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21970" w14:textId="1955B1D8" w:rsidR="001121CD" w:rsidRDefault="00074FA9" w:rsidP="001121CD">
      <w:r>
        <w:rPr>
          <w:noProof/>
        </w:rPr>
        <w:drawing>
          <wp:anchor distT="0" distB="0" distL="114300" distR="114300" simplePos="0" relativeHeight="251658241" behindDoc="1" locked="0" layoutInCell="1" allowOverlap="1" wp14:anchorId="5E5805A0" wp14:editId="0498A6A4">
            <wp:simplePos x="0" y="0"/>
            <wp:positionH relativeFrom="page">
              <wp:align>left</wp:align>
            </wp:positionH>
            <wp:positionV relativeFrom="page">
              <wp:posOffset>6350</wp:posOffset>
            </wp:positionV>
            <wp:extent cx="7771765" cy="2915285"/>
            <wp:effectExtent l="0" t="0" r="635" b="0"/>
            <wp:wrapTight wrapText="bothSides">
              <wp:wrapPolygon edited="0">
                <wp:start x="0" y="0"/>
                <wp:lineTo x="0" y="21454"/>
                <wp:lineTo x="21549" y="21454"/>
                <wp:lineTo x="21549" y="0"/>
                <wp:lineTo x="0" y="0"/>
              </wp:wrapPolygon>
            </wp:wrapTight>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18839"/>
                    <a:stretch/>
                  </pic:blipFill>
                  <pic:spPr bwMode="auto">
                    <a:xfrm>
                      <a:off x="0" y="0"/>
                      <a:ext cx="7771765" cy="291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39C">
        <w:rPr>
          <w:noProof/>
        </w:rPr>
        <w:drawing>
          <wp:anchor distT="0" distB="0" distL="114300" distR="114300" simplePos="0" relativeHeight="251658240" behindDoc="0" locked="0" layoutInCell="1" allowOverlap="1" wp14:anchorId="22572EAD" wp14:editId="5035E93D">
            <wp:simplePos x="0" y="0"/>
            <wp:positionH relativeFrom="page">
              <wp:posOffset>5486400</wp:posOffset>
            </wp:positionH>
            <wp:positionV relativeFrom="paragraph">
              <wp:posOffset>2239950</wp:posOffset>
            </wp:positionV>
            <wp:extent cx="2285365" cy="7154266"/>
            <wp:effectExtent l="0" t="0" r="635" b="88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rotWithShape="1">
                    <a:blip r:embed="rId10" cstate="print">
                      <a:extLst>
                        <a:ext uri="{28A0092B-C50C-407E-A947-70E740481C1C}">
                          <a14:useLocalDpi xmlns:a14="http://schemas.microsoft.com/office/drawing/2010/main" val="0"/>
                        </a:ext>
                      </a:extLst>
                    </a:blip>
                    <a:srcRect l="71268" r="4566"/>
                    <a:stretch/>
                  </pic:blipFill>
                  <pic:spPr bwMode="auto">
                    <a:xfrm>
                      <a:off x="0" y="0"/>
                      <a:ext cx="2285365" cy="7154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699DA" w14:textId="325BB28A" w:rsidR="00E57956" w:rsidRDefault="00B55CEA" w:rsidP="00E57956">
      <w:pPr>
        <w:ind w:right="1980"/>
        <w:jc w:val="left"/>
        <w:rPr>
          <w:rFonts w:asciiTheme="majorHAnsi" w:hAnsiTheme="majorHAnsi"/>
          <w:b/>
          <w:sz w:val="52"/>
          <w:szCs w:val="48"/>
        </w:rPr>
      </w:pPr>
      <w:r>
        <w:rPr>
          <w:rFonts w:asciiTheme="majorHAnsi" w:hAnsiTheme="majorHAnsi"/>
          <w:b/>
          <w:sz w:val="52"/>
          <w:szCs w:val="48"/>
        </w:rPr>
        <w:t xml:space="preserve">Lake </w:t>
      </w:r>
      <w:r w:rsidR="00C97926">
        <w:rPr>
          <w:rFonts w:asciiTheme="majorHAnsi" w:hAnsiTheme="majorHAnsi"/>
          <w:b/>
          <w:sz w:val="52"/>
          <w:szCs w:val="48"/>
        </w:rPr>
        <w:t>Ralph Hall</w:t>
      </w:r>
    </w:p>
    <w:p w14:paraId="00193AEF" w14:textId="77777777" w:rsidR="001121CD" w:rsidRPr="005069B7" w:rsidRDefault="001121CD" w:rsidP="00E57956">
      <w:pPr>
        <w:ind w:right="1980"/>
        <w:jc w:val="left"/>
        <w:rPr>
          <w:rFonts w:asciiTheme="majorHAnsi" w:hAnsiTheme="majorHAnsi"/>
          <w:b/>
          <w:sz w:val="52"/>
          <w:szCs w:val="48"/>
        </w:rPr>
      </w:pPr>
      <w:r>
        <w:rPr>
          <w:rFonts w:asciiTheme="majorHAnsi" w:hAnsiTheme="majorHAnsi"/>
          <w:b/>
          <w:sz w:val="52"/>
          <w:szCs w:val="48"/>
        </w:rPr>
        <w:t xml:space="preserve">Zoning Regulations </w:t>
      </w:r>
    </w:p>
    <w:p w14:paraId="62F6842A" w14:textId="77777777" w:rsidR="001121CD" w:rsidRDefault="001121CD" w:rsidP="001121CD">
      <w:pPr>
        <w:rPr>
          <w:rFonts w:asciiTheme="majorHAnsi" w:hAnsiTheme="majorHAnsi"/>
          <w:sz w:val="24"/>
        </w:rPr>
      </w:pPr>
    </w:p>
    <w:p w14:paraId="263938F2" w14:textId="77777777" w:rsidR="00C649B4" w:rsidRPr="00C310FE" w:rsidRDefault="00C649B4" w:rsidP="001121CD">
      <w:pPr>
        <w:rPr>
          <w:rFonts w:asciiTheme="majorHAnsi" w:hAnsiTheme="majorHAnsi"/>
          <w:sz w:val="24"/>
        </w:rPr>
      </w:pPr>
    </w:p>
    <w:p w14:paraId="7C4A5C6D" w14:textId="77777777" w:rsidR="001121CD" w:rsidRPr="00C310FE" w:rsidRDefault="001121CD" w:rsidP="001121CD">
      <w:pPr>
        <w:rPr>
          <w:rFonts w:asciiTheme="majorHAnsi" w:hAnsiTheme="majorHAnsi"/>
          <w:sz w:val="24"/>
        </w:rPr>
      </w:pPr>
      <w:r w:rsidRPr="00C310FE">
        <w:rPr>
          <w:rFonts w:asciiTheme="majorHAnsi" w:hAnsiTheme="majorHAnsi"/>
          <w:sz w:val="24"/>
        </w:rPr>
        <w:t>Prepared for:</w:t>
      </w:r>
    </w:p>
    <w:p w14:paraId="4BC8AA7F" w14:textId="77777777" w:rsidR="001121CD" w:rsidRPr="00FA7A0F" w:rsidRDefault="001121CD" w:rsidP="001121CD">
      <w:pPr>
        <w:rPr>
          <w:rFonts w:asciiTheme="majorHAnsi" w:hAnsiTheme="majorHAnsi"/>
          <w:b/>
          <w:sz w:val="36"/>
        </w:rPr>
      </w:pPr>
      <w:r>
        <w:rPr>
          <w:rFonts w:asciiTheme="majorHAnsi" w:hAnsiTheme="majorHAnsi"/>
          <w:b/>
          <w:sz w:val="36"/>
        </w:rPr>
        <w:t xml:space="preserve">Fannin </w:t>
      </w:r>
      <w:r w:rsidRPr="00FA7A0F">
        <w:rPr>
          <w:rFonts w:asciiTheme="majorHAnsi" w:hAnsiTheme="majorHAnsi"/>
          <w:b/>
          <w:sz w:val="36"/>
        </w:rPr>
        <w:t>County, Texas</w:t>
      </w:r>
    </w:p>
    <w:p w14:paraId="6C41AF5D" w14:textId="286D712C" w:rsidR="001121CD" w:rsidRPr="00FA7A0F" w:rsidRDefault="007C5D1E" w:rsidP="001121CD">
      <w:pPr>
        <w:rPr>
          <w:rFonts w:asciiTheme="majorHAnsi" w:hAnsiTheme="majorHAnsi"/>
          <w:b/>
          <w:sz w:val="24"/>
        </w:rPr>
      </w:pPr>
      <w:r w:rsidRPr="007C5D1E">
        <w:rPr>
          <w:rFonts w:asciiTheme="majorHAnsi" w:hAnsiTheme="majorHAnsi"/>
          <w:b/>
          <w:sz w:val="24"/>
        </w:rPr>
        <w:t>ADOPTED: 2/7/2023</w:t>
      </w:r>
    </w:p>
    <w:p w14:paraId="350E9E48" w14:textId="6E59C27D" w:rsidR="00F301CC" w:rsidRPr="00FA7A0F" w:rsidRDefault="005660BB" w:rsidP="001121CD">
      <w:pPr>
        <w:rPr>
          <w:rFonts w:asciiTheme="majorHAnsi" w:hAnsiTheme="majorHAnsi"/>
          <w:b/>
          <w:sz w:val="24"/>
        </w:rPr>
      </w:pPr>
      <w:r>
        <w:rPr>
          <w:noProof/>
        </w:rPr>
        <w:drawing>
          <wp:anchor distT="0" distB="0" distL="114300" distR="114300" simplePos="0" relativeHeight="251658242" behindDoc="0" locked="0" layoutInCell="1" allowOverlap="1" wp14:anchorId="3C6BBE77" wp14:editId="6B62B628">
            <wp:simplePos x="0" y="0"/>
            <wp:positionH relativeFrom="margin">
              <wp:posOffset>0</wp:posOffset>
            </wp:positionH>
            <wp:positionV relativeFrom="paragraph">
              <wp:posOffset>187771</wp:posOffset>
            </wp:positionV>
            <wp:extent cx="1989633" cy="1856301"/>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9633" cy="1856301"/>
                    </a:xfrm>
                    <a:prstGeom prst="rect">
                      <a:avLst/>
                    </a:prstGeom>
                  </pic:spPr>
                </pic:pic>
              </a:graphicData>
            </a:graphic>
            <wp14:sizeRelH relativeFrom="margin">
              <wp14:pctWidth>0</wp14:pctWidth>
            </wp14:sizeRelH>
            <wp14:sizeRelV relativeFrom="margin">
              <wp14:pctHeight>0</wp14:pctHeight>
            </wp14:sizeRelV>
          </wp:anchor>
        </w:drawing>
      </w:r>
    </w:p>
    <w:p w14:paraId="2EF16BD6" w14:textId="258B5C1E" w:rsidR="001121CD" w:rsidRDefault="001121CD" w:rsidP="001121CD">
      <w:pPr>
        <w:rPr>
          <w:rFonts w:asciiTheme="majorHAnsi" w:hAnsiTheme="majorHAnsi"/>
          <w:sz w:val="24"/>
        </w:rPr>
      </w:pPr>
    </w:p>
    <w:p w14:paraId="7EC2BDB1" w14:textId="782A689D" w:rsidR="001121CD" w:rsidRDefault="001121CD" w:rsidP="001121CD">
      <w:pPr>
        <w:rPr>
          <w:rFonts w:asciiTheme="majorHAnsi" w:hAnsiTheme="majorHAnsi"/>
          <w:sz w:val="24"/>
        </w:rPr>
      </w:pPr>
    </w:p>
    <w:p w14:paraId="0FF41E0C" w14:textId="406C8680" w:rsidR="001121CD" w:rsidRDefault="001121CD" w:rsidP="001121CD">
      <w:pPr>
        <w:rPr>
          <w:rFonts w:asciiTheme="majorHAnsi" w:hAnsiTheme="majorHAnsi"/>
          <w:sz w:val="24"/>
        </w:rPr>
      </w:pPr>
    </w:p>
    <w:p w14:paraId="233177D2" w14:textId="2979A3FB" w:rsidR="001121CD" w:rsidRDefault="001121CD" w:rsidP="001121CD">
      <w:pPr>
        <w:rPr>
          <w:rFonts w:asciiTheme="majorHAnsi" w:hAnsiTheme="majorHAnsi"/>
          <w:sz w:val="24"/>
        </w:rPr>
      </w:pPr>
    </w:p>
    <w:p w14:paraId="3BCE7560" w14:textId="7AE8FFE6" w:rsidR="001121CD" w:rsidRDefault="001121CD" w:rsidP="001121CD">
      <w:pPr>
        <w:rPr>
          <w:rFonts w:asciiTheme="majorHAnsi" w:hAnsiTheme="majorHAnsi"/>
          <w:sz w:val="24"/>
        </w:rPr>
      </w:pPr>
    </w:p>
    <w:p w14:paraId="7A79C5A7" w14:textId="77777777" w:rsidR="001121CD" w:rsidRDefault="001121CD" w:rsidP="001121CD">
      <w:pPr>
        <w:rPr>
          <w:rFonts w:asciiTheme="majorHAnsi" w:hAnsiTheme="majorHAnsi"/>
          <w:sz w:val="24"/>
        </w:rPr>
      </w:pPr>
    </w:p>
    <w:p w14:paraId="2CA09972" w14:textId="77777777" w:rsidR="001121CD" w:rsidRDefault="001121CD" w:rsidP="001121CD">
      <w:pPr>
        <w:rPr>
          <w:rFonts w:asciiTheme="majorHAnsi" w:hAnsiTheme="majorHAnsi"/>
          <w:sz w:val="24"/>
        </w:rPr>
      </w:pPr>
    </w:p>
    <w:p w14:paraId="282B74F8" w14:textId="046AF655" w:rsidR="001121CD" w:rsidRDefault="001121CD" w:rsidP="001121CD">
      <w:pPr>
        <w:rPr>
          <w:rFonts w:asciiTheme="majorHAnsi" w:hAnsiTheme="majorHAnsi"/>
          <w:sz w:val="24"/>
        </w:rPr>
      </w:pPr>
    </w:p>
    <w:p w14:paraId="26331DAB" w14:textId="0C7DE304" w:rsidR="001121CD" w:rsidRPr="005660BB" w:rsidRDefault="001121CD" w:rsidP="001121CD">
      <w:pPr>
        <w:rPr>
          <w:rFonts w:asciiTheme="majorHAnsi" w:hAnsiTheme="majorHAnsi"/>
          <w:sz w:val="32"/>
        </w:rPr>
      </w:pPr>
    </w:p>
    <w:p w14:paraId="0B1CAF82" w14:textId="18EABF55" w:rsidR="001121CD" w:rsidRPr="00352CCD" w:rsidRDefault="001121CD" w:rsidP="001121CD">
      <w:pPr>
        <w:rPr>
          <w:rFonts w:asciiTheme="majorHAnsi" w:hAnsiTheme="majorHAnsi"/>
          <w:sz w:val="24"/>
          <w:szCs w:val="24"/>
        </w:rPr>
      </w:pPr>
      <w:r w:rsidRPr="00352CCD">
        <w:rPr>
          <w:rFonts w:asciiTheme="majorHAnsi" w:hAnsiTheme="majorHAnsi"/>
          <w:sz w:val="24"/>
          <w:szCs w:val="24"/>
        </w:rPr>
        <w:t>Prepared by:</w:t>
      </w:r>
      <w:r w:rsidRPr="00352CCD">
        <w:rPr>
          <w:rFonts w:asciiTheme="majorHAnsi" w:hAnsiTheme="majorHAnsi"/>
          <w:noProof/>
          <w:sz w:val="24"/>
          <w:szCs w:val="24"/>
        </w:rPr>
        <w:t xml:space="preserve"> </w:t>
      </w:r>
    </w:p>
    <w:p w14:paraId="6685CF7D" w14:textId="2E95874C" w:rsidR="001121CD" w:rsidRPr="00352CCD" w:rsidRDefault="001121CD" w:rsidP="001121CD">
      <w:pPr>
        <w:rPr>
          <w:rFonts w:asciiTheme="majorHAnsi" w:hAnsiTheme="majorHAnsi"/>
          <w:b/>
          <w:smallCaps/>
          <w:sz w:val="24"/>
          <w:szCs w:val="24"/>
        </w:rPr>
      </w:pPr>
      <w:r w:rsidRPr="00352CCD">
        <w:rPr>
          <w:rFonts w:asciiTheme="majorHAnsi" w:hAnsiTheme="majorHAnsi"/>
          <w:b/>
          <w:smallCaps/>
          <w:sz w:val="24"/>
          <w:szCs w:val="24"/>
        </w:rPr>
        <w:t>Freese and Nichols, Inc.</w:t>
      </w:r>
    </w:p>
    <w:p w14:paraId="3675D044" w14:textId="36ADE51A" w:rsidR="001121CD" w:rsidRPr="00352CCD" w:rsidRDefault="001121CD" w:rsidP="001121CD">
      <w:pPr>
        <w:rPr>
          <w:rFonts w:asciiTheme="majorHAnsi" w:hAnsiTheme="majorHAnsi"/>
          <w:sz w:val="24"/>
          <w:szCs w:val="24"/>
        </w:rPr>
      </w:pPr>
      <w:r w:rsidRPr="00352CCD">
        <w:rPr>
          <w:rFonts w:asciiTheme="majorHAnsi" w:hAnsiTheme="majorHAnsi"/>
          <w:sz w:val="24"/>
          <w:szCs w:val="24"/>
        </w:rPr>
        <w:t>2711 N. Haskell Avenue, Suite 3300</w:t>
      </w:r>
    </w:p>
    <w:p w14:paraId="60C3A315" w14:textId="618B0AFC" w:rsidR="001121CD" w:rsidRDefault="001121CD" w:rsidP="001121CD">
      <w:pPr>
        <w:rPr>
          <w:rFonts w:asciiTheme="majorHAnsi" w:hAnsiTheme="majorHAnsi"/>
          <w:sz w:val="24"/>
          <w:szCs w:val="24"/>
        </w:rPr>
      </w:pPr>
      <w:r w:rsidRPr="00352CCD">
        <w:rPr>
          <w:rFonts w:asciiTheme="majorHAnsi" w:hAnsiTheme="majorHAnsi"/>
          <w:sz w:val="24"/>
          <w:szCs w:val="24"/>
        </w:rPr>
        <w:t>Dallas, TX 75204 214-217-2200</w:t>
      </w:r>
    </w:p>
    <w:p w14:paraId="5E184455" w14:textId="3DB55723" w:rsidR="005660BB" w:rsidRPr="00352CCD" w:rsidRDefault="005660BB" w:rsidP="001121CD">
      <w:pPr>
        <w:rPr>
          <w:rFonts w:asciiTheme="majorHAnsi" w:hAnsiTheme="majorHAnsi"/>
          <w:sz w:val="24"/>
          <w:szCs w:val="24"/>
        </w:rPr>
      </w:pPr>
    </w:p>
    <w:p w14:paraId="4C54496D" w14:textId="677E9BDE" w:rsidR="001121CD" w:rsidRPr="00352CCD" w:rsidRDefault="001121CD" w:rsidP="001121CD">
      <w:pPr>
        <w:rPr>
          <w:rFonts w:asciiTheme="majorHAnsi" w:hAnsiTheme="majorHAnsi"/>
          <w:sz w:val="24"/>
          <w:szCs w:val="24"/>
        </w:rPr>
      </w:pPr>
    </w:p>
    <w:p w14:paraId="5891AA8C" w14:textId="6C6161C2" w:rsidR="001121CD" w:rsidRPr="001121CD" w:rsidRDefault="000F456A" w:rsidP="001121CD">
      <w:pPr>
        <w:rPr>
          <w:b/>
          <w:sz w:val="14"/>
        </w:rPr>
      </w:pPr>
      <w:r>
        <w:rPr>
          <w:noProof/>
        </w:rPr>
        <w:drawing>
          <wp:anchor distT="0" distB="0" distL="114300" distR="114300" simplePos="0" relativeHeight="251658253" behindDoc="0" locked="0" layoutInCell="1" allowOverlap="1" wp14:anchorId="368AF565" wp14:editId="0237787B">
            <wp:simplePos x="0" y="0"/>
            <wp:positionH relativeFrom="margin">
              <wp:align>left</wp:align>
            </wp:positionH>
            <wp:positionV relativeFrom="paragraph">
              <wp:posOffset>171009</wp:posOffset>
            </wp:positionV>
            <wp:extent cx="1091609" cy="207524"/>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5828" cy="22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926">
        <w:rPr>
          <w:rFonts w:asciiTheme="majorHAnsi" w:hAnsiTheme="majorHAnsi"/>
          <w:sz w:val="18"/>
          <w:szCs w:val="24"/>
        </w:rPr>
        <w:t>UTR21298</w:t>
      </w:r>
    </w:p>
    <w:p w14:paraId="67488F6E" w14:textId="75E4716D" w:rsidR="0012456F" w:rsidRDefault="0012456F" w:rsidP="00D53AEF"/>
    <w:p w14:paraId="65B34F3E" w14:textId="77777777" w:rsidR="003A7ED6" w:rsidRDefault="003A7ED6" w:rsidP="00D53AEF">
      <w:pPr>
        <w:sectPr w:rsidR="003A7ED6" w:rsidSect="00CF228D">
          <w:headerReference w:type="even" r:id="rId13"/>
          <w:headerReference w:type="default" r:id="rId14"/>
          <w:footerReference w:type="even" r:id="rId15"/>
          <w:footerReference w:type="default" r:id="rId16"/>
          <w:endnotePr>
            <w:numFmt w:val="decimal"/>
          </w:endnotePr>
          <w:pgSz w:w="12240" w:h="15840"/>
          <w:pgMar w:top="1080" w:right="1440" w:bottom="1440" w:left="1440" w:header="1080" w:footer="864" w:gutter="0"/>
          <w:paperSrc w:first="114" w:other="114"/>
          <w:pgNumType w:fmt="lowerRoman"/>
          <w:cols w:space="720"/>
          <w:noEndnote/>
          <w:titlePg/>
          <w:docGrid w:linePitch="272"/>
        </w:sectPr>
      </w:pPr>
    </w:p>
    <w:p w14:paraId="690B35D1" w14:textId="06966655" w:rsidR="000C6A5A" w:rsidRDefault="000C6A5A" w:rsidP="000C6A5A">
      <w:pPr>
        <w:jc w:val="center"/>
        <w:rPr>
          <w:rFonts w:asciiTheme="majorHAnsi" w:hAnsiTheme="majorHAnsi"/>
          <w:b/>
          <w:bCs/>
          <w:sz w:val="36"/>
          <w:szCs w:val="36"/>
        </w:rPr>
      </w:pPr>
      <w:r w:rsidRPr="00E74E40">
        <w:rPr>
          <w:rFonts w:asciiTheme="majorHAnsi" w:hAnsiTheme="majorHAnsi"/>
          <w:b/>
          <w:bCs/>
          <w:sz w:val="36"/>
          <w:szCs w:val="36"/>
        </w:rPr>
        <w:lastRenderedPageBreak/>
        <w:t>Lake Ralph Hall Zoning Regulations Amendment Log</w:t>
      </w:r>
    </w:p>
    <w:p w14:paraId="06E1C198" w14:textId="77777777" w:rsidR="000C6A5A" w:rsidRDefault="000C6A5A" w:rsidP="00E74E40"/>
    <w:tbl>
      <w:tblPr>
        <w:tblStyle w:val="TableGrid"/>
        <w:tblW w:w="0" w:type="auto"/>
        <w:tblLook w:val="04A0" w:firstRow="1" w:lastRow="0" w:firstColumn="1" w:lastColumn="0" w:noHBand="0" w:noVBand="1"/>
      </w:tblPr>
      <w:tblGrid>
        <w:gridCol w:w="1417"/>
        <w:gridCol w:w="5008"/>
        <w:gridCol w:w="1240"/>
        <w:gridCol w:w="1240"/>
      </w:tblGrid>
      <w:tr w:rsidR="004E7BD9" w14:paraId="65927A51" w14:textId="77777777" w:rsidTr="000C510C">
        <w:trPr>
          <w:trHeight w:val="584"/>
        </w:trPr>
        <w:tc>
          <w:tcPr>
            <w:tcW w:w="1417" w:type="dxa"/>
            <w:shd w:val="clear" w:color="auto" w:fill="948A54" w:themeFill="background2" w:themeFillShade="80"/>
            <w:vAlign w:val="center"/>
          </w:tcPr>
          <w:p w14:paraId="00A72FC0" w14:textId="200F6582" w:rsidR="004E7BD9" w:rsidRPr="00E74E40" w:rsidRDefault="004E7BD9" w:rsidP="00E74E40">
            <w:pPr>
              <w:jc w:val="center"/>
              <w:rPr>
                <w:color w:val="FFFFFF" w:themeColor="background1"/>
              </w:rPr>
            </w:pPr>
            <w:r w:rsidRPr="00E74E40">
              <w:rPr>
                <w:color w:val="FFFFFF" w:themeColor="background1"/>
              </w:rPr>
              <w:t>Section</w:t>
            </w:r>
          </w:p>
        </w:tc>
        <w:tc>
          <w:tcPr>
            <w:tcW w:w="5008" w:type="dxa"/>
            <w:shd w:val="clear" w:color="auto" w:fill="948A54" w:themeFill="background2" w:themeFillShade="80"/>
            <w:vAlign w:val="center"/>
          </w:tcPr>
          <w:p w14:paraId="28DF8269" w14:textId="2703B8BD" w:rsidR="004E7BD9" w:rsidRPr="00E74E40" w:rsidRDefault="004E7BD9" w:rsidP="00E74E40">
            <w:pPr>
              <w:jc w:val="center"/>
              <w:rPr>
                <w:color w:val="FFFFFF" w:themeColor="background1"/>
              </w:rPr>
            </w:pPr>
            <w:r w:rsidRPr="00E74E40">
              <w:rPr>
                <w:color w:val="FFFFFF" w:themeColor="background1"/>
              </w:rPr>
              <w:t>Description of Amendment</w:t>
            </w:r>
          </w:p>
        </w:tc>
        <w:tc>
          <w:tcPr>
            <w:tcW w:w="1240" w:type="dxa"/>
            <w:shd w:val="clear" w:color="auto" w:fill="948A54" w:themeFill="background2" w:themeFillShade="80"/>
            <w:vAlign w:val="center"/>
          </w:tcPr>
          <w:p w14:paraId="219ACFB0" w14:textId="4CB9EA12" w:rsidR="004E7BD9" w:rsidRPr="00E74E40" w:rsidRDefault="004E7BD9" w:rsidP="00E74E40">
            <w:pPr>
              <w:jc w:val="center"/>
              <w:rPr>
                <w:color w:val="FFFFFF" w:themeColor="background1"/>
              </w:rPr>
            </w:pPr>
            <w:r w:rsidRPr="00E74E40">
              <w:rPr>
                <w:color w:val="FFFFFF" w:themeColor="background1"/>
              </w:rPr>
              <w:t xml:space="preserve">LZC </w:t>
            </w:r>
            <w:r>
              <w:rPr>
                <w:color w:val="FFFFFF" w:themeColor="background1"/>
              </w:rPr>
              <w:t xml:space="preserve">Date </w:t>
            </w:r>
            <w:r w:rsidRPr="00E74E40">
              <w:rPr>
                <w:color w:val="FFFFFF" w:themeColor="background1"/>
              </w:rPr>
              <w:t>Approved</w:t>
            </w:r>
          </w:p>
        </w:tc>
        <w:tc>
          <w:tcPr>
            <w:tcW w:w="1240" w:type="dxa"/>
            <w:shd w:val="clear" w:color="auto" w:fill="948A54" w:themeFill="background2" w:themeFillShade="80"/>
            <w:vAlign w:val="center"/>
          </w:tcPr>
          <w:p w14:paraId="4B1E543D" w14:textId="01C5E442" w:rsidR="004E7BD9" w:rsidRPr="00E74E40" w:rsidRDefault="004E7BD9" w:rsidP="00E74E40">
            <w:pPr>
              <w:jc w:val="center"/>
              <w:rPr>
                <w:color w:val="FFFFFF" w:themeColor="background1"/>
              </w:rPr>
            </w:pPr>
            <w:r w:rsidRPr="00E74E40">
              <w:rPr>
                <w:color w:val="FFFFFF" w:themeColor="background1"/>
              </w:rPr>
              <w:t xml:space="preserve">CC </w:t>
            </w:r>
            <w:r>
              <w:rPr>
                <w:color w:val="FFFFFF" w:themeColor="background1"/>
              </w:rPr>
              <w:t xml:space="preserve">Date </w:t>
            </w:r>
            <w:r w:rsidRPr="00E74E40">
              <w:rPr>
                <w:color w:val="FFFFFF" w:themeColor="background1"/>
              </w:rPr>
              <w:t>Approved</w:t>
            </w:r>
          </w:p>
        </w:tc>
      </w:tr>
      <w:tr w:rsidR="004E7BD9" w14:paraId="0725EBDF" w14:textId="77777777" w:rsidTr="000C510C">
        <w:trPr>
          <w:trHeight w:val="432"/>
        </w:trPr>
        <w:tc>
          <w:tcPr>
            <w:tcW w:w="1417" w:type="dxa"/>
            <w:vAlign w:val="center"/>
          </w:tcPr>
          <w:p w14:paraId="16A6A905" w14:textId="10344727" w:rsidR="004E7BD9" w:rsidRPr="00761B0E" w:rsidRDefault="004E7BD9" w:rsidP="00740B9A">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_Ref382737240 \w \h  \* MERGEFORMAT </w:instrText>
            </w:r>
            <w:r w:rsidRPr="00761B0E">
              <w:rPr>
                <w:b/>
                <w:color w:val="0070C0"/>
                <w:sz w:val="16"/>
                <w:szCs w:val="16"/>
                <w:u w:val="single"/>
              </w:rPr>
            </w:r>
            <w:r w:rsidRPr="00761B0E">
              <w:rPr>
                <w:b/>
                <w:color w:val="0070C0"/>
                <w:sz w:val="16"/>
                <w:szCs w:val="16"/>
                <w:u w:val="single"/>
              </w:rPr>
              <w:fldChar w:fldCharType="separate"/>
            </w:r>
            <w:r w:rsidR="0097010C">
              <w:rPr>
                <w:b/>
                <w:color w:val="0070C0"/>
                <w:sz w:val="16"/>
                <w:szCs w:val="16"/>
                <w:u w:val="single"/>
              </w:rPr>
              <w:t>4.04</w:t>
            </w:r>
            <w:r w:rsidRPr="00761B0E">
              <w:rPr>
                <w:b/>
                <w:color w:val="0070C0"/>
                <w:sz w:val="16"/>
                <w:szCs w:val="16"/>
                <w:u w:val="single"/>
              </w:rPr>
              <w:fldChar w:fldCharType="end"/>
            </w:r>
          </w:p>
        </w:tc>
        <w:tc>
          <w:tcPr>
            <w:tcW w:w="5008" w:type="dxa"/>
            <w:vAlign w:val="center"/>
          </w:tcPr>
          <w:p w14:paraId="12AEDDC4" w14:textId="61FFE721" w:rsidR="004E7BD9" w:rsidRPr="00E74E40" w:rsidRDefault="004E7BD9" w:rsidP="00740B9A">
            <w:pPr>
              <w:jc w:val="left"/>
              <w:rPr>
                <w:sz w:val="16"/>
                <w:szCs w:val="16"/>
              </w:rPr>
            </w:pPr>
            <w:r>
              <w:rPr>
                <w:sz w:val="16"/>
                <w:szCs w:val="16"/>
              </w:rPr>
              <w:t>Dimensional regulations Setbacks Chart</w:t>
            </w:r>
          </w:p>
        </w:tc>
        <w:tc>
          <w:tcPr>
            <w:tcW w:w="1240" w:type="dxa"/>
            <w:vAlign w:val="center"/>
          </w:tcPr>
          <w:p w14:paraId="597E5D7A" w14:textId="3152D733" w:rsidR="004E7BD9" w:rsidRPr="00E74E40" w:rsidRDefault="004E7BD9" w:rsidP="00740B9A">
            <w:pPr>
              <w:jc w:val="center"/>
              <w:rPr>
                <w:sz w:val="16"/>
                <w:szCs w:val="16"/>
              </w:rPr>
            </w:pPr>
            <w:r>
              <w:rPr>
                <w:sz w:val="16"/>
                <w:szCs w:val="16"/>
              </w:rPr>
              <w:t>6/8/2023</w:t>
            </w:r>
          </w:p>
        </w:tc>
        <w:tc>
          <w:tcPr>
            <w:tcW w:w="1240" w:type="dxa"/>
            <w:vAlign w:val="center"/>
          </w:tcPr>
          <w:p w14:paraId="5FD4F0C7" w14:textId="52167CD1" w:rsidR="004E7BD9" w:rsidRPr="00E74E40" w:rsidRDefault="004E7BD9" w:rsidP="00740B9A">
            <w:pPr>
              <w:jc w:val="center"/>
              <w:rPr>
                <w:sz w:val="16"/>
                <w:szCs w:val="16"/>
              </w:rPr>
            </w:pPr>
            <w:r>
              <w:rPr>
                <w:sz w:val="16"/>
                <w:szCs w:val="16"/>
              </w:rPr>
              <w:t>6/13/2023</w:t>
            </w:r>
          </w:p>
        </w:tc>
      </w:tr>
      <w:tr w:rsidR="004E7BD9" w14:paraId="0E10C801" w14:textId="77777777" w:rsidTr="000C510C">
        <w:trPr>
          <w:trHeight w:val="432"/>
        </w:trPr>
        <w:tc>
          <w:tcPr>
            <w:tcW w:w="1417" w:type="dxa"/>
            <w:vAlign w:val="center"/>
          </w:tcPr>
          <w:p w14:paraId="43345A9C" w14:textId="409A4DCD" w:rsidR="004E7BD9" w:rsidRPr="00761B0E" w:rsidRDefault="004E7BD9" w:rsidP="00345E4F">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_Ref382737240 \w \h  \* MERGEFORMAT </w:instrText>
            </w:r>
            <w:r w:rsidRPr="00761B0E">
              <w:rPr>
                <w:b/>
                <w:color w:val="0070C0"/>
                <w:sz w:val="16"/>
                <w:szCs w:val="16"/>
                <w:u w:val="single"/>
              </w:rPr>
            </w:r>
            <w:r w:rsidRPr="00761B0E">
              <w:rPr>
                <w:b/>
                <w:color w:val="0070C0"/>
                <w:sz w:val="16"/>
                <w:szCs w:val="16"/>
                <w:u w:val="single"/>
              </w:rPr>
              <w:fldChar w:fldCharType="separate"/>
            </w:r>
            <w:r w:rsidR="0097010C">
              <w:rPr>
                <w:b/>
                <w:color w:val="0070C0"/>
                <w:sz w:val="16"/>
                <w:szCs w:val="16"/>
                <w:u w:val="single"/>
              </w:rPr>
              <w:t>4.04</w:t>
            </w:r>
            <w:r w:rsidRPr="00761B0E">
              <w:rPr>
                <w:b/>
                <w:color w:val="0070C0"/>
                <w:sz w:val="16"/>
                <w:szCs w:val="16"/>
                <w:u w:val="single"/>
              </w:rPr>
              <w:fldChar w:fldCharType="end"/>
            </w:r>
            <w:r w:rsidRPr="00761B0E">
              <w:rPr>
                <w:b/>
                <w:color w:val="0070C0"/>
                <w:sz w:val="16"/>
                <w:szCs w:val="16"/>
                <w:u w:val="single"/>
              </w:rPr>
              <w:t xml:space="preserve"> (1)</w:t>
            </w:r>
          </w:p>
        </w:tc>
        <w:tc>
          <w:tcPr>
            <w:tcW w:w="5008" w:type="dxa"/>
            <w:vAlign w:val="center"/>
          </w:tcPr>
          <w:p w14:paraId="4A84E2D8" w14:textId="3F188B5D" w:rsidR="004E7BD9" w:rsidRPr="00E74E40" w:rsidRDefault="004E7BD9" w:rsidP="00E74E40">
            <w:pPr>
              <w:jc w:val="left"/>
              <w:rPr>
                <w:sz w:val="16"/>
                <w:szCs w:val="16"/>
              </w:rPr>
            </w:pPr>
            <w:r>
              <w:rPr>
                <w:sz w:val="16"/>
                <w:szCs w:val="16"/>
              </w:rPr>
              <w:t xml:space="preserve">Corrected R&amp;C, Retail &amp; Commercial District to LC, Lake Commercial District </w:t>
            </w:r>
          </w:p>
        </w:tc>
        <w:tc>
          <w:tcPr>
            <w:tcW w:w="1240" w:type="dxa"/>
            <w:vAlign w:val="center"/>
          </w:tcPr>
          <w:p w14:paraId="66FF5FF1" w14:textId="2BA751FE" w:rsidR="004E7BD9" w:rsidRPr="00E74E40" w:rsidRDefault="004E7BD9" w:rsidP="00E74E40">
            <w:pPr>
              <w:jc w:val="center"/>
              <w:rPr>
                <w:sz w:val="16"/>
                <w:szCs w:val="16"/>
              </w:rPr>
            </w:pPr>
            <w:r>
              <w:rPr>
                <w:sz w:val="16"/>
                <w:szCs w:val="16"/>
              </w:rPr>
              <w:t>6/8/2023</w:t>
            </w:r>
          </w:p>
        </w:tc>
        <w:tc>
          <w:tcPr>
            <w:tcW w:w="1240" w:type="dxa"/>
            <w:vAlign w:val="center"/>
          </w:tcPr>
          <w:p w14:paraId="6E109AD5" w14:textId="4D0143A1" w:rsidR="004E7BD9" w:rsidRPr="00E74E40" w:rsidRDefault="004E7BD9" w:rsidP="00E74E40">
            <w:pPr>
              <w:jc w:val="center"/>
              <w:rPr>
                <w:sz w:val="16"/>
                <w:szCs w:val="16"/>
              </w:rPr>
            </w:pPr>
            <w:r>
              <w:rPr>
                <w:sz w:val="16"/>
                <w:szCs w:val="16"/>
              </w:rPr>
              <w:t>6/13/2023</w:t>
            </w:r>
          </w:p>
        </w:tc>
      </w:tr>
      <w:tr w:rsidR="004E7BD9" w14:paraId="6CB20E67" w14:textId="77777777" w:rsidTr="00590739">
        <w:trPr>
          <w:trHeight w:val="432"/>
        </w:trPr>
        <w:tc>
          <w:tcPr>
            <w:tcW w:w="1417" w:type="dxa"/>
            <w:vAlign w:val="center"/>
          </w:tcPr>
          <w:p w14:paraId="00A0473A" w14:textId="7AA798DF" w:rsidR="004E7BD9" w:rsidRPr="00761B0E" w:rsidRDefault="004E7BD9"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_Ref383350647 \w \h  \* MERGEFORMAT </w:instrText>
            </w:r>
            <w:r w:rsidRPr="00761B0E">
              <w:rPr>
                <w:b/>
                <w:color w:val="0070C0"/>
                <w:sz w:val="16"/>
                <w:szCs w:val="16"/>
                <w:u w:val="single"/>
              </w:rPr>
            </w:r>
            <w:r w:rsidRPr="00761B0E">
              <w:rPr>
                <w:b/>
                <w:color w:val="0070C0"/>
                <w:sz w:val="16"/>
                <w:szCs w:val="16"/>
                <w:u w:val="single"/>
              </w:rPr>
              <w:fldChar w:fldCharType="separate"/>
            </w:r>
            <w:r w:rsidR="0097010C">
              <w:rPr>
                <w:b/>
                <w:color w:val="0070C0"/>
                <w:sz w:val="16"/>
                <w:szCs w:val="16"/>
                <w:u w:val="single"/>
              </w:rPr>
              <w:t>1.09</w:t>
            </w:r>
            <w:r w:rsidRPr="00761B0E">
              <w:rPr>
                <w:b/>
                <w:color w:val="0070C0"/>
                <w:sz w:val="16"/>
                <w:szCs w:val="16"/>
                <w:u w:val="single"/>
              </w:rPr>
              <w:fldChar w:fldCharType="end"/>
            </w:r>
          </w:p>
        </w:tc>
        <w:tc>
          <w:tcPr>
            <w:tcW w:w="5008" w:type="dxa"/>
            <w:vAlign w:val="center"/>
          </w:tcPr>
          <w:p w14:paraId="1FD92702" w14:textId="4FCFE3BB" w:rsidR="004E7BD9" w:rsidRPr="00E74E40" w:rsidRDefault="004E7BD9" w:rsidP="00E74E40">
            <w:pPr>
              <w:jc w:val="left"/>
              <w:rPr>
                <w:sz w:val="16"/>
                <w:szCs w:val="16"/>
              </w:rPr>
            </w:pPr>
            <w:r>
              <w:rPr>
                <w:sz w:val="16"/>
                <w:szCs w:val="16"/>
              </w:rPr>
              <w:t>A 4 Zoning violations add 4. Property Owner will be liable for all court costs</w:t>
            </w:r>
          </w:p>
        </w:tc>
        <w:tc>
          <w:tcPr>
            <w:tcW w:w="1240" w:type="dxa"/>
          </w:tcPr>
          <w:p w14:paraId="68BA2E46" w14:textId="08EEBCE9" w:rsidR="004E7BD9" w:rsidRPr="00E74E40" w:rsidRDefault="004E7BD9" w:rsidP="00E74E40">
            <w:pPr>
              <w:jc w:val="center"/>
              <w:rPr>
                <w:sz w:val="16"/>
                <w:szCs w:val="16"/>
              </w:rPr>
            </w:pPr>
            <w:r w:rsidRPr="00D536B2">
              <w:rPr>
                <w:sz w:val="16"/>
                <w:szCs w:val="16"/>
              </w:rPr>
              <w:t>6/8/2023</w:t>
            </w:r>
          </w:p>
        </w:tc>
        <w:tc>
          <w:tcPr>
            <w:tcW w:w="1240" w:type="dxa"/>
          </w:tcPr>
          <w:p w14:paraId="498E21C3" w14:textId="53A0A69D" w:rsidR="004E7BD9" w:rsidRPr="00E74E40" w:rsidRDefault="004E7BD9" w:rsidP="00E74E40">
            <w:pPr>
              <w:jc w:val="center"/>
              <w:rPr>
                <w:sz w:val="16"/>
                <w:szCs w:val="16"/>
              </w:rPr>
            </w:pPr>
            <w:r w:rsidRPr="007368ED">
              <w:rPr>
                <w:sz w:val="16"/>
                <w:szCs w:val="16"/>
              </w:rPr>
              <w:t>6/13/2023</w:t>
            </w:r>
          </w:p>
        </w:tc>
      </w:tr>
      <w:tr w:rsidR="004E7BD9" w14:paraId="1D9CE4DB" w14:textId="77777777" w:rsidTr="00590739">
        <w:trPr>
          <w:trHeight w:val="432"/>
        </w:trPr>
        <w:tc>
          <w:tcPr>
            <w:tcW w:w="1417" w:type="dxa"/>
            <w:vAlign w:val="center"/>
          </w:tcPr>
          <w:p w14:paraId="695B4A6C" w14:textId="0AA09654" w:rsidR="004E7BD9" w:rsidRPr="00761B0E" w:rsidRDefault="004E7BD9"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_Ref145335948 \w \h  \* MERGEFORMAT </w:instrText>
            </w:r>
            <w:r w:rsidRPr="00761B0E">
              <w:rPr>
                <w:b/>
                <w:color w:val="0070C0"/>
                <w:sz w:val="16"/>
                <w:szCs w:val="16"/>
                <w:u w:val="single"/>
              </w:rPr>
            </w:r>
            <w:r w:rsidRPr="00761B0E">
              <w:rPr>
                <w:b/>
                <w:color w:val="0070C0"/>
                <w:sz w:val="16"/>
                <w:szCs w:val="16"/>
                <w:u w:val="single"/>
              </w:rPr>
              <w:fldChar w:fldCharType="separate"/>
            </w:r>
            <w:r w:rsidR="0097010C">
              <w:rPr>
                <w:b/>
                <w:color w:val="0070C0"/>
                <w:sz w:val="16"/>
                <w:szCs w:val="16"/>
                <w:u w:val="single"/>
              </w:rPr>
              <w:t>3.04</w:t>
            </w:r>
            <w:r w:rsidRPr="00761B0E">
              <w:rPr>
                <w:b/>
                <w:color w:val="0070C0"/>
                <w:sz w:val="16"/>
                <w:szCs w:val="16"/>
                <w:u w:val="single"/>
              </w:rPr>
              <w:fldChar w:fldCharType="end"/>
            </w:r>
          </w:p>
        </w:tc>
        <w:tc>
          <w:tcPr>
            <w:tcW w:w="5008" w:type="dxa"/>
            <w:vAlign w:val="center"/>
          </w:tcPr>
          <w:p w14:paraId="3AE7FBB0" w14:textId="77777777" w:rsidR="004E7BD9" w:rsidRDefault="004E7BD9" w:rsidP="00740B9A">
            <w:pPr>
              <w:jc w:val="left"/>
              <w:rPr>
                <w:sz w:val="16"/>
                <w:szCs w:val="16"/>
              </w:rPr>
            </w:pPr>
            <w:r>
              <w:rPr>
                <w:sz w:val="16"/>
                <w:szCs w:val="16"/>
              </w:rPr>
              <w:t xml:space="preserve">Conditional development standards </w:t>
            </w:r>
          </w:p>
          <w:p w14:paraId="1A9E030E" w14:textId="1C2A0EC8" w:rsidR="004E7BD9" w:rsidRDefault="004E7BD9" w:rsidP="00740B9A">
            <w:pPr>
              <w:jc w:val="left"/>
              <w:rPr>
                <w:sz w:val="16"/>
                <w:szCs w:val="16"/>
              </w:rPr>
            </w:pPr>
            <w:r>
              <w:rPr>
                <w:sz w:val="16"/>
                <w:szCs w:val="16"/>
              </w:rPr>
              <w:t>add a. Allow by Specific Use Permit to:</w:t>
            </w:r>
          </w:p>
          <w:p w14:paraId="1485CBF3" w14:textId="77777777" w:rsidR="004E7BD9" w:rsidRDefault="004E7BD9" w:rsidP="00740B9A">
            <w:pPr>
              <w:jc w:val="left"/>
              <w:rPr>
                <w:sz w:val="16"/>
                <w:szCs w:val="16"/>
              </w:rPr>
            </w:pPr>
            <w:r>
              <w:rPr>
                <w:sz w:val="16"/>
                <w:szCs w:val="16"/>
              </w:rPr>
              <w:t xml:space="preserve"> 4. Amusement, Commercial (outdoors) standards</w:t>
            </w:r>
          </w:p>
          <w:p w14:paraId="22934340" w14:textId="77777777" w:rsidR="004E7BD9" w:rsidRDefault="004E7BD9" w:rsidP="00740B9A">
            <w:pPr>
              <w:jc w:val="left"/>
              <w:rPr>
                <w:sz w:val="16"/>
                <w:szCs w:val="16"/>
              </w:rPr>
            </w:pPr>
            <w:r>
              <w:rPr>
                <w:sz w:val="16"/>
                <w:szCs w:val="16"/>
              </w:rPr>
              <w:t xml:space="preserve"> 5.Automobile or Other Motorized Vehicle Sales and Service</w:t>
            </w:r>
          </w:p>
          <w:p w14:paraId="608F26CA" w14:textId="77777777" w:rsidR="004E7BD9" w:rsidRDefault="004E7BD9" w:rsidP="00740B9A">
            <w:pPr>
              <w:jc w:val="left"/>
              <w:rPr>
                <w:sz w:val="16"/>
                <w:szCs w:val="16"/>
              </w:rPr>
            </w:pPr>
            <w:r>
              <w:rPr>
                <w:sz w:val="16"/>
                <w:szCs w:val="16"/>
              </w:rPr>
              <w:t>8. Heliport or Helistop Standards</w:t>
            </w:r>
          </w:p>
          <w:p w14:paraId="6E43066B" w14:textId="5BB902C7" w:rsidR="004E7BD9" w:rsidRPr="00E74E40" w:rsidRDefault="004E7BD9" w:rsidP="00740B9A">
            <w:pPr>
              <w:jc w:val="left"/>
              <w:rPr>
                <w:sz w:val="16"/>
                <w:szCs w:val="16"/>
              </w:rPr>
            </w:pPr>
            <w:r>
              <w:rPr>
                <w:sz w:val="16"/>
                <w:szCs w:val="16"/>
              </w:rPr>
              <w:t>11. Outside Storage Standards</w:t>
            </w:r>
          </w:p>
        </w:tc>
        <w:tc>
          <w:tcPr>
            <w:tcW w:w="1240" w:type="dxa"/>
          </w:tcPr>
          <w:p w14:paraId="1C5A3A5F" w14:textId="49D1F1EA" w:rsidR="004E7BD9" w:rsidRPr="00E74E40" w:rsidRDefault="004E7BD9" w:rsidP="00E74E40">
            <w:pPr>
              <w:jc w:val="center"/>
              <w:rPr>
                <w:sz w:val="16"/>
                <w:szCs w:val="16"/>
              </w:rPr>
            </w:pPr>
            <w:r w:rsidRPr="00D536B2">
              <w:rPr>
                <w:sz w:val="16"/>
                <w:szCs w:val="16"/>
              </w:rPr>
              <w:t>6/8/2023</w:t>
            </w:r>
          </w:p>
        </w:tc>
        <w:tc>
          <w:tcPr>
            <w:tcW w:w="1240" w:type="dxa"/>
          </w:tcPr>
          <w:p w14:paraId="4C7E1FF5" w14:textId="5524AECC" w:rsidR="004E7BD9" w:rsidRPr="00E74E40" w:rsidRDefault="004E7BD9" w:rsidP="00E74E40">
            <w:pPr>
              <w:jc w:val="center"/>
              <w:rPr>
                <w:sz w:val="16"/>
                <w:szCs w:val="16"/>
              </w:rPr>
            </w:pPr>
            <w:r w:rsidRPr="007368ED">
              <w:rPr>
                <w:sz w:val="16"/>
                <w:szCs w:val="16"/>
              </w:rPr>
              <w:t>6/13/2023</w:t>
            </w:r>
          </w:p>
        </w:tc>
      </w:tr>
      <w:tr w:rsidR="004E7BD9" w14:paraId="3D280571" w14:textId="77777777" w:rsidTr="00590739">
        <w:trPr>
          <w:trHeight w:val="432"/>
        </w:trPr>
        <w:tc>
          <w:tcPr>
            <w:tcW w:w="1417" w:type="dxa"/>
            <w:vAlign w:val="center"/>
          </w:tcPr>
          <w:p w14:paraId="6CF53EA5" w14:textId="4DB3DCF9" w:rsidR="004E7BD9" w:rsidRPr="00761B0E" w:rsidRDefault="004E7BD9"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_Ref382833921 \w \h  \* MERGEFORMAT </w:instrText>
            </w:r>
            <w:r w:rsidRPr="00761B0E">
              <w:rPr>
                <w:b/>
                <w:color w:val="0070C0"/>
                <w:sz w:val="16"/>
                <w:szCs w:val="16"/>
                <w:u w:val="single"/>
              </w:rPr>
            </w:r>
            <w:r w:rsidRPr="00761B0E">
              <w:rPr>
                <w:b/>
                <w:color w:val="0070C0"/>
                <w:sz w:val="16"/>
                <w:szCs w:val="16"/>
                <w:u w:val="single"/>
              </w:rPr>
              <w:fldChar w:fldCharType="separate"/>
            </w:r>
            <w:r w:rsidR="0097010C">
              <w:rPr>
                <w:b/>
                <w:color w:val="0070C0"/>
                <w:sz w:val="16"/>
                <w:szCs w:val="16"/>
                <w:u w:val="single"/>
              </w:rPr>
              <w:t>8.01</w:t>
            </w:r>
            <w:r w:rsidRPr="00761B0E">
              <w:rPr>
                <w:b/>
                <w:color w:val="0070C0"/>
                <w:sz w:val="16"/>
                <w:szCs w:val="16"/>
                <w:u w:val="single"/>
              </w:rPr>
              <w:fldChar w:fldCharType="end"/>
            </w:r>
          </w:p>
        </w:tc>
        <w:tc>
          <w:tcPr>
            <w:tcW w:w="5008" w:type="dxa"/>
            <w:vAlign w:val="center"/>
          </w:tcPr>
          <w:p w14:paraId="13D335EA" w14:textId="020D9718" w:rsidR="004E7BD9" w:rsidRDefault="004E7BD9" w:rsidP="00E74E40">
            <w:pPr>
              <w:jc w:val="left"/>
              <w:rPr>
                <w:sz w:val="16"/>
                <w:szCs w:val="16"/>
              </w:rPr>
            </w:pPr>
            <w:r>
              <w:rPr>
                <w:sz w:val="16"/>
                <w:szCs w:val="16"/>
              </w:rPr>
              <w:t>Zoning Amendments  Add:</w:t>
            </w:r>
          </w:p>
          <w:p w14:paraId="5E6A2E76" w14:textId="49AF5167" w:rsidR="004E7BD9" w:rsidRDefault="004E7BD9" w:rsidP="00E74E40">
            <w:pPr>
              <w:jc w:val="left"/>
              <w:rPr>
                <w:sz w:val="16"/>
                <w:szCs w:val="16"/>
              </w:rPr>
            </w:pPr>
            <w:r>
              <w:rPr>
                <w:sz w:val="16"/>
                <w:szCs w:val="16"/>
              </w:rPr>
              <w:t>G. Resubmittal of zoning Applications</w:t>
            </w:r>
          </w:p>
          <w:p w14:paraId="0E3D4B5D" w14:textId="709ABFB4" w:rsidR="004E7BD9" w:rsidRDefault="004E7BD9" w:rsidP="00E74E40">
            <w:pPr>
              <w:jc w:val="left"/>
              <w:rPr>
                <w:sz w:val="16"/>
                <w:szCs w:val="16"/>
              </w:rPr>
            </w:pPr>
            <w:r>
              <w:rPr>
                <w:sz w:val="16"/>
                <w:szCs w:val="16"/>
              </w:rPr>
              <w:t>1.An applicant shall not submit a rezoning request if the same or similar rezoning request has been considered and adjudicated by the Commissioners Court within the previous six months.</w:t>
            </w:r>
          </w:p>
          <w:p w14:paraId="17713CDA" w14:textId="1287E35C" w:rsidR="004E7BD9" w:rsidRPr="00E74E40" w:rsidRDefault="004E7BD9" w:rsidP="00E74E40">
            <w:pPr>
              <w:jc w:val="left"/>
              <w:rPr>
                <w:sz w:val="16"/>
                <w:szCs w:val="16"/>
              </w:rPr>
            </w:pPr>
          </w:p>
        </w:tc>
        <w:tc>
          <w:tcPr>
            <w:tcW w:w="1240" w:type="dxa"/>
          </w:tcPr>
          <w:p w14:paraId="6E3822E0" w14:textId="163A76FD" w:rsidR="004E7BD9" w:rsidRPr="00E74E40" w:rsidRDefault="004E7BD9" w:rsidP="00E74E40">
            <w:pPr>
              <w:jc w:val="center"/>
              <w:rPr>
                <w:sz w:val="16"/>
                <w:szCs w:val="16"/>
              </w:rPr>
            </w:pPr>
            <w:r w:rsidRPr="00D536B2">
              <w:rPr>
                <w:sz w:val="16"/>
                <w:szCs w:val="16"/>
              </w:rPr>
              <w:t>6/8/2023</w:t>
            </w:r>
          </w:p>
        </w:tc>
        <w:tc>
          <w:tcPr>
            <w:tcW w:w="1240" w:type="dxa"/>
          </w:tcPr>
          <w:p w14:paraId="7A9EE79A" w14:textId="7B52B92C" w:rsidR="004E7BD9" w:rsidRPr="00E74E40" w:rsidRDefault="004E7BD9" w:rsidP="00E74E40">
            <w:pPr>
              <w:jc w:val="center"/>
              <w:rPr>
                <w:sz w:val="16"/>
                <w:szCs w:val="16"/>
              </w:rPr>
            </w:pPr>
            <w:r w:rsidRPr="007368ED">
              <w:rPr>
                <w:sz w:val="16"/>
                <w:szCs w:val="16"/>
              </w:rPr>
              <w:t>6/13/2023</w:t>
            </w:r>
          </w:p>
        </w:tc>
      </w:tr>
      <w:tr w:rsidR="004E7BD9" w14:paraId="25FD22D7" w14:textId="77777777" w:rsidTr="00590739">
        <w:trPr>
          <w:trHeight w:val="432"/>
        </w:trPr>
        <w:tc>
          <w:tcPr>
            <w:tcW w:w="1417" w:type="dxa"/>
            <w:vAlign w:val="center"/>
          </w:tcPr>
          <w:p w14:paraId="2C128E66" w14:textId="083108BD" w:rsidR="004E7BD9" w:rsidRPr="00761B0E" w:rsidRDefault="004E7BD9"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_Ref145336097 \w \h  \* MERGEFORMAT </w:instrText>
            </w:r>
            <w:r w:rsidRPr="00761B0E">
              <w:rPr>
                <w:b/>
                <w:color w:val="0070C0"/>
                <w:sz w:val="16"/>
                <w:szCs w:val="16"/>
                <w:u w:val="single"/>
              </w:rPr>
            </w:r>
            <w:r w:rsidRPr="00761B0E">
              <w:rPr>
                <w:b/>
                <w:color w:val="0070C0"/>
                <w:sz w:val="16"/>
                <w:szCs w:val="16"/>
                <w:u w:val="single"/>
              </w:rPr>
              <w:fldChar w:fldCharType="separate"/>
            </w:r>
            <w:r w:rsidR="0097010C">
              <w:rPr>
                <w:b/>
                <w:color w:val="0070C0"/>
                <w:sz w:val="16"/>
                <w:szCs w:val="16"/>
                <w:u w:val="single"/>
              </w:rPr>
              <w:t>1.03</w:t>
            </w:r>
            <w:r w:rsidRPr="00761B0E">
              <w:rPr>
                <w:b/>
                <w:color w:val="0070C0"/>
                <w:sz w:val="16"/>
                <w:szCs w:val="16"/>
                <w:u w:val="single"/>
              </w:rPr>
              <w:fldChar w:fldCharType="end"/>
            </w:r>
          </w:p>
        </w:tc>
        <w:tc>
          <w:tcPr>
            <w:tcW w:w="5008" w:type="dxa"/>
            <w:vAlign w:val="center"/>
          </w:tcPr>
          <w:p w14:paraId="5EEDA244" w14:textId="22860ACC" w:rsidR="004E7BD9" w:rsidRPr="00E74E40" w:rsidRDefault="004E7BD9" w:rsidP="00E74E40">
            <w:pPr>
              <w:jc w:val="left"/>
              <w:rPr>
                <w:sz w:val="16"/>
                <w:szCs w:val="16"/>
              </w:rPr>
            </w:pPr>
            <w:r>
              <w:rPr>
                <w:sz w:val="16"/>
                <w:szCs w:val="16"/>
              </w:rPr>
              <w:t>Addition to #8. Regarding Green Belt</w:t>
            </w:r>
          </w:p>
        </w:tc>
        <w:tc>
          <w:tcPr>
            <w:tcW w:w="1240" w:type="dxa"/>
          </w:tcPr>
          <w:p w14:paraId="5D76E1EB" w14:textId="5E6BE0F0" w:rsidR="004E7BD9" w:rsidRPr="00E74E40" w:rsidRDefault="009E30BD" w:rsidP="00E74E40">
            <w:pPr>
              <w:jc w:val="center"/>
              <w:rPr>
                <w:sz w:val="16"/>
                <w:szCs w:val="16"/>
              </w:rPr>
            </w:pPr>
            <w:r>
              <w:rPr>
                <w:sz w:val="16"/>
                <w:szCs w:val="16"/>
              </w:rPr>
              <w:t>10/12/2023</w:t>
            </w:r>
          </w:p>
        </w:tc>
        <w:tc>
          <w:tcPr>
            <w:tcW w:w="1240" w:type="dxa"/>
          </w:tcPr>
          <w:p w14:paraId="34C5DEB2" w14:textId="6BA132AC" w:rsidR="004E7BD9" w:rsidRPr="00E74E40" w:rsidRDefault="009E30BD" w:rsidP="00E74E40">
            <w:pPr>
              <w:jc w:val="center"/>
              <w:rPr>
                <w:sz w:val="16"/>
                <w:szCs w:val="16"/>
              </w:rPr>
            </w:pPr>
            <w:r>
              <w:rPr>
                <w:sz w:val="16"/>
                <w:szCs w:val="16"/>
              </w:rPr>
              <w:t>10/17/2023</w:t>
            </w:r>
          </w:p>
        </w:tc>
      </w:tr>
      <w:tr w:rsidR="009E30BD" w14:paraId="7B4B1CA8" w14:textId="77777777" w:rsidTr="00590739">
        <w:trPr>
          <w:trHeight w:val="432"/>
        </w:trPr>
        <w:tc>
          <w:tcPr>
            <w:tcW w:w="1417" w:type="dxa"/>
            <w:vAlign w:val="center"/>
          </w:tcPr>
          <w:p w14:paraId="3B3B5F44" w14:textId="5C28EAB0" w:rsidR="009E30BD" w:rsidRPr="00761B0E" w:rsidRDefault="009E30BD"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_Ref295295375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2.02</w:t>
            </w:r>
            <w:r w:rsidRPr="00761B0E">
              <w:rPr>
                <w:b/>
                <w:color w:val="0070C0"/>
                <w:sz w:val="16"/>
                <w:szCs w:val="16"/>
                <w:u w:val="single"/>
              </w:rPr>
              <w:fldChar w:fldCharType="end"/>
            </w:r>
          </w:p>
        </w:tc>
        <w:tc>
          <w:tcPr>
            <w:tcW w:w="5008" w:type="dxa"/>
            <w:vAlign w:val="center"/>
          </w:tcPr>
          <w:p w14:paraId="6FC277F6" w14:textId="1CB6A6DE" w:rsidR="009E30BD" w:rsidRPr="00E74E40" w:rsidRDefault="009E30BD" w:rsidP="00E74E40">
            <w:pPr>
              <w:jc w:val="left"/>
              <w:rPr>
                <w:sz w:val="16"/>
                <w:szCs w:val="16"/>
              </w:rPr>
            </w:pPr>
            <w:r>
              <w:rPr>
                <w:sz w:val="16"/>
                <w:szCs w:val="16"/>
              </w:rPr>
              <w:t>Addition of the Green Belt District to chart</w:t>
            </w:r>
          </w:p>
        </w:tc>
        <w:tc>
          <w:tcPr>
            <w:tcW w:w="1240" w:type="dxa"/>
          </w:tcPr>
          <w:p w14:paraId="1281046B" w14:textId="796452B9" w:rsidR="009E30BD" w:rsidRPr="00E74E40" w:rsidRDefault="009E30BD" w:rsidP="00E74E40">
            <w:pPr>
              <w:jc w:val="center"/>
              <w:rPr>
                <w:sz w:val="16"/>
                <w:szCs w:val="16"/>
              </w:rPr>
            </w:pPr>
            <w:r w:rsidRPr="00D93422">
              <w:rPr>
                <w:sz w:val="16"/>
                <w:szCs w:val="16"/>
              </w:rPr>
              <w:t>10/12/2023</w:t>
            </w:r>
          </w:p>
        </w:tc>
        <w:tc>
          <w:tcPr>
            <w:tcW w:w="1240" w:type="dxa"/>
          </w:tcPr>
          <w:p w14:paraId="7A932DA5" w14:textId="2317F180" w:rsidR="009E30BD" w:rsidRPr="00E74E40" w:rsidRDefault="009E30BD" w:rsidP="00E74E40">
            <w:pPr>
              <w:jc w:val="center"/>
              <w:rPr>
                <w:sz w:val="16"/>
                <w:szCs w:val="16"/>
              </w:rPr>
            </w:pPr>
            <w:r w:rsidRPr="00766FF3">
              <w:rPr>
                <w:sz w:val="16"/>
                <w:szCs w:val="16"/>
              </w:rPr>
              <w:t>10/17/2023</w:t>
            </w:r>
          </w:p>
        </w:tc>
      </w:tr>
      <w:tr w:rsidR="009E30BD" w14:paraId="2FFC2B40" w14:textId="77777777" w:rsidTr="00590739">
        <w:trPr>
          <w:trHeight w:val="432"/>
        </w:trPr>
        <w:tc>
          <w:tcPr>
            <w:tcW w:w="1417" w:type="dxa"/>
            <w:vAlign w:val="center"/>
          </w:tcPr>
          <w:p w14:paraId="29A6F959" w14:textId="28C04C56" w:rsidR="009E30BD" w:rsidRPr="00761B0E" w:rsidRDefault="009E30BD"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_Ref382756982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2.03</w:t>
            </w:r>
            <w:r w:rsidRPr="00761B0E">
              <w:rPr>
                <w:b/>
                <w:color w:val="0070C0"/>
                <w:sz w:val="16"/>
                <w:szCs w:val="16"/>
                <w:u w:val="single"/>
              </w:rPr>
              <w:fldChar w:fldCharType="end"/>
            </w:r>
          </w:p>
        </w:tc>
        <w:tc>
          <w:tcPr>
            <w:tcW w:w="5008" w:type="dxa"/>
            <w:vAlign w:val="center"/>
          </w:tcPr>
          <w:p w14:paraId="05B889C0" w14:textId="51C4BCD9" w:rsidR="009E30BD" w:rsidRDefault="009E30BD" w:rsidP="00E74E40">
            <w:pPr>
              <w:jc w:val="left"/>
              <w:rPr>
                <w:sz w:val="16"/>
                <w:szCs w:val="16"/>
              </w:rPr>
            </w:pPr>
            <w:r>
              <w:rPr>
                <w:sz w:val="16"/>
                <w:szCs w:val="16"/>
              </w:rPr>
              <w:t>Increase acreage from three to five acres for AR, Agriculture and Ranching District</w:t>
            </w:r>
          </w:p>
        </w:tc>
        <w:tc>
          <w:tcPr>
            <w:tcW w:w="1240" w:type="dxa"/>
          </w:tcPr>
          <w:p w14:paraId="138949FE" w14:textId="18C67ED7" w:rsidR="009E30BD" w:rsidRPr="00E74E40" w:rsidRDefault="009E30BD" w:rsidP="000C6A5A">
            <w:pPr>
              <w:jc w:val="center"/>
              <w:rPr>
                <w:sz w:val="16"/>
                <w:szCs w:val="16"/>
              </w:rPr>
            </w:pPr>
            <w:r w:rsidRPr="00D93422">
              <w:rPr>
                <w:sz w:val="16"/>
                <w:szCs w:val="16"/>
              </w:rPr>
              <w:t>10/12/2023</w:t>
            </w:r>
          </w:p>
        </w:tc>
        <w:tc>
          <w:tcPr>
            <w:tcW w:w="1240" w:type="dxa"/>
          </w:tcPr>
          <w:p w14:paraId="14E85471" w14:textId="6898818E" w:rsidR="009E30BD" w:rsidRPr="00E74E40" w:rsidRDefault="009E30BD" w:rsidP="000C6A5A">
            <w:pPr>
              <w:jc w:val="center"/>
              <w:rPr>
                <w:sz w:val="16"/>
                <w:szCs w:val="16"/>
              </w:rPr>
            </w:pPr>
            <w:r w:rsidRPr="00766FF3">
              <w:rPr>
                <w:sz w:val="16"/>
                <w:szCs w:val="16"/>
              </w:rPr>
              <w:t>10/17/2023</w:t>
            </w:r>
          </w:p>
        </w:tc>
      </w:tr>
      <w:tr w:rsidR="009E30BD" w14:paraId="1F9CE73B" w14:textId="77777777" w:rsidTr="00590739">
        <w:trPr>
          <w:trHeight w:val="432"/>
        </w:trPr>
        <w:tc>
          <w:tcPr>
            <w:tcW w:w="1417" w:type="dxa"/>
            <w:vAlign w:val="center"/>
          </w:tcPr>
          <w:p w14:paraId="5F48469B" w14:textId="743D5662" w:rsidR="009E30BD" w:rsidRPr="00761B0E" w:rsidRDefault="009E30BD"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_Ref142907086 \w \h  \* MERGEFORMAT </w:instrText>
            </w:r>
            <w:r w:rsidRPr="00761B0E">
              <w:rPr>
                <w:b/>
                <w:color w:val="0070C0"/>
                <w:sz w:val="16"/>
                <w:szCs w:val="16"/>
                <w:u w:val="single"/>
              </w:rPr>
            </w:r>
            <w:r w:rsidRPr="00761B0E">
              <w:rPr>
                <w:b/>
                <w:color w:val="0070C0"/>
                <w:sz w:val="16"/>
                <w:szCs w:val="16"/>
                <w:u w:val="single"/>
              </w:rPr>
              <w:fldChar w:fldCharType="separate"/>
            </w:r>
            <w:r>
              <w:rPr>
                <w:bCs/>
                <w:color w:val="0070C0"/>
                <w:sz w:val="16"/>
                <w:szCs w:val="16"/>
                <w:u w:val="single"/>
              </w:rPr>
              <w:t>Error! Reference source not found.</w:t>
            </w:r>
            <w:r w:rsidRPr="00761B0E">
              <w:rPr>
                <w:b/>
                <w:color w:val="0070C0"/>
                <w:sz w:val="16"/>
                <w:szCs w:val="16"/>
                <w:u w:val="single"/>
              </w:rPr>
              <w:fldChar w:fldCharType="end"/>
            </w:r>
          </w:p>
        </w:tc>
        <w:tc>
          <w:tcPr>
            <w:tcW w:w="5008" w:type="dxa"/>
            <w:vAlign w:val="center"/>
          </w:tcPr>
          <w:p w14:paraId="72C98285" w14:textId="68E5FD47" w:rsidR="009E30BD" w:rsidRPr="00E74E40" w:rsidRDefault="009E30BD" w:rsidP="00E74E40">
            <w:pPr>
              <w:jc w:val="left"/>
              <w:rPr>
                <w:sz w:val="16"/>
                <w:szCs w:val="16"/>
              </w:rPr>
            </w:pPr>
            <w:r>
              <w:rPr>
                <w:sz w:val="16"/>
                <w:szCs w:val="16"/>
              </w:rPr>
              <w:t>Change Lake Operations District to RFO &amp; Edit Definition</w:t>
            </w:r>
          </w:p>
        </w:tc>
        <w:tc>
          <w:tcPr>
            <w:tcW w:w="1240" w:type="dxa"/>
          </w:tcPr>
          <w:p w14:paraId="37A11CD5" w14:textId="11FCCCDC" w:rsidR="009E30BD" w:rsidRPr="00E74E40" w:rsidRDefault="009E30BD" w:rsidP="000C6A5A">
            <w:pPr>
              <w:jc w:val="center"/>
              <w:rPr>
                <w:sz w:val="16"/>
                <w:szCs w:val="16"/>
              </w:rPr>
            </w:pPr>
            <w:r w:rsidRPr="00D93422">
              <w:rPr>
                <w:sz w:val="16"/>
                <w:szCs w:val="16"/>
              </w:rPr>
              <w:t>10/12/2023</w:t>
            </w:r>
          </w:p>
        </w:tc>
        <w:tc>
          <w:tcPr>
            <w:tcW w:w="1240" w:type="dxa"/>
          </w:tcPr>
          <w:p w14:paraId="3ADBDC3D" w14:textId="3DAF1E6B" w:rsidR="009E30BD" w:rsidRPr="00E74E40" w:rsidRDefault="009E30BD" w:rsidP="000C6A5A">
            <w:pPr>
              <w:jc w:val="center"/>
              <w:rPr>
                <w:sz w:val="16"/>
                <w:szCs w:val="16"/>
              </w:rPr>
            </w:pPr>
            <w:r w:rsidRPr="00766FF3">
              <w:rPr>
                <w:sz w:val="16"/>
                <w:szCs w:val="16"/>
              </w:rPr>
              <w:t>10/17/2023</w:t>
            </w:r>
          </w:p>
        </w:tc>
      </w:tr>
      <w:tr w:rsidR="009E30BD" w14:paraId="5006D4DB" w14:textId="77777777" w:rsidTr="009E30BD">
        <w:trPr>
          <w:trHeight w:val="432"/>
        </w:trPr>
        <w:tc>
          <w:tcPr>
            <w:tcW w:w="1417" w:type="dxa"/>
            <w:vAlign w:val="center"/>
          </w:tcPr>
          <w:p w14:paraId="7983ED5D" w14:textId="7027D0F4" w:rsidR="009E30BD" w:rsidRPr="00761B0E" w:rsidRDefault="009E30BD"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_Ref118282720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2.09</w:t>
            </w:r>
            <w:r w:rsidRPr="00761B0E">
              <w:rPr>
                <w:b/>
                <w:color w:val="0070C0"/>
                <w:sz w:val="16"/>
                <w:szCs w:val="16"/>
                <w:u w:val="single"/>
              </w:rPr>
              <w:fldChar w:fldCharType="end"/>
            </w:r>
          </w:p>
        </w:tc>
        <w:tc>
          <w:tcPr>
            <w:tcW w:w="5008" w:type="dxa"/>
            <w:vAlign w:val="center"/>
          </w:tcPr>
          <w:p w14:paraId="5535F189" w14:textId="0B80AFF5" w:rsidR="009E30BD" w:rsidRPr="00E74E40" w:rsidRDefault="009E30BD" w:rsidP="00E74E40">
            <w:pPr>
              <w:jc w:val="left"/>
              <w:rPr>
                <w:sz w:val="16"/>
                <w:szCs w:val="16"/>
              </w:rPr>
            </w:pPr>
            <w:r>
              <w:rPr>
                <w:sz w:val="16"/>
                <w:szCs w:val="16"/>
              </w:rPr>
              <w:t>Edit GC, Government Conservation District Definition</w:t>
            </w:r>
          </w:p>
        </w:tc>
        <w:tc>
          <w:tcPr>
            <w:tcW w:w="1240" w:type="dxa"/>
          </w:tcPr>
          <w:p w14:paraId="117FEC37" w14:textId="2A4BC3BA" w:rsidR="009E30BD" w:rsidRPr="00E74E40" w:rsidRDefault="009E30BD" w:rsidP="000C6A5A">
            <w:pPr>
              <w:jc w:val="center"/>
              <w:rPr>
                <w:sz w:val="16"/>
                <w:szCs w:val="16"/>
              </w:rPr>
            </w:pPr>
            <w:r w:rsidRPr="00D93422">
              <w:rPr>
                <w:sz w:val="16"/>
                <w:szCs w:val="16"/>
              </w:rPr>
              <w:t>10/12/2023</w:t>
            </w:r>
          </w:p>
        </w:tc>
        <w:tc>
          <w:tcPr>
            <w:tcW w:w="1240" w:type="dxa"/>
          </w:tcPr>
          <w:p w14:paraId="7395AC7B" w14:textId="022ED60D" w:rsidR="009E30BD" w:rsidRPr="00E74E40" w:rsidRDefault="009E30BD" w:rsidP="000C6A5A">
            <w:pPr>
              <w:jc w:val="center"/>
              <w:rPr>
                <w:sz w:val="16"/>
                <w:szCs w:val="16"/>
              </w:rPr>
            </w:pPr>
            <w:r w:rsidRPr="00766FF3">
              <w:rPr>
                <w:sz w:val="16"/>
                <w:szCs w:val="16"/>
              </w:rPr>
              <w:t>10/17/2023</w:t>
            </w:r>
          </w:p>
        </w:tc>
      </w:tr>
      <w:tr w:rsidR="009E30BD" w14:paraId="4D59FE58" w14:textId="77777777" w:rsidTr="009E30BD">
        <w:trPr>
          <w:trHeight w:val="432"/>
        </w:trPr>
        <w:tc>
          <w:tcPr>
            <w:tcW w:w="1417" w:type="dxa"/>
            <w:vAlign w:val="center"/>
          </w:tcPr>
          <w:p w14:paraId="015453F9" w14:textId="42881B73" w:rsidR="009E30BD" w:rsidRPr="00761B0E" w:rsidRDefault="009E30BD"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_Ref142475998 \w \h  \* MERGEFORMAT </w:instrText>
            </w:r>
            <w:r w:rsidRPr="00761B0E">
              <w:rPr>
                <w:b/>
                <w:color w:val="0070C0"/>
                <w:sz w:val="16"/>
                <w:szCs w:val="16"/>
                <w:u w:val="single"/>
              </w:rPr>
            </w:r>
            <w:r w:rsidRPr="00761B0E">
              <w:rPr>
                <w:b/>
                <w:color w:val="0070C0"/>
                <w:sz w:val="16"/>
                <w:szCs w:val="16"/>
                <w:u w:val="single"/>
              </w:rPr>
              <w:fldChar w:fldCharType="separate"/>
            </w:r>
            <w:r>
              <w:rPr>
                <w:bCs/>
                <w:color w:val="0070C0"/>
                <w:sz w:val="16"/>
                <w:szCs w:val="16"/>
                <w:u w:val="single"/>
              </w:rPr>
              <w:t>Error! Reference source not found.</w:t>
            </w:r>
            <w:r w:rsidRPr="00761B0E">
              <w:rPr>
                <w:b/>
                <w:color w:val="0070C0"/>
                <w:sz w:val="16"/>
                <w:szCs w:val="16"/>
                <w:u w:val="single"/>
              </w:rPr>
              <w:fldChar w:fldCharType="end"/>
            </w:r>
          </w:p>
        </w:tc>
        <w:tc>
          <w:tcPr>
            <w:tcW w:w="5008" w:type="dxa"/>
            <w:vAlign w:val="center"/>
          </w:tcPr>
          <w:p w14:paraId="1B2633C7" w14:textId="54C59EFD" w:rsidR="009E30BD" w:rsidRPr="00E74E40" w:rsidRDefault="009E30BD" w:rsidP="00E74E40">
            <w:pPr>
              <w:jc w:val="left"/>
              <w:rPr>
                <w:sz w:val="16"/>
                <w:szCs w:val="16"/>
              </w:rPr>
            </w:pPr>
            <w:r>
              <w:rPr>
                <w:sz w:val="16"/>
                <w:szCs w:val="16"/>
              </w:rPr>
              <w:t>Addition of Green Belt District definition</w:t>
            </w:r>
          </w:p>
        </w:tc>
        <w:tc>
          <w:tcPr>
            <w:tcW w:w="1240" w:type="dxa"/>
          </w:tcPr>
          <w:p w14:paraId="239D153D" w14:textId="37A08C10" w:rsidR="009E30BD" w:rsidRPr="00E74E40" w:rsidRDefault="009E30BD" w:rsidP="000C6A5A">
            <w:pPr>
              <w:jc w:val="center"/>
              <w:rPr>
                <w:sz w:val="16"/>
                <w:szCs w:val="16"/>
              </w:rPr>
            </w:pPr>
            <w:r w:rsidRPr="00D93422">
              <w:rPr>
                <w:sz w:val="16"/>
                <w:szCs w:val="16"/>
              </w:rPr>
              <w:t>10/12/2023</w:t>
            </w:r>
          </w:p>
        </w:tc>
        <w:tc>
          <w:tcPr>
            <w:tcW w:w="1240" w:type="dxa"/>
          </w:tcPr>
          <w:p w14:paraId="5C449020" w14:textId="59D668C5" w:rsidR="009E30BD" w:rsidRPr="00E74E40" w:rsidRDefault="009E30BD" w:rsidP="000C6A5A">
            <w:pPr>
              <w:jc w:val="center"/>
              <w:rPr>
                <w:sz w:val="16"/>
                <w:szCs w:val="16"/>
              </w:rPr>
            </w:pPr>
            <w:r w:rsidRPr="00766FF3">
              <w:rPr>
                <w:sz w:val="16"/>
                <w:szCs w:val="16"/>
              </w:rPr>
              <w:t>10/17/2023</w:t>
            </w:r>
          </w:p>
        </w:tc>
      </w:tr>
      <w:tr w:rsidR="009E30BD" w14:paraId="00C781B9" w14:textId="77777777" w:rsidTr="009E30BD">
        <w:trPr>
          <w:trHeight w:val="432"/>
        </w:trPr>
        <w:tc>
          <w:tcPr>
            <w:tcW w:w="1417" w:type="dxa"/>
            <w:vAlign w:val="center"/>
          </w:tcPr>
          <w:p w14:paraId="7E0EB66A" w14:textId="7A91D986" w:rsidR="009E30BD" w:rsidRPr="00761B0E" w:rsidRDefault="009E30BD"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_Ref288486501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3.03</w:t>
            </w:r>
            <w:r w:rsidRPr="00761B0E">
              <w:rPr>
                <w:b/>
                <w:color w:val="0070C0"/>
                <w:sz w:val="16"/>
                <w:szCs w:val="16"/>
                <w:u w:val="single"/>
              </w:rPr>
              <w:fldChar w:fldCharType="end"/>
            </w:r>
          </w:p>
        </w:tc>
        <w:tc>
          <w:tcPr>
            <w:tcW w:w="5008" w:type="dxa"/>
            <w:vAlign w:val="center"/>
          </w:tcPr>
          <w:p w14:paraId="6EB5969F" w14:textId="5A328D72" w:rsidR="009E30BD" w:rsidRDefault="009E30BD" w:rsidP="004D4F5F">
            <w:pPr>
              <w:jc w:val="left"/>
              <w:rPr>
                <w:sz w:val="16"/>
                <w:szCs w:val="16"/>
              </w:rPr>
            </w:pPr>
            <w:r>
              <w:rPr>
                <w:sz w:val="16"/>
                <w:szCs w:val="16"/>
              </w:rPr>
              <w:t xml:space="preserve">Multiple edits to Use Chart, addition of GB, Green belt changes to Multiple uses In LO, </w:t>
            </w:r>
          </w:p>
          <w:p w14:paraId="1578EA03" w14:textId="14010F49" w:rsidR="009E30BD" w:rsidRPr="00E74E40" w:rsidRDefault="009E30BD" w:rsidP="004D4F5F">
            <w:pPr>
              <w:jc w:val="left"/>
              <w:rPr>
                <w:sz w:val="16"/>
                <w:szCs w:val="16"/>
              </w:rPr>
            </w:pPr>
            <w:r>
              <w:rPr>
                <w:sz w:val="16"/>
                <w:szCs w:val="16"/>
              </w:rPr>
              <w:t>Addition of Dam-Related Construction. Removal of Lake Recreation Enterprise &amp; Lake Ralph Hall related construction</w:t>
            </w:r>
          </w:p>
        </w:tc>
        <w:tc>
          <w:tcPr>
            <w:tcW w:w="1240" w:type="dxa"/>
          </w:tcPr>
          <w:p w14:paraId="5AB61EF9" w14:textId="252A2552" w:rsidR="009E30BD" w:rsidRPr="00E74E40" w:rsidRDefault="009E30BD" w:rsidP="000C6A5A">
            <w:pPr>
              <w:jc w:val="center"/>
              <w:rPr>
                <w:sz w:val="16"/>
                <w:szCs w:val="16"/>
              </w:rPr>
            </w:pPr>
            <w:r w:rsidRPr="00D93422">
              <w:rPr>
                <w:sz w:val="16"/>
                <w:szCs w:val="16"/>
              </w:rPr>
              <w:t>10/12/2023</w:t>
            </w:r>
          </w:p>
        </w:tc>
        <w:tc>
          <w:tcPr>
            <w:tcW w:w="1240" w:type="dxa"/>
          </w:tcPr>
          <w:p w14:paraId="17CF24E7" w14:textId="117E2251" w:rsidR="009E30BD" w:rsidRPr="00E74E40" w:rsidRDefault="009E30BD" w:rsidP="000C6A5A">
            <w:pPr>
              <w:jc w:val="center"/>
              <w:rPr>
                <w:sz w:val="16"/>
                <w:szCs w:val="16"/>
              </w:rPr>
            </w:pPr>
            <w:r w:rsidRPr="00766FF3">
              <w:rPr>
                <w:sz w:val="16"/>
                <w:szCs w:val="16"/>
              </w:rPr>
              <w:t>10/17/2023</w:t>
            </w:r>
          </w:p>
        </w:tc>
      </w:tr>
      <w:tr w:rsidR="009E30BD" w14:paraId="239A6440" w14:textId="77777777" w:rsidTr="009E30BD">
        <w:trPr>
          <w:trHeight w:val="432"/>
        </w:trPr>
        <w:tc>
          <w:tcPr>
            <w:tcW w:w="1417" w:type="dxa"/>
            <w:vAlign w:val="center"/>
          </w:tcPr>
          <w:p w14:paraId="1B9214D9" w14:textId="4852E636" w:rsidR="009E30BD" w:rsidRPr="00761B0E" w:rsidRDefault="009E30BD"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_Ref382737240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4.04</w:t>
            </w:r>
            <w:r w:rsidRPr="00761B0E">
              <w:rPr>
                <w:b/>
                <w:color w:val="0070C0"/>
                <w:sz w:val="16"/>
                <w:szCs w:val="16"/>
                <w:u w:val="single"/>
              </w:rPr>
              <w:fldChar w:fldCharType="end"/>
            </w:r>
          </w:p>
        </w:tc>
        <w:tc>
          <w:tcPr>
            <w:tcW w:w="5008" w:type="dxa"/>
            <w:vAlign w:val="center"/>
          </w:tcPr>
          <w:p w14:paraId="4E3696B8" w14:textId="6343E42F" w:rsidR="009E30BD" w:rsidRPr="00E74E40" w:rsidRDefault="009E30BD" w:rsidP="00E74E40">
            <w:pPr>
              <w:jc w:val="left"/>
              <w:rPr>
                <w:sz w:val="16"/>
                <w:szCs w:val="16"/>
              </w:rPr>
            </w:pPr>
            <w:r>
              <w:rPr>
                <w:sz w:val="16"/>
                <w:szCs w:val="16"/>
              </w:rPr>
              <w:t xml:space="preserve">Increase of minimum Residential SQ. Ft from 1,200 to 2,400. Increase AG acreage from 3 to 5 acres. Addition of green belt to Dimensional regulations </w:t>
            </w:r>
          </w:p>
        </w:tc>
        <w:tc>
          <w:tcPr>
            <w:tcW w:w="1240" w:type="dxa"/>
          </w:tcPr>
          <w:p w14:paraId="1F40DFC8" w14:textId="5CE676A8" w:rsidR="009E30BD" w:rsidRPr="00E74E40" w:rsidRDefault="009E30BD" w:rsidP="000C6A5A">
            <w:pPr>
              <w:jc w:val="center"/>
              <w:rPr>
                <w:sz w:val="16"/>
                <w:szCs w:val="16"/>
              </w:rPr>
            </w:pPr>
            <w:r w:rsidRPr="00D93422">
              <w:rPr>
                <w:sz w:val="16"/>
                <w:szCs w:val="16"/>
              </w:rPr>
              <w:t>10/12/2023</w:t>
            </w:r>
          </w:p>
        </w:tc>
        <w:tc>
          <w:tcPr>
            <w:tcW w:w="1240" w:type="dxa"/>
          </w:tcPr>
          <w:p w14:paraId="16D5D007" w14:textId="2EF73240" w:rsidR="009E30BD" w:rsidRPr="00E74E40" w:rsidRDefault="009E30BD" w:rsidP="000C6A5A">
            <w:pPr>
              <w:jc w:val="center"/>
              <w:rPr>
                <w:sz w:val="16"/>
                <w:szCs w:val="16"/>
              </w:rPr>
            </w:pPr>
            <w:r w:rsidRPr="00766FF3">
              <w:rPr>
                <w:sz w:val="16"/>
                <w:szCs w:val="16"/>
              </w:rPr>
              <w:t>10/17/2023</w:t>
            </w:r>
          </w:p>
        </w:tc>
      </w:tr>
      <w:tr w:rsidR="009E30BD" w14:paraId="7CA080FB" w14:textId="77777777" w:rsidTr="009E30BD">
        <w:trPr>
          <w:trHeight w:val="432"/>
        </w:trPr>
        <w:tc>
          <w:tcPr>
            <w:tcW w:w="1417" w:type="dxa"/>
            <w:vAlign w:val="center"/>
          </w:tcPr>
          <w:p w14:paraId="6159DC97" w14:textId="2F567B43" w:rsidR="009E30BD" w:rsidRPr="00761B0E" w:rsidRDefault="009E30BD" w:rsidP="00E74E40">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_Ref382833921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8.01</w:t>
            </w:r>
            <w:r w:rsidRPr="00761B0E">
              <w:rPr>
                <w:b/>
                <w:color w:val="0070C0"/>
                <w:sz w:val="16"/>
                <w:szCs w:val="16"/>
                <w:u w:val="single"/>
              </w:rPr>
              <w:fldChar w:fldCharType="end"/>
            </w:r>
          </w:p>
        </w:tc>
        <w:tc>
          <w:tcPr>
            <w:tcW w:w="5008" w:type="dxa"/>
            <w:vAlign w:val="center"/>
          </w:tcPr>
          <w:p w14:paraId="4F7079E0" w14:textId="2C850DF9" w:rsidR="009E30BD" w:rsidRDefault="009E30BD" w:rsidP="00C9227E">
            <w:pPr>
              <w:jc w:val="left"/>
              <w:rPr>
                <w:sz w:val="16"/>
                <w:szCs w:val="16"/>
              </w:rPr>
            </w:pPr>
            <w:r>
              <w:rPr>
                <w:sz w:val="16"/>
                <w:szCs w:val="16"/>
              </w:rPr>
              <w:t>Edit D.1. Shall to may  Edit D.2.b Prior to after Remove D.2.c</w:t>
            </w:r>
          </w:p>
        </w:tc>
        <w:tc>
          <w:tcPr>
            <w:tcW w:w="1240" w:type="dxa"/>
          </w:tcPr>
          <w:p w14:paraId="29006B3B" w14:textId="1062E9E5" w:rsidR="009E30BD" w:rsidRPr="00E74E40" w:rsidRDefault="009E30BD" w:rsidP="000C6A5A">
            <w:pPr>
              <w:jc w:val="center"/>
              <w:rPr>
                <w:sz w:val="16"/>
                <w:szCs w:val="16"/>
              </w:rPr>
            </w:pPr>
            <w:r w:rsidRPr="00D93422">
              <w:rPr>
                <w:sz w:val="16"/>
                <w:szCs w:val="16"/>
              </w:rPr>
              <w:t>10/12/2023</w:t>
            </w:r>
          </w:p>
        </w:tc>
        <w:tc>
          <w:tcPr>
            <w:tcW w:w="1240" w:type="dxa"/>
          </w:tcPr>
          <w:p w14:paraId="101E7CA5" w14:textId="5C4F9D43" w:rsidR="009E30BD" w:rsidRPr="00E74E40" w:rsidRDefault="009E30BD" w:rsidP="000C6A5A">
            <w:pPr>
              <w:jc w:val="center"/>
              <w:rPr>
                <w:sz w:val="16"/>
                <w:szCs w:val="16"/>
              </w:rPr>
            </w:pPr>
            <w:r w:rsidRPr="00766FF3">
              <w:rPr>
                <w:sz w:val="16"/>
                <w:szCs w:val="16"/>
              </w:rPr>
              <w:t>10/17/2023</w:t>
            </w:r>
          </w:p>
        </w:tc>
      </w:tr>
      <w:tr w:rsidR="009E30BD" w14:paraId="68B0E2A3" w14:textId="77777777" w:rsidTr="009E30BD">
        <w:trPr>
          <w:trHeight w:val="432"/>
        </w:trPr>
        <w:tc>
          <w:tcPr>
            <w:tcW w:w="1417" w:type="dxa"/>
            <w:vAlign w:val="center"/>
          </w:tcPr>
          <w:p w14:paraId="520FC047" w14:textId="1EBBD6DD" w:rsidR="009E30BD" w:rsidRPr="00761B0E" w:rsidRDefault="009E30BD" w:rsidP="001C6ABE">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_Ref145336369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10.03</w:t>
            </w:r>
            <w:r w:rsidRPr="00761B0E">
              <w:rPr>
                <w:b/>
                <w:color w:val="0070C0"/>
                <w:sz w:val="16"/>
                <w:szCs w:val="16"/>
                <w:u w:val="single"/>
              </w:rPr>
              <w:fldChar w:fldCharType="end"/>
            </w:r>
            <w:r w:rsidRPr="00761B0E">
              <w:rPr>
                <w:b/>
                <w:color w:val="0070C0"/>
                <w:sz w:val="16"/>
                <w:szCs w:val="16"/>
                <w:u w:val="single"/>
              </w:rPr>
              <w:t xml:space="preserve">  </w:t>
            </w:r>
            <w:r w:rsidRPr="00761B0E">
              <w:rPr>
                <w:b/>
                <w:color w:val="0070C0"/>
                <w:sz w:val="16"/>
                <w:szCs w:val="16"/>
                <w:u w:val="single"/>
              </w:rPr>
              <w:fldChar w:fldCharType="begin"/>
            </w:r>
            <w:r w:rsidRPr="00761B0E">
              <w:rPr>
                <w:b/>
                <w:color w:val="0070C0"/>
                <w:sz w:val="16"/>
                <w:szCs w:val="16"/>
                <w:u w:val="single"/>
              </w:rPr>
              <w:instrText xml:space="preserve"> REF _Ref145336382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38</w:t>
            </w:r>
            <w:r w:rsidRPr="00761B0E">
              <w:rPr>
                <w:b/>
                <w:color w:val="0070C0"/>
                <w:sz w:val="16"/>
                <w:szCs w:val="16"/>
                <w:u w:val="single"/>
              </w:rPr>
              <w:fldChar w:fldCharType="end"/>
            </w:r>
          </w:p>
        </w:tc>
        <w:tc>
          <w:tcPr>
            <w:tcW w:w="5008" w:type="dxa"/>
            <w:vAlign w:val="center"/>
          </w:tcPr>
          <w:p w14:paraId="41504A85" w14:textId="4BE96B9D" w:rsidR="009E30BD" w:rsidRPr="00E74E40" w:rsidRDefault="009E30BD" w:rsidP="00E74E40">
            <w:pPr>
              <w:jc w:val="left"/>
              <w:rPr>
                <w:sz w:val="16"/>
                <w:szCs w:val="16"/>
              </w:rPr>
            </w:pPr>
            <w:r>
              <w:rPr>
                <w:sz w:val="16"/>
                <w:szCs w:val="16"/>
              </w:rPr>
              <w:t>Change of text definition for camping grounds</w:t>
            </w:r>
          </w:p>
        </w:tc>
        <w:tc>
          <w:tcPr>
            <w:tcW w:w="1240" w:type="dxa"/>
          </w:tcPr>
          <w:p w14:paraId="4047AB48" w14:textId="3DB3A805" w:rsidR="009E30BD" w:rsidRPr="00E74E40" w:rsidRDefault="009E30BD" w:rsidP="000C6A5A">
            <w:pPr>
              <w:jc w:val="center"/>
              <w:rPr>
                <w:sz w:val="16"/>
                <w:szCs w:val="16"/>
              </w:rPr>
            </w:pPr>
            <w:r w:rsidRPr="00D93422">
              <w:rPr>
                <w:sz w:val="16"/>
                <w:szCs w:val="16"/>
              </w:rPr>
              <w:t>10/12/2023</w:t>
            </w:r>
          </w:p>
        </w:tc>
        <w:tc>
          <w:tcPr>
            <w:tcW w:w="1240" w:type="dxa"/>
          </w:tcPr>
          <w:p w14:paraId="1882B044" w14:textId="7550EF46" w:rsidR="009E30BD" w:rsidRPr="00E74E40" w:rsidRDefault="009E30BD" w:rsidP="000C6A5A">
            <w:pPr>
              <w:jc w:val="center"/>
              <w:rPr>
                <w:sz w:val="16"/>
                <w:szCs w:val="16"/>
              </w:rPr>
            </w:pPr>
            <w:r w:rsidRPr="00766FF3">
              <w:rPr>
                <w:sz w:val="16"/>
                <w:szCs w:val="16"/>
              </w:rPr>
              <w:t>10/17/2023</w:t>
            </w:r>
          </w:p>
        </w:tc>
      </w:tr>
      <w:tr w:rsidR="009E30BD" w14:paraId="2E4E6871" w14:textId="77777777" w:rsidTr="009E30BD">
        <w:trPr>
          <w:trHeight w:val="432"/>
        </w:trPr>
        <w:tc>
          <w:tcPr>
            <w:tcW w:w="1417" w:type="dxa"/>
            <w:vAlign w:val="center"/>
          </w:tcPr>
          <w:p w14:paraId="6CB8EFE3" w14:textId="412B538E" w:rsidR="009E30BD" w:rsidRPr="00761B0E" w:rsidRDefault="009E30BD" w:rsidP="001C6ABE">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_Ref145336420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10.04</w:t>
            </w:r>
            <w:r w:rsidRPr="00761B0E">
              <w:rPr>
                <w:b/>
                <w:color w:val="0070C0"/>
                <w:sz w:val="16"/>
                <w:szCs w:val="16"/>
                <w:u w:val="single"/>
              </w:rPr>
              <w:fldChar w:fldCharType="end"/>
            </w:r>
            <w:r w:rsidRPr="00761B0E">
              <w:rPr>
                <w:b/>
                <w:color w:val="0070C0"/>
                <w:sz w:val="16"/>
                <w:szCs w:val="16"/>
                <w:u w:val="single"/>
              </w:rPr>
              <w:t xml:space="preserve">  </w:t>
            </w:r>
            <w:r w:rsidRPr="00761B0E">
              <w:rPr>
                <w:b/>
                <w:color w:val="0070C0"/>
                <w:sz w:val="16"/>
                <w:szCs w:val="16"/>
                <w:u w:val="single"/>
              </w:rPr>
              <w:fldChar w:fldCharType="begin"/>
            </w:r>
            <w:r w:rsidRPr="00761B0E">
              <w:rPr>
                <w:b/>
                <w:color w:val="0070C0"/>
                <w:sz w:val="16"/>
                <w:szCs w:val="16"/>
                <w:u w:val="single"/>
              </w:rPr>
              <w:instrText xml:space="preserve"> REF _Ref144465001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65</w:t>
            </w:r>
            <w:r w:rsidRPr="00761B0E">
              <w:rPr>
                <w:b/>
                <w:color w:val="0070C0"/>
                <w:sz w:val="16"/>
                <w:szCs w:val="16"/>
                <w:u w:val="single"/>
              </w:rPr>
              <w:fldChar w:fldCharType="end"/>
            </w:r>
          </w:p>
        </w:tc>
        <w:tc>
          <w:tcPr>
            <w:tcW w:w="5008" w:type="dxa"/>
            <w:vAlign w:val="center"/>
          </w:tcPr>
          <w:p w14:paraId="0DD7C7A3" w14:textId="1A0BEB8C" w:rsidR="009E30BD" w:rsidRPr="00E74E40" w:rsidRDefault="009E30BD" w:rsidP="00E74E40">
            <w:pPr>
              <w:jc w:val="left"/>
              <w:rPr>
                <w:sz w:val="16"/>
                <w:szCs w:val="16"/>
              </w:rPr>
            </w:pPr>
            <w:r>
              <w:rPr>
                <w:sz w:val="16"/>
                <w:szCs w:val="16"/>
              </w:rPr>
              <w:t>Add Dam-Related construction activities, Utilities and Operations</w:t>
            </w:r>
          </w:p>
        </w:tc>
        <w:tc>
          <w:tcPr>
            <w:tcW w:w="1240" w:type="dxa"/>
          </w:tcPr>
          <w:p w14:paraId="2A12688C" w14:textId="304199A4" w:rsidR="009E30BD" w:rsidRPr="00E74E40" w:rsidRDefault="009E30BD" w:rsidP="000C6A5A">
            <w:pPr>
              <w:jc w:val="center"/>
              <w:rPr>
                <w:sz w:val="16"/>
                <w:szCs w:val="16"/>
              </w:rPr>
            </w:pPr>
            <w:r w:rsidRPr="00D93422">
              <w:rPr>
                <w:sz w:val="16"/>
                <w:szCs w:val="16"/>
              </w:rPr>
              <w:t>10/12/2023</w:t>
            </w:r>
          </w:p>
        </w:tc>
        <w:tc>
          <w:tcPr>
            <w:tcW w:w="1240" w:type="dxa"/>
          </w:tcPr>
          <w:p w14:paraId="1F417C68" w14:textId="3CF84BC3" w:rsidR="009E30BD" w:rsidRPr="00E74E40" w:rsidRDefault="009E30BD" w:rsidP="000C6A5A">
            <w:pPr>
              <w:jc w:val="center"/>
              <w:rPr>
                <w:sz w:val="16"/>
                <w:szCs w:val="16"/>
              </w:rPr>
            </w:pPr>
            <w:r w:rsidRPr="00766FF3">
              <w:rPr>
                <w:sz w:val="16"/>
                <w:szCs w:val="16"/>
              </w:rPr>
              <w:t>10/17/2023</w:t>
            </w:r>
          </w:p>
        </w:tc>
      </w:tr>
      <w:tr w:rsidR="009E30BD" w14:paraId="128E6E53" w14:textId="77777777" w:rsidTr="009E30BD">
        <w:trPr>
          <w:trHeight w:val="432"/>
        </w:trPr>
        <w:tc>
          <w:tcPr>
            <w:tcW w:w="1417" w:type="dxa"/>
            <w:vAlign w:val="center"/>
          </w:tcPr>
          <w:p w14:paraId="7A14D6DD" w14:textId="1A138206" w:rsidR="009E30BD" w:rsidRPr="00761B0E" w:rsidRDefault="009E30BD" w:rsidP="001C6ABE">
            <w:pPr>
              <w:jc w:val="left"/>
              <w:rPr>
                <w:b/>
                <w:color w:val="0070C0"/>
                <w:sz w:val="16"/>
                <w:szCs w:val="16"/>
                <w:u w:val="single"/>
              </w:rPr>
            </w:pPr>
            <w:r w:rsidRPr="00761B0E">
              <w:rPr>
                <w:b/>
                <w:color w:val="0070C0"/>
                <w:sz w:val="16"/>
                <w:szCs w:val="16"/>
                <w:u w:val="single"/>
              </w:rPr>
              <w:fldChar w:fldCharType="begin"/>
            </w:r>
            <w:r w:rsidRPr="00761B0E">
              <w:rPr>
                <w:b/>
                <w:color w:val="0070C0"/>
                <w:sz w:val="16"/>
                <w:szCs w:val="16"/>
                <w:u w:val="single"/>
              </w:rPr>
              <w:instrText xml:space="preserve"> REF _Ref145336466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10.11</w:t>
            </w:r>
            <w:r w:rsidRPr="00761B0E">
              <w:rPr>
                <w:b/>
                <w:color w:val="0070C0"/>
                <w:sz w:val="16"/>
                <w:szCs w:val="16"/>
                <w:u w:val="single"/>
              </w:rPr>
              <w:fldChar w:fldCharType="end"/>
            </w:r>
            <w:r w:rsidRPr="00761B0E">
              <w:rPr>
                <w:b/>
                <w:color w:val="0070C0"/>
                <w:sz w:val="16"/>
                <w:szCs w:val="16"/>
                <w:u w:val="single"/>
              </w:rPr>
              <w:t xml:space="preserve">   </w:t>
            </w:r>
            <w:r w:rsidRPr="00761B0E">
              <w:rPr>
                <w:b/>
                <w:color w:val="0070C0"/>
                <w:sz w:val="16"/>
                <w:szCs w:val="16"/>
                <w:u w:val="single"/>
              </w:rPr>
              <w:fldChar w:fldCharType="begin"/>
            </w:r>
            <w:r w:rsidRPr="00761B0E">
              <w:rPr>
                <w:b/>
                <w:color w:val="0070C0"/>
                <w:sz w:val="16"/>
                <w:szCs w:val="16"/>
                <w:u w:val="single"/>
              </w:rPr>
              <w:instrText xml:space="preserve"> REF _Ref117582697 \w \h  \* MERGEFORMAT </w:instrText>
            </w:r>
            <w:r w:rsidRPr="00761B0E">
              <w:rPr>
                <w:b/>
                <w:color w:val="0070C0"/>
                <w:sz w:val="16"/>
                <w:szCs w:val="16"/>
                <w:u w:val="single"/>
              </w:rPr>
            </w:r>
            <w:r w:rsidRPr="00761B0E">
              <w:rPr>
                <w:b/>
                <w:color w:val="0070C0"/>
                <w:sz w:val="16"/>
                <w:szCs w:val="16"/>
                <w:u w:val="single"/>
              </w:rPr>
              <w:fldChar w:fldCharType="separate"/>
            </w:r>
            <w:r>
              <w:rPr>
                <w:b/>
                <w:color w:val="0070C0"/>
                <w:sz w:val="16"/>
                <w:szCs w:val="16"/>
                <w:u w:val="single"/>
              </w:rPr>
              <w:t>125</w:t>
            </w:r>
            <w:r w:rsidRPr="00761B0E">
              <w:rPr>
                <w:b/>
                <w:color w:val="0070C0"/>
                <w:sz w:val="16"/>
                <w:szCs w:val="16"/>
                <w:u w:val="single"/>
              </w:rPr>
              <w:fldChar w:fldCharType="end"/>
            </w:r>
          </w:p>
        </w:tc>
        <w:tc>
          <w:tcPr>
            <w:tcW w:w="5008" w:type="dxa"/>
            <w:vAlign w:val="center"/>
          </w:tcPr>
          <w:p w14:paraId="0C83D9B8" w14:textId="40EEB581" w:rsidR="009E30BD" w:rsidRPr="00E74E40" w:rsidRDefault="009E30BD" w:rsidP="00D50638">
            <w:pPr>
              <w:jc w:val="left"/>
              <w:rPr>
                <w:sz w:val="16"/>
                <w:szCs w:val="16"/>
              </w:rPr>
            </w:pPr>
            <w:r>
              <w:rPr>
                <w:sz w:val="16"/>
                <w:szCs w:val="16"/>
              </w:rPr>
              <w:t xml:space="preserve">Remove Lake Ralph related construction </w:t>
            </w:r>
          </w:p>
        </w:tc>
        <w:tc>
          <w:tcPr>
            <w:tcW w:w="1240" w:type="dxa"/>
          </w:tcPr>
          <w:p w14:paraId="39441E05" w14:textId="5FAFE98A" w:rsidR="009E30BD" w:rsidRPr="00E74E40" w:rsidRDefault="009E30BD" w:rsidP="000C6A5A">
            <w:pPr>
              <w:jc w:val="center"/>
              <w:rPr>
                <w:sz w:val="16"/>
                <w:szCs w:val="16"/>
              </w:rPr>
            </w:pPr>
            <w:r w:rsidRPr="00D93422">
              <w:rPr>
                <w:sz w:val="16"/>
                <w:szCs w:val="16"/>
              </w:rPr>
              <w:t>10/12/2023</w:t>
            </w:r>
          </w:p>
        </w:tc>
        <w:tc>
          <w:tcPr>
            <w:tcW w:w="1240" w:type="dxa"/>
          </w:tcPr>
          <w:p w14:paraId="054065CF" w14:textId="1C7F5115" w:rsidR="009E30BD" w:rsidRPr="00E74E40" w:rsidRDefault="009E30BD" w:rsidP="000C6A5A">
            <w:pPr>
              <w:jc w:val="center"/>
              <w:rPr>
                <w:sz w:val="16"/>
                <w:szCs w:val="16"/>
              </w:rPr>
            </w:pPr>
            <w:r w:rsidRPr="00766FF3">
              <w:rPr>
                <w:sz w:val="16"/>
                <w:szCs w:val="16"/>
              </w:rPr>
              <w:t>10/17/2023</w:t>
            </w:r>
          </w:p>
        </w:tc>
      </w:tr>
      <w:tr w:rsidR="004E7BD9" w14:paraId="35150DC2" w14:textId="77777777" w:rsidTr="00E74E40">
        <w:trPr>
          <w:trHeight w:val="432"/>
        </w:trPr>
        <w:tc>
          <w:tcPr>
            <w:tcW w:w="1417" w:type="dxa"/>
            <w:vAlign w:val="center"/>
          </w:tcPr>
          <w:p w14:paraId="79CAE3EC" w14:textId="77777777" w:rsidR="004E7BD9" w:rsidRPr="00E74E40" w:rsidRDefault="004E7BD9" w:rsidP="00E74E40">
            <w:pPr>
              <w:jc w:val="left"/>
              <w:rPr>
                <w:sz w:val="16"/>
                <w:szCs w:val="16"/>
              </w:rPr>
            </w:pPr>
          </w:p>
        </w:tc>
        <w:tc>
          <w:tcPr>
            <w:tcW w:w="5008" w:type="dxa"/>
            <w:vAlign w:val="center"/>
          </w:tcPr>
          <w:p w14:paraId="7796E09F" w14:textId="77777777" w:rsidR="004E7BD9" w:rsidRPr="00E74E40" w:rsidRDefault="004E7BD9" w:rsidP="00E74E40">
            <w:pPr>
              <w:jc w:val="left"/>
              <w:rPr>
                <w:sz w:val="16"/>
                <w:szCs w:val="16"/>
              </w:rPr>
            </w:pPr>
          </w:p>
        </w:tc>
        <w:tc>
          <w:tcPr>
            <w:tcW w:w="1240" w:type="dxa"/>
            <w:vAlign w:val="center"/>
          </w:tcPr>
          <w:p w14:paraId="723438C2" w14:textId="77777777" w:rsidR="004E7BD9" w:rsidRPr="00E74E40" w:rsidRDefault="004E7BD9" w:rsidP="000C6A5A">
            <w:pPr>
              <w:jc w:val="center"/>
              <w:rPr>
                <w:sz w:val="16"/>
                <w:szCs w:val="16"/>
              </w:rPr>
            </w:pPr>
          </w:p>
        </w:tc>
        <w:tc>
          <w:tcPr>
            <w:tcW w:w="1240" w:type="dxa"/>
            <w:vAlign w:val="center"/>
          </w:tcPr>
          <w:p w14:paraId="58725433" w14:textId="77777777" w:rsidR="004E7BD9" w:rsidRPr="00E74E40" w:rsidRDefault="004E7BD9" w:rsidP="000C6A5A">
            <w:pPr>
              <w:jc w:val="center"/>
              <w:rPr>
                <w:sz w:val="16"/>
                <w:szCs w:val="16"/>
              </w:rPr>
            </w:pPr>
          </w:p>
        </w:tc>
      </w:tr>
      <w:tr w:rsidR="004E7BD9" w14:paraId="23F4BAE8" w14:textId="77777777" w:rsidTr="00E74E40">
        <w:trPr>
          <w:trHeight w:val="432"/>
        </w:trPr>
        <w:tc>
          <w:tcPr>
            <w:tcW w:w="1417" w:type="dxa"/>
            <w:vAlign w:val="center"/>
          </w:tcPr>
          <w:p w14:paraId="1A03AE10" w14:textId="77777777" w:rsidR="004E7BD9" w:rsidRPr="00E74E40" w:rsidRDefault="004E7BD9" w:rsidP="00E74E40">
            <w:pPr>
              <w:jc w:val="left"/>
              <w:rPr>
                <w:sz w:val="16"/>
                <w:szCs w:val="16"/>
              </w:rPr>
            </w:pPr>
          </w:p>
        </w:tc>
        <w:tc>
          <w:tcPr>
            <w:tcW w:w="5008" w:type="dxa"/>
            <w:vAlign w:val="center"/>
          </w:tcPr>
          <w:p w14:paraId="1A395642" w14:textId="77777777" w:rsidR="004E7BD9" w:rsidRPr="00E74E40" w:rsidRDefault="004E7BD9" w:rsidP="00E74E40">
            <w:pPr>
              <w:jc w:val="left"/>
              <w:rPr>
                <w:sz w:val="16"/>
                <w:szCs w:val="16"/>
              </w:rPr>
            </w:pPr>
          </w:p>
        </w:tc>
        <w:tc>
          <w:tcPr>
            <w:tcW w:w="1240" w:type="dxa"/>
            <w:vAlign w:val="center"/>
          </w:tcPr>
          <w:p w14:paraId="24AEEF88" w14:textId="77777777" w:rsidR="004E7BD9" w:rsidRPr="00E74E40" w:rsidRDefault="004E7BD9" w:rsidP="000C6A5A">
            <w:pPr>
              <w:jc w:val="center"/>
              <w:rPr>
                <w:sz w:val="16"/>
                <w:szCs w:val="16"/>
              </w:rPr>
            </w:pPr>
          </w:p>
        </w:tc>
        <w:tc>
          <w:tcPr>
            <w:tcW w:w="1240" w:type="dxa"/>
            <w:vAlign w:val="center"/>
          </w:tcPr>
          <w:p w14:paraId="6627E7CE" w14:textId="77777777" w:rsidR="004E7BD9" w:rsidRPr="00E74E40" w:rsidRDefault="004E7BD9" w:rsidP="000C6A5A">
            <w:pPr>
              <w:jc w:val="center"/>
              <w:rPr>
                <w:sz w:val="16"/>
                <w:szCs w:val="16"/>
              </w:rPr>
            </w:pPr>
          </w:p>
        </w:tc>
      </w:tr>
      <w:tr w:rsidR="004E7BD9" w14:paraId="6701944C" w14:textId="77777777" w:rsidTr="00E74E40">
        <w:trPr>
          <w:trHeight w:val="432"/>
        </w:trPr>
        <w:tc>
          <w:tcPr>
            <w:tcW w:w="1417" w:type="dxa"/>
            <w:vAlign w:val="center"/>
          </w:tcPr>
          <w:p w14:paraId="361702D0" w14:textId="77777777" w:rsidR="004E7BD9" w:rsidRPr="00E74E40" w:rsidRDefault="004E7BD9" w:rsidP="00E74E40">
            <w:pPr>
              <w:jc w:val="left"/>
              <w:rPr>
                <w:sz w:val="16"/>
                <w:szCs w:val="16"/>
              </w:rPr>
            </w:pPr>
          </w:p>
        </w:tc>
        <w:tc>
          <w:tcPr>
            <w:tcW w:w="5008" w:type="dxa"/>
            <w:vAlign w:val="center"/>
          </w:tcPr>
          <w:p w14:paraId="2BD3B4EA" w14:textId="77777777" w:rsidR="004E7BD9" w:rsidRPr="00E74E40" w:rsidRDefault="004E7BD9" w:rsidP="00E74E40">
            <w:pPr>
              <w:jc w:val="left"/>
              <w:rPr>
                <w:sz w:val="16"/>
                <w:szCs w:val="16"/>
              </w:rPr>
            </w:pPr>
          </w:p>
        </w:tc>
        <w:tc>
          <w:tcPr>
            <w:tcW w:w="1240" w:type="dxa"/>
            <w:vAlign w:val="center"/>
          </w:tcPr>
          <w:p w14:paraId="73D03631" w14:textId="77777777" w:rsidR="004E7BD9" w:rsidRPr="00E74E40" w:rsidRDefault="004E7BD9" w:rsidP="000C6A5A">
            <w:pPr>
              <w:jc w:val="center"/>
              <w:rPr>
                <w:sz w:val="16"/>
                <w:szCs w:val="16"/>
              </w:rPr>
            </w:pPr>
          </w:p>
        </w:tc>
        <w:tc>
          <w:tcPr>
            <w:tcW w:w="1240" w:type="dxa"/>
            <w:vAlign w:val="center"/>
          </w:tcPr>
          <w:p w14:paraId="15BBF70E" w14:textId="77777777" w:rsidR="004E7BD9" w:rsidRPr="00E74E40" w:rsidRDefault="004E7BD9" w:rsidP="000C6A5A">
            <w:pPr>
              <w:jc w:val="center"/>
              <w:rPr>
                <w:sz w:val="16"/>
                <w:szCs w:val="16"/>
              </w:rPr>
            </w:pPr>
          </w:p>
        </w:tc>
      </w:tr>
      <w:tr w:rsidR="004E7BD9" w14:paraId="62B5DF90" w14:textId="77777777" w:rsidTr="00E74E40">
        <w:trPr>
          <w:trHeight w:val="432"/>
        </w:trPr>
        <w:tc>
          <w:tcPr>
            <w:tcW w:w="1417" w:type="dxa"/>
            <w:vAlign w:val="center"/>
          </w:tcPr>
          <w:p w14:paraId="064F9E5A" w14:textId="77777777" w:rsidR="004E7BD9" w:rsidRPr="00E74E40" w:rsidRDefault="004E7BD9" w:rsidP="00E74E40">
            <w:pPr>
              <w:jc w:val="left"/>
              <w:rPr>
                <w:sz w:val="16"/>
                <w:szCs w:val="16"/>
              </w:rPr>
            </w:pPr>
          </w:p>
        </w:tc>
        <w:tc>
          <w:tcPr>
            <w:tcW w:w="5008" w:type="dxa"/>
            <w:vAlign w:val="center"/>
          </w:tcPr>
          <w:p w14:paraId="377AA3E2" w14:textId="77777777" w:rsidR="004E7BD9" w:rsidRPr="00E74E40" w:rsidRDefault="004E7BD9" w:rsidP="00E74E40">
            <w:pPr>
              <w:jc w:val="left"/>
              <w:rPr>
                <w:sz w:val="16"/>
                <w:szCs w:val="16"/>
              </w:rPr>
            </w:pPr>
          </w:p>
        </w:tc>
        <w:tc>
          <w:tcPr>
            <w:tcW w:w="1240" w:type="dxa"/>
            <w:vAlign w:val="center"/>
          </w:tcPr>
          <w:p w14:paraId="76EDEFFD" w14:textId="77777777" w:rsidR="004E7BD9" w:rsidRPr="00E74E40" w:rsidRDefault="004E7BD9" w:rsidP="000C6A5A">
            <w:pPr>
              <w:jc w:val="center"/>
              <w:rPr>
                <w:sz w:val="16"/>
                <w:szCs w:val="16"/>
              </w:rPr>
            </w:pPr>
          </w:p>
        </w:tc>
        <w:tc>
          <w:tcPr>
            <w:tcW w:w="1240" w:type="dxa"/>
            <w:vAlign w:val="center"/>
          </w:tcPr>
          <w:p w14:paraId="211CA36A" w14:textId="77777777" w:rsidR="004E7BD9" w:rsidRPr="00E74E40" w:rsidRDefault="004E7BD9" w:rsidP="000C6A5A">
            <w:pPr>
              <w:jc w:val="center"/>
              <w:rPr>
                <w:sz w:val="16"/>
                <w:szCs w:val="16"/>
              </w:rPr>
            </w:pPr>
          </w:p>
        </w:tc>
      </w:tr>
    </w:tbl>
    <w:p w14:paraId="5DFE5B7A" w14:textId="77777777" w:rsidR="000C6A5A" w:rsidRDefault="000C6A5A" w:rsidP="000C6A5A">
      <w:pPr>
        <w:sectPr w:rsidR="000C6A5A" w:rsidSect="00E74E40">
          <w:footerReference w:type="even" r:id="rId17"/>
          <w:endnotePr>
            <w:numFmt w:val="decimal"/>
          </w:endnotePr>
          <w:pgSz w:w="12240" w:h="15840"/>
          <w:pgMar w:top="1431" w:right="1440" w:bottom="1440" w:left="1440" w:header="720" w:footer="730" w:gutter="0"/>
          <w:paperSrc w:first="15" w:other="15"/>
          <w:pgNumType w:fmt="lowerRoman" w:start="1"/>
          <w:cols w:space="720"/>
          <w:noEndnote/>
          <w:docGrid w:linePitch="272"/>
        </w:sectPr>
      </w:pPr>
    </w:p>
    <w:sdt>
      <w:sdtPr>
        <w:rPr>
          <w:rFonts w:asciiTheme="minorHAnsi" w:eastAsiaTheme="minorHAnsi" w:hAnsiTheme="minorHAnsi" w:cs="Times New Roman"/>
          <w:b w:val="0"/>
          <w:bCs w:val="0"/>
          <w:snapToGrid w:val="0"/>
          <w:color w:val="auto"/>
          <w:sz w:val="20"/>
          <w:szCs w:val="22"/>
        </w:rPr>
        <w:id w:val="-809015424"/>
        <w:docPartObj>
          <w:docPartGallery w:val="Table of Contents"/>
          <w:docPartUnique/>
        </w:docPartObj>
      </w:sdtPr>
      <w:sdtEndPr>
        <w:rPr>
          <w:noProof/>
        </w:rPr>
      </w:sdtEndPr>
      <w:sdtContent>
        <w:p w14:paraId="2AF3E706" w14:textId="0FFFF29D" w:rsidR="00AA166D" w:rsidRPr="002920F6" w:rsidRDefault="00AA166D" w:rsidP="00AA166D">
          <w:pPr>
            <w:pStyle w:val="TOCHeading"/>
            <w:spacing w:before="0"/>
          </w:pPr>
          <w:r w:rsidRPr="002920F6">
            <w:t>Table of Contents</w:t>
          </w:r>
        </w:p>
        <w:p w14:paraId="7275969E" w14:textId="77777777" w:rsidR="004E7BD9" w:rsidRDefault="00431632">
          <w:pPr>
            <w:pStyle w:val="TOC1"/>
            <w:rPr>
              <w:rFonts w:eastAsiaTheme="minorEastAsia" w:cstheme="minorBidi"/>
              <w:snapToGrid/>
              <w:sz w:val="22"/>
            </w:rPr>
          </w:pPr>
          <w:r w:rsidRPr="002920F6">
            <w:fldChar w:fldCharType="begin"/>
          </w:r>
          <w:r w:rsidRPr="002920F6">
            <w:instrText xml:space="preserve"> TOC \o "1-3" \h \z \u </w:instrText>
          </w:r>
          <w:r w:rsidRPr="002920F6">
            <w:fldChar w:fldCharType="separate"/>
          </w:r>
          <w:hyperlink w:anchor="_Toc145916430" w:history="1">
            <w:r w:rsidR="004E7BD9" w:rsidRPr="00A91A26">
              <w:rPr>
                <w:rStyle w:val="Hyperlink"/>
              </w:rPr>
              <w:t>Section 1.</w:t>
            </w:r>
            <w:r w:rsidR="004E7BD9">
              <w:rPr>
                <w:rFonts w:eastAsiaTheme="minorEastAsia" w:cstheme="minorBidi"/>
                <w:snapToGrid/>
                <w:sz w:val="22"/>
              </w:rPr>
              <w:tab/>
            </w:r>
            <w:r w:rsidR="004E7BD9" w:rsidRPr="00A91A26">
              <w:rPr>
                <w:rStyle w:val="Hyperlink"/>
              </w:rPr>
              <w:t>General Provisions</w:t>
            </w:r>
            <w:r w:rsidR="004E7BD9">
              <w:rPr>
                <w:webHidden/>
              </w:rPr>
              <w:tab/>
            </w:r>
            <w:r w:rsidR="004E7BD9">
              <w:rPr>
                <w:webHidden/>
              </w:rPr>
              <w:fldChar w:fldCharType="begin"/>
            </w:r>
            <w:r w:rsidR="004E7BD9">
              <w:rPr>
                <w:webHidden/>
              </w:rPr>
              <w:instrText xml:space="preserve"> PAGEREF _Toc145916430 \h </w:instrText>
            </w:r>
            <w:r w:rsidR="004E7BD9">
              <w:rPr>
                <w:webHidden/>
              </w:rPr>
            </w:r>
            <w:r w:rsidR="004E7BD9">
              <w:rPr>
                <w:webHidden/>
              </w:rPr>
              <w:fldChar w:fldCharType="separate"/>
            </w:r>
            <w:r w:rsidR="0097010C">
              <w:rPr>
                <w:webHidden/>
              </w:rPr>
              <w:t>1</w:t>
            </w:r>
            <w:r w:rsidR="004E7BD9">
              <w:rPr>
                <w:webHidden/>
              </w:rPr>
              <w:fldChar w:fldCharType="end"/>
            </w:r>
          </w:hyperlink>
        </w:p>
        <w:p w14:paraId="24202575" w14:textId="77777777" w:rsidR="004E7BD9" w:rsidRDefault="009E30BD">
          <w:pPr>
            <w:pStyle w:val="TOC2"/>
            <w:rPr>
              <w:rFonts w:eastAsiaTheme="minorEastAsia" w:cstheme="minorBidi"/>
              <w:snapToGrid/>
              <w:sz w:val="22"/>
            </w:rPr>
          </w:pPr>
          <w:hyperlink w:anchor="_Toc145916431" w:history="1">
            <w:r w:rsidR="004E7BD9" w:rsidRPr="00A91A26">
              <w:rPr>
                <w:rStyle w:val="Hyperlink"/>
              </w:rPr>
              <w:t>1.01.</w:t>
            </w:r>
            <w:r w:rsidR="004E7BD9">
              <w:rPr>
                <w:rFonts w:eastAsiaTheme="minorEastAsia" w:cstheme="minorBidi"/>
                <w:snapToGrid/>
                <w:sz w:val="22"/>
              </w:rPr>
              <w:tab/>
            </w:r>
            <w:r w:rsidR="004E7BD9" w:rsidRPr="00A91A26">
              <w:rPr>
                <w:rStyle w:val="Hyperlink"/>
              </w:rPr>
              <w:t>Title</w:t>
            </w:r>
            <w:r w:rsidR="004E7BD9">
              <w:rPr>
                <w:webHidden/>
              </w:rPr>
              <w:tab/>
            </w:r>
            <w:r w:rsidR="004E7BD9">
              <w:rPr>
                <w:webHidden/>
              </w:rPr>
              <w:fldChar w:fldCharType="begin"/>
            </w:r>
            <w:r w:rsidR="004E7BD9">
              <w:rPr>
                <w:webHidden/>
              </w:rPr>
              <w:instrText xml:space="preserve"> PAGEREF _Toc145916431 \h </w:instrText>
            </w:r>
            <w:r w:rsidR="004E7BD9">
              <w:rPr>
                <w:webHidden/>
              </w:rPr>
            </w:r>
            <w:r w:rsidR="004E7BD9">
              <w:rPr>
                <w:webHidden/>
              </w:rPr>
              <w:fldChar w:fldCharType="separate"/>
            </w:r>
            <w:r w:rsidR="0097010C">
              <w:rPr>
                <w:webHidden/>
              </w:rPr>
              <w:t>1</w:t>
            </w:r>
            <w:r w:rsidR="004E7BD9">
              <w:rPr>
                <w:webHidden/>
              </w:rPr>
              <w:fldChar w:fldCharType="end"/>
            </w:r>
          </w:hyperlink>
        </w:p>
        <w:p w14:paraId="0049CF4D" w14:textId="77777777" w:rsidR="004E7BD9" w:rsidRDefault="009E30BD">
          <w:pPr>
            <w:pStyle w:val="TOC2"/>
            <w:rPr>
              <w:rFonts w:eastAsiaTheme="minorEastAsia" w:cstheme="minorBidi"/>
              <w:snapToGrid/>
              <w:sz w:val="22"/>
            </w:rPr>
          </w:pPr>
          <w:hyperlink w:anchor="_Toc145916432" w:history="1">
            <w:r w:rsidR="004E7BD9" w:rsidRPr="00A91A26">
              <w:rPr>
                <w:rStyle w:val="Hyperlink"/>
              </w:rPr>
              <w:t>1.02.</w:t>
            </w:r>
            <w:r w:rsidR="004E7BD9">
              <w:rPr>
                <w:rFonts w:eastAsiaTheme="minorEastAsia" w:cstheme="minorBidi"/>
                <w:snapToGrid/>
                <w:sz w:val="22"/>
              </w:rPr>
              <w:tab/>
            </w:r>
            <w:r w:rsidR="004E7BD9" w:rsidRPr="00A91A26">
              <w:rPr>
                <w:rStyle w:val="Hyperlink"/>
              </w:rPr>
              <w:t>Authority</w:t>
            </w:r>
            <w:r w:rsidR="004E7BD9">
              <w:rPr>
                <w:webHidden/>
              </w:rPr>
              <w:tab/>
            </w:r>
            <w:r w:rsidR="004E7BD9">
              <w:rPr>
                <w:webHidden/>
              </w:rPr>
              <w:fldChar w:fldCharType="begin"/>
            </w:r>
            <w:r w:rsidR="004E7BD9">
              <w:rPr>
                <w:webHidden/>
              </w:rPr>
              <w:instrText xml:space="preserve"> PAGEREF _Toc145916432 \h </w:instrText>
            </w:r>
            <w:r w:rsidR="004E7BD9">
              <w:rPr>
                <w:webHidden/>
              </w:rPr>
            </w:r>
            <w:r w:rsidR="004E7BD9">
              <w:rPr>
                <w:webHidden/>
              </w:rPr>
              <w:fldChar w:fldCharType="separate"/>
            </w:r>
            <w:r w:rsidR="0097010C">
              <w:rPr>
                <w:webHidden/>
              </w:rPr>
              <w:t>1</w:t>
            </w:r>
            <w:r w:rsidR="004E7BD9">
              <w:rPr>
                <w:webHidden/>
              </w:rPr>
              <w:fldChar w:fldCharType="end"/>
            </w:r>
          </w:hyperlink>
        </w:p>
        <w:p w14:paraId="2AA26FA0" w14:textId="77777777" w:rsidR="004E7BD9" w:rsidRDefault="009E30BD">
          <w:pPr>
            <w:pStyle w:val="TOC2"/>
            <w:rPr>
              <w:rFonts w:eastAsiaTheme="minorEastAsia" w:cstheme="minorBidi"/>
              <w:snapToGrid/>
              <w:sz w:val="22"/>
            </w:rPr>
          </w:pPr>
          <w:hyperlink w:anchor="_Toc145916433" w:history="1">
            <w:r w:rsidR="004E7BD9" w:rsidRPr="00A91A26">
              <w:rPr>
                <w:rStyle w:val="Hyperlink"/>
              </w:rPr>
              <w:t>1.03.</w:t>
            </w:r>
            <w:r w:rsidR="004E7BD9">
              <w:rPr>
                <w:rFonts w:eastAsiaTheme="minorEastAsia" w:cstheme="minorBidi"/>
                <w:snapToGrid/>
                <w:sz w:val="22"/>
              </w:rPr>
              <w:tab/>
            </w:r>
            <w:r w:rsidR="004E7BD9" w:rsidRPr="00A91A26">
              <w:rPr>
                <w:rStyle w:val="Hyperlink"/>
              </w:rPr>
              <w:t>Purpose</w:t>
            </w:r>
            <w:r w:rsidR="004E7BD9">
              <w:rPr>
                <w:webHidden/>
              </w:rPr>
              <w:tab/>
            </w:r>
            <w:r w:rsidR="004E7BD9">
              <w:rPr>
                <w:webHidden/>
              </w:rPr>
              <w:fldChar w:fldCharType="begin"/>
            </w:r>
            <w:r w:rsidR="004E7BD9">
              <w:rPr>
                <w:webHidden/>
              </w:rPr>
              <w:instrText xml:space="preserve"> PAGEREF _Toc145916433 \h </w:instrText>
            </w:r>
            <w:r w:rsidR="004E7BD9">
              <w:rPr>
                <w:webHidden/>
              </w:rPr>
            </w:r>
            <w:r w:rsidR="004E7BD9">
              <w:rPr>
                <w:webHidden/>
              </w:rPr>
              <w:fldChar w:fldCharType="separate"/>
            </w:r>
            <w:r w:rsidR="0097010C">
              <w:rPr>
                <w:webHidden/>
              </w:rPr>
              <w:t>1</w:t>
            </w:r>
            <w:r w:rsidR="004E7BD9">
              <w:rPr>
                <w:webHidden/>
              </w:rPr>
              <w:fldChar w:fldCharType="end"/>
            </w:r>
          </w:hyperlink>
        </w:p>
        <w:p w14:paraId="34A11EE0" w14:textId="77777777" w:rsidR="004E7BD9" w:rsidRDefault="009E30BD">
          <w:pPr>
            <w:pStyle w:val="TOC2"/>
            <w:rPr>
              <w:rFonts w:eastAsiaTheme="minorEastAsia" w:cstheme="minorBidi"/>
              <w:snapToGrid/>
              <w:sz w:val="22"/>
            </w:rPr>
          </w:pPr>
          <w:hyperlink w:anchor="_Toc145916434" w:history="1">
            <w:r w:rsidR="004E7BD9" w:rsidRPr="00A91A26">
              <w:rPr>
                <w:rStyle w:val="Hyperlink"/>
              </w:rPr>
              <w:t>1.04.</w:t>
            </w:r>
            <w:r w:rsidR="004E7BD9">
              <w:rPr>
                <w:rFonts w:eastAsiaTheme="minorEastAsia" w:cstheme="minorBidi"/>
                <w:snapToGrid/>
                <w:sz w:val="22"/>
              </w:rPr>
              <w:tab/>
            </w:r>
            <w:r w:rsidR="004E7BD9" w:rsidRPr="00A91A26">
              <w:rPr>
                <w:rStyle w:val="Hyperlink"/>
              </w:rPr>
              <w:t>Areas Subject to Lake Zoning Regulations</w:t>
            </w:r>
            <w:r w:rsidR="004E7BD9">
              <w:rPr>
                <w:webHidden/>
              </w:rPr>
              <w:tab/>
            </w:r>
            <w:r w:rsidR="004E7BD9">
              <w:rPr>
                <w:webHidden/>
              </w:rPr>
              <w:fldChar w:fldCharType="begin"/>
            </w:r>
            <w:r w:rsidR="004E7BD9">
              <w:rPr>
                <w:webHidden/>
              </w:rPr>
              <w:instrText xml:space="preserve"> PAGEREF _Toc145916434 \h </w:instrText>
            </w:r>
            <w:r w:rsidR="004E7BD9">
              <w:rPr>
                <w:webHidden/>
              </w:rPr>
            </w:r>
            <w:r w:rsidR="004E7BD9">
              <w:rPr>
                <w:webHidden/>
              </w:rPr>
              <w:fldChar w:fldCharType="separate"/>
            </w:r>
            <w:r w:rsidR="0097010C">
              <w:rPr>
                <w:webHidden/>
              </w:rPr>
              <w:t>2</w:t>
            </w:r>
            <w:r w:rsidR="004E7BD9">
              <w:rPr>
                <w:webHidden/>
              </w:rPr>
              <w:fldChar w:fldCharType="end"/>
            </w:r>
          </w:hyperlink>
        </w:p>
        <w:p w14:paraId="242A3FC2" w14:textId="77777777" w:rsidR="004E7BD9" w:rsidRDefault="009E30BD">
          <w:pPr>
            <w:pStyle w:val="TOC2"/>
            <w:rPr>
              <w:rFonts w:eastAsiaTheme="minorEastAsia" w:cstheme="minorBidi"/>
              <w:snapToGrid/>
              <w:sz w:val="22"/>
            </w:rPr>
          </w:pPr>
          <w:hyperlink w:anchor="_Toc145916435" w:history="1">
            <w:r w:rsidR="004E7BD9" w:rsidRPr="00A91A26">
              <w:rPr>
                <w:rStyle w:val="Hyperlink"/>
              </w:rPr>
              <w:t>1.05.</w:t>
            </w:r>
            <w:r w:rsidR="004E7BD9">
              <w:rPr>
                <w:rFonts w:eastAsiaTheme="minorEastAsia" w:cstheme="minorBidi"/>
                <w:snapToGrid/>
                <w:sz w:val="22"/>
              </w:rPr>
              <w:tab/>
            </w:r>
            <w:r w:rsidR="004E7BD9" w:rsidRPr="00A91A26">
              <w:rPr>
                <w:rStyle w:val="Hyperlink"/>
              </w:rPr>
              <w:t>Official Zoning District Map</w:t>
            </w:r>
            <w:r w:rsidR="004E7BD9">
              <w:rPr>
                <w:webHidden/>
              </w:rPr>
              <w:tab/>
            </w:r>
            <w:r w:rsidR="004E7BD9">
              <w:rPr>
                <w:webHidden/>
              </w:rPr>
              <w:fldChar w:fldCharType="begin"/>
            </w:r>
            <w:r w:rsidR="004E7BD9">
              <w:rPr>
                <w:webHidden/>
              </w:rPr>
              <w:instrText xml:space="preserve"> PAGEREF _Toc145916435 \h </w:instrText>
            </w:r>
            <w:r w:rsidR="004E7BD9">
              <w:rPr>
                <w:webHidden/>
              </w:rPr>
            </w:r>
            <w:r w:rsidR="004E7BD9">
              <w:rPr>
                <w:webHidden/>
              </w:rPr>
              <w:fldChar w:fldCharType="separate"/>
            </w:r>
            <w:r w:rsidR="0097010C">
              <w:rPr>
                <w:webHidden/>
              </w:rPr>
              <w:t>2</w:t>
            </w:r>
            <w:r w:rsidR="004E7BD9">
              <w:rPr>
                <w:webHidden/>
              </w:rPr>
              <w:fldChar w:fldCharType="end"/>
            </w:r>
          </w:hyperlink>
        </w:p>
        <w:p w14:paraId="03DCBACA" w14:textId="77777777" w:rsidR="004E7BD9" w:rsidRDefault="009E30BD">
          <w:pPr>
            <w:pStyle w:val="TOC2"/>
            <w:rPr>
              <w:rFonts w:eastAsiaTheme="minorEastAsia" w:cstheme="minorBidi"/>
              <w:snapToGrid/>
              <w:sz w:val="22"/>
            </w:rPr>
          </w:pPr>
          <w:hyperlink w:anchor="_Toc145916436" w:history="1">
            <w:r w:rsidR="004E7BD9" w:rsidRPr="00A91A26">
              <w:rPr>
                <w:rStyle w:val="Hyperlink"/>
              </w:rPr>
              <w:t>1.06.</w:t>
            </w:r>
            <w:r w:rsidR="004E7BD9">
              <w:rPr>
                <w:rFonts w:eastAsiaTheme="minorEastAsia" w:cstheme="minorBidi"/>
                <w:snapToGrid/>
                <w:sz w:val="22"/>
              </w:rPr>
              <w:tab/>
            </w:r>
            <w:r w:rsidR="004E7BD9" w:rsidRPr="00A91A26">
              <w:rPr>
                <w:rStyle w:val="Hyperlink"/>
              </w:rPr>
              <w:t>Compliance Required / Interpretation / Rules of Construction</w:t>
            </w:r>
            <w:r w:rsidR="004E7BD9">
              <w:rPr>
                <w:webHidden/>
              </w:rPr>
              <w:tab/>
            </w:r>
            <w:r w:rsidR="004E7BD9">
              <w:rPr>
                <w:webHidden/>
              </w:rPr>
              <w:fldChar w:fldCharType="begin"/>
            </w:r>
            <w:r w:rsidR="004E7BD9">
              <w:rPr>
                <w:webHidden/>
              </w:rPr>
              <w:instrText xml:space="preserve"> PAGEREF _Toc145916436 \h </w:instrText>
            </w:r>
            <w:r w:rsidR="004E7BD9">
              <w:rPr>
                <w:webHidden/>
              </w:rPr>
            </w:r>
            <w:r w:rsidR="004E7BD9">
              <w:rPr>
                <w:webHidden/>
              </w:rPr>
              <w:fldChar w:fldCharType="separate"/>
            </w:r>
            <w:r w:rsidR="0097010C">
              <w:rPr>
                <w:webHidden/>
              </w:rPr>
              <w:t>3</w:t>
            </w:r>
            <w:r w:rsidR="004E7BD9">
              <w:rPr>
                <w:webHidden/>
              </w:rPr>
              <w:fldChar w:fldCharType="end"/>
            </w:r>
          </w:hyperlink>
        </w:p>
        <w:p w14:paraId="45F68B88" w14:textId="77777777" w:rsidR="004E7BD9" w:rsidRDefault="009E30BD">
          <w:pPr>
            <w:pStyle w:val="TOC2"/>
            <w:rPr>
              <w:rFonts w:eastAsiaTheme="minorEastAsia" w:cstheme="minorBidi"/>
              <w:snapToGrid/>
              <w:sz w:val="22"/>
            </w:rPr>
          </w:pPr>
          <w:hyperlink w:anchor="_Toc145916437" w:history="1">
            <w:r w:rsidR="004E7BD9" w:rsidRPr="00A91A26">
              <w:rPr>
                <w:rStyle w:val="Hyperlink"/>
              </w:rPr>
              <w:t>1.07.</w:t>
            </w:r>
            <w:r w:rsidR="004E7BD9">
              <w:rPr>
                <w:rFonts w:eastAsiaTheme="minorEastAsia" w:cstheme="minorBidi"/>
                <w:snapToGrid/>
                <w:sz w:val="22"/>
              </w:rPr>
              <w:tab/>
            </w:r>
            <w:r w:rsidR="004E7BD9" w:rsidRPr="00A91A26">
              <w:rPr>
                <w:rStyle w:val="Hyperlink"/>
              </w:rPr>
              <w:t>Conflicts with other Laws; Exceptions</w:t>
            </w:r>
            <w:r w:rsidR="004E7BD9">
              <w:rPr>
                <w:webHidden/>
              </w:rPr>
              <w:tab/>
            </w:r>
            <w:r w:rsidR="004E7BD9">
              <w:rPr>
                <w:webHidden/>
              </w:rPr>
              <w:fldChar w:fldCharType="begin"/>
            </w:r>
            <w:r w:rsidR="004E7BD9">
              <w:rPr>
                <w:webHidden/>
              </w:rPr>
              <w:instrText xml:space="preserve"> PAGEREF _Toc145916437 \h </w:instrText>
            </w:r>
            <w:r w:rsidR="004E7BD9">
              <w:rPr>
                <w:webHidden/>
              </w:rPr>
            </w:r>
            <w:r w:rsidR="004E7BD9">
              <w:rPr>
                <w:webHidden/>
              </w:rPr>
              <w:fldChar w:fldCharType="separate"/>
            </w:r>
            <w:r w:rsidR="0097010C">
              <w:rPr>
                <w:webHidden/>
              </w:rPr>
              <w:t>5</w:t>
            </w:r>
            <w:r w:rsidR="004E7BD9">
              <w:rPr>
                <w:webHidden/>
              </w:rPr>
              <w:fldChar w:fldCharType="end"/>
            </w:r>
          </w:hyperlink>
        </w:p>
        <w:p w14:paraId="1E53CA6F" w14:textId="77777777" w:rsidR="004E7BD9" w:rsidRDefault="009E30BD">
          <w:pPr>
            <w:pStyle w:val="TOC2"/>
            <w:rPr>
              <w:rFonts w:eastAsiaTheme="minorEastAsia" w:cstheme="minorBidi"/>
              <w:snapToGrid/>
              <w:sz w:val="22"/>
            </w:rPr>
          </w:pPr>
          <w:hyperlink w:anchor="_Toc145916438" w:history="1">
            <w:r w:rsidR="004E7BD9" w:rsidRPr="00A91A26">
              <w:rPr>
                <w:rStyle w:val="Hyperlink"/>
              </w:rPr>
              <w:t>1.08.</w:t>
            </w:r>
            <w:r w:rsidR="004E7BD9">
              <w:rPr>
                <w:rFonts w:eastAsiaTheme="minorEastAsia" w:cstheme="minorBidi"/>
                <w:snapToGrid/>
                <w:sz w:val="22"/>
              </w:rPr>
              <w:tab/>
            </w:r>
            <w:r w:rsidR="004E7BD9" w:rsidRPr="00A91A26">
              <w:rPr>
                <w:rStyle w:val="Hyperlink"/>
              </w:rPr>
              <w:t>Utility Connection Certificate Required</w:t>
            </w:r>
            <w:r w:rsidR="004E7BD9">
              <w:rPr>
                <w:webHidden/>
              </w:rPr>
              <w:tab/>
            </w:r>
            <w:r w:rsidR="004E7BD9">
              <w:rPr>
                <w:webHidden/>
              </w:rPr>
              <w:fldChar w:fldCharType="begin"/>
            </w:r>
            <w:r w:rsidR="004E7BD9">
              <w:rPr>
                <w:webHidden/>
              </w:rPr>
              <w:instrText xml:space="preserve"> PAGEREF _Toc145916438 \h </w:instrText>
            </w:r>
            <w:r w:rsidR="004E7BD9">
              <w:rPr>
                <w:webHidden/>
              </w:rPr>
            </w:r>
            <w:r w:rsidR="004E7BD9">
              <w:rPr>
                <w:webHidden/>
              </w:rPr>
              <w:fldChar w:fldCharType="separate"/>
            </w:r>
            <w:r w:rsidR="0097010C">
              <w:rPr>
                <w:webHidden/>
              </w:rPr>
              <w:t>5</w:t>
            </w:r>
            <w:r w:rsidR="004E7BD9">
              <w:rPr>
                <w:webHidden/>
              </w:rPr>
              <w:fldChar w:fldCharType="end"/>
            </w:r>
          </w:hyperlink>
        </w:p>
        <w:p w14:paraId="0F89B8A1" w14:textId="77777777" w:rsidR="004E7BD9" w:rsidRDefault="009E30BD">
          <w:pPr>
            <w:pStyle w:val="TOC2"/>
            <w:rPr>
              <w:rFonts w:eastAsiaTheme="minorEastAsia" w:cstheme="minorBidi"/>
              <w:snapToGrid/>
              <w:sz w:val="22"/>
            </w:rPr>
          </w:pPr>
          <w:hyperlink w:anchor="_Toc145916439" w:history="1">
            <w:r w:rsidR="004E7BD9" w:rsidRPr="00A91A26">
              <w:rPr>
                <w:rStyle w:val="Hyperlink"/>
              </w:rPr>
              <w:t>1.09.</w:t>
            </w:r>
            <w:r w:rsidR="004E7BD9">
              <w:rPr>
                <w:rFonts w:eastAsiaTheme="minorEastAsia" w:cstheme="minorBidi"/>
                <w:snapToGrid/>
                <w:sz w:val="22"/>
              </w:rPr>
              <w:tab/>
            </w:r>
            <w:r w:rsidR="004E7BD9" w:rsidRPr="00A91A26">
              <w:rPr>
                <w:rStyle w:val="Hyperlink"/>
              </w:rPr>
              <w:t>Zoning Violations</w:t>
            </w:r>
            <w:r w:rsidR="004E7BD9">
              <w:rPr>
                <w:webHidden/>
              </w:rPr>
              <w:tab/>
            </w:r>
            <w:r w:rsidR="004E7BD9">
              <w:rPr>
                <w:webHidden/>
              </w:rPr>
              <w:fldChar w:fldCharType="begin"/>
            </w:r>
            <w:r w:rsidR="004E7BD9">
              <w:rPr>
                <w:webHidden/>
              </w:rPr>
              <w:instrText xml:space="preserve"> PAGEREF _Toc145916439 \h </w:instrText>
            </w:r>
            <w:r w:rsidR="004E7BD9">
              <w:rPr>
                <w:webHidden/>
              </w:rPr>
            </w:r>
            <w:r w:rsidR="004E7BD9">
              <w:rPr>
                <w:webHidden/>
              </w:rPr>
              <w:fldChar w:fldCharType="separate"/>
            </w:r>
            <w:r w:rsidR="0097010C">
              <w:rPr>
                <w:webHidden/>
              </w:rPr>
              <w:t>5</w:t>
            </w:r>
            <w:r w:rsidR="004E7BD9">
              <w:rPr>
                <w:webHidden/>
              </w:rPr>
              <w:fldChar w:fldCharType="end"/>
            </w:r>
          </w:hyperlink>
        </w:p>
        <w:p w14:paraId="317CA3B9" w14:textId="77777777" w:rsidR="004E7BD9" w:rsidRDefault="009E30BD">
          <w:pPr>
            <w:pStyle w:val="TOC2"/>
            <w:rPr>
              <w:rFonts w:eastAsiaTheme="minorEastAsia" w:cstheme="minorBidi"/>
              <w:snapToGrid/>
              <w:sz w:val="22"/>
            </w:rPr>
          </w:pPr>
          <w:hyperlink w:anchor="_Toc145916440" w:history="1">
            <w:r w:rsidR="004E7BD9" w:rsidRPr="00A91A26">
              <w:rPr>
                <w:rStyle w:val="Hyperlink"/>
              </w:rPr>
              <w:t>1.10.</w:t>
            </w:r>
            <w:r w:rsidR="004E7BD9">
              <w:rPr>
                <w:rFonts w:eastAsiaTheme="minorEastAsia" w:cstheme="minorBidi"/>
                <w:snapToGrid/>
                <w:sz w:val="22"/>
              </w:rPr>
              <w:tab/>
            </w:r>
            <w:r w:rsidR="004E7BD9" w:rsidRPr="00A91A26">
              <w:rPr>
                <w:rStyle w:val="Hyperlink"/>
              </w:rPr>
              <w:t>Incorporation of the Lake Comprehensive Plan</w:t>
            </w:r>
            <w:r w:rsidR="004E7BD9">
              <w:rPr>
                <w:webHidden/>
              </w:rPr>
              <w:tab/>
            </w:r>
            <w:r w:rsidR="004E7BD9">
              <w:rPr>
                <w:webHidden/>
              </w:rPr>
              <w:fldChar w:fldCharType="begin"/>
            </w:r>
            <w:r w:rsidR="004E7BD9">
              <w:rPr>
                <w:webHidden/>
              </w:rPr>
              <w:instrText xml:space="preserve"> PAGEREF _Toc145916440 \h </w:instrText>
            </w:r>
            <w:r w:rsidR="004E7BD9">
              <w:rPr>
                <w:webHidden/>
              </w:rPr>
            </w:r>
            <w:r w:rsidR="004E7BD9">
              <w:rPr>
                <w:webHidden/>
              </w:rPr>
              <w:fldChar w:fldCharType="separate"/>
            </w:r>
            <w:r w:rsidR="0097010C">
              <w:rPr>
                <w:webHidden/>
              </w:rPr>
              <w:t>6</w:t>
            </w:r>
            <w:r w:rsidR="004E7BD9">
              <w:rPr>
                <w:webHidden/>
              </w:rPr>
              <w:fldChar w:fldCharType="end"/>
            </w:r>
          </w:hyperlink>
        </w:p>
        <w:p w14:paraId="15A1C2A2" w14:textId="77777777" w:rsidR="004E7BD9" w:rsidRDefault="009E30BD">
          <w:pPr>
            <w:pStyle w:val="TOC1"/>
            <w:rPr>
              <w:rFonts w:eastAsiaTheme="minorEastAsia" w:cstheme="minorBidi"/>
              <w:snapToGrid/>
              <w:sz w:val="22"/>
            </w:rPr>
          </w:pPr>
          <w:hyperlink w:anchor="_Toc145916441" w:history="1">
            <w:r w:rsidR="004E7BD9" w:rsidRPr="00A91A26">
              <w:rPr>
                <w:rStyle w:val="Hyperlink"/>
              </w:rPr>
              <w:t>Section 2.</w:t>
            </w:r>
            <w:r w:rsidR="004E7BD9">
              <w:rPr>
                <w:rFonts w:eastAsiaTheme="minorEastAsia" w:cstheme="minorBidi"/>
                <w:snapToGrid/>
                <w:sz w:val="22"/>
              </w:rPr>
              <w:tab/>
            </w:r>
            <w:r w:rsidR="004E7BD9" w:rsidRPr="00A91A26">
              <w:rPr>
                <w:rStyle w:val="Hyperlink"/>
              </w:rPr>
              <w:t>Zoning Districts</w:t>
            </w:r>
            <w:r w:rsidR="004E7BD9">
              <w:rPr>
                <w:webHidden/>
              </w:rPr>
              <w:tab/>
            </w:r>
            <w:r w:rsidR="004E7BD9">
              <w:rPr>
                <w:webHidden/>
              </w:rPr>
              <w:fldChar w:fldCharType="begin"/>
            </w:r>
            <w:r w:rsidR="004E7BD9">
              <w:rPr>
                <w:webHidden/>
              </w:rPr>
              <w:instrText xml:space="preserve"> PAGEREF _Toc145916441 \h </w:instrText>
            </w:r>
            <w:r w:rsidR="004E7BD9">
              <w:rPr>
                <w:webHidden/>
              </w:rPr>
            </w:r>
            <w:r w:rsidR="004E7BD9">
              <w:rPr>
                <w:webHidden/>
              </w:rPr>
              <w:fldChar w:fldCharType="separate"/>
            </w:r>
            <w:r w:rsidR="0097010C">
              <w:rPr>
                <w:webHidden/>
              </w:rPr>
              <w:t>7</w:t>
            </w:r>
            <w:r w:rsidR="004E7BD9">
              <w:rPr>
                <w:webHidden/>
              </w:rPr>
              <w:fldChar w:fldCharType="end"/>
            </w:r>
          </w:hyperlink>
        </w:p>
        <w:p w14:paraId="79B46CD5" w14:textId="77777777" w:rsidR="004E7BD9" w:rsidRDefault="009E30BD">
          <w:pPr>
            <w:pStyle w:val="TOC2"/>
            <w:rPr>
              <w:rFonts w:eastAsiaTheme="minorEastAsia" w:cstheme="minorBidi"/>
              <w:snapToGrid/>
              <w:sz w:val="22"/>
            </w:rPr>
          </w:pPr>
          <w:hyperlink w:anchor="_Toc145916442" w:history="1">
            <w:r w:rsidR="004E7BD9" w:rsidRPr="00A91A26">
              <w:rPr>
                <w:rStyle w:val="Hyperlink"/>
              </w:rPr>
              <w:t>2.01.</w:t>
            </w:r>
            <w:r w:rsidR="004E7BD9">
              <w:rPr>
                <w:rFonts w:eastAsiaTheme="minorEastAsia" w:cstheme="minorBidi"/>
                <w:snapToGrid/>
                <w:sz w:val="22"/>
              </w:rPr>
              <w:tab/>
            </w:r>
            <w:r w:rsidR="004E7BD9" w:rsidRPr="00A91A26">
              <w:rPr>
                <w:rStyle w:val="Hyperlink"/>
              </w:rPr>
              <w:t>Zoning District Authorization</w:t>
            </w:r>
            <w:r w:rsidR="004E7BD9">
              <w:rPr>
                <w:webHidden/>
              </w:rPr>
              <w:tab/>
            </w:r>
            <w:r w:rsidR="004E7BD9">
              <w:rPr>
                <w:webHidden/>
              </w:rPr>
              <w:fldChar w:fldCharType="begin"/>
            </w:r>
            <w:r w:rsidR="004E7BD9">
              <w:rPr>
                <w:webHidden/>
              </w:rPr>
              <w:instrText xml:space="preserve"> PAGEREF _Toc145916442 \h </w:instrText>
            </w:r>
            <w:r w:rsidR="004E7BD9">
              <w:rPr>
                <w:webHidden/>
              </w:rPr>
            </w:r>
            <w:r w:rsidR="004E7BD9">
              <w:rPr>
                <w:webHidden/>
              </w:rPr>
              <w:fldChar w:fldCharType="separate"/>
            </w:r>
            <w:r w:rsidR="0097010C">
              <w:rPr>
                <w:webHidden/>
              </w:rPr>
              <w:t>7</w:t>
            </w:r>
            <w:r w:rsidR="004E7BD9">
              <w:rPr>
                <w:webHidden/>
              </w:rPr>
              <w:fldChar w:fldCharType="end"/>
            </w:r>
          </w:hyperlink>
        </w:p>
        <w:p w14:paraId="19C0191F" w14:textId="77777777" w:rsidR="004E7BD9" w:rsidRDefault="009E30BD">
          <w:pPr>
            <w:pStyle w:val="TOC2"/>
            <w:rPr>
              <w:rFonts w:eastAsiaTheme="minorEastAsia" w:cstheme="minorBidi"/>
              <w:snapToGrid/>
              <w:sz w:val="22"/>
            </w:rPr>
          </w:pPr>
          <w:hyperlink w:anchor="_Toc145916443" w:history="1">
            <w:r w:rsidR="004E7BD9" w:rsidRPr="00A91A26">
              <w:rPr>
                <w:rStyle w:val="Hyperlink"/>
              </w:rPr>
              <w:t>2.02.</w:t>
            </w:r>
            <w:r w:rsidR="004E7BD9">
              <w:rPr>
                <w:rFonts w:eastAsiaTheme="minorEastAsia" w:cstheme="minorBidi"/>
                <w:snapToGrid/>
                <w:sz w:val="22"/>
              </w:rPr>
              <w:tab/>
            </w:r>
            <w:r w:rsidR="004E7BD9" w:rsidRPr="00A91A26">
              <w:rPr>
                <w:rStyle w:val="Hyperlink"/>
              </w:rPr>
              <w:t>Zoning Districts Established</w:t>
            </w:r>
            <w:r w:rsidR="004E7BD9">
              <w:rPr>
                <w:webHidden/>
              </w:rPr>
              <w:tab/>
            </w:r>
            <w:r w:rsidR="004E7BD9">
              <w:rPr>
                <w:webHidden/>
              </w:rPr>
              <w:fldChar w:fldCharType="begin"/>
            </w:r>
            <w:r w:rsidR="004E7BD9">
              <w:rPr>
                <w:webHidden/>
              </w:rPr>
              <w:instrText xml:space="preserve"> PAGEREF _Toc145916443 \h </w:instrText>
            </w:r>
            <w:r w:rsidR="004E7BD9">
              <w:rPr>
                <w:webHidden/>
              </w:rPr>
            </w:r>
            <w:r w:rsidR="004E7BD9">
              <w:rPr>
                <w:webHidden/>
              </w:rPr>
              <w:fldChar w:fldCharType="separate"/>
            </w:r>
            <w:r w:rsidR="0097010C">
              <w:rPr>
                <w:webHidden/>
              </w:rPr>
              <w:t>8</w:t>
            </w:r>
            <w:r w:rsidR="004E7BD9">
              <w:rPr>
                <w:webHidden/>
              </w:rPr>
              <w:fldChar w:fldCharType="end"/>
            </w:r>
          </w:hyperlink>
        </w:p>
        <w:p w14:paraId="799089E8" w14:textId="77777777" w:rsidR="004E7BD9" w:rsidRDefault="009E30BD">
          <w:pPr>
            <w:pStyle w:val="TOC2"/>
            <w:rPr>
              <w:rFonts w:eastAsiaTheme="minorEastAsia" w:cstheme="minorBidi"/>
              <w:snapToGrid/>
              <w:sz w:val="22"/>
            </w:rPr>
          </w:pPr>
          <w:hyperlink w:anchor="_Toc145916444" w:history="1">
            <w:r w:rsidR="004E7BD9" w:rsidRPr="00A91A26">
              <w:rPr>
                <w:rStyle w:val="Hyperlink"/>
              </w:rPr>
              <w:t>2.03.</w:t>
            </w:r>
            <w:r w:rsidR="004E7BD9">
              <w:rPr>
                <w:rFonts w:eastAsiaTheme="minorEastAsia" w:cstheme="minorBidi"/>
                <w:snapToGrid/>
                <w:sz w:val="22"/>
              </w:rPr>
              <w:tab/>
            </w:r>
            <w:r w:rsidR="004E7BD9" w:rsidRPr="00A91A26">
              <w:rPr>
                <w:rStyle w:val="Hyperlink"/>
              </w:rPr>
              <w:t>A&amp;R, Agriculture and Ranching District</w:t>
            </w:r>
            <w:r w:rsidR="004E7BD9">
              <w:rPr>
                <w:webHidden/>
              </w:rPr>
              <w:tab/>
            </w:r>
            <w:r w:rsidR="004E7BD9">
              <w:rPr>
                <w:webHidden/>
              </w:rPr>
              <w:fldChar w:fldCharType="begin"/>
            </w:r>
            <w:r w:rsidR="004E7BD9">
              <w:rPr>
                <w:webHidden/>
              </w:rPr>
              <w:instrText xml:space="preserve"> PAGEREF _Toc145916444 \h </w:instrText>
            </w:r>
            <w:r w:rsidR="004E7BD9">
              <w:rPr>
                <w:webHidden/>
              </w:rPr>
            </w:r>
            <w:r w:rsidR="004E7BD9">
              <w:rPr>
                <w:webHidden/>
              </w:rPr>
              <w:fldChar w:fldCharType="separate"/>
            </w:r>
            <w:r w:rsidR="0097010C">
              <w:rPr>
                <w:webHidden/>
              </w:rPr>
              <w:t>9</w:t>
            </w:r>
            <w:r w:rsidR="004E7BD9">
              <w:rPr>
                <w:webHidden/>
              </w:rPr>
              <w:fldChar w:fldCharType="end"/>
            </w:r>
          </w:hyperlink>
        </w:p>
        <w:p w14:paraId="39078CB5" w14:textId="77777777" w:rsidR="004E7BD9" w:rsidRDefault="009E30BD">
          <w:pPr>
            <w:pStyle w:val="TOC2"/>
            <w:rPr>
              <w:rFonts w:eastAsiaTheme="minorEastAsia" w:cstheme="minorBidi"/>
              <w:snapToGrid/>
              <w:sz w:val="22"/>
            </w:rPr>
          </w:pPr>
          <w:hyperlink w:anchor="_Toc145916445" w:history="1">
            <w:r w:rsidR="004E7BD9" w:rsidRPr="00A91A26">
              <w:rPr>
                <w:rStyle w:val="Hyperlink"/>
              </w:rPr>
              <w:t>2.04.</w:t>
            </w:r>
            <w:r w:rsidR="004E7BD9">
              <w:rPr>
                <w:rFonts w:eastAsiaTheme="minorEastAsia" w:cstheme="minorBidi"/>
                <w:snapToGrid/>
                <w:sz w:val="22"/>
              </w:rPr>
              <w:tab/>
            </w:r>
            <w:r w:rsidR="004E7BD9" w:rsidRPr="00A91A26">
              <w:rPr>
                <w:rStyle w:val="Hyperlink"/>
              </w:rPr>
              <w:t>RE, Rural Estate Single-Family District</w:t>
            </w:r>
            <w:r w:rsidR="004E7BD9">
              <w:rPr>
                <w:webHidden/>
              </w:rPr>
              <w:tab/>
            </w:r>
            <w:r w:rsidR="004E7BD9">
              <w:rPr>
                <w:webHidden/>
              </w:rPr>
              <w:fldChar w:fldCharType="begin"/>
            </w:r>
            <w:r w:rsidR="004E7BD9">
              <w:rPr>
                <w:webHidden/>
              </w:rPr>
              <w:instrText xml:space="preserve"> PAGEREF _Toc145916445 \h </w:instrText>
            </w:r>
            <w:r w:rsidR="004E7BD9">
              <w:rPr>
                <w:webHidden/>
              </w:rPr>
            </w:r>
            <w:r w:rsidR="004E7BD9">
              <w:rPr>
                <w:webHidden/>
              </w:rPr>
              <w:fldChar w:fldCharType="separate"/>
            </w:r>
            <w:r w:rsidR="0097010C">
              <w:rPr>
                <w:webHidden/>
              </w:rPr>
              <w:t>10</w:t>
            </w:r>
            <w:r w:rsidR="004E7BD9">
              <w:rPr>
                <w:webHidden/>
              </w:rPr>
              <w:fldChar w:fldCharType="end"/>
            </w:r>
          </w:hyperlink>
        </w:p>
        <w:p w14:paraId="71ADC64E" w14:textId="77777777" w:rsidR="004E7BD9" w:rsidRDefault="009E30BD">
          <w:pPr>
            <w:pStyle w:val="TOC2"/>
            <w:rPr>
              <w:rFonts w:eastAsiaTheme="minorEastAsia" w:cstheme="minorBidi"/>
              <w:snapToGrid/>
              <w:sz w:val="22"/>
            </w:rPr>
          </w:pPr>
          <w:hyperlink w:anchor="_Toc145916446" w:history="1">
            <w:r w:rsidR="004E7BD9" w:rsidRPr="00A91A26">
              <w:rPr>
                <w:rStyle w:val="Hyperlink"/>
              </w:rPr>
              <w:t>2.05.</w:t>
            </w:r>
            <w:r w:rsidR="004E7BD9">
              <w:rPr>
                <w:rFonts w:eastAsiaTheme="minorEastAsia" w:cstheme="minorBidi"/>
                <w:snapToGrid/>
                <w:sz w:val="22"/>
              </w:rPr>
              <w:tab/>
            </w:r>
            <w:r w:rsidR="004E7BD9" w:rsidRPr="00A91A26">
              <w:rPr>
                <w:rStyle w:val="Hyperlink"/>
              </w:rPr>
              <w:t>LD, Low Density Single-Family District</w:t>
            </w:r>
            <w:r w:rsidR="004E7BD9">
              <w:rPr>
                <w:webHidden/>
              </w:rPr>
              <w:tab/>
            </w:r>
            <w:r w:rsidR="004E7BD9">
              <w:rPr>
                <w:webHidden/>
              </w:rPr>
              <w:fldChar w:fldCharType="begin"/>
            </w:r>
            <w:r w:rsidR="004E7BD9">
              <w:rPr>
                <w:webHidden/>
              </w:rPr>
              <w:instrText xml:space="preserve"> PAGEREF _Toc145916446 \h </w:instrText>
            </w:r>
            <w:r w:rsidR="004E7BD9">
              <w:rPr>
                <w:webHidden/>
              </w:rPr>
            </w:r>
            <w:r w:rsidR="004E7BD9">
              <w:rPr>
                <w:webHidden/>
              </w:rPr>
              <w:fldChar w:fldCharType="separate"/>
            </w:r>
            <w:r w:rsidR="0097010C">
              <w:rPr>
                <w:webHidden/>
              </w:rPr>
              <w:t>11</w:t>
            </w:r>
            <w:r w:rsidR="004E7BD9">
              <w:rPr>
                <w:webHidden/>
              </w:rPr>
              <w:fldChar w:fldCharType="end"/>
            </w:r>
          </w:hyperlink>
        </w:p>
        <w:p w14:paraId="329D9446" w14:textId="77777777" w:rsidR="004E7BD9" w:rsidRDefault="009E30BD">
          <w:pPr>
            <w:pStyle w:val="TOC2"/>
            <w:rPr>
              <w:rFonts w:eastAsiaTheme="minorEastAsia" w:cstheme="minorBidi"/>
              <w:snapToGrid/>
              <w:sz w:val="22"/>
            </w:rPr>
          </w:pPr>
          <w:hyperlink w:anchor="_Toc145916447" w:history="1">
            <w:r w:rsidR="004E7BD9" w:rsidRPr="00A91A26">
              <w:rPr>
                <w:rStyle w:val="Hyperlink"/>
              </w:rPr>
              <w:t>2.06.</w:t>
            </w:r>
            <w:r w:rsidR="004E7BD9">
              <w:rPr>
                <w:rFonts w:eastAsiaTheme="minorEastAsia" w:cstheme="minorBidi"/>
                <w:snapToGrid/>
                <w:sz w:val="22"/>
              </w:rPr>
              <w:tab/>
            </w:r>
            <w:r w:rsidR="004E7BD9" w:rsidRPr="00A91A26">
              <w:rPr>
                <w:rStyle w:val="Hyperlink"/>
              </w:rPr>
              <w:t>LC, Lake Commercial District</w:t>
            </w:r>
            <w:r w:rsidR="004E7BD9">
              <w:rPr>
                <w:webHidden/>
              </w:rPr>
              <w:tab/>
            </w:r>
            <w:r w:rsidR="004E7BD9">
              <w:rPr>
                <w:webHidden/>
              </w:rPr>
              <w:fldChar w:fldCharType="begin"/>
            </w:r>
            <w:r w:rsidR="004E7BD9">
              <w:rPr>
                <w:webHidden/>
              </w:rPr>
              <w:instrText xml:space="preserve"> PAGEREF _Toc145916447 \h </w:instrText>
            </w:r>
            <w:r w:rsidR="004E7BD9">
              <w:rPr>
                <w:webHidden/>
              </w:rPr>
            </w:r>
            <w:r w:rsidR="004E7BD9">
              <w:rPr>
                <w:webHidden/>
              </w:rPr>
              <w:fldChar w:fldCharType="separate"/>
            </w:r>
            <w:r w:rsidR="0097010C">
              <w:rPr>
                <w:webHidden/>
              </w:rPr>
              <w:t>12</w:t>
            </w:r>
            <w:r w:rsidR="004E7BD9">
              <w:rPr>
                <w:webHidden/>
              </w:rPr>
              <w:fldChar w:fldCharType="end"/>
            </w:r>
          </w:hyperlink>
        </w:p>
        <w:p w14:paraId="624E17AC" w14:textId="77777777" w:rsidR="004E7BD9" w:rsidRDefault="009E30BD">
          <w:pPr>
            <w:pStyle w:val="TOC2"/>
            <w:rPr>
              <w:rFonts w:eastAsiaTheme="minorEastAsia" w:cstheme="minorBidi"/>
              <w:snapToGrid/>
              <w:sz w:val="22"/>
            </w:rPr>
          </w:pPr>
          <w:hyperlink w:anchor="_Toc145916448" w:history="1">
            <w:r w:rsidR="004E7BD9" w:rsidRPr="00A91A26">
              <w:rPr>
                <w:rStyle w:val="Hyperlink"/>
              </w:rPr>
              <w:t>2.07.</w:t>
            </w:r>
            <w:r w:rsidR="004E7BD9">
              <w:rPr>
                <w:rFonts w:eastAsiaTheme="minorEastAsia" w:cstheme="minorBidi"/>
                <w:snapToGrid/>
                <w:sz w:val="22"/>
              </w:rPr>
              <w:tab/>
            </w:r>
            <w:r w:rsidR="004E7BD9" w:rsidRPr="00A91A26">
              <w:rPr>
                <w:rStyle w:val="Hyperlink"/>
              </w:rPr>
              <w:t>R&amp;C, Retail and Commercial District</w:t>
            </w:r>
            <w:r w:rsidR="004E7BD9">
              <w:rPr>
                <w:webHidden/>
              </w:rPr>
              <w:tab/>
            </w:r>
            <w:r w:rsidR="004E7BD9">
              <w:rPr>
                <w:webHidden/>
              </w:rPr>
              <w:fldChar w:fldCharType="begin"/>
            </w:r>
            <w:r w:rsidR="004E7BD9">
              <w:rPr>
                <w:webHidden/>
              </w:rPr>
              <w:instrText xml:space="preserve"> PAGEREF _Toc145916448 \h </w:instrText>
            </w:r>
            <w:r w:rsidR="004E7BD9">
              <w:rPr>
                <w:webHidden/>
              </w:rPr>
            </w:r>
            <w:r w:rsidR="004E7BD9">
              <w:rPr>
                <w:webHidden/>
              </w:rPr>
              <w:fldChar w:fldCharType="separate"/>
            </w:r>
            <w:r w:rsidR="0097010C">
              <w:rPr>
                <w:webHidden/>
              </w:rPr>
              <w:t>13</w:t>
            </w:r>
            <w:r w:rsidR="004E7BD9">
              <w:rPr>
                <w:webHidden/>
              </w:rPr>
              <w:fldChar w:fldCharType="end"/>
            </w:r>
          </w:hyperlink>
        </w:p>
        <w:p w14:paraId="68EEFDF2" w14:textId="77777777" w:rsidR="004E7BD9" w:rsidRDefault="009E30BD">
          <w:pPr>
            <w:pStyle w:val="TOC2"/>
            <w:rPr>
              <w:rFonts w:eastAsiaTheme="minorEastAsia" w:cstheme="minorBidi"/>
              <w:snapToGrid/>
              <w:sz w:val="22"/>
            </w:rPr>
          </w:pPr>
          <w:hyperlink w:anchor="_Toc145916449" w:history="1">
            <w:r w:rsidR="004E7BD9" w:rsidRPr="009E30BD">
              <w:rPr>
                <w:rStyle w:val="Hyperlink"/>
                <w:highlight w:val="lightGray"/>
              </w:rPr>
              <w:t>2.08.</w:t>
            </w:r>
            <w:r w:rsidR="004E7BD9" w:rsidRPr="009E30BD">
              <w:rPr>
                <w:rFonts w:eastAsiaTheme="minorEastAsia" w:cstheme="minorBidi"/>
                <w:snapToGrid/>
                <w:sz w:val="22"/>
                <w:highlight w:val="lightGray"/>
              </w:rPr>
              <w:tab/>
            </w:r>
            <w:r w:rsidR="004E7BD9" w:rsidRPr="009E30BD">
              <w:rPr>
                <w:rStyle w:val="Hyperlink"/>
                <w:bCs/>
                <w:highlight w:val="lightGray"/>
              </w:rPr>
              <w:t>RFO, Reservoir Facilities and Operations District</w:t>
            </w:r>
            <w:r w:rsidR="004E7BD9" w:rsidRPr="009E30BD">
              <w:rPr>
                <w:webHidden/>
                <w:highlight w:val="lightGray"/>
              </w:rPr>
              <w:tab/>
            </w:r>
            <w:r w:rsidR="004E7BD9" w:rsidRPr="009E30BD">
              <w:rPr>
                <w:webHidden/>
                <w:highlight w:val="lightGray"/>
              </w:rPr>
              <w:fldChar w:fldCharType="begin"/>
            </w:r>
            <w:r w:rsidR="004E7BD9" w:rsidRPr="009E30BD">
              <w:rPr>
                <w:webHidden/>
                <w:highlight w:val="lightGray"/>
              </w:rPr>
              <w:instrText xml:space="preserve"> PAGEREF _Toc145916449 \h </w:instrText>
            </w:r>
            <w:r w:rsidR="004E7BD9" w:rsidRPr="009E30BD">
              <w:rPr>
                <w:webHidden/>
                <w:highlight w:val="lightGray"/>
              </w:rPr>
            </w:r>
            <w:r w:rsidR="004E7BD9" w:rsidRPr="009E30BD">
              <w:rPr>
                <w:webHidden/>
                <w:highlight w:val="lightGray"/>
              </w:rPr>
              <w:fldChar w:fldCharType="separate"/>
            </w:r>
            <w:r w:rsidR="0097010C" w:rsidRPr="009E30BD">
              <w:rPr>
                <w:webHidden/>
                <w:highlight w:val="lightGray"/>
              </w:rPr>
              <w:t>14</w:t>
            </w:r>
            <w:r w:rsidR="004E7BD9" w:rsidRPr="009E30BD">
              <w:rPr>
                <w:webHidden/>
                <w:highlight w:val="lightGray"/>
              </w:rPr>
              <w:fldChar w:fldCharType="end"/>
            </w:r>
          </w:hyperlink>
        </w:p>
        <w:p w14:paraId="33910C4D" w14:textId="77777777" w:rsidR="004E7BD9" w:rsidRDefault="009E30BD">
          <w:pPr>
            <w:pStyle w:val="TOC2"/>
            <w:rPr>
              <w:rFonts w:eastAsiaTheme="minorEastAsia" w:cstheme="minorBidi"/>
              <w:snapToGrid/>
              <w:sz w:val="22"/>
            </w:rPr>
          </w:pPr>
          <w:hyperlink w:anchor="_Toc145916450" w:history="1">
            <w:r w:rsidR="004E7BD9" w:rsidRPr="00A91A26">
              <w:rPr>
                <w:rStyle w:val="Hyperlink"/>
              </w:rPr>
              <w:t>2.09.</w:t>
            </w:r>
            <w:r w:rsidR="004E7BD9">
              <w:rPr>
                <w:rFonts w:eastAsiaTheme="minorEastAsia" w:cstheme="minorBidi"/>
                <w:snapToGrid/>
                <w:sz w:val="22"/>
              </w:rPr>
              <w:tab/>
            </w:r>
            <w:r w:rsidR="004E7BD9" w:rsidRPr="00A91A26">
              <w:rPr>
                <w:rStyle w:val="Hyperlink"/>
              </w:rPr>
              <w:t>GC, Government Conservation District</w:t>
            </w:r>
            <w:r w:rsidR="004E7BD9">
              <w:rPr>
                <w:webHidden/>
              </w:rPr>
              <w:tab/>
            </w:r>
            <w:r w:rsidR="004E7BD9">
              <w:rPr>
                <w:webHidden/>
              </w:rPr>
              <w:fldChar w:fldCharType="begin"/>
            </w:r>
            <w:r w:rsidR="004E7BD9">
              <w:rPr>
                <w:webHidden/>
              </w:rPr>
              <w:instrText xml:space="preserve"> PAGEREF _Toc145916450 \h </w:instrText>
            </w:r>
            <w:r w:rsidR="004E7BD9">
              <w:rPr>
                <w:webHidden/>
              </w:rPr>
            </w:r>
            <w:r w:rsidR="004E7BD9">
              <w:rPr>
                <w:webHidden/>
              </w:rPr>
              <w:fldChar w:fldCharType="separate"/>
            </w:r>
            <w:r w:rsidR="0097010C">
              <w:rPr>
                <w:webHidden/>
              </w:rPr>
              <w:t>15</w:t>
            </w:r>
            <w:r w:rsidR="004E7BD9">
              <w:rPr>
                <w:webHidden/>
              </w:rPr>
              <w:fldChar w:fldCharType="end"/>
            </w:r>
          </w:hyperlink>
        </w:p>
        <w:p w14:paraId="5E91A237" w14:textId="77777777" w:rsidR="004E7BD9" w:rsidRDefault="009E30BD">
          <w:pPr>
            <w:pStyle w:val="TOC2"/>
            <w:rPr>
              <w:rFonts w:eastAsiaTheme="minorEastAsia" w:cstheme="minorBidi"/>
              <w:snapToGrid/>
              <w:sz w:val="22"/>
            </w:rPr>
          </w:pPr>
          <w:hyperlink w:anchor="_Toc145916451" w:history="1">
            <w:r w:rsidR="004E7BD9" w:rsidRPr="00A91A26">
              <w:rPr>
                <w:rStyle w:val="Hyperlink"/>
              </w:rPr>
              <w:t>2.10.</w:t>
            </w:r>
            <w:r w:rsidR="004E7BD9">
              <w:rPr>
                <w:rFonts w:eastAsiaTheme="minorEastAsia" w:cstheme="minorBidi"/>
                <w:snapToGrid/>
                <w:sz w:val="22"/>
              </w:rPr>
              <w:tab/>
            </w:r>
            <w:r w:rsidR="004E7BD9" w:rsidRPr="00A91A26">
              <w:rPr>
                <w:rStyle w:val="Hyperlink"/>
              </w:rPr>
              <w:t>PD, Planned Development District</w:t>
            </w:r>
            <w:r w:rsidR="004E7BD9">
              <w:rPr>
                <w:webHidden/>
              </w:rPr>
              <w:tab/>
            </w:r>
            <w:r w:rsidR="004E7BD9">
              <w:rPr>
                <w:webHidden/>
              </w:rPr>
              <w:fldChar w:fldCharType="begin"/>
            </w:r>
            <w:r w:rsidR="004E7BD9">
              <w:rPr>
                <w:webHidden/>
              </w:rPr>
              <w:instrText xml:space="preserve"> PAGEREF _Toc145916451 \h </w:instrText>
            </w:r>
            <w:r w:rsidR="004E7BD9">
              <w:rPr>
                <w:webHidden/>
              </w:rPr>
            </w:r>
            <w:r w:rsidR="004E7BD9">
              <w:rPr>
                <w:webHidden/>
              </w:rPr>
              <w:fldChar w:fldCharType="separate"/>
            </w:r>
            <w:r w:rsidR="0097010C">
              <w:rPr>
                <w:webHidden/>
              </w:rPr>
              <w:t>16</w:t>
            </w:r>
            <w:r w:rsidR="004E7BD9">
              <w:rPr>
                <w:webHidden/>
              </w:rPr>
              <w:fldChar w:fldCharType="end"/>
            </w:r>
          </w:hyperlink>
        </w:p>
        <w:p w14:paraId="1408F352" w14:textId="77777777" w:rsidR="004E7BD9" w:rsidRDefault="009E30BD">
          <w:pPr>
            <w:pStyle w:val="TOC2"/>
            <w:rPr>
              <w:rFonts w:eastAsiaTheme="minorEastAsia" w:cstheme="minorBidi"/>
              <w:snapToGrid/>
              <w:sz w:val="22"/>
            </w:rPr>
          </w:pPr>
          <w:hyperlink w:anchor="_Toc145916452" w:history="1">
            <w:r w:rsidR="004E7BD9" w:rsidRPr="009E30BD">
              <w:rPr>
                <w:rStyle w:val="Hyperlink"/>
                <w:highlight w:val="lightGray"/>
              </w:rPr>
              <w:t>2.11.</w:t>
            </w:r>
            <w:r w:rsidR="004E7BD9" w:rsidRPr="009E30BD">
              <w:rPr>
                <w:rFonts w:eastAsiaTheme="minorEastAsia" w:cstheme="minorBidi"/>
                <w:snapToGrid/>
                <w:sz w:val="22"/>
                <w:highlight w:val="lightGray"/>
              </w:rPr>
              <w:tab/>
            </w:r>
            <w:r w:rsidR="004E7BD9" w:rsidRPr="009E30BD">
              <w:rPr>
                <w:rStyle w:val="Hyperlink"/>
                <w:highlight w:val="lightGray"/>
              </w:rPr>
              <w:t>GB, Green Belt district</w:t>
            </w:r>
            <w:r w:rsidR="004E7BD9">
              <w:rPr>
                <w:webHidden/>
              </w:rPr>
              <w:tab/>
            </w:r>
            <w:r w:rsidR="004E7BD9">
              <w:rPr>
                <w:webHidden/>
              </w:rPr>
              <w:fldChar w:fldCharType="begin"/>
            </w:r>
            <w:r w:rsidR="004E7BD9">
              <w:rPr>
                <w:webHidden/>
              </w:rPr>
              <w:instrText xml:space="preserve"> PAGEREF _Toc145916452 \h </w:instrText>
            </w:r>
            <w:r w:rsidR="004E7BD9">
              <w:rPr>
                <w:webHidden/>
              </w:rPr>
            </w:r>
            <w:r w:rsidR="004E7BD9">
              <w:rPr>
                <w:webHidden/>
              </w:rPr>
              <w:fldChar w:fldCharType="separate"/>
            </w:r>
            <w:r w:rsidR="0097010C">
              <w:rPr>
                <w:webHidden/>
              </w:rPr>
              <w:t>17</w:t>
            </w:r>
            <w:r w:rsidR="004E7BD9">
              <w:rPr>
                <w:webHidden/>
              </w:rPr>
              <w:fldChar w:fldCharType="end"/>
            </w:r>
          </w:hyperlink>
        </w:p>
        <w:p w14:paraId="366B5460" w14:textId="77777777" w:rsidR="004E7BD9" w:rsidRDefault="009E30BD">
          <w:pPr>
            <w:pStyle w:val="TOC1"/>
            <w:rPr>
              <w:rFonts w:eastAsiaTheme="minorEastAsia" w:cstheme="minorBidi"/>
              <w:snapToGrid/>
              <w:sz w:val="22"/>
            </w:rPr>
          </w:pPr>
          <w:hyperlink w:anchor="_Toc145916453" w:history="1">
            <w:r w:rsidR="004E7BD9" w:rsidRPr="00A91A26">
              <w:rPr>
                <w:rStyle w:val="Hyperlink"/>
              </w:rPr>
              <w:t>Section 3.</w:t>
            </w:r>
            <w:r w:rsidR="004E7BD9">
              <w:rPr>
                <w:rFonts w:eastAsiaTheme="minorEastAsia" w:cstheme="minorBidi"/>
                <w:snapToGrid/>
                <w:sz w:val="22"/>
              </w:rPr>
              <w:tab/>
            </w:r>
            <w:r w:rsidR="004E7BD9" w:rsidRPr="00A91A26">
              <w:rPr>
                <w:rStyle w:val="Hyperlink"/>
              </w:rPr>
              <w:t>Land Use Regulations</w:t>
            </w:r>
            <w:r w:rsidR="004E7BD9">
              <w:rPr>
                <w:webHidden/>
              </w:rPr>
              <w:tab/>
            </w:r>
            <w:r w:rsidR="004E7BD9">
              <w:rPr>
                <w:webHidden/>
              </w:rPr>
              <w:fldChar w:fldCharType="begin"/>
            </w:r>
            <w:r w:rsidR="004E7BD9">
              <w:rPr>
                <w:webHidden/>
              </w:rPr>
              <w:instrText xml:space="preserve"> PAGEREF _Toc145916453 \h </w:instrText>
            </w:r>
            <w:r w:rsidR="004E7BD9">
              <w:rPr>
                <w:webHidden/>
              </w:rPr>
            </w:r>
            <w:r w:rsidR="004E7BD9">
              <w:rPr>
                <w:webHidden/>
              </w:rPr>
              <w:fldChar w:fldCharType="separate"/>
            </w:r>
            <w:r w:rsidR="0097010C">
              <w:rPr>
                <w:webHidden/>
              </w:rPr>
              <w:t>18</w:t>
            </w:r>
            <w:r w:rsidR="004E7BD9">
              <w:rPr>
                <w:webHidden/>
              </w:rPr>
              <w:fldChar w:fldCharType="end"/>
            </w:r>
          </w:hyperlink>
        </w:p>
        <w:p w14:paraId="4E90BA92" w14:textId="77777777" w:rsidR="004E7BD9" w:rsidRDefault="009E30BD">
          <w:pPr>
            <w:pStyle w:val="TOC2"/>
            <w:rPr>
              <w:rFonts w:eastAsiaTheme="minorEastAsia" w:cstheme="minorBidi"/>
              <w:snapToGrid/>
              <w:sz w:val="22"/>
            </w:rPr>
          </w:pPr>
          <w:hyperlink w:anchor="_Toc145916454" w:history="1">
            <w:r w:rsidR="004E7BD9" w:rsidRPr="00A91A26">
              <w:rPr>
                <w:rStyle w:val="Hyperlink"/>
              </w:rPr>
              <w:t>3.01.</w:t>
            </w:r>
            <w:r w:rsidR="004E7BD9">
              <w:rPr>
                <w:rFonts w:eastAsiaTheme="minorEastAsia" w:cstheme="minorBidi"/>
                <w:snapToGrid/>
                <w:sz w:val="22"/>
              </w:rPr>
              <w:tab/>
            </w:r>
            <w:r w:rsidR="004E7BD9" w:rsidRPr="00A91A26">
              <w:rPr>
                <w:rStyle w:val="Hyperlink"/>
              </w:rPr>
              <w:t>Uses Permitted by District</w:t>
            </w:r>
            <w:r w:rsidR="004E7BD9">
              <w:rPr>
                <w:webHidden/>
              </w:rPr>
              <w:tab/>
            </w:r>
            <w:r w:rsidR="004E7BD9">
              <w:rPr>
                <w:webHidden/>
              </w:rPr>
              <w:fldChar w:fldCharType="begin"/>
            </w:r>
            <w:r w:rsidR="004E7BD9">
              <w:rPr>
                <w:webHidden/>
              </w:rPr>
              <w:instrText xml:space="preserve"> PAGEREF _Toc145916454 \h </w:instrText>
            </w:r>
            <w:r w:rsidR="004E7BD9">
              <w:rPr>
                <w:webHidden/>
              </w:rPr>
            </w:r>
            <w:r w:rsidR="004E7BD9">
              <w:rPr>
                <w:webHidden/>
              </w:rPr>
              <w:fldChar w:fldCharType="separate"/>
            </w:r>
            <w:r w:rsidR="0097010C">
              <w:rPr>
                <w:webHidden/>
              </w:rPr>
              <w:t>18</w:t>
            </w:r>
            <w:r w:rsidR="004E7BD9">
              <w:rPr>
                <w:webHidden/>
              </w:rPr>
              <w:fldChar w:fldCharType="end"/>
            </w:r>
          </w:hyperlink>
        </w:p>
        <w:p w14:paraId="215248C2" w14:textId="77777777" w:rsidR="004E7BD9" w:rsidRDefault="009E30BD">
          <w:pPr>
            <w:pStyle w:val="TOC2"/>
            <w:rPr>
              <w:rFonts w:eastAsiaTheme="minorEastAsia" w:cstheme="minorBidi"/>
              <w:snapToGrid/>
              <w:sz w:val="22"/>
            </w:rPr>
          </w:pPr>
          <w:hyperlink w:anchor="_Toc145916455" w:history="1">
            <w:r w:rsidR="004E7BD9" w:rsidRPr="00A91A26">
              <w:rPr>
                <w:rStyle w:val="Hyperlink"/>
              </w:rPr>
              <w:t>3.02.</w:t>
            </w:r>
            <w:r w:rsidR="004E7BD9">
              <w:rPr>
                <w:rFonts w:eastAsiaTheme="minorEastAsia" w:cstheme="minorBidi"/>
                <w:snapToGrid/>
                <w:sz w:val="22"/>
              </w:rPr>
              <w:tab/>
            </w:r>
            <w:r w:rsidR="004E7BD9" w:rsidRPr="00A91A26">
              <w:rPr>
                <w:rStyle w:val="Hyperlink"/>
              </w:rPr>
              <w:t>Classification of New and Unlisted Uses</w:t>
            </w:r>
            <w:r w:rsidR="004E7BD9">
              <w:rPr>
                <w:webHidden/>
              </w:rPr>
              <w:tab/>
            </w:r>
            <w:r w:rsidR="004E7BD9">
              <w:rPr>
                <w:webHidden/>
              </w:rPr>
              <w:fldChar w:fldCharType="begin"/>
            </w:r>
            <w:r w:rsidR="004E7BD9">
              <w:rPr>
                <w:webHidden/>
              </w:rPr>
              <w:instrText xml:space="preserve"> PAGEREF _Toc145916455 \h </w:instrText>
            </w:r>
            <w:r w:rsidR="004E7BD9">
              <w:rPr>
                <w:webHidden/>
              </w:rPr>
            </w:r>
            <w:r w:rsidR="004E7BD9">
              <w:rPr>
                <w:webHidden/>
              </w:rPr>
              <w:fldChar w:fldCharType="separate"/>
            </w:r>
            <w:r w:rsidR="0097010C">
              <w:rPr>
                <w:webHidden/>
              </w:rPr>
              <w:t>18</w:t>
            </w:r>
            <w:r w:rsidR="004E7BD9">
              <w:rPr>
                <w:webHidden/>
              </w:rPr>
              <w:fldChar w:fldCharType="end"/>
            </w:r>
          </w:hyperlink>
        </w:p>
        <w:p w14:paraId="6CBE0C85" w14:textId="77777777" w:rsidR="004E7BD9" w:rsidRDefault="009E30BD">
          <w:pPr>
            <w:pStyle w:val="TOC2"/>
            <w:rPr>
              <w:rFonts w:eastAsiaTheme="minorEastAsia" w:cstheme="minorBidi"/>
              <w:snapToGrid/>
              <w:sz w:val="22"/>
            </w:rPr>
          </w:pPr>
          <w:hyperlink w:anchor="_Toc145916456" w:history="1">
            <w:r w:rsidR="004E7BD9" w:rsidRPr="00A91A26">
              <w:rPr>
                <w:rStyle w:val="Hyperlink"/>
              </w:rPr>
              <w:t>3.03.</w:t>
            </w:r>
            <w:r w:rsidR="004E7BD9">
              <w:rPr>
                <w:rFonts w:eastAsiaTheme="minorEastAsia" w:cstheme="minorBidi"/>
                <w:snapToGrid/>
                <w:sz w:val="22"/>
              </w:rPr>
              <w:tab/>
            </w:r>
            <w:r w:rsidR="004E7BD9" w:rsidRPr="00A91A26">
              <w:rPr>
                <w:rStyle w:val="Hyperlink"/>
              </w:rPr>
              <w:t>Use Chart</w:t>
            </w:r>
            <w:r w:rsidR="004E7BD9">
              <w:rPr>
                <w:webHidden/>
              </w:rPr>
              <w:tab/>
            </w:r>
            <w:r w:rsidR="004E7BD9">
              <w:rPr>
                <w:webHidden/>
              </w:rPr>
              <w:fldChar w:fldCharType="begin"/>
            </w:r>
            <w:r w:rsidR="004E7BD9">
              <w:rPr>
                <w:webHidden/>
              </w:rPr>
              <w:instrText xml:space="preserve"> PAGEREF _Toc145916456 \h </w:instrText>
            </w:r>
            <w:r w:rsidR="004E7BD9">
              <w:rPr>
                <w:webHidden/>
              </w:rPr>
            </w:r>
            <w:r w:rsidR="004E7BD9">
              <w:rPr>
                <w:webHidden/>
              </w:rPr>
              <w:fldChar w:fldCharType="separate"/>
            </w:r>
            <w:r w:rsidR="0097010C">
              <w:rPr>
                <w:webHidden/>
              </w:rPr>
              <w:t>18</w:t>
            </w:r>
            <w:r w:rsidR="004E7BD9">
              <w:rPr>
                <w:webHidden/>
              </w:rPr>
              <w:fldChar w:fldCharType="end"/>
            </w:r>
          </w:hyperlink>
        </w:p>
        <w:p w14:paraId="51F3468C" w14:textId="77777777" w:rsidR="004E7BD9" w:rsidRDefault="009E30BD">
          <w:pPr>
            <w:pStyle w:val="TOC2"/>
            <w:rPr>
              <w:rFonts w:eastAsiaTheme="minorEastAsia" w:cstheme="minorBidi"/>
              <w:snapToGrid/>
              <w:sz w:val="22"/>
            </w:rPr>
          </w:pPr>
          <w:hyperlink w:anchor="_Toc145916457" w:history="1">
            <w:r w:rsidR="004E7BD9" w:rsidRPr="00A91A26">
              <w:rPr>
                <w:rStyle w:val="Hyperlink"/>
              </w:rPr>
              <w:t>3.04.</w:t>
            </w:r>
            <w:r w:rsidR="004E7BD9">
              <w:rPr>
                <w:rFonts w:eastAsiaTheme="minorEastAsia" w:cstheme="minorBidi"/>
                <w:snapToGrid/>
                <w:sz w:val="22"/>
              </w:rPr>
              <w:tab/>
            </w:r>
            <w:r w:rsidR="004E7BD9" w:rsidRPr="00A91A26">
              <w:rPr>
                <w:rStyle w:val="Hyperlink"/>
              </w:rPr>
              <w:t>Conditional Development Standards</w:t>
            </w:r>
            <w:r w:rsidR="004E7BD9">
              <w:rPr>
                <w:webHidden/>
              </w:rPr>
              <w:tab/>
            </w:r>
            <w:r w:rsidR="004E7BD9">
              <w:rPr>
                <w:webHidden/>
              </w:rPr>
              <w:fldChar w:fldCharType="begin"/>
            </w:r>
            <w:r w:rsidR="004E7BD9">
              <w:rPr>
                <w:webHidden/>
              </w:rPr>
              <w:instrText xml:space="preserve"> PAGEREF _Toc145916457 \h </w:instrText>
            </w:r>
            <w:r w:rsidR="004E7BD9">
              <w:rPr>
                <w:webHidden/>
              </w:rPr>
            </w:r>
            <w:r w:rsidR="004E7BD9">
              <w:rPr>
                <w:webHidden/>
              </w:rPr>
              <w:fldChar w:fldCharType="separate"/>
            </w:r>
            <w:r w:rsidR="0097010C">
              <w:rPr>
                <w:webHidden/>
              </w:rPr>
              <w:t>21</w:t>
            </w:r>
            <w:r w:rsidR="004E7BD9">
              <w:rPr>
                <w:webHidden/>
              </w:rPr>
              <w:fldChar w:fldCharType="end"/>
            </w:r>
          </w:hyperlink>
        </w:p>
        <w:p w14:paraId="7CE648FD" w14:textId="77777777" w:rsidR="004E7BD9" w:rsidRDefault="009E30BD">
          <w:pPr>
            <w:pStyle w:val="TOC2"/>
            <w:rPr>
              <w:rFonts w:eastAsiaTheme="minorEastAsia" w:cstheme="minorBidi"/>
              <w:snapToGrid/>
              <w:sz w:val="22"/>
            </w:rPr>
          </w:pPr>
          <w:hyperlink w:anchor="_Toc145916458" w:history="1">
            <w:r w:rsidR="004E7BD9" w:rsidRPr="00A91A26">
              <w:rPr>
                <w:rStyle w:val="Hyperlink"/>
              </w:rPr>
              <w:t>3.05.</w:t>
            </w:r>
            <w:r w:rsidR="004E7BD9">
              <w:rPr>
                <w:rFonts w:eastAsiaTheme="minorEastAsia" w:cstheme="minorBidi"/>
                <w:snapToGrid/>
                <w:sz w:val="22"/>
              </w:rPr>
              <w:tab/>
            </w:r>
            <w:r w:rsidR="004E7BD9" w:rsidRPr="00A91A26">
              <w:rPr>
                <w:rStyle w:val="Hyperlink"/>
              </w:rPr>
              <w:t>Regulations of Specific Uses</w:t>
            </w:r>
            <w:r w:rsidR="004E7BD9">
              <w:rPr>
                <w:webHidden/>
              </w:rPr>
              <w:tab/>
            </w:r>
            <w:r w:rsidR="004E7BD9">
              <w:rPr>
                <w:webHidden/>
              </w:rPr>
              <w:fldChar w:fldCharType="begin"/>
            </w:r>
            <w:r w:rsidR="004E7BD9">
              <w:rPr>
                <w:webHidden/>
              </w:rPr>
              <w:instrText xml:space="preserve"> PAGEREF _Toc145916458 \h </w:instrText>
            </w:r>
            <w:r w:rsidR="004E7BD9">
              <w:rPr>
                <w:webHidden/>
              </w:rPr>
            </w:r>
            <w:r w:rsidR="004E7BD9">
              <w:rPr>
                <w:webHidden/>
              </w:rPr>
              <w:fldChar w:fldCharType="separate"/>
            </w:r>
            <w:r w:rsidR="0097010C">
              <w:rPr>
                <w:webHidden/>
              </w:rPr>
              <w:t>27</w:t>
            </w:r>
            <w:r w:rsidR="004E7BD9">
              <w:rPr>
                <w:webHidden/>
              </w:rPr>
              <w:fldChar w:fldCharType="end"/>
            </w:r>
          </w:hyperlink>
        </w:p>
        <w:p w14:paraId="298B13D6" w14:textId="77777777" w:rsidR="004E7BD9" w:rsidRDefault="009E30BD">
          <w:pPr>
            <w:pStyle w:val="TOC2"/>
            <w:rPr>
              <w:rFonts w:eastAsiaTheme="minorEastAsia" w:cstheme="minorBidi"/>
              <w:snapToGrid/>
              <w:sz w:val="22"/>
            </w:rPr>
          </w:pPr>
          <w:hyperlink w:anchor="_Toc145916459" w:history="1">
            <w:r w:rsidR="004E7BD9" w:rsidRPr="00A91A26">
              <w:rPr>
                <w:rStyle w:val="Hyperlink"/>
              </w:rPr>
              <w:t>3.06.</w:t>
            </w:r>
            <w:r w:rsidR="004E7BD9">
              <w:rPr>
                <w:rFonts w:eastAsiaTheme="minorEastAsia" w:cstheme="minorBidi"/>
                <w:snapToGrid/>
                <w:sz w:val="22"/>
              </w:rPr>
              <w:tab/>
            </w:r>
            <w:r w:rsidR="004E7BD9" w:rsidRPr="00A91A26">
              <w:rPr>
                <w:rStyle w:val="Hyperlink"/>
              </w:rPr>
              <w:t>Nonconforming Uses and Structures</w:t>
            </w:r>
            <w:r w:rsidR="004E7BD9">
              <w:rPr>
                <w:webHidden/>
              </w:rPr>
              <w:tab/>
            </w:r>
            <w:r w:rsidR="004E7BD9">
              <w:rPr>
                <w:webHidden/>
              </w:rPr>
              <w:fldChar w:fldCharType="begin"/>
            </w:r>
            <w:r w:rsidR="004E7BD9">
              <w:rPr>
                <w:webHidden/>
              </w:rPr>
              <w:instrText xml:space="preserve"> PAGEREF _Toc145916459 \h </w:instrText>
            </w:r>
            <w:r w:rsidR="004E7BD9">
              <w:rPr>
                <w:webHidden/>
              </w:rPr>
            </w:r>
            <w:r w:rsidR="004E7BD9">
              <w:rPr>
                <w:webHidden/>
              </w:rPr>
              <w:fldChar w:fldCharType="separate"/>
            </w:r>
            <w:r w:rsidR="0097010C">
              <w:rPr>
                <w:webHidden/>
              </w:rPr>
              <w:t>28</w:t>
            </w:r>
            <w:r w:rsidR="004E7BD9">
              <w:rPr>
                <w:webHidden/>
              </w:rPr>
              <w:fldChar w:fldCharType="end"/>
            </w:r>
          </w:hyperlink>
        </w:p>
        <w:p w14:paraId="5784D162" w14:textId="77777777" w:rsidR="004E7BD9" w:rsidRDefault="009E30BD">
          <w:pPr>
            <w:pStyle w:val="TOC2"/>
            <w:rPr>
              <w:rFonts w:eastAsiaTheme="minorEastAsia" w:cstheme="minorBidi"/>
              <w:snapToGrid/>
              <w:sz w:val="22"/>
            </w:rPr>
          </w:pPr>
          <w:hyperlink w:anchor="_Toc145916460" w:history="1">
            <w:r w:rsidR="004E7BD9" w:rsidRPr="00A91A26">
              <w:rPr>
                <w:rStyle w:val="Hyperlink"/>
              </w:rPr>
              <w:t>3.07.</w:t>
            </w:r>
            <w:r w:rsidR="004E7BD9">
              <w:rPr>
                <w:rFonts w:eastAsiaTheme="minorEastAsia" w:cstheme="minorBidi"/>
                <w:snapToGrid/>
                <w:sz w:val="22"/>
              </w:rPr>
              <w:tab/>
            </w:r>
            <w:r w:rsidR="004E7BD9" w:rsidRPr="00A91A26">
              <w:rPr>
                <w:rStyle w:val="Hyperlink"/>
              </w:rPr>
              <w:t>Accessory Buildings and Uses</w:t>
            </w:r>
            <w:r w:rsidR="004E7BD9">
              <w:rPr>
                <w:webHidden/>
              </w:rPr>
              <w:tab/>
            </w:r>
            <w:r w:rsidR="004E7BD9">
              <w:rPr>
                <w:webHidden/>
              </w:rPr>
              <w:fldChar w:fldCharType="begin"/>
            </w:r>
            <w:r w:rsidR="004E7BD9">
              <w:rPr>
                <w:webHidden/>
              </w:rPr>
              <w:instrText xml:space="preserve"> PAGEREF _Toc145916460 \h </w:instrText>
            </w:r>
            <w:r w:rsidR="004E7BD9">
              <w:rPr>
                <w:webHidden/>
              </w:rPr>
            </w:r>
            <w:r w:rsidR="004E7BD9">
              <w:rPr>
                <w:webHidden/>
              </w:rPr>
              <w:fldChar w:fldCharType="separate"/>
            </w:r>
            <w:r w:rsidR="0097010C">
              <w:rPr>
                <w:webHidden/>
              </w:rPr>
              <w:t>32</w:t>
            </w:r>
            <w:r w:rsidR="004E7BD9">
              <w:rPr>
                <w:webHidden/>
              </w:rPr>
              <w:fldChar w:fldCharType="end"/>
            </w:r>
          </w:hyperlink>
        </w:p>
        <w:p w14:paraId="1D6171DF" w14:textId="77777777" w:rsidR="004E7BD9" w:rsidRDefault="009E30BD">
          <w:pPr>
            <w:pStyle w:val="TOC1"/>
            <w:rPr>
              <w:rFonts w:eastAsiaTheme="minorEastAsia" w:cstheme="minorBidi"/>
              <w:snapToGrid/>
              <w:sz w:val="22"/>
            </w:rPr>
          </w:pPr>
          <w:hyperlink w:anchor="_Toc145916461" w:history="1">
            <w:r w:rsidR="004E7BD9" w:rsidRPr="00A91A26">
              <w:rPr>
                <w:rStyle w:val="Hyperlink"/>
              </w:rPr>
              <w:t>Section 4.</w:t>
            </w:r>
            <w:r w:rsidR="004E7BD9">
              <w:rPr>
                <w:rFonts w:eastAsiaTheme="minorEastAsia" w:cstheme="minorBidi"/>
                <w:snapToGrid/>
                <w:sz w:val="22"/>
              </w:rPr>
              <w:tab/>
            </w:r>
            <w:r w:rsidR="004E7BD9" w:rsidRPr="00A91A26">
              <w:rPr>
                <w:rStyle w:val="Hyperlink"/>
              </w:rPr>
              <w:t>Dimensional Regulations</w:t>
            </w:r>
            <w:r w:rsidR="004E7BD9">
              <w:rPr>
                <w:webHidden/>
              </w:rPr>
              <w:tab/>
            </w:r>
            <w:r w:rsidR="004E7BD9">
              <w:rPr>
                <w:webHidden/>
              </w:rPr>
              <w:fldChar w:fldCharType="begin"/>
            </w:r>
            <w:r w:rsidR="004E7BD9">
              <w:rPr>
                <w:webHidden/>
              </w:rPr>
              <w:instrText xml:space="preserve"> PAGEREF _Toc145916461 \h </w:instrText>
            </w:r>
            <w:r w:rsidR="004E7BD9">
              <w:rPr>
                <w:webHidden/>
              </w:rPr>
            </w:r>
            <w:r w:rsidR="004E7BD9">
              <w:rPr>
                <w:webHidden/>
              </w:rPr>
              <w:fldChar w:fldCharType="separate"/>
            </w:r>
            <w:r w:rsidR="0097010C">
              <w:rPr>
                <w:webHidden/>
              </w:rPr>
              <w:t>33</w:t>
            </w:r>
            <w:r w:rsidR="004E7BD9">
              <w:rPr>
                <w:webHidden/>
              </w:rPr>
              <w:fldChar w:fldCharType="end"/>
            </w:r>
          </w:hyperlink>
        </w:p>
        <w:p w14:paraId="3E5A469D" w14:textId="77777777" w:rsidR="004E7BD9" w:rsidRDefault="009E30BD">
          <w:pPr>
            <w:pStyle w:val="TOC2"/>
            <w:rPr>
              <w:rFonts w:eastAsiaTheme="minorEastAsia" w:cstheme="minorBidi"/>
              <w:snapToGrid/>
              <w:sz w:val="22"/>
            </w:rPr>
          </w:pPr>
          <w:hyperlink w:anchor="_Toc145916462" w:history="1">
            <w:r w:rsidR="004E7BD9" w:rsidRPr="00A91A26">
              <w:rPr>
                <w:rStyle w:val="Hyperlink"/>
              </w:rPr>
              <w:t>4.01.</w:t>
            </w:r>
            <w:r w:rsidR="004E7BD9">
              <w:rPr>
                <w:rFonts w:eastAsiaTheme="minorEastAsia" w:cstheme="minorBidi"/>
                <w:snapToGrid/>
                <w:sz w:val="22"/>
              </w:rPr>
              <w:tab/>
            </w:r>
            <w:r w:rsidR="004E7BD9" w:rsidRPr="00A91A26">
              <w:rPr>
                <w:rStyle w:val="Hyperlink"/>
              </w:rPr>
              <w:t>Purpose</w:t>
            </w:r>
            <w:r w:rsidR="004E7BD9">
              <w:rPr>
                <w:webHidden/>
              </w:rPr>
              <w:tab/>
            </w:r>
            <w:r w:rsidR="004E7BD9">
              <w:rPr>
                <w:webHidden/>
              </w:rPr>
              <w:fldChar w:fldCharType="begin"/>
            </w:r>
            <w:r w:rsidR="004E7BD9">
              <w:rPr>
                <w:webHidden/>
              </w:rPr>
              <w:instrText xml:space="preserve"> PAGEREF _Toc145916462 \h </w:instrText>
            </w:r>
            <w:r w:rsidR="004E7BD9">
              <w:rPr>
                <w:webHidden/>
              </w:rPr>
            </w:r>
            <w:r w:rsidR="004E7BD9">
              <w:rPr>
                <w:webHidden/>
              </w:rPr>
              <w:fldChar w:fldCharType="separate"/>
            </w:r>
            <w:r w:rsidR="0097010C">
              <w:rPr>
                <w:webHidden/>
              </w:rPr>
              <w:t>33</w:t>
            </w:r>
            <w:r w:rsidR="004E7BD9">
              <w:rPr>
                <w:webHidden/>
              </w:rPr>
              <w:fldChar w:fldCharType="end"/>
            </w:r>
          </w:hyperlink>
        </w:p>
        <w:p w14:paraId="2853BD45" w14:textId="77777777" w:rsidR="004E7BD9" w:rsidRDefault="009E30BD">
          <w:pPr>
            <w:pStyle w:val="TOC2"/>
            <w:rPr>
              <w:rFonts w:eastAsiaTheme="minorEastAsia" w:cstheme="minorBidi"/>
              <w:snapToGrid/>
              <w:sz w:val="22"/>
            </w:rPr>
          </w:pPr>
          <w:hyperlink w:anchor="_Toc145916463" w:history="1">
            <w:r w:rsidR="004E7BD9" w:rsidRPr="00A91A26">
              <w:rPr>
                <w:rStyle w:val="Hyperlink"/>
              </w:rPr>
              <w:t>4.02.</w:t>
            </w:r>
            <w:r w:rsidR="004E7BD9">
              <w:rPr>
                <w:rFonts w:eastAsiaTheme="minorEastAsia" w:cstheme="minorBidi"/>
                <w:snapToGrid/>
                <w:sz w:val="22"/>
              </w:rPr>
              <w:tab/>
            </w:r>
            <w:r w:rsidR="004E7BD9" w:rsidRPr="00A91A26">
              <w:rPr>
                <w:rStyle w:val="Hyperlink"/>
              </w:rPr>
              <w:t>Establishment of Area Regulations and Standards</w:t>
            </w:r>
            <w:r w:rsidR="004E7BD9">
              <w:rPr>
                <w:webHidden/>
              </w:rPr>
              <w:tab/>
            </w:r>
            <w:r w:rsidR="004E7BD9">
              <w:rPr>
                <w:webHidden/>
              </w:rPr>
              <w:fldChar w:fldCharType="begin"/>
            </w:r>
            <w:r w:rsidR="004E7BD9">
              <w:rPr>
                <w:webHidden/>
              </w:rPr>
              <w:instrText xml:space="preserve"> PAGEREF _Toc145916463 \h </w:instrText>
            </w:r>
            <w:r w:rsidR="004E7BD9">
              <w:rPr>
                <w:webHidden/>
              </w:rPr>
            </w:r>
            <w:r w:rsidR="004E7BD9">
              <w:rPr>
                <w:webHidden/>
              </w:rPr>
              <w:fldChar w:fldCharType="separate"/>
            </w:r>
            <w:r w:rsidR="0097010C">
              <w:rPr>
                <w:webHidden/>
              </w:rPr>
              <w:t>33</w:t>
            </w:r>
            <w:r w:rsidR="004E7BD9">
              <w:rPr>
                <w:webHidden/>
              </w:rPr>
              <w:fldChar w:fldCharType="end"/>
            </w:r>
          </w:hyperlink>
        </w:p>
        <w:p w14:paraId="2F90B771" w14:textId="77777777" w:rsidR="004E7BD9" w:rsidRDefault="009E30BD">
          <w:pPr>
            <w:pStyle w:val="TOC2"/>
            <w:rPr>
              <w:rFonts w:eastAsiaTheme="minorEastAsia" w:cstheme="minorBidi"/>
              <w:snapToGrid/>
              <w:sz w:val="22"/>
            </w:rPr>
          </w:pPr>
          <w:hyperlink w:anchor="_Toc145916464" w:history="1">
            <w:r w:rsidR="004E7BD9" w:rsidRPr="00A91A26">
              <w:rPr>
                <w:rStyle w:val="Hyperlink"/>
              </w:rPr>
              <w:t>4.03.</w:t>
            </w:r>
            <w:r w:rsidR="004E7BD9">
              <w:rPr>
                <w:rFonts w:eastAsiaTheme="minorEastAsia" w:cstheme="minorBidi"/>
                <w:snapToGrid/>
                <w:sz w:val="22"/>
              </w:rPr>
              <w:tab/>
            </w:r>
            <w:r w:rsidR="004E7BD9" w:rsidRPr="00A91A26">
              <w:rPr>
                <w:rStyle w:val="Hyperlink"/>
              </w:rPr>
              <w:t>Additional Area Regulations and Standards</w:t>
            </w:r>
            <w:r w:rsidR="004E7BD9">
              <w:rPr>
                <w:webHidden/>
              </w:rPr>
              <w:tab/>
            </w:r>
            <w:r w:rsidR="004E7BD9">
              <w:rPr>
                <w:webHidden/>
              </w:rPr>
              <w:fldChar w:fldCharType="begin"/>
            </w:r>
            <w:r w:rsidR="004E7BD9">
              <w:rPr>
                <w:webHidden/>
              </w:rPr>
              <w:instrText xml:space="preserve"> PAGEREF _Toc145916464 \h </w:instrText>
            </w:r>
            <w:r w:rsidR="004E7BD9">
              <w:rPr>
                <w:webHidden/>
              </w:rPr>
            </w:r>
            <w:r w:rsidR="004E7BD9">
              <w:rPr>
                <w:webHidden/>
              </w:rPr>
              <w:fldChar w:fldCharType="separate"/>
            </w:r>
            <w:r w:rsidR="0097010C">
              <w:rPr>
                <w:webHidden/>
              </w:rPr>
              <w:t>33</w:t>
            </w:r>
            <w:r w:rsidR="004E7BD9">
              <w:rPr>
                <w:webHidden/>
              </w:rPr>
              <w:fldChar w:fldCharType="end"/>
            </w:r>
          </w:hyperlink>
        </w:p>
        <w:p w14:paraId="5DDA2671" w14:textId="77777777" w:rsidR="004E7BD9" w:rsidRDefault="009E30BD">
          <w:pPr>
            <w:pStyle w:val="TOC2"/>
            <w:rPr>
              <w:rFonts w:eastAsiaTheme="minorEastAsia" w:cstheme="minorBidi"/>
              <w:snapToGrid/>
              <w:sz w:val="22"/>
            </w:rPr>
          </w:pPr>
          <w:hyperlink w:anchor="_Toc145916465" w:history="1">
            <w:r w:rsidR="004E7BD9" w:rsidRPr="00A91A26">
              <w:rPr>
                <w:rStyle w:val="Hyperlink"/>
              </w:rPr>
              <w:t>4.04.</w:t>
            </w:r>
            <w:r w:rsidR="004E7BD9">
              <w:rPr>
                <w:rFonts w:eastAsiaTheme="minorEastAsia" w:cstheme="minorBidi"/>
                <w:snapToGrid/>
                <w:sz w:val="22"/>
              </w:rPr>
              <w:tab/>
            </w:r>
            <w:r w:rsidR="004E7BD9" w:rsidRPr="00A91A26">
              <w:rPr>
                <w:rStyle w:val="Hyperlink"/>
              </w:rPr>
              <w:t>Zoning Dimensional Regulations Chart</w:t>
            </w:r>
            <w:r w:rsidR="004E7BD9">
              <w:rPr>
                <w:webHidden/>
              </w:rPr>
              <w:tab/>
            </w:r>
            <w:r w:rsidR="004E7BD9">
              <w:rPr>
                <w:webHidden/>
              </w:rPr>
              <w:fldChar w:fldCharType="begin"/>
            </w:r>
            <w:r w:rsidR="004E7BD9">
              <w:rPr>
                <w:webHidden/>
              </w:rPr>
              <w:instrText xml:space="preserve"> PAGEREF _Toc145916465 \h </w:instrText>
            </w:r>
            <w:r w:rsidR="004E7BD9">
              <w:rPr>
                <w:webHidden/>
              </w:rPr>
            </w:r>
            <w:r w:rsidR="004E7BD9">
              <w:rPr>
                <w:webHidden/>
              </w:rPr>
              <w:fldChar w:fldCharType="separate"/>
            </w:r>
            <w:r w:rsidR="0097010C">
              <w:rPr>
                <w:webHidden/>
              </w:rPr>
              <w:t>33</w:t>
            </w:r>
            <w:r w:rsidR="004E7BD9">
              <w:rPr>
                <w:webHidden/>
              </w:rPr>
              <w:fldChar w:fldCharType="end"/>
            </w:r>
          </w:hyperlink>
        </w:p>
        <w:p w14:paraId="1501A654" w14:textId="77777777" w:rsidR="004E7BD9" w:rsidRDefault="009E30BD">
          <w:pPr>
            <w:pStyle w:val="TOC1"/>
            <w:rPr>
              <w:rFonts w:eastAsiaTheme="minorEastAsia" w:cstheme="minorBidi"/>
              <w:snapToGrid/>
              <w:sz w:val="22"/>
            </w:rPr>
          </w:pPr>
          <w:hyperlink w:anchor="_Toc145916466" w:history="1">
            <w:r w:rsidR="004E7BD9" w:rsidRPr="00A91A26">
              <w:rPr>
                <w:rStyle w:val="Hyperlink"/>
              </w:rPr>
              <w:t>Section 5.</w:t>
            </w:r>
            <w:r w:rsidR="004E7BD9">
              <w:rPr>
                <w:rFonts w:eastAsiaTheme="minorEastAsia" w:cstheme="minorBidi"/>
                <w:snapToGrid/>
                <w:sz w:val="22"/>
              </w:rPr>
              <w:tab/>
            </w:r>
            <w:r w:rsidR="004E7BD9" w:rsidRPr="00A91A26">
              <w:rPr>
                <w:rStyle w:val="Hyperlink"/>
              </w:rPr>
              <w:t>Development Regulations</w:t>
            </w:r>
            <w:r w:rsidR="004E7BD9">
              <w:rPr>
                <w:webHidden/>
              </w:rPr>
              <w:tab/>
            </w:r>
            <w:r w:rsidR="004E7BD9">
              <w:rPr>
                <w:webHidden/>
              </w:rPr>
              <w:fldChar w:fldCharType="begin"/>
            </w:r>
            <w:r w:rsidR="004E7BD9">
              <w:rPr>
                <w:webHidden/>
              </w:rPr>
              <w:instrText xml:space="preserve"> PAGEREF _Toc145916466 \h </w:instrText>
            </w:r>
            <w:r w:rsidR="004E7BD9">
              <w:rPr>
                <w:webHidden/>
              </w:rPr>
            </w:r>
            <w:r w:rsidR="004E7BD9">
              <w:rPr>
                <w:webHidden/>
              </w:rPr>
              <w:fldChar w:fldCharType="separate"/>
            </w:r>
            <w:r w:rsidR="0097010C">
              <w:rPr>
                <w:webHidden/>
              </w:rPr>
              <w:t>36</w:t>
            </w:r>
            <w:r w:rsidR="004E7BD9">
              <w:rPr>
                <w:webHidden/>
              </w:rPr>
              <w:fldChar w:fldCharType="end"/>
            </w:r>
          </w:hyperlink>
        </w:p>
        <w:p w14:paraId="7B569FDB" w14:textId="77777777" w:rsidR="004E7BD9" w:rsidRDefault="009E30BD">
          <w:pPr>
            <w:pStyle w:val="TOC2"/>
            <w:rPr>
              <w:rFonts w:eastAsiaTheme="minorEastAsia" w:cstheme="minorBidi"/>
              <w:snapToGrid/>
              <w:sz w:val="22"/>
            </w:rPr>
          </w:pPr>
          <w:hyperlink w:anchor="_Toc145916467" w:history="1">
            <w:r w:rsidR="004E7BD9" w:rsidRPr="00A91A26">
              <w:rPr>
                <w:rStyle w:val="Hyperlink"/>
              </w:rPr>
              <w:t>5.01.</w:t>
            </w:r>
            <w:r w:rsidR="004E7BD9">
              <w:rPr>
                <w:rFonts w:eastAsiaTheme="minorEastAsia" w:cstheme="minorBidi"/>
                <w:snapToGrid/>
                <w:sz w:val="22"/>
              </w:rPr>
              <w:tab/>
            </w:r>
            <w:r w:rsidR="004E7BD9" w:rsidRPr="00A91A26">
              <w:rPr>
                <w:rStyle w:val="Hyperlink"/>
              </w:rPr>
              <w:t>On-Site Sewage Facilities (OSSFs)</w:t>
            </w:r>
            <w:r w:rsidR="004E7BD9">
              <w:rPr>
                <w:webHidden/>
              </w:rPr>
              <w:tab/>
            </w:r>
            <w:r w:rsidR="004E7BD9">
              <w:rPr>
                <w:webHidden/>
              </w:rPr>
              <w:fldChar w:fldCharType="begin"/>
            </w:r>
            <w:r w:rsidR="004E7BD9">
              <w:rPr>
                <w:webHidden/>
              </w:rPr>
              <w:instrText xml:space="preserve"> PAGEREF _Toc145916467 \h </w:instrText>
            </w:r>
            <w:r w:rsidR="004E7BD9">
              <w:rPr>
                <w:webHidden/>
              </w:rPr>
            </w:r>
            <w:r w:rsidR="004E7BD9">
              <w:rPr>
                <w:webHidden/>
              </w:rPr>
              <w:fldChar w:fldCharType="separate"/>
            </w:r>
            <w:r w:rsidR="0097010C">
              <w:rPr>
                <w:webHidden/>
              </w:rPr>
              <w:t>36</w:t>
            </w:r>
            <w:r w:rsidR="004E7BD9">
              <w:rPr>
                <w:webHidden/>
              </w:rPr>
              <w:fldChar w:fldCharType="end"/>
            </w:r>
          </w:hyperlink>
        </w:p>
        <w:p w14:paraId="453F8F5E" w14:textId="77777777" w:rsidR="004E7BD9" w:rsidRDefault="009E30BD">
          <w:pPr>
            <w:pStyle w:val="TOC2"/>
            <w:rPr>
              <w:rFonts w:eastAsiaTheme="minorEastAsia" w:cstheme="minorBidi"/>
              <w:snapToGrid/>
              <w:sz w:val="22"/>
            </w:rPr>
          </w:pPr>
          <w:hyperlink w:anchor="_Toc145916468" w:history="1">
            <w:r w:rsidR="004E7BD9" w:rsidRPr="00A91A26">
              <w:rPr>
                <w:rStyle w:val="Hyperlink"/>
              </w:rPr>
              <w:t>5.02.</w:t>
            </w:r>
            <w:r w:rsidR="004E7BD9">
              <w:rPr>
                <w:rFonts w:eastAsiaTheme="minorEastAsia" w:cstheme="minorBidi"/>
                <w:snapToGrid/>
                <w:sz w:val="22"/>
              </w:rPr>
              <w:tab/>
            </w:r>
            <w:r w:rsidR="004E7BD9" w:rsidRPr="00A91A26">
              <w:rPr>
                <w:rStyle w:val="Hyperlink"/>
              </w:rPr>
              <w:t>Landscape Requirements</w:t>
            </w:r>
            <w:r w:rsidR="004E7BD9">
              <w:rPr>
                <w:webHidden/>
              </w:rPr>
              <w:tab/>
            </w:r>
            <w:r w:rsidR="004E7BD9">
              <w:rPr>
                <w:webHidden/>
              </w:rPr>
              <w:fldChar w:fldCharType="begin"/>
            </w:r>
            <w:r w:rsidR="004E7BD9">
              <w:rPr>
                <w:webHidden/>
              </w:rPr>
              <w:instrText xml:space="preserve"> PAGEREF _Toc145916468 \h </w:instrText>
            </w:r>
            <w:r w:rsidR="004E7BD9">
              <w:rPr>
                <w:webHidden/>
              </w:rPr>
            </w:r>
            <w:r w:rsidR="004E7BD9">
              <w:rPr>
                <w:webHidden/>
              </w:rPr>
              <w:fldChar w:fldCharType="separate"/>
            </w:r>
            <w:r w:rsidR="0097010C">
              <w:rPr>
                <w:webHidden/>
              </w:rPr>
              <w:t>36</w:t>
            </w:r>
            <w:r w:rsidR="004E7BD9">
              <w:rPr>
                <w:webHidden/>
              </w:rPr>
              <w:fldChar w:fldCharType="end"/>
            </w:r>
          </w:hyperlink>
        </w:p>
        <w:p w14:paraId="326BD7E6" w14:textId="77777777" w:rsidR="004E7BD9" w:rsidRDefault="009E30BD">
          <w:pPr>
            <w:pStyle w:val="TOC2"/>
            <w:rPr>
              <w:rFonts w:eastAsiaTheme="minorEastAsia" w:cstheme="minorBidi"/>
              <w:snapToGrid/>
              <w:sz w:val="22"/>
            </w:rPr>
          </w:pPr>
          <w:hyperlink w:anchor="_Toc145916469" w:history="1">
            <w:r w:rsidR="004E7BD9" w:rsidRPr="00A91A26">
              <w:rPr>
                <w:rStyle w:val="Hyperlink"/>
              </w:rPr>
              <w:t>5.03.</w:t>
            </w:r>
            <w:r w:rsidR="004E7BD9">
              <w:rPr>
                <w:rFonts w:eastAsiaTheme="minorEastAsia" w:cstheme="minorBidi"/>
                <w:snapToGrid/>
                <w:sz w:val="22"/>
              </w:rPr>
              <w:tab/>
            </w:r>
            <w:r w:rsidR="004E7BD9" w:rsidRPr="00A91A26">
              <w:rPr>
                <w:rStyle w:val="Hyperlink"/>
              </w:rPr>
              <w:t>Residential Adjacency Standards for Businesses</w:t>
            </w:r>
            <w:r w:rsidR="004E7BD9">
              <w:rPr>
                <w:webHidden/>
              </w:rPr>
              <w:tab/>
            </w:r>
            <w:r w:rsidR="004E7BD9">
              <w:rPr>
                <w:webHidden/>
              </w:rPr>
              <w:fldChar w:fldCharType="begin"/>
            </w:r>
            <w:r w:rsidR="004E7BD9">
              <w:rPr>
                <w:webHidden/>
              </w:rPr>
              <w:instrText xml:space="preserve"> PAGEREF _Toc145916469 \h </w:instrText>
            </w:r>
            <w:r w:rsidR="004E7BD9">
              <w:rPr>
                <w:webHidden/>
              </w:rPr>
            </w:r>
            <w:r w:rsidR="004E7BD9">
              <w:rPr>
                <w:webHidden/>
              </w:rPr>
              <w:fldChar w:fldCharType="separate"/>
            </w:r>
            <w:r w:rsidR="0097010C">
              <w:rPr>
                <w:webHidden/>
              </w:rPr>
              <w:t>40</w:t>
            </w:r>
            <w:r w:rsidR="004E7BD9">
              <w:rPr>
                <w:webHidden/>
              </w:rPr>
              <w:fldChar w:fldCharType="end"/>
            </w:r>
          </w:hyperlink>
        </w:p>
        <w:p w14:paraId="6E4668B8" w14:textId="77777777" w:rsidR="004E7BD9" w:rsidRDefault="009E30BD">
          <w:pPr>
            <w:pStyle w:val="TOC2"/>
            <w:rPr>
              <w:rFonts w:eastAsiaTheme="minorEastAsia" w:cstheme="minorBidi"/>
              <w:snapToGrid/>
              <w:sz w:val="22"/>
            </w:rPr>
          </w:pPr>
          <w:hyperlink w:anchor="_Toc145916470" w:history="1">
            <w:r w:rsidR="004E7BD9" w:rsidRPr="00A91A26">
              <w:rPr>
                <w:rStyle w:val="Hyperlink"/>
              </w:rPr>
              <w:t>5.04.</w:t>
            </w:r>
            <w:r w:rsidR="004E7BD9">
              <w:rPr>
                <w:rFonts w:eastAsiaTheme="minorEastAsia" w:cstheme="minorBidi"/>
                <w:snapToGrid/>
                <w:sz w:val="22"/>
              </w:rPr>
              <w:tab/>
            </w:r>
            <w:r w:rsidR="004E7BD9" w:rsidRPr="00A91A26">
              <w:rPr>
                <w:rStyle w:val="Hyperlink"/>
              </w:rPr>
              <w:t>Screening Requirements for Residential and Nonresidential Properties</w:t>
            </w:r>
            <w:r w:rsidR="004E7BD9">
              <w:rPr>
                <w:webHidden/>
              </w:rPr>
              <w:tab/>
            </w:r>
            <w:r w:rsidR="004E7BD9">
              <w:rPr>
                <w:webHidden/>
              </w:rPr>
              <w:fldChar w:fldCharType="begin"/>
            </w:r>
            <w:r w:rsidR="004E7BD9">
              <w:rPr>
                <w:webHidden/>
              </w:rPr>
              <w:instrText xml:space="preserve"> PAGEREF _Toc145916470 \h </w:instrText>
            </w:r>
            <w:r w:rsidR="004E7BD9">
              <w:rPr>
                <w:webHidden/>
              </w:rPr>
            </w:r>
            <w:r w:rsidR="004E7BD9">
              <w:rPr>
                <w:webHidden/>
              </w:rPr>
              <w:fldChar w:fldCharType="separate"/>
            </w:r>
            <w:r w:rsidR="0097010C">
              <w:rPr>
                <w:webHidden/>
              </w:rPr>
              <w:t>42</w:t>
            </w:r>
            <w:r w:rsidR="004E7BD9">
              <w:rPr>
                <w:webHidden/>
              </w:rPr>
              <w:fldChar w:fldCharType="end"/>
            </w:r>
          </w:hyperlink>
        </w:p>
        <w:p w14:paraId="1E2C56B4" w14:textId="77777777" w:rsidR="004E7BD9" w:rsidRDefault="009E30BD">
          <w:pPr>
            <w:pStyle w:val="TOC2"/>
            <w:rPr>
              <w:rFonts w:eastAsiaTheme="minorEastAsia" w:cstheme="minorBidi"/>
              <w:snapToGrid/>
              <w:sz w:val="22"/>
            </w:rPr>
          </w:pPr>
          <w:hyperlink w:anchor="_Toc145916471" w:history="1">
            <w:r w:rsidR="004E7BD9" w:rsidRPr="00A91A26">
              <w:rPr>
                <w:rStyle w:val="Hyperlink"/>
              </w:rPr>
              <w:t>5.05.</w:t>
            </w:r>
            <w:r w:rsidR="004E7BD9">
              <w:rPr>
                <w:rFonts w:eastAsiaTheme="minorEastAsia" w:cstheme="minorBidi"/>
                <w:snapToGrid/>
                <w:sz w:val="22"/>
              </w:rPr>
              <w:tab/>
            </w:r>
            <w:r w:rsidR="004E7BD9" w:rsidRPr="00A91A26">
              <w:rPr>
                <w:rStyle w:val="Hyperlink"/>
              </w:rPr>
              <w:t>Off-Street Parking and Loading Requirements</w:t>
            </w:r>
            <w:r w:rsidR="004E7BD9">
              <w:rPr>
                <w:webHidden/>
              </w:rPr>
              <w:tab/>
            </w:r>
            <w:r w:rsidR="004E7BD9">
              <w:rPr>
                <w:webHidden/>
              </w:rPr>
              <w:fldChar w:fldCharType="begin"/>
            </w:r>
            <w:r w:rsidR="004E7BD9">
              <w:rPr>
                <w:webHidden/>
              </w:rPr>
              <w:instrText xml:space="preserve"> PAGEREF _Toc145916471 \h </w:instrText>
            </w:r>
            <w:r w:rsidR="004E7BD9">
              <w:rPr>
                <w:webHidden/>
              </w:rPr>
            </w:r>
            <w:r w:rsidR="004E7BD9">
              <w:rPr>
                <w:webHidden/>
              </w:rPr>
              <w:fldChar w:fldCharType="separate"/>
            </w:r>
            <w:r w:rsidR="0097010C">
              <w:rPr>
                <w:webHidden/>
              </w:rPr>
              <w:t>45</w:t>
            </w:r>
            <w:r w:rsidR="004E7BD9">
              <w:rPr>
                <w:webHidden/>
              </w:rPr>
              <w:fldChar w:fldCharType="end"/>
            </w:r>
          </w:hyperlink>
        </w:p>
        <w:p w14:paraId="2606F49C" w14:textId="77777777" w:rsidR="004E7BD9" w:rsidRDefault="009E30BD">
          <w:pPr>
            <w:pStyle w:val="TOC2"/>
            <w:rPr>
              <w:rFonts w:eastAsiaTheme="minorEastAsia" w:cstheme="minorBidi"/>
              <w:snapToGrid/>
              <w:sz w:val="22"/>
            </w:rPr>
          </w:pPr>
          <w:hyperlink w:anchor="_Toc145916472" w:history="1">
            <w:r w:rsidR="004E7BD9" w:rsidRPr="00A91A26">
              <w:rPr>
                <w:rStyle w:val="Hyperlink"/>
              </w:rPr>
              <w:t>5.06.</w:t>
            </w:r>
            <w:r w:rsidR="004E7BD9">
              <w:rPr>
                <w:rFonts w:eastAsiaTheme="minorEastAsia" w:cstheme="minorBidi"/>
                <w:snapToGrid/>
                <w:sz w:val="22"/>
              </w:rPr>
              <w:tab/>
            </w:r>
            <w:r w:rsidR="004E7BD9" w:rsidRPr="00A91A26">
              <w:rPr>
                <w:rStyle w:val="Hyperlink"/>
              </w:rPr>
              <w:t>Lighting Standards</w:t>
            </w:r>
            <w:r w:rsidR="004E7BD9">
              <w:rPr>
                <w:webHidden/>
              </w:rPr>
              <w:tab/>
            </w:r>
            <w:r w:rsidR="004E7BD9">
              <w:rPr>
                <w:webHidden/>
              </w:rPr>
              <w:fldChar w:fldCharType="begin"/>
            </w:r>
            <w:r w:rsidR="004E7BD9">
              <w:rPr>
                <w:webHidden/>
              </w:rPr>
              <w:instrText xml:space="preserve"> PAGEREF _Toc145916472 \h </w:instrText>
            </w:r>
            <w:r w:rsidR="004E7BD9">
              <w:rPr>
                <w:webHidden/>
              </w:rPr>
            </w:r>
            <w:r w:rsidR="004E7BD9">
              <w:rPr>
                <w:webHidden/>
              </w:rPr>
              <w:fldChar w:fldCharType="separate"/>
            </w:r>
            <w:r w:rsidR="0097010C">
              <w:rPr>
                <w:webHidden/>
              </w:rPr>
              <w:t>54</w:t>
            </w:r>
            <w:r w:rsidR="004E7BD9">
              <w:rPr>
                <w:webHidden/>
              </w:rPr>
              <w:fldChar w:fldCharType="end"/>
            </w:r>
          </w:hyperlink>
        </w:p>
        <w:p w14:paraId="73E2C781" w14:textId="77777777" w:rsidR="004E7BD9" w:rsidRDefault="009E30BD">
          <w:pPr>
            <w:pStyle w:val="TOC2"/>
            <w:rPr>
              <w:rFonts w:eastAsiaTheme="minorEastAsia" w:cstheme="minorBidi"/>
              <w:snapToGrid/>
              <w:sz w:val="22"/>
            </w:rPr>
          </w:pPr>
          <w:hyperlink w:anchor="_Toc145916473" w:history="1">
            <w:r w:rsidR="004E7BD9" w:rsidRPr="00A91A26">
              <w:rPr>
                <w:rStyle w:val="Hyperlink"/>
              </w:rPr>
              <w:t>5.07.</w:t>
            </w:r>
            <w:r w:rsidR="004E7BD9">
              <w:rPr>
                <w:rFonts w:eastAsiaTheme="minorEastAsia" w:cstheme="minorBidi"/>
                <w:snapToGrid/>
                <w:sz w:val="22"/>
              </w:rPr>
              <w:tab/>
            </w:r>
            <w:r w:rsidR="004E7BD9" w:rsidRPr="00A91A26">
              <w:rPr>
                <w:rStyle w:val="Hyperlink"/>
              </w:rPr>
              <w:t>Building Design Standards for Multi-Family and Nonresidential Buildings</w:t>
            </w:r>
            <w:r w:rsidR="004E7BD9">
              <w:rPr>
                <w:webHidden/>
              </w:rPr>
              <w:tab/>
            </w:r>
            <w:r w:rsidR="004E7BD9">
              <w:rPr>
                <w:webHidden/>
              </w:rPr>
              <w:fldChar w:fldCharType="begin"/>
            </w:r>
            <w:r w:rsidR="004E7BD9">
              <w:rPr>
                <w:webHidden/>
              </w:rPr>
              <w:instrText xml:space="preserve"> PAGEREF _Toc145916473 \h </w:instrText>
            </w:r>
            <w:r w:rsidR="004E7BD9">
              <w:rPr>
                <w:webHidden/>
              </w:rPr>
            </w:r>
            <w:r w:rsidR="004E7BD9">
              <w:rPr>
                <w:webHidden/>
              </w:rPr>
              <w:fldChar w:fldCharType="separate"/>
            </w:r>
            <w:r w:rsidR="0097010C">
              <w:rPr>
                <w:webHidden/>
              </w:rPr>
              <w:t>58</w:t>
            </w:r>
            <w:r w:rsidR="004E7BD9">
              <w:rPr>
                <w:webHidden/>
              </w:rPr>
              <w:fldChar w:fldCharType="end"/>
            </w:r>
          </w:hyperlink>
        </w:p>
        <w:p w14:paraId="5E0CA0F7" w14:textId="77777777" w:rsidR="004E7BD9" w:rsidRDefault="009E30BD">
          <w:pPr>
            <w:pStyle w:val="TOC1"/>
            <w:rPr>
              <w:rFonts w:eastAsiaTheme="minorEastAsia" w:cstheme="minorBidi"/>
              <w:snapToGrid/>
              <w:sz w:val="22"/>
            </w:rPr>
          </w:pPr>
          <w:hyperlink w:anchor="_Toc145916474" w:history="1">
            <w:r w:rsidR="004E7BD9" w:rsidRPr="00A91A26">
              <w:rPr>
                <w:rStyle w:val="Hyperlink"/>
              </w:rPr>
              <w:t>Section 6.</w:t>
            </w:r>
            <w:r w:rsidR="004E7BD9">
              <w:rPr>
                <w:rFonts w:eastAsiaTheme="minorEastAsia" w:cstheme="minorBidi"/>
                <w:snapToGrid/>
                <w:sz w:val="22"/>
              </w:rPr>
              <w:tab/>
            </w:r>
            <w:r w:rsidR="004E7BD9" w:rsidRPr="00A91A26">
              <w:rPr>
                <w:rStyle w:val="Hyperlink"/>
              </w:rPr>
              <w:t>Development Review Bodies</w:t>
            </w:r>
            <w:r w:rsidR="004E7BD9">
              <w:rPr>
                <w:webHidden/>
              </w:rPr>
              <w:tab/>
            </w:r>
            <w:r w:rsidR="004E7BD9">
              <w:rPr>
                <w:webHidden/>
              </w:rPr>
              <w:fldChar w:fldCharType="begin"/>
            </w:r>
            <w:r w:rsidR="004E7BD9">
              <w:rPr>
                <w:webHidden/>
              </w:rPr>
              <w:instrText xml:space="preserve"> PAGEREF _Toc145916474 \h </w:instrText>
            </w:r>
            <w:r w:rsidR="004E7BD9">
              <w:rPr>
                <w:webHidden/>
              </w:rPr>
            </w:r>
            <w:r w:rsidR="004E7BD9">
              <w:rPr>
                <w:webHidden/>
              </w:rPr>
              <w:fldChar w:fldCharType="separate"/>
            </w:r>
            <w:r w:rsidR="0097010C">
              <w:rPr>
                <w:webHidden/>
              </w:rPr>
              <w:t>60</w:t>
            </w:r>
            <w:r w:rsidR="004E7BD9">
              <w:rPr>
                <w:webHidden/>
              </w:rPr>
              <w:fldChar w:fldCharType="end"/>
            </w:r>
          </w:hyperlink>
        </w:p>
        <w:p w14:paraId="2587FC5F" w14:textId="77777777" w:rsidR="004E7BD9" w:rsidRDefault="009E30BD">
          <w:pPr>
            <w:pStyle w:val="TOC2"/>
            <w:rPr>
              <w:rFonts w:eastAsiaTheme="minorEastAsia" w:cstheme="minorBidi"/>
              <w:snapToGrid/>
              <w:sz w:val="22"/>
            </w:rPr>
          </w:pPr>
          <w:hyperlink w:anchor="_Toc145916475" w:history="1">
            <w:r w:rsidR="004E7BD9" w:rsidRPr="00A91A26">
              <w:rPr>
                <w:rStyle w:val="Hyperlink"/>
              </w:rPr>
              <w:t>6.01.</w:t>
            </w:r>
            <w:r w:rsidR="004E7BD9">
              <w:rPr>
                <w:rFonts w:eastAsiaTheme="minorEastAsia" w:cstheme="minorBidi"/>
                <w:snapToGrid/>
                <w:sz w:val="22"/>
              </w:rPr>
              <w:tab/>
            </w:r>
            <w:r w:rsidR="004E7BD9" w:rsidRPr="00A91A26">
              <w:rPr>
                <w:rStyle w:val="Hyperlink"/>
              </w:rPr>
              <w:t>Commissioners Court</w:t>
            </w:r>
            <w:r w:rsidR="004E7BD9">
              <w:rPr>
                <w:webHidden/>
              </w:rPr>
              <w:tab/>
            </w:r>
            <w:r w:rsidR="004E7BD9">
              <w:rPr>
                <w:webHidden/>
              </w:rPr>
              <w:fldChar w:fldCharType="begin"/>
            </w:r>
            <w:r w:rsidR="004E7BD9">
              <w:rPr>
                <w:webHidden/>
              </w:rPr>
              <w:instrText xml:space="preserve"> PAGEREF _Toc145916475 \h </w:instrText>
            </w:r>
            <w:r w:rsidR="004E7BD9">
              <w:rPr>
                <w:webHidden/>
              </w:rPr>
            </w:r>
            <w:r w:rsidR="004E7BD9">
              <w:rPr>
                <w:webHidden/>
              </w:rPr>
              <w:fldChar w:fldCharType="separate"/>
            </w:r>
            <w:r w:rsidR="0097010C">
              <w:rPr>
                <w:webHidden/>
              </w:rPr>
              <w:t>60</w:t>
            </w:r>
            <w:r w:rsidR="004E7BD9">
              <w:rPr>
                <w:webHidden/>
              </w:rPr>
              <w:fldChar w:fldCharType="end"/>
            </w:r>
          </w:hyperlink>
        </w:p>
        <w:p w14:paraId="6CE99DC7" w14:textId="77777777" w:rsidR="004E7BD9" w:rsidRDefault="009E30BD">
          <w:pPr>
            <w:pStyle w:val="TOC2"/>
            <w:rPr>
              <w:rFonts w:eastAsiaTheme="minorEastAsia" w:cstheme="minorBidi"/>
              <w:snapToGrid/>
              <w:sz w:val="22"/>
            </w:rPr>
          </w:pPr>
          <w:hyperlink w:anchor="_Toc145916476" w:history="1">
            <w:r w:rsidR="004E7BD9" w:rsidRPr="00A91A26">
              <w:rPr>
                <w:rStyle w:val="Hyperlink"/>
              </w:rPr>
              <w:t>6.02.</w:t>
            </w:r>
            <w:r w:rsidR="004E7BD9">
              <w:rPr>
                <w:rFonts w:eastAsiaTheme="minorEastAsia" w:cstheme="minorBidi"/>
                <w:snapToGrid/>
                <w:sz w:val="22"/>
              </w:rPr>
              <w:tab/>
            </w:r>
            <w:r w:rsidR="004E7BD9" w:rsidRPr="00A91A26">
              <w:rPr>
                <w:rStyle w:val="Hyperlink"/>
              </w:rPr>
              <w:t>Lake Zoning Commission</w:t>
            </w:r>
            <w:r w:rsidR="004E7BD9">
              <w:rPr>
                <w:webHidden/>
              </w:rPr>
              <w:tab/>
            </w:r>
            <w:r w:rsidR="004E7BD9">
              <w:rPr>
                <w:webHidden/>
              </w:rPr>
              <w:fldChar w:fldCharType="begin"/>
            </w:r>
            <w:r w:rsidR="004E7BD9">
              <w:rPr>
                <w:webHidden/>
              </w:rPr>
              <w:instrText xml:space="preserve"> PAGEREF _Toc145916476 \h </w:instrText>
            </w:r>
            <w:r w:rsidR="004E7BD9">
              <w:rPr>
                <w:webHidden/>
              </w:rPr>
            </w:r>
            <w:r w:rsidR="004E7BD9">
              <w:rPr>
                <w:webHidden/>
              </w:rPr>
              <w:fldChar w:fldCharType="separate"/>
            </w:r>
            <w:r w:rsidR="0097010C">
              <w:rPr>
                <w:webHidden/>
              </w:rPr>
              <w:t>61</w:t>
            </w:r>
            <w:r w:rsidR="004E7BD9">
              <w:rPr>
                <w:webHidden/>
              </w:rPr>
              <w:fldChar w:fldCharType="end"/>
            </w:r>
          </w:hyperlink>
        </w:p>
        <w:p w14:paraId="5956D041" w14:textId="77777777" w:rsidR="004E7BD9" w:rsidRDefault="009E30BD">
          <w:pPr>
            <w:pStyle w:val="TOC2"/>
            <w:rPr>
              <w:rFonts w:eastAsiaTheme="minorEastAsia" w:cstheme="minorBidi"/>
              <w:snapToGrid/>
              <w:sz w:val="22"/>
            </w:rPr>
          </w:pPr>
          <w:hyperlink w:anchor="_Toc145916477" w:history="1">
            <w:r w:rsidR="004E7BD9" w:rsidRPr="00A91A26">
              <w:rPr>
                <w:rStyle w:val="Hyperlink"/>
              </w:rPr>
              <w:t>6.03.</w:t>
            </w:r>
            <w:r w:rsidR="004E7BD9">
              <w:rPr>
                <w:rFonts w:eastAsiaTheme="minorEastAsia" w:cstheme="minorBidi"/>
                <w:snapToGrid/>
                <w:sz w:val="22"/>
              </w:rPr>
              <w:tab/>
            </w:r>
            <w:r w:rsidR="004E7BD9" w:rsidRPr="00A91A26">
              <w:rPr>
                <w:rStyle w:val="Hyperlink"/>
              </w:rPr>
              <w:t>Summary of Approval Authority of Fundamental Applications</w:t>
            </w:r>
            <w:r w:rsidR="004E7BD9">
              <w:rPr>
                <w:webHidden/>
              </w:rPr>
              <w:tab/>
            </w:r>
            <w:r w:rsidR="004E7BD9">
              <w:rPr>
                <w:webHidden/>
              </w:rPr>
              <w:fldChar w:fldCharType="begin"/>
            </w:r>
            <w:r w:rsidR="004E7BD9">
              <w:rPr>
                <w:webHidden/>
              </w:rPr>
              <w:instrText xml:space="preserve"> PAGEREF _Toc145916477 \h </w:instrText>
            </w:r>
            <w:r w:rsidR="004E7BD9">
              <w:rPr>
                <w:webHidden/>
              </w:rPr>
            </w:r>
            <w:r w:rsidR="004E7BD9">
              <w:rPr>
                <w:webHidden/>
              </w:rPr>
              <w:fldChar w:fldCharType="separate"/>
            </w:r>
            <w:r w:rsidR="0097010C">
              <w:rPr>
                <w:webHidden/>
              </w:rPr>
              <w:t>62</w:t>
            </w:r>
            <w:r w:rsidR="004E7BD9">
              <w:rPr>
                <w:webHidden/>
              </w:rPr>
              <w:fldChar w:fldCharType="end"/>
            </w:r>
          </w:hyperlink>
        </w:p>
        <w:p w14:paraId="72803C48" w14:textId="77777777" w:rsidR="004E7BD9" w:rsidRDefault="009E30BD">
          <w:pPr>
            <w:pStyle w:val="TOC1"/>
            <w:rPr>
              <w:rFonts w:eastAsiaTheme="minorEastAsia" w:cstheme="minorBidi"/>
              <w:snapToGrid/>
              <w:sz w:val="22"/>
            </w:rPr>
          </w:pPr>
          <w:hyperlink w:anchor="_Toc145916478" w:history="1">
            <w:r w:rsidR="004E7BD9" w:rsidRPr="00A91A26">
              <w:rPr>
                <w:rStyle w:val="Hyperlink"/>
              </w:rPr>
              <w:t>Section 7.</w:t>
            </w:r>
            <w:r w:rsidR="004E7BD9">
              <w:rPr>
                <w:rFonts w:eastAsiaTheme="minorEastAsia" w:cstheme="minorBidi"/>
                <w:snapToGrid/>
                <w:sz w:val="22"/>
              </w:rPr>
              <w:tab/>
            </w:r>
            <w:r w:rsidR="004E7BD9" w:rsidRPr="00A91A26">
              <w:rPr>
                <w:rStyle w:val="Hyperlink"/>
              </w:rPr>
              <w:t>Application Submittal and Processing Procedures</w:t>
            </w:r>
            <w:r w:rsidR="004E7BD9">
              <w:rPr>
                <w:webHidden/>
              </w:rPr>
              <w:tab/>
            </w:r>
            <w:r w:rsidR="004E7BD9">
              <w:rPr>
                <w:webHidden/>
              </w:rPr>
              <w:fldChar w:fldCharType="begin"/>
            </w:r>
            <w:r w:rsidR="004E7BD9">
              <w:rPr>
                <w:webHidden/>
              </w:rPr>
              <w:instrText xml:space="preserve"> PAGEREF _Toc145916478 \h </w:instrText>
            </w:r>
            <w:r w:rsidR="004E7BD9">
              <w:rPr>
                <w:webHidden/>
              </w:rPr>
            </w:r>
            <w:r w:rsidR="004E7BD9">
              <w:rPr>
                <w:webHidden/>
              </w:rPr>
              <w:fldChar w:fldCharType="separate"/>
            </w:r>
            <w:r w:rsidR="0097010C">
              <w:rPr>
                <w:webHidden/>
              </w:rPr>
              <w:t>64</w:t>
            </w:r>
            <w:r w:rsidR="004E7BD9">
              <w:rPr>
                <w:webHidden/>
              </w:rPr>
              <w:fldChar w:fldCharType="end"/>
            </w:r>
          </w:hyperlink>
        </w:p>
        <w:p w14:paraId="3C957ADC" w14:textId="77777777" w:rsidR="004E7BD9" w:rsidRDefault="009E30BD">
          <w:pPr>
            <w:pStyle w:val="TOC2"/>
            <w:rPr>
              <w:rFonts w:eastAsiaTheme="minorEastAsia" w:cstheme="minorBidi"/>
              <w:snapToGrid/>
              <w:sz w:val="22"/>
            </w:rPr>
          </w:pPr>
          <w:hyperlink w:anchor="_Toc145916479" w:history="1">
            <w:r w:rsidR="004E7BD9" w:rsidRPr="00A91A26">
              <w:rPr>
                <w:rStyle w:val="Hyperlink"/>
              </w:rPr>
              <w:t>7.01.</w:t>
            </w:r>
            <w:r w:rsidR="004E7BD9">
              <w:rPr>
                <w:rFonts w:eastAsiaTheme="minorEastAsia" w:cstheme="minorBidi"/>
                <w:snapToGrid/>
                <w:sz w:val="22"/>
              </w:rPr>
              <w:tab/>
            </w:r>
            <w:r w:rsidR="004E7BD9" w:rsidRPr="00A91A26">
              <w:rPr>
                <w:rStyle w:val="Hyperlink"/>
              </w:rPr>
              <w:t>General Application Processing</w:t>
            </w:r>
            <w:r w:rsidR="004E7BD9">
              <w:rPr>
                <w:webHidden/>
              </w:rPr>
              <w:tab/>
            </w:r>
            <w:r w:rsidR="004E7BD9">
              <w:rPr>
                <w:webHidden/>
              </w:rPr>
              <w:fldChar w:fldCharType="begin"/>
            </w:r>
            <w:r w:rsidR="004E7BD9">
              <w:rPr>
                <w:webHidden/>
              </w:rPr>
              <w:instrText xml:space="preserve"> PAGEREF _Toc145916479 \h </w:instrText>
            </w:r>
            <w:r w:rsidR="004E7BD9">
              <w:rPr>
                <w:webHidden/>
              </w:rPr>
            </w:r>
            <w:r w:rsidR="004E7BD9">
              <w:rPr>
                <w:webHidden/>
              </w:rPr>
              <w:fldChar w:fldCharType="separate"/>
            </w:r>
            <w:r w:rsidR="0097010C">
              <w:rPr>
                <w:webHidden/>
              </w:rPr>
              <w:t>64</w:t>
            </w:r>
            <w:r w:rsidR="004E7BD9">
              <w:rPr>
                <w:webHidden/>
              </w:rPr>
              <w:fldChar w:fldCharType="end"/>
            </w:r>
          </w:hyperlink>
        </w:p>
        <w:p w14:paraId="4D97288E" w14:textId="77777777" w:rsidR="004E7BD9" w:rsidRDefault="009E30BD">
          <w:pPr>
            <w:pStyle w:val="TOC2"/>
            <w:rPr>
              <w:rFonts w:eastAsiaTheme="minorEastAsia" w:cstheme="minorBidi"/>
              <w:snapToGrid/>
              <w:sz w:val="22"/>
            </w:rPr>
          </w:pPr>
          <w:hyperlink w:anchor="_Toc145916480" w:history="1">
            <w:r w:rsidR="004E7BD9" w:rsidRPr="00A91A26">
              <w:rPr>
                <w:rStyle w:val="Hyperlink"/>
              </w:rPr>
              <w:t>7.02.</w:t>
            </w:r>
            <w:r w:rsidR="004E7BD9">
              <w:rPr>
                <w:rFonts w:eastAsiaTheme="minorEastAsia" w:cstheme="minorBidi"/>
                <w:snapToGrid/>
                <w:sz w:val="22"/>
              </w:rPr>
              <w:tab/>
            </w:r>
            <w:r w:rsidR="004E7BD9" w:rsidRPr="00A91A26">
              <w:rPr>
                <w:rStyle w:val="Hyperlink"/>
              </w:rPr>
              <w:t>Official Vesting Date</w:t>
            </w:r>
            <w:r w:rsidR="004E7BD9">
              <w:rPr>
                <w:webHidden/>
              </w:rPr>
              <w:tab/>
            </w:r>
            <w:r w:rsidR="004E7BD9">
              <w:rPr>
                <w:webHidden/>
              </w:rPr>
              <w:fldChar w:fldCharType="begin"/>
            </w:r>
            <w:r w:rsidR="004E7BD9">
              <w:rPr>
                <w:webHidden/>
              </w:rPr>
              <w:instrText xml:space="preserve"> PAGEREF _Toc145916480 \h </w:instrText>
            </w:r>
            <w:r w:rsidR="004E7BD9">
              <w:rPr>
                <w:webHidden/>
              </w:rPr>
            </w:r>
            <w:r w:rsidR="004E7BD9">
              <w:rPr>
                <w:webHidden/>
              </w:rPr>
              <w:fldChar w:fldCharType="separate"/>
            </w:r>
            <w:r w:rsidR="0097010C">
              <w:rPr>
                <w:webHidden/>
              </w:rPr>
              <w:t>67</w:t>
            </w:r>
            <w:r w:rsidR="004E7BD9">
              <w:rPr>
                <w:webHidden/>
              </w:rPr>
              <w:fldChar w:fldCharType="end"/>
            </w:r>
          </w:hyperlink>
        </w:p>
        <w:p w14:paraId="3AFBB93C" w14:textId="77777777" w:rsidR="004E7BD9" w:rsidRDefault="009E30BD">
          <w:pPr>
            <w:pStyle w:val="TOC2"/>
            <w:rPr>
              <w:rFonts w:eastAsiaTheme="minorEastAsia" w:cstheme="minorBidi"/>
              <w:snapToGrid/>
              <w:sz w:val="22"/>
            </w:rPr>
          </w:pPr>
          <w:hyperlink w:anchor="_Toc145916481" w:history="1">
            <w:r w:rsidR="004E7BD9" w:rsidRPr="00A91A26">
              <w:rPr>
                <w:rStyle w:val="Hyperlink"/>
              </w:rPr>
              <w:t>7.03.</w:t>
            </w:r>
            <w:r w:rsidR="004E7BD9">
              <w:rPr>
                <w:rFonts w:eastAsiaTheme="minorEastAsia" w:cstheme="minorBidi"/>
                <w:snapToGrid/>
                <w:sz w:val="22"/>
              </w:rPr>
              <w:tab/>
            </w:r>
            <w:r w:rsidR="004E7BD9" w:rsidRPr="00A91A26">
              <w:rPr>
                <w:rStyle w:val="Hyperlink"/>
              </w:rPr>
              <w:t>Pre-Application Conference</w:t>
            </w:r>
            <w:r w:rsidR="004E7BD9">
              <w:rPr>
                <w:webHidden/>
              </w:rPr>
              <w:tab/>
            </w:r>
            <w:r w:rsidR="004E7BD9">
              <w:rPr>
                <w:webHidden/>
              </w:rPr>
              <w:fldChar w:fldCharType="begin"/>
            </w:r>
            <w:r w:rsidR="004E7BD9">
              <w:rPr>
                <w:webHidden/>
              </w:rPr>
              <w:instrText xml:space="preserve"> PAGEREF _Toc145916481 \h </w:instrText>
            </w:r>
            <w:r w:rsidR="004E7BD9">
              <w:rPr>
                <w:webHidden/>
              </w:rPr>
            </w:r>
            <w:r w:rsidR="004E7BD9">
              <w:rPr>
                <w:webHidden/>
              </w:rPr>
              <w:fldChar w:fldCharType="separate"/>
            </w:r>
            <w:r w:rsidR="0097010C">
              <w:rPr>
                <w:webHidden/>
              </w:rPr>
              <w:t>67</w:t>
            </w:r>
            <w:r w:rsidR="004E7BD9">
              <w:rPr>
                <w:webHidden/>
              </w:rPr>
              <w:fldChar w:fldCharType="end"/>
            </w:r>
          </w:hyperlink>
        </w:p>
        <w:p w14:paraId="65FE10FB" w14:textId="77777777" w:rsidR="004E7BD9" w:rsidRDefault="009E30BD">
          <w:pPr>
            <w:pStyle w:val="TOC2"/>
            <w:rPr>
              <w:rFonts w:eastAsiaTheme="minorEastAsia" w:cstheme="minorBidi"/>
              <w:snapToGrid/>
              <w:sz w:val="22"/>
            </w:rPr>
          </w:pPr>
          <w:hyperlink w:anchor="_Toc145916482" w:history="1">
            <w:r w:rsidR="004E7BD9" w:rsidRPr="00A91A26">
              <w:rPr>
                <w:rStyle w:val="Hyperlink"/>
              </w:rPr>
              <w:t>7.04.</w:t>
            </w:r>
            <w:r w:rsidR="004E7BD9">
              <w:rPr>
                <w:rFonts w:eastAsiaTheme="minorEastAsia" w:cstheme="minorBidi"/>
                <w:snapToGrid/>
                <w:sz w:val="22"/>
              </w:rPr>
              <w:tab/>
            </w:r>
            <w:r w:rsidR="004E7BD9" w:rsidRPr="00A91A26">
              <w:rPr>
                <w:rStyle w:val="Hyperlink"/>
              </w:rPr>
              <w:t>Applicability, Completeness, and Expiration</w:t>
            </w:r>
            <w:r w:rsidR="004E7BD9">
              <w:rPr>
                <w:webHidden/>
              </w:rPr>
              <w:tab/>
            </w:r>
            <w:r w:rsidR="004E7BD9">
              <w:rPr>
                <w:webHidden/>
              </w:rPr>
              <w:fldChar w:fldCharType="begin"/>
            </w:r>
            <w:r w:rsidR="004E7BD9">
              <w:rPr>
                <w:webHidden/>
              </w:rPr>
              <w:instrText xml:space="preserve"> PAGEREF _Toc145916482 \h </w:instrText>
            </w:r>
            <w:r w:rsidR="004E7BD9">
              <w:rPr>
                <w:webHidden/>
              </w:rPr>
            </w:r>
            <w:r w:rsidR="004E7BD9">
              <w:rPr>
                <w:webHidden/>
              </w:rPr>
              <w:fldChar w:fldCharType="separate"/>
            </w:r>
            <w:r w:rsidR="0097010C">
              <w:rPr>
                <w:webHidden/>
              </w:rPr>
              <w:t>68</w:t>
            </w:r>
            <w:r w:rsidR="004E7BD9">
              <w:rPr>
                <w:webHidden/>
              </w:rPr>
              <w:fldChar w:fldCharType="end"/>
            </w:r>
          </w:hyperlink>
        </w:p>
        <w:p w14:paraId="5EDE5362" w14:textId="77777777" w:rsidR="004E7BD9" w:rsidRDefault="009E30BD">
          <w:pPr>
            <w:pStyle w:val="TOC1"/>
            <w:rPr>
              <w:rFonts w:eastAsiaTheme="minorEastAsia" w:cstheme="minorBidi"/>
              <w:snapToGrid/>
              <w:sz w:val="22"/>
            </w:rPr>
          </w:pPr>
          <w:hyperlink w:anchor="_Toc145916483" w:history="1">
            <w:r w:rsidR="004E7BD9" w:rsidRPr="00A91A26">
              <w:rPr>
                <w:rStyle w:val="Hyperlink"/>
              </w:rPr>
              <w:t>Section 8.</w:t>
            </w:r>
            <w:r w:rsidR="004E7BD9">
              <w:rPr>
                <w:rFonts w:eastAsiaTheme="minorEastAsia" w:cstheme="minorBidi"/>
                <w:snapToGrid/>
                <w:sz w:val="22"/>
              </w:rPr>
              <w:tab/>
            </w:r>
            <w:r w:rsidR="004E7BD9" w:rsidRPr="00A91A26">
              <w:rPr>
                <w:rStyle w:val="Hyperlink"/>
              </w:rPr>
              <w:t>Development Review Procedures</w:t>
            </w:r>
            <w:r w:rsidR="004E7BD9">
              <w:rPr>
                <w:webHidden/>
              </w:rPr>
              <w:tab/>
            </w:r>
            <w:r w:rsidR="004E7BD9">
              <w:rPr>
                <w:webHidden/>
              </w:rPr>
              <w:fldChar w:fldCharType="begin"/>
            </w:r>
            <w:r w:rsidR="004E7BD9">
              <w:rPr>
                <w:webHidden/>
              </w:rPr>
              <w:instrText xml:space="preserve"> PAGEREF _Toc145916483 \h </w:instrText>
            </w:r>
            <w:r w:rsidR="004E7BD9">
              <w:rPr>
                <w:webHidden/>
              </w:rPr>
            </w:r>
            <w:r w:rsidR="004E7BD9">
              <w:rPr>
                <w:webHidden/>
              </w:rPr>
              <w:fldChar w:fldCharType="separate"/>
            </w:r>
            <w:r w:rsidR="0097010C">
              <w:rPr>
                <w:webHidden/>
              </w:rPr>
              <w:t>70</w:t>
            </w:r>
            <w:r w:rsidR="004E7BD9">
              <w:rPr>
                <w:webHidden/>
              </w:rPr>
              <w:fldChar w:fldCharType="end"/>
            </w:r>
          </w:hyperlink>
        </w:p>
        <w:p w14:paraId="1231CD84" w14:textId="77777777" w:rsidR="004E7BD9" w:rsidRDefault="009E30BD">
          <w:pPr>
            <w:pStyle w:val="TOC2"/>
            <w:rPr>
              <w:rFonts w:eastAsiaTheme="minorEastAsia" w:cstheme="minorBidi"/>
              <w:snapToGrid/>
              <w:sz w:val="22"/>
            </w:rPr>
          </w:pPr>
          <w:hyperlink w:anchor="_Toc145916484" w:history="1">
            <w:r w:rsidR="004E7BD9" w:rsidRPr="00A91A26">
              <w:rPr>
                <w:rStyle w:val="Hyperlink"/>
              </w:rPr>
              <w:t>8.01.</w:t>
            </w:r>
            <w:r w:rsidR="004E7BD9">
              <w:rPr>
                <w:rFonts w:eastAsiaTheme="minorEastAsia" w:cstheme="minorBidi"/>
                <w:snapToGrid/>
                <w:sz w:val="22"/>
              </w:rPr>
              <w:tab/>
            </w:r>
            <w:r w:rsidR="004E7BD9" w:rsidRPr="00A91A26">
              <w:rPr>
                <w:rStyle w:val="Hyperlink"/>
              </w:rPr>
              <w:t>Zoning Amendments</w:t>
            </w:r>
            <w:r w:rsidR="004E7BD9">
              <w:rPr>
                <w:webHidden/>
              </w:rPr>
              <w:tab/>
            </w:r>
            <w:r w:rsidR="004E7BD9">
              <w:rPr>
                <w:webHidden/>
              </w:rPr>
              <w:fldChar w:fldCharType="begin"/>
            </w:r>
            <w:r w:rsidR="004E7BD9">
              <w:rPr>
                <w:webHidden/>
              </w:rPr>
              <w:instrText xml:space="preserve"> PAGEREF _Toc145916484 \h </w:instrText>
            </w:r>
            <w:r w:rsidR="004E7BD9">
              <w:rPr>
                <w:webHidden/>
              </w:rPr>
            </w:r>
            <w:r w:rsidR="004E7BD9">
              <w:rPr>
                <w:webHidden/>
              </w:rPr>
              <w:fldChar w:fldCharType="separate"/>
            </w:r>
            <w:r w:rsidR="0097010C">
              <w:rPr>
                <w:webHidden/>
              </w:rPr>
              <w:t>70</w:t>
            </w:r>
            <w:r w:rsidR="004E7BD9">
              <w:rPr>
                <w:webHidden/>
              </w:rPr>
              <w:fldChar w:fldCharType="end"/>
            </w:r>
          </w:hyperlink>
        </w:p>
        <w:p w14:paraId="1BA5FE8C" w14:textId="77777777" w:rsidR="004E7BD9" w:rsidRDefault="009E30BD">
          <w:pPr>
            <w:pStyle w:val="TOC2"/>
            <w:rPr>
              <w:rFonts w:eastAsiaTheme="minorEastAsia" w:cstheme="minorBidi"/>
              <w:snapToGrid/>
              <w:sz w:val="22"/>
            </w:rPr>
          </w:pPr>
          <w:hyperlink w:anchor="_Toc145916485" w:history="1">
            <w:r w:rsidR="004E7BD9" w:rsidRPr="00A91A26">
              <w:rPr>
                <w:rStyle w:val="Hyperlink"/>
              </w:rPr>
              <w:t>8.02.</w:t>
            </w:r>
            <w:r w:rsidR="004E7BD9">
              <w:rPr>
                <w:rFonts w:eastAsiaTheme="minorEastAsia" w:cstheme="minorBidi"/>
                <w:snapToGrid/>
                <w:sz w:val="22"/>
              </w:rPr>
              <w:tab/>
            </w:r>
            <w:r w:rsidR="004E7BD9" w:rsidRPr="00A91A26">
              <w:rPr>
                <w:rStyle w:val="Hyperlink"/>
              </w:rPr>
              <w:t>Public Hearings and Notification Requirements for Zoning Related Applications</w:t>
            </w:r>
            <w:r w:rsidR="004E7BD9">
              <w:rPr>
                <w:webHidden/>
              </w:rPr>
              <w:tab/>
            </w:r>
            <w:r w:rsidR="004E7BD9">
              <w:rPr>
                <w:webHidden/>
              </w:rPr>
              <w:fldChar w:fldCharType="begin"/>
            </w:r>
            <w:r w:rsidR="004E7BD9">
              <w:rPr>
                <w:webHidden/>
              </w:rPr>
              <w:instrText xml:space="preserve"> PAGEREF _Toc145916485 \h </w:instrText>
            </w:r>
            <w:r w:rsidR="004E7BD9">
              <w:rPr>
                <w:webHidden/>
              </w:rPr>
            </w:r>
            <w:r w:rsidR="004E7BD9">
              <w:rPr>
                <w:webHidden/>
              </w:rPr>
              <w:fldChar w:fldCharType="separate"/>
            </w:r>
            <w:r w:rsidR="0097010C">
              <w:rPr>
                <w:webHidden/>
              </w:rPr>
              <w:t>73</w:t>
            </w:r>
            <w:r w:rsidR="004E7BD9">
              <w:rPr>
                <w:webHidden/>
              </w:rPr>
              <w:fldChar w:fldCharType="end"/>
            </w:r>
          </w:hyperlink>
        </w:p>
        <w:p w14:paraId="4A23002C" w14:textId="77777777" w:rsidR="004E7BD9" w:rsidRDefault="009E30BD">
          <w:pPr>
            <w:pStyle w:val="TOC2"/>
            <w:rPr>
              <w:rFonts w:eastAsiaTheme="minorEastAsia" w:cstheme="minorBidi"/>
              <w:snapToGrid/>
              <w:sz w:val="22"/>
            </w:rPr>
          </w:pPr>
          <w:hyperlink w:anchor="_Toc145916486" w:history="1">
            <w:r w:rsidR="004E7BD9" w:rsidRPr="00A91A26">
              <w:rPr>
                <w:rStyle w:val="Hyperlink"/>
              </w:rPr>
              <w:t>8.03.</w:t>
            </w:r>
            <w:r w:rsidR="004E7BD9">
              <w:rPr>
                <w:rFonts w:eastAsiaTheme="minorEastAsia" w:cstheme="minorBidi"/>
                <w:snapToGrid/>
                <w:sz w:val="22"/>
              </w:rPr>
              <w:tab/>
            </w:r>
            <w:r w:rsidR="004E7BD9" w:rsidRPr="00A91A26">
              <w:rPr>
                <w:rStyle w:val="Hyperlink"/>
              </w:rPr>
              <w:t>Zoning Required for Platting</w:t>
            </w:r>
            <w:r w:rsidR="004E7BD9">
              <w:rPr>
                <w:webHidden/>
              </w:rPr>
              <w:tab/>
            </w:r>
            <w:r w:rsidR="004E7BD9">
              <w:rPr>
                <w:webHidden/>
              </w:rPr>
              <w:fldChar w:fldCharType="begin"/>
            </w:r>
            <w:r w:rsidR="004E7BD9">
              <w:rPr>
                <w:webHidden/>
              </w:rPr>
              <w:instrText xml:space="preserve"> PAGEREF _Toc145916486 \h </w:instrText>
            </w:r>
            <w:r w:rsidR="004E7BD9">
              <w:rPr>
                <w:webHidden/>
              </w:rPr>
            </w:r>
            <w:r w:rsidR="004E7BD9">
              <w:rPr>
                <w:webHidden/>
              </w:rPr>
              <w:fldChar w:fldCharType="separate"/>
            </w:r>
            <w:r w:rsidR="0097010C">
              <w:rPr>
                <w:webHidden/>
              </w:rPr>
              <w:t>75</w:t>
            </w:r>
            <w:r w:rsidR="004E7BD9">
              <w:rPr>
                <w:webHidden/>
              </w:rPr>
              <w:fldChar w:fldCharType="end"/>
            </w:r>
          </w:hyperlink>
        </w:p>
        <w:p w14:paraId="3BCA847B" w14:textId="77777777" w:rsidR="004E7BD9" w:rsidRDefault="009E30BD">
          <w:pPr>
            <w:pStyle w:val="TOC2"/>
            <w:rPr>
              <w:rFonts w:eastAsiaTheme="minorEastAsia" w:cstheme="minorBidi"/>
              <w:snapToGrid/>
              <w:sz w:val="22"/>
            </w:rPr>
          </w:pPr>
          <w:hyperlink w:anchor="_Toc145916487" w:history="1">
            <w:r w:rsidR="004E7BD9" w:rsidRPr="00A91A26">
              <w:rPr>
                <w:rStyle w:val="Hyperlink"/>
              </w:rPr>
              <w:t>8.04.</w:t>
            </w:r>
            <w:r w:rsidR="004E7BD9">
              <w:rPr>
                <w:rFonts w:eastAsiaTheme="minorEastAsia" w:cstheme="minorBidi"/>
                <w:snapToGrid/>
                <w:sz w:val="22"/>
              </w:rPr>
              <w:tab/>
            </w:r>
            <w:r w:rsidR="004E7BD9" w:rsidRPr="00A91A26">
              <w:rPr>
                <w:rStyle w:val="Hyperlink"/>
              </w:rPr>
              <w:t>Lake Area Development (Building) Permit</w:t>
            </w:r>
            <w:r w:rsidR="004E7BD9">
              <w:rPr>
                <w:webHidden/>
              </w:rPr>
              <w:tab/>
            </w:r>
            <w:r w:rsidR="004E7BD9">
              <w:rPr>
                <w:webHidden/>
              </w:rPr>
              <w:fldChar w:fldCharType="begin"/>
            </w:r>
            <w:r w:rsidR="004E7BD9">
              <w:rPr>
                <w:webHidden/>
              </w:rPr>
              <w:instrText xml:space="preserve"> PAGEREF _Toc145916487 \h </w:instrText>
            </w:r>
            <w:r w:rsidR="004E7BD9">
              <w:rPr>
                <w:webHidden/>
              </w:rPr>
            </w:r>
            <w:r w:rsidR="004E7BD9">
              <w:rPr>
                <w:webHidden/>
              </w:rPr>
              <w:fldChar w:fldCharType="separate"/>
            </w:r>
            <w:r w:rsidR="0097010C">
              <w:rPr>
                <w:webHidden/>
              </w:rPr>
              <w:t>76</w:t>
            </w:r>
            <w:r w:rsidR="004E7BD9">
              <w:rPr>
                <w:webHidden/>
              </w:rPr>
              <w:fldChar w:fldCharType="end"/>
            </w:r>
          </w:hyperlink>
        </w:p>
        <w:p w14:paraId="63493D1F" w14:textId="77777777" w:rsidR="004E7BD9" w:rsidRDefault="009E30BD">
          <w:pPr>
            <w:pStyle w:val="TOC2"/>
            <w:rPr>
              <w:rFonts w:eastAsiaTheme="minorEastAsia" w:cstheme="minorBidi"/>
              <w:snapToGrid/>
              <w:sz w:val="22"/>
            </w:rPr>
          </w:pPr>
          <w:hyperlink w:anchor="_Toc145916488" w:history="1">
            <w:r w:rsidR="004E7BD9" w:rsidRPr="00A91A26">
              <w:rPr>
                <w:rStyle w:val="Hyperlink"/>
              </w:rPr>
              <w:t>8.05.</w:t>
            </w:r>
            <w:r w:rsidR="004E7BD9">
              <w:rPr>
                <w:rFonts w:eastAsiaTheme="minorEastAsia" w:cstheme="minorBidi"/>
                <w:snapToGrid/>
                <w:sz w:val="22"/>
              </w:rPr>
              <w:tab/>
            </w:r>
            <w:r w:rsidR="004E7BD9" w:rsidRPr="00A91A26">
              <w:rPr>
                <w:rStyle w:val="Hyperlink"/>
              </w:rPr>
              <w:t>Utility Connection Certificate</w:t>
            </w:r>
            <w:r w:rsidR="004E7BD9">
              <w:rPr>
                <w:webHidden/>
              </w:rPr>
              <w:tab/>
            </w:r>
            <w:r w:rsidR="004E7BD9">
              <w:rPr>
                <w:webHidden/>
              </w:rPr>
              <w:fldChar w:fldCharType="begin"/>
            </w:r>
            <w:r w:rsidR="004E7BD9">
              <w:rPr>
                <w:webHidden/>
              </w:rPr>
              <w:instrText xml:space="preserve"> PAGEREF _Toc145916488 \h </w:instrText>
            </w:r>
            <w:r w:rsidR="004E7BD9">
              <w:rPr>
                <w:webHidden/>
              </w:rPr>
            </w:r>
            <w:r w:rsidR="004E7BD9">
              <w:rPr>
                <w:webHidden/>
              </w:rPr>
              <w:fldChar w:fldCharType="separate"/>
            </w:r>
            <w:r w:rsidR="0097010C">
              <w:rPr>
                <w:webHidden/>
              </w:rPr>
              <w:t>78</w:t>
            </w:r>
            <w:r w:rsidR="004E7BD9">
              <w:rPr>
                <w:webHidden/>
              </w:rPr>
              <w:fldChar w:fldCharType="end"/>
            </w:r>
          </w:hyperlink>
        </w:p>
        <w:p w14:paraId="0BBAB152" w14:textId="77777777" w:rsidR="004E7BD9" w:rsidRDefault="009E30BD">
          <w:pPr>
            <w:pStyle w:val="TOC2"/>
            <w:rPr>
              <w:rFonts w:eastAsiaTheme="minorEastAsia" w:cstheme="minorBidi"/>
              <w:snapToGrid/>
              <w:sz w:val="22"/>
            </w:rPr>
          </w:pPr>
          <w:hyperlink w:anchor="_Toc145916489" w:history="1">
            <w:r w:rsidR="004E7BD9" w:rsidRPr="00A91A26">
              <w:rPr>
                <w:rStyle w:val="Hyperlink"/>
              </w:rPr>
              <w:t>8.06.</w:t>
            </w:r>
            <w:r w:rsidR="004E7BD9">
              <w:rPr>
                <w:rFonts w:eastAsiaTheme="minorEastAsia" w:cstheme="minorBidi"/>
                <w:snapToGrid/>
                <w:sz w:val="22"/>
              </w:rPr>
              <w:tab/>
            </w:r>
            <w:r w:rsidR="004E7BD9" w:rsidRPr="00A91A26">
              <w:rPr>
                <w:rStyle w:val="Hyperlink"/>
              </w:rPr>
              <w:t>Site Plans</w:t>
            </w:r>
            <w:r w:rsidR="004E7BD9">
              <w:rPr>
                <w:webHidden/>
              </w:rPr>
              <w:tab/>
            </w:r>
            <w:r w:rsidR="004E7BD9">
              <w:rPr>
                <w:webHidden/>
              </w:rPr>
              <w:fldChar w:fldCharType="begin"/>
            </w:r>
            <w:r w:rsidR="004E7BD9">
              <w:rPr>
                <w:webHidden/>
              </w:rPr>
              <w:instrText xml:space="preserve"> PAGEREF _Toc145916489 \h </w:instrText>
            </w:r>
            <w:r w:rsidR="004E7BD9">
              <w:rPr>
                <w:webHidden/>
              </w:rPr>
            </w:r>
            <w:r w:rsidR="004E7BD9">
              <w:rPr>
                <w:webHidden/>
              </w:rPr>
              <w:fldChar w:fldCharType="separate"/>
            </w:r>
            <w:r w:rsidR="0097010C">
              <w:rPr>
                <w:webHidden/>
              </w:rPr>
              <w:t>79</w:t>
            </w:r>
            <w:r w:rsidR="004E7BD9">
              <w:rPr>
                <w:webHidden/>
              </w:rPr>
              <w:fldChar w:fldCharType="end"/>
            </w:r>
          </w:hyperlink>
        </w:p>
        <w:p w14:paraId="14314F37" w14:textId="77777777" w:rsidR="004E7BD9" w:rsidRDefault="009E30BD">
          <w:pPr>
            <w:pStyle w:val="TOC2"/>
            <w:rPr>
              <w:rFonts w:eastAsiaTheme="minorEastAsia" w:cstheme="minorBidi"/>
              <w:snapToGrid/>
              <w:sz w:val="22"/>
            </w:rPr>
          </w:pPr>
          <w:hyperlink w:anchor="_Toc145916490" w:history="1">
            <w:r w:rsidR="004E7BD9" w:rsidRPr="00A91A26">
              <w:rPr>
                <w:rStyle w:val="Hyperlink"/>
              </w:rPr>
              <w:t>8.07.</w:t>
            </w:r>
            <w:r w:rsidR="004E7BD9">
              <w:rPr>
                <w:rFonts w:eastAsiaTheme="minorEastAsia" w:cstheme="minorBidi"/>
                <w:snapToGrid/>
                <w:sz w:val="22"/>
              </w:rPr>
              <w:tab/>
            </w:r>
            <w:r w:rsidR="004E7BD9" w:rsidRPr="00A91A26">
              <w:rPr>
                <w:rStyle w:val="Hyperlink"/>
              </w:rPr>
              <w:t>PD, Planned Development District Application and Review</w:t>
            </w:r>
            <w:r w:rsidR="004E7BD9">
              <w:rPr>
                <w:webHidden/>
              </w:rPr>
              <w:tab/>
            </w:r>
            <w:r w:rsidR="004E7BD9">
              <w:rPr>
                <w:webHidden/>
              </w:rPr>
              <w:fldChar w:fldCharType="begin"/>
            </w:r>
            <w:r w:rsidR="004E7BD9">
              <w:rPr>
                <w:webHidden/>
              </w:rPr>
              <w:instrText xml:space="preserve"> PAGEREF _Toc145916490 \h </w:instrText>
            </w:r>
            <w:r w:rsidR="004E7BD9">
              <w:rPr>
                <w:webHidden/>
              </w:rPr>
            </w:r>
            <w:r w:rsidR="004E7BD9">
              <w:rPr>
                <w:webHidden/>
              </w:rPr>
              <w:fldChar w:fldCharType="separate"/>
            </w:r>
            <w:r w:rsidR="0097010C">
              <w:rPr>
                <w:webHidden/>
              </w:rPr>
              <w:t>84</w:t>
            </w:r>
            <w:r w:rsidR="004E7BD9">
              <w:rPr>
                <w:webHidden/>
              </w:rPr>
              <w:fldChar w:fldCharType="end"/>
            </w:r>
          </w:hyperlink>
        </w:p>
        <w:p w14:paraId="42B89BD7" w14:textId="77777777" w:rsidR="004E7BD9" w:rsidRDefault="009E30BD">
          <w:pPr>
            <w:pStyle w:val="TOC2"/>
            <w:rPr>
              <w:rFonts w:eastAsiaTheme="minorEastAsia" w:cstheme="minorBidi"/>
              <w:snapToGrid/>
              <w:sz w:val="22"/>
            </w:rPr>
          </w:pPr>
          <w:hyperlink w:anchor="_Toc145916491" w:history="1">
            <w:r w:rsidR="004E7BD9" w:rsidRPr="00A91A26">
              <w:rPr>
                <w:rStyle w:val="Hyperlink"/>
              </w:rPr>
              <w:t>8.08.</w:t>
            </w:r>
            <w:r w:rsidR="004E7BD9">
              <w:rPr>
                <w:rFonts w:eastAsiaTheme="minorEastAsia" w:cstheme="minorBidi"/>
                <w:snapToGrid/>
                <w:sz w:val="22"/>
              </w:rPr>
              <w:tab/>
            </w:r>
            <w:r w:rsidR="004E7BD9" w:rsidRPr="00A91A26">
              <w:rPr>
                <w:rStyle w:val="Hyperlink"/>
              </w:rPr>
              <w:t>Specific Use Permits (SUPs)</w:t>
            </w:r>
            <w:r w:rsidR="004E7BD9">
              <w:rPr>
                <w:webHidden/>
              </w:rPr>
              <w:tab/>
            </w:r>
            <w:r w:rsidR="004E7BD9">
              <w:rPr>
                <w:webHidden/>
              </w:rPr>
              <w:fldChar w:fldCharType="begin"/>
            </w:r>
            <w:r w:rsidR="004E7BD9">
              <w:rPr>
                <w:webHidden/>
              </w:rPr>
              <w:instrText xml:space="preserve"> PAGEREF _Toc145916491 \h </w:instrText>
            </w:r>
            <w:r w:rsidR="004E7BD9">
              <w:rPr>
                <w:webHidden/>
              </w:rPr>
            </w:r>
            <w:r w:rsidR="004E7BD9">
              <w:rPr>
                <w:webHidden/>
              </w:rPr>
              <w:fldChar w:fldCharType="separate"/>
            </w:r>
            <w:r w:rsidR="0097010C">
              <w:rPr>
                <w:webHidden/>
              </w:rPr>
              <w:t>91</w:t>
            </w:r>
            <w:r w:rsidR="004E7BD9">
              <w:rPr>
                <w:webHidden/>
              </w:rPr>
              <w:fldChar w:fldCharType="end"/>
            </w:r>
          </w:hyperlink>
        </w:p>
        <w:p w14:paraId="3F3F5D0C" w14:textId="77777777" w:rsidR="004E7BD9" w:rsidRDefault="009E30BD">
          <w:pPr>
            <w:pStyle w:val="TOC1"/>
            <w:rPr>
              <w:rFonts w:eastAsiaTheme="minorEastAsia" w:cstheme="minorBidi"/>
              <w:snapToGrid/>
              <w:sz w:val="22"/>
            </w:rPr>
          </w:pPr>
          <w:hyperlink w:anchor="_Toc145916492" w:history="1">
            <w:r w:rsidR="004E7BD9" w:rsidRPr="00A91A26">
              <w:rPr>
                <w:rStyle w:val="Hyperlink"/>
              </w:rPr>
              <w:t>Section 9.</w:t>
            </w:r>
            <w:r w:rsidR="004E7BD9">
              <w:rPr>
                <w:rFonts w:eastAsiaTheme="minorEastAsia" w:cstheme="minorBidi"/>
                <w:snapToGrid/>
                <w:sz w:val="22"/>
              </w:rPr>
              <w:tab/>
            </w:r>
            <w:r w:rsidR="004E7BD9" w:rsidRPr="00A91A26">
              <w:rPr>
                <w:rStyle w:val="Hyperlink"/>
              </w:rPr>
              <w:t>Relief Procedures</w:t>
            </w:r>
            <w:r w:rsidR="004E7BD9">
              <w:rPr>
                <w:webHidden/>
              </w:rPr>
              <w:tab/>
            </w:r>
            <w:r w:rsidR="004E7BD9">
              <w:rPr>
                <w:webHidden/>
              </w:rPr>
              <w:fldChar w:fldCharType="begin"/>
            </w:r>
            <w:r w:rsidR="004E7BD9">
              <w:rPr>
                <w:webHidden/>
              </w:rPr>
              <w:instrText xml:space="preserve"> PAGEREF _Toc145916492 \h </w:instrText>
            </w:r>
            <w:r w:rsidR="004E7BD9">
              <w:rPr>
                <w:webHidden/>
              </w:rPr>
            </w:r>
            <w:r w:rsidR="004E7BD9">
              <w:rPr>
                <w:webHidden/>
              </w:rPr>
              <w:fldChar w:fldCharType="separate"/>
            </w:r>
            <w:r w:rsidR="0097010C">
              <w:rPr>
                <w:webHidden/>
              </w:rPr>
              <w:t>94</w:t>
            </w:r>
            <w:r w:rsidR="004E7BD9">
              <w:rPr>
                <w:webHidden/>
              </w:rPr>
              <w:fldChar w:fldCharType="end"/>
            </w:r>
          </w:hyperlink>
        </w:p>
        <w:p w14:paraId="7CE17C4F" w14:textId="77777777" w:rsidR="004E7BD9" w:rsidRDefault="009E30BD">
          <w:pPr>
            <w:pStyle w:val="TOC2"/>
            <w:rPr>
              <w:rFonts w:eastAsiaTheme="minorEastAsia" w:cstheme="minorBidi"/>
              <w:snapToGrid/>
              <w:sz w:val="22"/>
            </w:rPr>
          </w:pPr>
          <w:hyperlink w:anchor="_Toc145916493" w:history="1">
            <w:r w:rsidR="004E7BD9" w:rsidRPr="00A91A26">
              <w:rPr>
                <w:rStyle w:val="Hyperlink"/>
              </w:rPr>
              <w:t>9.01.</w:t>
            </w:r>
            <w:r w:rsidR="004E7BD9">
              <w:rPr>
                <w:rFonts w:eastAsiaTheme="minorEastAsia" w:cstheme="minorBidi"/>
                <w:snapToGrid/>
                <w:sz w:val="22"/>
              </w:rPr>
              <w:tab/>
            </w:r>
            <w:r w:rsidR="004E7BD9" w:rsidRPr="00A91A26">
              <w:rPr>
                <w:rStyle w:val="Hyperlink"/>
              </w:rPr>
              <w:t>Special Exception</w:t>
            </w:r>
            <w:r w:rsidR="004E7BD9">
              <w:rPr>
                <w:webHidden/>
              </w:rPr>
              <w:tab/>
            </w:r>
            <w:r w:rsidR="004E7BD9">
              <w:rPr>
                <w:webHidden/>
              </w:rPr>
              <w:fldChar w:fldCharType="begin"/>
            </w:r>
            <w:r w:rsidR="004E7BD9">
              <w:rPr>
                <w:webHidden/>
              </w:rPr>
              <w:instrText xml:space="preserve"> PAGEREF _Toc145916493 \h </w:instrText>
            </w:r>
            <w:r w:rsidR="004E7BD9">
              <w:rPr>
                <w:webHidden/>
              </w:rPr>
            </w:r>
            <w:r w:rsidR="004E7BD9">
              <w:rPr>
                <w:webHidden/>
              </w:rPr>
              <w:fldChar w:fldCharType="separate"/>
            </w:r>
            <w:r w:rsidR="0097010C">
              <w:rPr>
                <w:webHidden/>
              </w:rPr>
              <w:t>94</w:t>
            </w:r>
            <w:r w:rsidR="004E7BD9">
              <w:rPr>
                <w:webHidden/>
              </w:rPr>
              <w:fldChar w:fldCharType="end"/>
            </w:r>
          </w:hyperlink>
        </w:p>
        <w:p w14:paraId="716AD291" w14:textId="77777777" w:rsidR="004E7BD9" w:rsidRDefault="009E30BD">
          <w:pPr>
            <w:pStyle w:val="TOC1"/>
            <w:rPr>
              <w:rFonts w:eastAsiaTheme="minorEastAsia" w:cstheme="minorBidi"/>
              <w:snapToGrid/>
              <w:sz w:val="22"/>
            </w:rPr>
          </w:pPr>
          <w:hyperlink w:anchor="_Toc145916494" w:history="1">
            <w:r w:rsidR="004E7BD9" w:rsidRPr="00A91A26">
              <w:rPr>
                <w:rStyle w:val="Hyperlink"/>
              </w:rPr>
              <w:t>Section 10.</w:t>
            </w:r>
            <w:r w:rsidR="004E7BD9">
              <w:rPr>
                <w:rFonts w:eastAsiaTheme="minorEastAsia" w:cstheme="minorBidi"/>
                <w:snapToGrid/>
                <w:sz w:val="22"/>
              </w:rPr>
              <w:tab/>
            </w:r>
            <w:r w:rsidR="004E7BD9" w:rsidRPr="00A91A26">
              <w:rPr>
                <w:rStyle w:val="Hyperlink"/>
              </w:rPr>
              <w:t>Definitions</w:t>
            </w:r>
            <w:r w:rsidR="004E7BD9">
              <w:rPr>
                <w:webHidden/>
              </w:rPr>
              <w:tab/>
            </w:r>
            <w:r w:rsidR="004E7BD9">
              <w:rPr>
                <w:webHidden/>
              </w:rPr>
              <w:fldChar w:fldCharType="begin"/>
            </w:r>
            <w:r w:rsidR="004E7BD9">
              <w:rPr>
                <w:webHidden/>
              </w:rPr>
              <w:instrText xml:space="preserve"> PAGEREF _Toc145916494 \h </w:instrText>
            </w:r>
            <w:r w:rsidR="004E7BD9">
              <w:rPr>
                <w:webHidden/>
              </w:rPr>
            </w:r>
            <w:r w:rsidR="004E7BD9">
              <w:rPr>
                <w:webHidden/>
              </w:rPr>
              <w:fldChar w:fldCharType="separate"/>
            </w:r>
            <w:r w:rsidR="0097010C">
              <w:rPr>
                <w:webHidden/>
              </w:rPr>
              <w:t>96</w:t>
            </w:r>
            <w:r w:rsidR="004E7BD9">
              <w:rPr>
                <w:webHidden/>
              </w:rPr>
              <w:fldChar w:fldCharType="end"/>
            </w:r>
          </w:hyperlink>
        </w:p>
        <w:p w14:paraId="2A1CE5DC" w14:textId="77777777" w:rsidR="004E7BD9" w:rsidRDefault="009E30BD">
          <w:pPr>
            <w:pStyle w:val="TOC2"/>
            <w:rPr>
              <w:rFonts w:eastAsiaTheme="minorEastAsia" w:cstheme="minorBidi"/>
              <w:snapToGrid/>
              <w:sz w:val="22"/>
            </w:rPr>
          </w:pPr>
          <w:hyperlink w:anchor="_Toc145916495" w:history="1">
            <w:r w:rsidR="004E7BD9" w:rsidRPr="00A91A26">
              <w:rPr>
                <w:rStyle w:val="Hyperlink"/>
              </w:rPr>
              <w:t>10.01.</w:t>
            </w:r>
            <w:r w:rsidR="004E7BD9">
              <w:rPr>
                <w:rFonts w:eastAsiaTheme="minorEastAsia" w:cstheme="minorBidi"/>
                <w:snapToGrid/>
                <w:sz w:val="22"/>
              </w:rPr>
              <w:tab/>
            </w:r>
            <w:r w:rsidR="004E7BD9" w:rsidRPr="00A91A26">
              <w:rPr>
                <w:rStyle w:val="Hyperlink"/>
              </w:rPr>
              <w:t>A</w:t>
            </w:r>
            <w:r w:rsidR="004E7BD9">
              <w:rPr>
                <w:webHidden/>
              </w:rPr>
              <w:tab/>
            </w:r>
            <w:r w:rsidR="004E7BD9">
              <w:rPr>
                <w:webHidden/>
              </w:rPr>
              <w:fldChar w:fldCharType="begin"/>
            </w:r>
            <w:r w:rsidR="004E7BD9">
              <w:rPr>
                <w:webHidden/>
              </w:rPr>
              <w:instrText xml:space="preserve"> PAGEREF _Toc145916495 \h </w:instrText>
            </w:r>
            <w:r w:rsidR="004E7BD9">
              <w:rPr>
                <w:webHidden/>
              </w:rPr>
            </w:r>
            <w:r w:rsidR="004E7BD9">
              <w:rPr>
                <w:webHidden/>
              </w:rPr>
              <w:fldChar w:fldCharType="separate"/>
            </w:r>
            <w:r w:rsidR="0097010C">
              <w:rPr>
                <w:webHidden/>
              </w:rPr>
              <w:t>96</w:t>
            </w:r>
            <w:r w:rsidR="004E7BD9">
              <w:rPr>
                <w:webHidden/>
              </w:rPr>
              <w:fldChar w:fldCharType="end"/>
            </w:r>
          </w:hyperlink>
        </w:p>
        <w:p w14:paraId="31AAF307" w14:textId="77777777" w:rsidR="004E7BD9" w:rsidRDefault="009E30BD">
          <w:pPr>
            <w:pStyle w:val="TOC2"/>
            <w:rPr>
              <w:rFonts w:eastAsiaTheme="minorEastAsia" w:cstheme="minorBidi"/>
              <w:snapToGrid/>
              <w:sz w:val="22"/>
            </w:rPr>
          </w:pPr>
          <w:hyperlink w:anchor="_Toc145916496" w:history="1">
            <w:r w:rsidR="004E7BD9" w:rsidRPr="00A91A26">
              <w:rPr>
                <w:rStyle w:val="Hyperlink"/>
              </w:rPr>
              <w:t>10.02.</w:t>
            </w:r>
            <w:r w:rsidR="004E7BD9">
              <w:rPr>
                <w:rFonts w:eastAsiaTheme="minorEastAsia" w:cstheme="minorBidi"/>
                <w:snapToGrid/>
                <w:sz w:val="22"/>
              </w:rPr>
              <w:tab/>
            </w:r>
            <w:r w:rsidR="004E7BD9" w:rsidRPr="00A91A26">
              <w:rPr>
                <w:rStyle w:val="Hyperlink"/>
              </w:rPr>
              <w:t>B</w:t>
            </w:r>
            <w:r w:rsidR="004E7BD9">
              <w:rPr>
                <w:webHidden/>
              </w:rPr>
              <w:tab/>
            </w:r>
            <w:r w:rsidR="004E7BD9">
              <w:rPr>
                <w:webHidden/>
              </w:rPr>
              <w:fldChar w:fldCharType="begin"/>
            </w:r>
            <w:r w:rsidR="004E7BD9">
              <w:rPr>
                <w:webHidden/>
              </w:rPr>
              <w:instrText xml:space="preserve"> PAGEREF _Toc145916496 \h </w:instrText>
            </w:r>
            <w:r w:rsidR="004E7BD9">
              <w:rPr>
                <w:webHidden/>
              </w:rPr>
            </w:r>
            <w:r w:rsidR="004E7BD9">
              <w:rPr>
                <w:webHidden/>
              </w:rPr>
              <w:fldChar w:fldCharType="separate"/>
            </w:r>
            <w:r w:rsidR="0097010C">
              <w:rPr>
                <w:webHidden/>
              </w:rPr>
              <w:t>98</w:t>
            </w:r>
            <w:r w:rsidR="004E7BD9">
              <w:rPr>
                <w:webHidden/>
              </w:rPr>
              <w:fldChar w:fldCharType="end"/>
            </w:r>
          </w:hyperlink>
        </w:p>
        <w:p w14:paraId="063A1FAD" w14:textId="77777777" w:rsidR="004E7BD9" w:rsidRDefault="009E30BD">
          <w:pPr>
            <w:pStyle w:val="TOC2"/>
            <w:rPr>
              <w:rFonts w:eastAsiaTheme="minorEastAsia" w:cstheme="minorBidi"/>
              <w:snapToGrid/>
              <w:sz w:val="22"/>
            </w:rPr>
          </w:pPr>
          <w:hyperlink w:anchor="_Toc145916497" w:history="1">
            <w:r w:rsidR="004E7BD9" w:rsidRPr="00A91A26">
              <w:rPr>
                <w:rStyle w:val="Hyperlink"/>
              </w:rPr>
              <w:t>10.03.</w:t>
            </w:r>
            <w:r w:rsidR="004E7BD9">
              <w:rPr>
                <w:rFonts w:eastAsiaTheme="minorEastAsia" w:cstheme="minorBidi"/>
                <w:snapToGrid/>
                <w:sz w:val="22"/>
              </w:rPr>
              <w:tab/>
            </w:r>
            <w:r w:rsidR="004E7BD9" w:rsidRPr="00A91A26">
              <w:rPr>
                <w:rStyle w:val="Hyperlink"/>
              </w:rPr>
              <w:t>C</w:t>
            </w:r>
            <w:r w:rsidR="004E7BD9">
              <w:rPr>
                <w:webHidden/>
              </w:rPr>
              <w:tab/>
            </w:r>
            <w:r w:rsidR="004E7BD9">
              <w:rPr>
                <w:webHidden/>
              </w:rPr>
              <w:fldChar w:fldCharType="begin"/>
            </w:r>
            <w:r w:rsidR="004E7BD9">
              <w:rPr>
                <w:webHidden/>
              </w:rPr>
              <w:instrText xml:space="preserve"> PAGEREF _Toc145916497 \h </w:instrText>
            </w:r>
            <w:r w:rsidR="004E7BD9">
              <w:rPr>
                <w:webHidden/>
              </w:rPr>
            </w:r>
            <w:r w:rsidR="004E7BD9">
              <w:rPr>
                <w:webHidden/>
              </w:rPr>
              <w:fldChar w:fldCharType="separate"/>
            </w:r>
            <w:r w:rsidR="0097010C">
              <w:rPr>
                <w:webHidden/>
              </w:rPr>
              <w:t>99</w:t>
            </w:r>
            <w:r w:rsidR="004E7BD9">
              <w:rPr>
                <w:webHidden/>
              </w:rPr>
              <w:fldChar w:fldCharType="end"/>
            </w:r>
          </w:hyperlink>
        </w:p>
        <w:p w14:paraId="7EDDD1F0" w14:textId="77777777" w:rsidR="004E7BD9" w:rsidRDefault="009E30BD">
          <w:pPr>
            <w:pStyle w:val="TOC2"/>
            <w:rPr>
              <w:rFonts w:eastAsiaTheme="minorEastAsia" w:cstheme="minorBidi"/>
              <w:snapToGrid/>
              <w:sz w:val="22"/>
            </w:rPr>
          </w:pPr>
          <w:hyperlink w:anchor="_Toc145916498" w:history="1">
            <w:r w:rsidR="004E7BD9" w:rsidRPr="00A91A26">
              <w:rPr>
                <w:rStyle w:val="Hyperlink"/>
              </w:rPr>
              <w:t>10.04.</w:t>
            </w:r>
            <w:r w:rsidR="004E7BD9">
              <w:rPr>
                <w:rFonts w:eastAsiaTheme="minorEastAsia" w:cstheme="minorBidi"/>
                <w:snapToGrid/>
                <w:sz w:val="22"/>
              </w:rPr>
              <w:tab/>
            </w:r>
            <w:r w:rsidR="004E7BD9" w:rsidRPr="00A91A26">
              <w:rPr>
                <w:rStyle w:val="Hyperlink"/>
              </w:rPr>
              <w:t>D</w:t>
            </w:r>
            <w:r w:rsidR="004E7BD9">
              <w:rPr>
                <w:webHidden/>
              </w:rPr>
              <w:tab/>
            </w:r>
            <w:r w:rsidR="004E7BD9">
              <w:rPr>
                <w:webHidden/>
              </w:rPr>
              <w:fldChar w:fldCharType="begin"/>
            </w:r>
            <w:r w:rsidR="004E7BD9">
              <w:rPr>
                <w:webHidden/>
              </w:rPr>
              <w:instrText xml:space="preserve"> PAGEREF _Toc145916498 \h </w:instrText>
            </w:r>
            <w:r w:rsidR="004E7BD9">
              <w:rPr>
                <w:webHidden/>
              </w:rPr>
            </w:r>
            <w:r w:rsidR="004E7BD9">
              <w:rPr>
                <w:webHidden/>
              </w:rPr>
              <w:fldChar w:fldCharType="separate"/>
            </w:r>
            <w:r w:rsidR="0097010C">
              <w:rPr>
                <w:webHidden/>
              </w:rPr>
              <w:t>101</w:t>
            </w:r>
            <w:r w:rsidR="004E7BD9">
              <w:rPr>
                <w:webHidden/>
              </w:rPr>
              <w:fldChar w:fldCharType="end"/>
            </w:r>
          </w:hyperlink>
        </w:p>
        <w:p w14:paraId="1ECBD6D5" w14:textId="77777777" w:rsidR="004E7BD9" w:rsidRDefault="009E30BD">
          <w:pPr>
            <w:pStyle w:val="TOC2"/>
            <w:rPr>
              <w:rFonts w:eastAsiaTheme="minorEastAsia" w:cstheme="minorBidi"/>
              <w:snapToGrid/>
              <w:sz w:val="22"/>
            </w:rPr>
          </w:pPr>
          <w:hyperlink w:anchor="_Toc145916499" w:history="1">
            <w:r w:rsidR="004E7BD9" w:rsidRPr="00A91A26">
              <w:rPr>
                <w:rStyle w:val="Hyperlink"/>
              </w:rPr>
              <w:t>10.05.</w:t>
            </w:r>
            <w:r w:rsidR="004E7BD9">
              <w:rPr>
                <w:rFonts w:eastAsiaTheme="minorEastAsia" w:cstheme="minorBidi"/>
                <w:snapToGrid/>
                <w:sz w:val="22"/>
              </w:rPr>
              <w:tab/>
            </w:r>
            <w:r w:rsidR="004E7BD9" w:rsidRPr="00A91A26">
              <w:rPr>
                <w:rStyle w:val="Hyperlink"/>
              </w:rPr>
              <w:t>E</w:t>
            </w:r>
            <w:r w:rsidR="004E7BD9">
              <w:rPr>
                <w:webHidden/>
              </w:rPr>
              <w:tab/>
            </w:r>
            <w:r w:rsidR="004E7BD9">
              <w:rPr>
                <w:webHidden/>
              </w:rPr>
              <w:fldChar w:fldCharType="begin"/>
            </w:r>
            <w:r w:rsidR="004E7BD9">
              <w:rPr>
                <w:webHidden/>
              </w:rPr>
              <w:instrText xml:space="preserve"> PAGEREF _Toc145916499 \h </w:instrText>
            </w:r>
            <w:r w:rsidR="004E7BD9">
              <w:rPr>
                <w:webHidden/>
              </w:rPr>
            </w:r>
            <w:r w:rsidR="004E7BD9">
              <w:rPr>
                <w:webHidden/>
              </w:rPr>
              <w:fldChar w:fldCharType="separate"/>
            </w:r>
            <w:r w:rsidR="0097010C">
              <w:rPr>
                <w:webHidden/>
              </w:rPr>
              <w:t>103</w:t>
            </w:r>
            <w:r w:rsidR="004E7BD9">
              <w:rPr>
                <w:webHidden/>
              </w:rPr>
              <w:fldChar w:fldCharType="end"/>
            </w:r>
          </w:hyperlink>
        </w:p>
        <w:p w14:paraId="0CFD5990" w14:textId="77777777" w:rsidR="004E7BD9" w:rsidRDefault="009E30BD">
          <w:pPr>
            <w:pStyle w:val="TOC2"/>
            <w:rPr>
              <w:rFonts w:eastAsiaTheme="minorEastAsia" w:cstheme="minorBidi"/>
              <w:snapToGrid/>
              <w:sz w:val="22"/>
            </w:rPr>
          </w:pPr>
          <w:hyperlink w:anchor="_Toc145916500" w:history="1">
            <w:r w:rsidR="004E7BD9" w:rsidRPr="00A91A26">
              <w:rPr>
                <w:rStyle w:val="Hyperlink"/>
              </w:rPr>
              <w:t>10.06.</w:t>
            </w:r>
            <w:r w:rsidR="004E7BD9">
              <w:rPr>
                <w:rFonts w:eastAsiaTheme="minorEastAsia" w:cstheme="minorBidi"/>
                <w:snapToGrid/>
                <w:sz w:val="22"/>
              </w:rPr>
              <w:tab/>
            </w:r>
            <w:r w:rsidR="004E7BD9" w:rsidRPr="00A91A26">
              <w:rPr>
                <w:rStyle w:val="Hyperlink"/>
              </w:rPr>
              <w:t>F</w:t>
            </w:r>
            <w:r w:rsidR="004E7BD9">
              <w:rPr>
                <w:webHidden/>
              </w:rPr>
              <w:tab/>
            </w:r>
            <w:r w:rsidR="004E7BD9">
              <w:rPr>
                <w:webHidden/>
              </w:rPr>
              <w:fldChar w:fldCharType="begin"/>
            </w:r>
            <w:r w:rsidR="004E7BD9">
              <w:rPr>
                <w:webHidden/>
              </w:rPr>
              <w:instrText xml:space="preserve"> PAGEREF _Toc145916500 \h </w:instrText>
            </w:r>
            <w:r w:rsidR="004E7BD9">
              <w:rPr>
                <w:webHidden/>
              </w:rPr>
            </w:r>
            <w:r w:rsidR="004E7BD9">
              <w:rPr>
                <w:webHidden/>
              </w:rPr>
              <w:fldChar w:fldCharType="separate"/>
            </w:r>
            <w:r w:rsidR="0097010C">
              <w:rPr>
                <w:webHidden/>
              </w:rPr>
              <w:t>104</w:t>
            </w:r>
            <w:r w:rsidR="004E7BD9">
              <w:rPr>
                <w:webHidden/>
              </w:rPr>
              <w:fldChar w:fldCharType="end"/>
            </w:r>
          </w:hyperlink>
        </w:p>
        <w:p w14:paraId="6E6194EB" w14:textId="77777777" w:rsidR="004E7BD9" w:rsidRDefault="009E30BD">
          <w:pPr>
            <w:pStyle w:val="TOC2"/>
            <w:rPr>
              <w:rFonts w:eastAsiaTheme="minorEastAsia" w:cstheme="minorBidi"/>
              <w:snapToGrid/>
              <w:sz w:val="22"/>
            </w:rPr>
          </w:pPr>
          <w:hyperlink w:anchor="_Toc145916501" w:history="1">
            <w:r w:rsidR="004E7BD9" w:rsidRPr="00A91A26">
              <w:rPr>
                <w:rStyle w:val="Hyperlink"/>
              </w:rPr>
              <w:t>10.07.</w:t>
            </w:r>
            <w:r w:rsidR="004E7BD9">
              <w:rPr>
                <w:rFonts w:eastAsiaTheme="minorEastAsia" w:cstheme="minorBidi"/>
                <w:snapToGrid/>
                <w:sz w:val="22"/>
              </w:rPr>
              <w:tab/>
            </w:r>
            <w:r w:rsidR="004E7BD9" w:rsidRPr="00A91A26">
              <w:rPr>
                <w:rStyle w:val="Hyperlink"/>
              </w:rPr>
              <w:t>G</w:t>
            </w:r>
            <w:r w:rsidR="004E7BD9">
              <w:rPr>
                <w:webHidden/>
              </w:rPr>
              <w:tab/>
            </w:r>
            <w:r w:rsidR="004E7BD9">
              <w:rPr>
                <w:webHidden/>
              </w:rPr>
              <w:fldChar w:fldCharType="begin"/>
            </w:r>
            <w:r w:rsidR="004E7BD9">
              <w:rPr>
                <w:webHidden/>
              </w:rPr>
              <w:instrText xml:space="preserve"> PAGEREF _Toc145916501 \h </w:instrText>
            </w:r>
            <w:r w:rsidR="004E7BD9">
              <w:rPr>
                <w:webHidden/>
              </w:rPr>
            </w:r>
            <w:r w:rsidR="004E7BD9">
              <w:rPr>
                <w:webHidden/>
              </w:rPr>
              <w:fldChar w:fldCharType="separate"/>
            </w:r>
            <w:r w:rsidR="0097010C">
              <w:rPr>
                <w:webHidden/>
              </w:rPr>
              <w:t>105</w:t>
            </w:r>
            <w:r w:rsidR="004E7BD9">
              <w:rPr>
                <w:webHidden/>
              </w:rPr>
              <w:fldChar w:fldCharType="end"/>
            </w:r>
          </w:hyperlink>
        </w:p>
        <w:p w14:paraId="309AF0A3" w14:textId="77777777" w:rsidR="004E7BD9" w:rsidRDefault="009E30BD">
          <w:pPr>
            <w:pStyle w:val="TOC2"/>
            <w:rPr>
              <w:rFonts w:eastAsiaTheme="minorEastAsia" w:cstheme="minorBidi"/>
              <w:snapToGrid/>
              <w:sz w:val="22"/>
            </w:rPr>
          </w:pPr>
          <w:hyperlink w:anchor="_Toc145916502" w:history="1">
            <w:r w:rsidR="004E7BD9" w:rsidRPr="00A91A26">
              <w:rPr>
                <w:rStyle w:val="Hyperlink"/>
              </w:rPr>
              <w:t>10.08.</w:t>
            </w:r>
            <w:r w:rsidR="004E7BD9">
              <w:rPr>
                <w:rFonts w:eastAsiaTheme="minorEastAsia" w:cstheme="minorBidi"/>
                <w:snapToGrid/>
                <w:sz w:val="22"/>
              </w:rPr>
              <w:tab/>
            </w:r>
            <w:r w:rsidR="004E7BD9" w:rsidRPr="00A91A26">
              <w:rPr>
                <w:rStyle w:val="Hyperlink"/>
              </w:rPr>
              <w:t>H</w:t>
            </w:r>
            <w:r w:rsidR="004E7BD9">
              <w:rPr>
                <w:webHidden/>
              </w:rPr>
              <w:tab/>
            </w:r>
            <w:r w:rsidR="004E7BD9">
              <w:rPr>
                <w:webHidden/>
              </w:rPr>
              <w:fldChar w:fldCharType="begin"/>
            </w:r>
            <w:r w:rsidR="004E7BD9">
              <w:rPr>
                <w:webHidden/>
              </w:rPr>
              <w:instrText xml:space="preserve"> PAGEREF _Toc145916502 \h </w:instrText>
            </w:r>
            <w:r w:rsidR="004E7BD9">
              <w:rPr>
                <w:webHidden/>
              </w:rPr>
            </w:r>
            <w:r w:rsidR="004E7BD9">
              <w:rPr>
                <w:webHidden/>
              </w:rPr>
              <w:fldChar w:fldCharType="separate"/>
            </w:r>
            <w:r w:rsidR="0097010C">
              <w:rPr>
                <w:webHidden/>
              </w:rPr>
              <w:t>105</w:t>
            </w:r>
            <w:r w:rsidR="004E7BD9">
              <w:rPr>
                <w:webHidden/>
              </w:rPr>
              <w:fldChar w:fldCharType="end"/>
            </w:r>
          </w:hyperlink>
        </w:p>
        <w:p w14:paraId="430E5B08" w14:textId="77777777" w:rsidR="004E7BD9" w:rsidRDefault="009E30BD">
          <w:pPr>
            <w:pStyle w:val="TOC2"/>
            <w:rPr>
              <w:rFonts w:eastAsiaTheme="minorEastAsia" w:cstheme="minorBidi"/>
              <w:snapToGrid/>
              <w:sz w:val="22"/>
            </w:rPr>
          </w:pPr>
          <w:hyperlink w:anchor="_Toc145916503" w:history="1">
            <w:r w:rsidR="004E7BD9" w:rsidRPr="00A91A26">
              <w:rPr>
                <w:rStyle w:val="Hyperlink"/>
              </w:rPr>
              <w:t>10.09.</w:t>
            </w:r>
            <w:r w:rsidR="004E7BD9">
              <w:rPr>
                <w:rFonts w:eastAsiaTheme="minorEastAsia" w:cstheme="minorBidi"/>
                <w:snapToGrid/>
                <w:sz w:val="22"/>
              </w:rPr>
              <w:tab/>
            </w:r>
            <w:r w:rsidR="004E7BD9" w:rsidRPr="00A91A26">
              <w:rPr>
                <w:rStyle w:val="Hyperlink"/>
              </w:rPr>
              <w:t>I</w:t>
            </w:r>
            <w:r w:rsidR="004E7BD9">
              <w:rPr>
                <w:webHidden/>
              </w:rPr>
              <w:tab/>
            </w:r>
            <w:r w:rsidR="004E7BD9">
              <w:rPr>
                <w:webHidden/>
              </w:rPr>
              <w:fldChar w:fldCharType="begin"/>
            </w:r>
            <w:r w:rsidR="004E7BD9">
              <w:rPr>
                <w:webHidden/>
              </w:rPr>
              <w:instrText xml:space="preserve"> PAGEREF _Toc145916503 \h </w:instrText>
            </w:r>
            <w:r w:rsidR="004E7BD9">
              <w:rPr>
                <w:webHidden/>
              </w:rPr>
            </w:r>
            <w:r w:rsidR="004E7BD9">
              <w:rPr>
                <w:webHidden/>
              </w:rPr>
              <w:fldChar w:fldCharType="separate"/>
            </w:r>
            <w:r w:rsidR="0097010C">
              <w:rPr>
                <w:webHidden/>
              </w:rPr>
              <w:t>106</w:t>
            </w:r>
            <w:r w:rsidR="004E7BD9">
              <w:rPr>
                <w:webHidden/>
              </w:rPr>
              <w:fldChar w:fldCharType="end"/>
            </w:r>
          </w:hyperlink>
        </w:p>
        <w:p w14:paraId="18C71621" w14:textId="77777777" w:rsidR="004E7BD9" w:rsidRDefault="009E30BD">
          <w:pPr>
            <w:pStyle w:val="TOC2"/>
            <w:rPr>
              <w:rFonts w:eastAsiaTheme="minorEastAsia" w:cstheme="minorBidi"/>
              <w:snapToGrid/>
              <w:sz w:val="22"/>
            </w:rPr>
          </w:pPr>
          <w:hyperlink w:anchor="_Toc145916504" w:history="1">
            <w:r w:rsidR="004E7BD9" w:rsidRPr="00A91A26">
              <w:rPr>
                <w:rStyle w:val="Hyperlink"/>
              </w:rPr>
              <w:t>10.10.</w:t>
            </w:r>
            <w:r w:rsidR="004E7BD9">
              <w:rPr>
                <w:rFonts w:eastAsiaTheme="minorEastAsia" w:cstheme="minorBidi"/>
                <w:snapToGrid/>
                <w:sz w:val="22"/>
              </w:rPr>
              <w:tab/>
            </w:r>
            <w:r w:rsidR="004E7BD9" w:rsidRPr="00A91A26">
              <w:rPr>
                <w:rStyle w:val="Hyperlink"/>
              </w:rPr>
              <w:t>J</w:t>
            </w:r>
            <w:r w:rsidR="004E7BD9">
              <w:rPr>
                <w:webHidden/>
              </w:rPr>
              <w:tab/>
            </w:r>
            <w:r w:rsidR="004E7BD9">
              <w:rPr>
                <w:webHidden/>
              </w:rPr>
              <w:fldChar w:fldCharType="begin"/>
            </w:r>
            <w:r w:rsidR="004E7BD9">
              <w:rPr>
                <w:webHidden/>
              </w:rPr>
              <w:instrText xml:space="preserve"> PAGEREF _Toc145916504 \h </w:instrText>
            </w:r>
            <w:r w:rsidR="004E7BD9">
              <w:rPr>
                <w:webHidden/>
              </w:rPr>
            </w:r>
            <w:r w:rsidR="004E7BD9">
              <w:rPr>
                <w:webHidden/>
              </w:rPr>
              <w:fldChar w:fldCharType="separate"/>
            </w:r>
            <w:r w:rsidR="0097010C">
              <w:rPr>
                <w:webHidden/>
              </w:rPr>
              <w:t>107</w:t>
            </w:r>
            <w:r w:rsidR="004E7BD9">
              <w:rPr>
                <w:webHidden/>
              </w:rPr>
              <w:fldChar w:fldCharType="end"/>
            </w:r>
          </w:hyperlink>
        </w:p>
        <w:p w14:paraId="28A8A9C2" w14:textId="77777777" w:rsidR="004E7BD9" w:rsidRDefault="009E30BD">
          <w:pPr>
            <w:pStyle w:val="TOC2"/>
            <w:rPr>
              <w:rFonts w:eastAsiaTheme="minorEastAsia" w:cstheme="minorBidi"/>
              <w:snapToGrid/>
              <w:sz w:val="22"/>
            </w:rPr>
          </w:pPr>
          <w:hyperlink w:anchor="_Toc145916505" w:history="1">
            <w:r w:rsidR="004E7BD9" w:rsidRPr="00A91A26">
              <w:rPr>
                <w:rStyle w:val="Hyperlink"/>
              </w:rPr>
              <w:t>10.11.</w:t>
            </w:r>
            <w:r w:rsidR="004E7BD9">
              <w:rPr>
                <w:rFonts w:eastAsiaTheme="minorEastAsia" w:cstheme="minorBidi"/>
                <w:snapToGrid/>
                <w:sz w:val="22"/>
              </w:rPr>
              <w:tab/>
            </w:r>
            <w:r w:rsidR="004E7BD9" w:rsidRPr="00A91A26">
              <w:rPr>
                <w:rStyle w:val="Hyperlink"/>
              </w:rPr>
              <w:t>K</w:t>
            </w:r>
            <w:r w:rsidR="004E7BD9">
              <w:rPr>
                <w:webHidden/>
              </w:rPr>
              <w:tab/>
            </w:r>
            <w:r w:rsidR="004E7BD9">
              <w:rPr>
                <w:webHidden/>
              </w:rPr>
              <w:fldChar w:fldCharType="begin"/>
            </w:r>
            <w:r w:rsidR="004E7BD9">
              <w:rPr>
                <w:webHidden/>
              </w:rPr>
              <w:instrText xml:space="preserve"> PAGEREF _Toc145916505 \h </w:instrText>
            </w:r>
            <w:r w:rsidR="004E7BD9">
              <w:rPr>
                <w:webHidden/>
              </w:rPr>
            </w:r>
            <w:r w:rsidR="004E7BD9">
              <w:rPr>
                <w:webHidden/>
              </w:rPr>
              <w:fldChar w:fldCharType="separate"/>
            </w:r>
            <w:r w:rsidR="0097010C">
              <w:rPr>
                <w:webHidden/>
              </w:rPr>
              <w:t>107</w:t>
            </w:r>
            <w:r w:rsidR="004E7BD9">
              <w:rPr>
                <w:webHidden/>
              </w:rPr>
              <w:fldChar w:fldCharType="end"/>
            </w:r>
          </w:hyperlink>
        </w:p>
        <w:p w14:paraId="69855309" w14:textId="77777777" w:rsidR="004E7BD9" w:rsidRDefault="009E30BD">
          <w:pPr>
            <w:pStyle w:val="TOC2"/>
            <w:rPr>
              <w:rFonts w:eastAsiaTheme="minorEastAsia" w:cstheme="minorBidi"/>
              <w:snapToGrid/>
              <w:sz w:val="22"/>
            </w:rPr>
          </w:pPr>
          <w:hyperlink w:anchor="_Toc145916506" w:history="1">
            <w:r w:rsidR="004E7BD9" w:rsidRPr="00A91A26">
              <w:rPr>
                <w:rStyle w:val="Hyperlink"/>
              </w:rPr>
              <w:t>10.12.</w:t>
            </w:r>
            <w:r w:rsidR="004E7BD9">
              <w:rPr>
                <w:rFonts w:eastAsiaTheme="minorEastAsia" w:cstheme="minorBidi"/>
                <w:snapToGrid/>
                <w:sz w:val="22"/>
              </w:rPr>
              <w:tab/>
            </w:r>
            <w:r w:rsidR="004E7BD9" w:rsidRPr="00A91A26">
              <w:rPr>
                <w:rStyle w:val="Hyperlink"/>
              </w:rPr>
              <w:t>L</w:t>
            </w:r>
            <w:r w:rsidR="004E7BD9">
              <w:rPr>
                <w:webHidden/>
              </w:rPr>
              <w:tab/>
            </w:r>
            <w:r w:rsidR="004E7BD9">
              <w:rPr>
                <w:webHidden/>
              </w:rPr>
              <w:fldChar w:fldCharType="begin"/>
            </w:r>
            <w:r w:rsidR="004E7BD9">
              <w:rPr>
                <w:webHidden/>
              </w:rPr>
              <w:instrText xml:space="preserve"> PAGEREF _Toc145916506 \h </w:instrText>
            </w:r>
            <w:r w:rsidR="004E7BD9">
              <w:rPr>
                <w:webHidden/>
              </w:rPr>
            </w:r>
            <w:r w:rsidR="004E7BD9">
              <w:rPr>
                <w:webHidden/>
              </w:rPr>
              <w:fldChar w:fldCharType="separate"/>
            </w:r>
            <w:r w:rsidR="0097010C">
              <w:rPr>
                <w:webHidden/>
              </w:rPr>
              <w:t>107</w:t>
            </w:r>
            <w:r w:rsidR="004E7BD9">
              <w:rPr>
                <w:webHidden/>
              </w:rPr>
              <w:fldChar w:fldCharType="end"/>
            </w:r>
          </w:hyperlink>
        </w:p>
        <w:p w14:paraId="3ACF7F20" w14:textId="77777777" w:rsidR="004E7BD9" w:rsidRDefault="009E30BD">
          <w:pPr>
            <w:pStyle w:val="TOC2"/>
            <w:rPr>
              <w:rFonts w:eastAsiaTheme="minorEastAsia" w:cstheme="minorBidi"/>
              <w:snapToGrid/>
              <w:sz w:val="22"/>
            </w:rPr>
          </w:pPr>
          <w:hyperlink w:anchor="_Toc145916507" w:history="1">
            <w:r w:rsidR="004E7BD9" w:rsidRPr="00A91A26">
              <w:rPr>
                <w:rStyle w:val="Hyperlink"/>
              </w:rPr>
              <w:t>10.13.</w:t>
            </w:r>
            <w:r w:rsidR="004E7BD9">
              <w:rPr>
                <w:rFonts w:eastAsiaTheme="minorEastAsia" w:cstheme="minorBidi"/>
                <w:snapToGrid/>
                <w:sz w:val="22"/>
              </w:rPr>
              <w:tab/>
            </w:r>
            <w:r w:rsidR="004E7BD9" w:rsidRPr="00A91A26">
              <w:rPr>
                <w:rStyle w:val="Hyperlink"/>
              </w:rPr>
              <w:t>M</w:t>
            </w:r>
            <w:r w:rsidR="004E7BD9">
              <w:rPr>
                <w:webHidden/>
              </w:rPr>
              <w:tab/>
            </w:r>
            <w:r w:rsidR="004E7BD9">
              <w:rPr>
                <w:webHidden/>
              </w:rPr>
              <w:fldChar w:fldCharType="begin"/>
            </w:r>
            <w:r w:rsidR="004E7BD9">
              <w:rPr>
                <w:webHidden/>
              </w:rPr>
              <w:instrText xml:space="preserve"> PAGEREF _Toc145916507 \h </w:instrText>
            </w:r>
            <w:r w:rsidR="004E7BD9">
              <w:rPr>
                <w:webHidden/>
              </w:rPr>
            </w:r>
            <w:r w:rsidR="004E7BD9">
              <w:rPr>
                <w:webHidden/>
              </w:rPr>
              <w:fldChar w:fldCharType="separate"/>
            </w:r>
            <w:r w:rsidR="0097010C">
              <w:rPr>
                <w:webHidden/>
              </w:rPr>
              <w:t>109</w:t>
            </w:r>
            <w:r w:rsidR="004E7BD9">
              <w:rPr>
                <w:webHidden/>
              </w:rPr>
              <w:fldChar w:fldCharType="end"/>
            </w:r>
          </w:hyperlink>
        </w:p>
        <w:p w14:paraId="454CB5F5" w14:textId="77777777" w:rsidR="004E7BD9" w:rsidRDefault="009E30BD">
          <w:pPr>
            <w:pStyle w:val="TOC2"/>
            <w:rPr>
              <w:rFonts w:eastAsiaTheme="minorEastAsia" w:cstheme="minorBidi"/>
              <w:snapToGrid/>
              <w:sz w:val="22"/>
            </w:rPr>
          </w:pPr>
          <w:hyperlink w:anchor="_Toc145916508" w:history="1">
            <w:r w:rsidR="004E7BD9" w:rsidRPr="00A91A26">
              <w:rPr>
                <w:rStyle w:val="Hyperlink"/>
              </w:rPr>
              <w:t>10.14.</w:t>
            </w:r>
            <w:r w:rsidR="004E7BD9">
              <w:rPr>
                <w:rFonts w:eastAsiaTheme="minorEastAsia" w:cstheme="minorBidi"/>
                <w:snapToGrid/>
                <w:sz w:val="22"/>
              </w:rPr>
              <w:tab/>
            </w:r>
            <w:r w:rsidR="004E7BD9" w:rsidRPr="00A91A26">
              <w:rPr>
                <w:rStyle w:val="Hyperlink"/>
              </w:rPr>
              <w:t>N</w:t>
            </w:r>
            <w:r w:rsidR="004E7BD9">
              <w:rPr>
                <w:webHidden/>
              </w:rPr>
              <w:tab/>
            </w:r>
            <w:r w:rsidR="004E7BD9">
              <w:rPr>
                <w:webHidden/>
              </w:rPr>
              <w:fldChar w:fldCharType="begin"/>
            </w:r>
            <w:r w:rsidR="004E7BD9">
              <w:rPr>
                <w:webHidden/>
              </w:rPr>
              <w:instrText xml:space="preserve"> PAGEREF _Toc145916508 \h </w:instrText>
            </w:r>
            <w:r w:rsidR="004E7BD9">
              <w:rPr>
                <w:webHidden/>
              </w:rPr>
            </w:r>
            <w:r w:rsidR="004E7BD9">
              <w:rPr>
                <w:webHidden/>
              </w:rPr>
              <w:fldChar w:fldCharType="separate"/>
            </w:r>
            <w:r w:rsidR="0097010C">
              <w:rPr>
                <w:webHidden/>
              </w:rPr>
              <w:t>111</w:t>
            </w:r>
            <w:r w:rsidR="004E7BD9">
              <w:rPr>
                <w:webHidden/>
              </w:rPr>
              <w:fldChar w:fldCharType="end"/>
            </w:r>
          </w:hyperlink>
        </w:p>
        <w:p w14:paraId="2AED4ED9" w14:textId="77777777" w:rsidR="004E7BD9" w:rsidRDefault="009E30BD">
          <w:pPr>
            <w:pStyle w:val="TOC2"/>
            <w:rPr>
              <w:rFonts w:eastAsiaTheme="minorEastAsia" w:cstheme="minorBidi"/>
              <w:snapToGrid/>
              <w:sz w:val="22"/>
            </w:rPr>
          </w:pPr>
          <w:hyperlink w:anchor="_Toc145916509" w:history="1">
            <w:r w:rsidR="004E7BD9" w:rsidRPr="00A91A26">
              <w:rPr>
                <w:rStyle w:val="Hyperlink"/>
              </w:rPr>
              <w:t>10.15.</w:t>
            </w:r>
            <w:r w:rsidR="004E7BD9">
              <w:rPr>
                <w:rFonts w:eastAsiaTheme="minorEastAsia" w:cstheme="minorBidi"/>
                <w:snapToGrid/>
                <w:sz w:val="22"/>
              </w:rPr>
              <w:tab/>
            </w:r>
            <w:r w:rsidR="004E7BD9" w:rsidRPr="00A91A26">
              <w:rPr>
                <w:rStyle w:val="Hyperlink"/>
              </w:rPr>
              <w:t>O</w:t>
            </w:r>
            <w:r w:rsidR="004E7BD9">
              <w:rPr>
                <w:webHidden/>
              </w:rPr>
              <w:tab/>
            </w:r>
            <w:r w:rsidR="004E7BD9">
              <w:rPr>
                <w:webHidden/>
              </w:rPr>
              <w:fldChar w:fldCharType="begin"/>
            </w:r>
            <w:r w:rsidR="004E7BD9">
              <w:rPr>
                <w:webHidden/>
              </w:rPr>
              <w:instrText xml:space="preserve"> PAGEREF _Toc145916509 \h </w:instrText>
            </w:r>
            <w:r w:rsidR="004E7BD9">
              <w:rPr>
                <w:webHidden/>
              </w:rPr>
            </w:r>
            <w:r w:rsidR="004E7BD9">
              <w:rPr>
                <w:webHidden/>
              </w:rPr>
              <w:fldChar w:fldCharType="separate"/>
            </w:r>
            <w:r w:rsidR="0097010C">
              <w:rPr>
                <w:webHidden/>
              </w:rPr>
              <w:t>111</w:t>
            </w:r>
            <w:r w:rsidR="004E7BD9">
              <w:rPr>
                <w:webHidden/>
              </w:rPr>
              <w:fldChar w:fldCharType="end"/>
            </w:r>
          </w:hyperlink>
        </w:p>
        <w:p w14:paraId="6CF6A250" w14:textId="77777777" w:rsidR="004E7BD9" w:rsidRDefault="009E30BD">
          <w:pPr>
            <w:pStyle w:val="TOC2"/>
            <w:rPr>
              <w:rFonts w:eastAsiaTheme="minorEastAsia" w:cstheme="minorBidi"/>
              <w:snapToGrid/>
              <w:sz w:val="22"/>
            </w:rPr>
          </w:pPr>
          <w:hyperlink w:anchor="_Toc145916510" w:history="1">
            <w:r w:rsidR="004E7BD9" w:rsidRPr="00A91A26">
              <w:rPr>
                <w:rStyle w:val="Hyperlink"/>
              </w:rPr>
              <w:t>10.16.</w:t>
            </w:r>
            <w:r w:rsidR="004E7BD9">
              <w:rPr>
                <w:rFonts w:eastAsiaTheme="minorEastAsia" w:cstheme="minorBidi"/>
                <w:snapToGrid/>
                <w:sz w:val="22"/>
              </w:rPr>
              <w:tab/>
            </w:r>
            <w:r w:rsidR="004E7BD9" w:rsidRPr="00A91A26">
              <w:rPr>
                <w:rStyle w:val="Hyperlink"/>
              </w:rPr>
              <w:t>P</w:t>
            </w:r>
            <w:r w:rsidR="004E7BD9">
              <w:rPr>
                <w:webHidden/>
              </w:rPr>
              <w:tab/>
            </w:r>
            <w:r w:rsidR="004E7BD9">
              <w:rPr>
                <w:webHidden/>
              </w:rPr>
              <w:fldChar w:fldCharType="begin"/>
            </w:r>
            <w:r w:rsidR="004E7BD9">
              <w:rPr>
                <w:webHidden/>
              </w:rPr>
              <w:instrText xml:space="preserve"> PAGEREF _Toc145916510 \h </w:instrText>
            </w:r>
            <w:r w:rsidR="004E7BD9">
              <w:rPr>
                <w:webHidden/>
              </w:rPr>
            </w:r>
            <w:r w:rsidR="004E7BD9">
              <w:rPr>
                <w:webHidden/>
              </w:rPr>
              <w:fldChar w:fldCharType="separate"/>
            </w:r>
            <w:r w:rsidR="0097010C">
              <w:rPr>
                <w:webHidden/>
              </w:rPr>
              <w:t>112</w:t>
            </w:r>
            <w:r w:rsidR="004E7BD9">
              <w:rPr>
                <w:webHidden/>
              </w:rPr>
              <w:fldChar w:fldCharType="end"/>
            </w:r>
          </w:hyperlink>
        </w:p>
        <w:p w14:paraId="4CBDBBD7" w14:textId="77777777" w:rsidR="004E7BD9" w:rsidRDefault="009E30BD">
          <w:pPr>
            <w:pStyle w:val="TOC2"/>
            <w:rPr>
              <w:rFonts w:eastAsiaTheme="minorEastAsia" w:cstheme="minorBidi"/>
              <w:snapToGrid/>
              <w:sz w:val="22"/>
            </w:rPr>
          </w:pPr>
          <w:hyperlink w:anchor="_Toc145916511" w:history="1">
            <w:r w:rsidR="004E7BD9" w:rsidRPr="00A91A26">
              <w:rPr>
                <w:rStyle w:val="Hyperlink"/>
              </w:rPr>
              <w:t>10.17.</w:t>
            </w:r>
            <w:r w:rsidR="004E7BD9">
              <w:rPr>
                <w:rFonts w:eastAsiaTheme="minorEastAsia" w:cstheme="minorBidi"/>
                <w:snapToGrid/>
                <w:sz w:val="22"/>
              </w:rPr>
              <w:tab/>
            </w:r>
            <w:r w:rsidR="004E7BD9" w:rsidRPr="00A91A26">
              <w:rPr>
                <w:rStyle w:val="Hyperlink"/>
              </w:rPr>
              <w:t>Q</w:t>
            </w:r>
            <w:r w:rsidR="004E7BD9">
              <w:rPr>
                <w:webHidden/>
              </w:rPr>
              <w:tab/>
            </w:r>
            <w:r w:rsidR="004E7BD9">
              <w:rPr>
                <w:webHidden/>
              </w:rPr>
              <w:fldChar w:fldCharType="begin"/>
            </w:r>
            <w:r w:rsidR="004E7BD9">
              <w:rPr>
                <w:webHidden/>
              </w:rPr>
              <w:instrText xml:space="preserve"> PAGEREF _Toc145916511 \h </w:instrText>
            </w:r>
            <w:r w:rsidR="004E7BD9">
              <w:rPr>
                <w:webHidden/>
              </w:rPr>
            </w:r>
            <w:r w:rsidR="004E7BD9">
              <w:rPr>
                <w:webHidden/>
              </w:rPr>
              <w:fldChar w:fldCharType="separate"/>
            </w:r>
            <w:r w:rsidR="0097010C">
              <w:rPr>
                <w:webHidden/>
              </w:rPr>
              <w:t>115</w:t>
            </w:r>
            <w:r w:rsidR="004E7BD9">
              <w:rPr>
                <w:webHidden/>
              </w:rPr>
              <w:fldChar w:fldCharType="end"/>
            </w:r>
          </w:hyperlink>
        </w:p>
        <w:p w14:paraId="25DC0CC9" w14:textId="77777777" w:rsidR="004E7BD9" w:rsidRDefault="009E30BD">
          <w:pPr>
            <w:pStyle w:val="TOC2"/>
            <w:rPr>
              <w:rFonts w:eastAsiaTheme="minorEastAsia" w:cstheme="minorBidi"/>
              <w:snapToGrid/>
              <w:sz w:val="22"/>
            </w:rPr>
          </w:pPr>
          <w:hyperlink w:anchor="_Toc145916512" w:history="1">
            <w:r w:rsidR="004E7BD9" w:rsidRPr="00A91A26">
              <w:rPr>
                <w:rStyle w:val="Hyperlink"/>
              </w:rPr>
              <w:t>10.18.</w:t>
            </w:r>
            <w:r w:rsidR="004E7BD9">
              <w:rPr>
                <w:rFonts w:eastAsiaTheme="minorEastAsia" w:cstheme="minorBidi"/>
                <w:snapToGrid/>
                <w:sz w:val="22"/>
              </w:rPr>
              <w:tab/>
            </w:r>
            <w:r w:rsidR="004E7BD9" w:rsidRPr="00A91A26">
              <w:rPr>
                <w:rStyle w:val="Hyperlink"/>
              </w:rPr>
              <w:t>R</w:t>
            </w:r>
            <w:r w:rsidR="004E7BD9">
              <w:rPr>
                <w:webHidden/>
              </w:rPr>
              <w:tab/>
            </w:r>
            <w:r w:rsidR="004E7BD9">
              <w:rPr>
                <w:webHidden/>
              </w:rPr>
              <w:fldChar w:fldCharType="begin"/>
            </w:r>
            <w:r w:rsidR="004E7BD9">
              <w:rPr>
                <w:webHidden/>
              </w:rPr>
              <w:instrText xml:space="preserve"> PAGEREF _Toc145916512 \h </w:instrText>
            </w:r>
            <w:r w:rsidR="004E7BD9">
              <w:rPr>
                <w:webHidden/>
              </w:rPr>
            </w:r>
            <w:r w:rsidR="004E7BD9">
              <w:rPr>
                <w:webHidden/>
              </w:rPr>
              <w:fldChar w:fldCharType="separate"/>
            </w:r>
            <w:r w:rsidR="0097010C">
              <w:rPr>
                <w:webHidden/>
              </w:rPr>
              <w:t>115</w:t>
            </w:r>
            <w:r w:rsidR="004E7BD9">
              <w:rPr>
                <w:webHidden/>
              </w:rPr>
              <w:fldChar w:fldCharType="end"/>
            </w:r>
          </w:hyperlink>
        </w:p>
        <w:p w14:paraId="05E34128" w14:textId="77777777" w:rsidR="004E7BD9" w:rsidRDefault="009E30BD">
          <w:pPr>
            <w:pStyle w:val="TOC2"/>
            <w:rPr>
              <w:rFonts w:eastAsiaTheme="minorEastAsia" w:cstheme="minorBidi"/>
              <w:snapToGrid/>
              <w:sz w:val="22"/>
            </w:rPr>
          </w:pPr>
          <w:hyperlink w:anchor="_Toc145916513" w:history="1">
            <w:r w:rsidR="004E7BD9" w:rsidRPr="00A91A26">
              <w:rPr>
                <w:rStyle w:val="Hyperlink"/>
              </w:rPr>
              <w:t>10.19.</w:t>
            </w:r>
            <w:r w:rsidR="004E7BD9">
              <w:rPr>
                <w:rFonts w:eastAsiaTheme="minorEastAsia" w:cstheme="minorBidi"/>
                <w:snapToGrid/>
                <w:sz w:val="22"/>
              </w:rPr>
              <w:tab/>
            </w:r>
            <w:r w:rsidR="004E7BD9" w:rsidRPr="00A91A26">
              <w:rPr>
                <w:rStyle w:val="Hyperlink"/>
              </w:rPr>
              <w:t>S</w:t>
            </w:r>
            <w:r w:rsidR="004E7BD9">
              <w:rPr>
                <w:webHidden/>
              </w:rPr>
              <w:tab/>
            </w:r>
            <w:r w:rsidR="004E7BD9">
              <w:rPr>
                <w:webHidden/>
              </w:rPr>
              <w:fldChar w:fldCharType="begin"/>
            </w:r>
            <w:r w:rsidR="004E7BD9">
              <w:rPr>
                <w:webHidden/>
              </w:rPr>
              <w:instrText xml:space="preserve"> PAGEREF _Toc145916513 \h </w:instrText>
            </w:r>
            <w:r w:rsidR="004E7BD9">
              <w:rPr>
                <w:webHidden/>
              </w:rPr>
            </w:r>
            <w:r w:rsidR="004E7BD9">
              <w:rPr>
                <w:webHidden/>
              </w:rPr>
              <w:fldChar w:fldCharType="separate"/>
            </w:r>
            <w:r w:rsidR="0097010C">
              <w:rPr>
                <w:webHidden/>
              </w:rPr>
              <w:t>116</w:t>
            </w:r>
            <w:r w:rsidR="004E7BD9">
              <w:rPr>
                <w:webHidden/>
              </w:rPr>
              <w:fldChar w:fldCharType="end"/>
            </w:r>
          </w:hyperlink>
        </w:p>
        <w:p w14:paraId="7A474F9A" w14:textId="77777777" w:rsidR="004E7BD9" w:rsidRDefault="009E30BD">
          <w:pPr>
            <w:pStyle w:val="TOC2"/>
            <w:rPr>
              <w:rFonts w:eastAsiaTheme="minorEastAsia" w:cstheme="minorBidi"/>
              <w:snapToGrid/>
              <w:sz w:val="22"/>
            </w:rPr>
          </w:pPr>
          <w:hyperlink w:anchor="_Toc145916514" w:history="1">
            <w:r w:rsidR="004E7BD9" w:rsidRPr="00A91A26">
              <w:rPr>
                <w:rStyle w:val="Hyperlink"/>
              </w:rPr>
              <w:t>10.20.</w:t>
            </w:r>
            <w:r w:rsidR="004E7BD9">
              <w:rPr>
                <w:rFonts w:eastAsiaTheme="minorEastAsia" w:cstheme="minorBidi"/>
                <w:snapToGrid/>
                <w:sz w:val="22"/>
              </w:rPr>
              <w:tab/>
            </w:r>
            <w:r w:rsidR="004E7BD9" w:rsidRPr="00A91A26">
              <w:rPr>
                <w:rStyle w:val="Hyperlink"/>
              </w:rPr>
              <w:t>T</w:t>
            </w:r>
            <w:r w:rsidR="004E7BD9">
              <w:rPr>
                <w:webHidden/>
              </w:rPr>
              <w:tab/>
            </w:r>
            <w:r w:rsidR="004E7BD9">
              <w:rPr>
                <w:webHidden/>
              </w:rPr>
              <w:fldChar w:fldCharType="begin"/>
            </w:r>
            <w:r w:rsidR="004E7BD9">
              <w:rPr>
                <w:webHidden/>
              </w:rPr>
              <w:instrText xml:space="preserve"> PAGEREF _Toc145916514 \h </w:instrText>
            </w:r>
            <w:r w:rsidR="004E7BD9">
              <w:rPr>
                <w:webHidden/>
              </w:rPr>
            </w:r>
            <w:r w:rsidR="004E7BD9">
              <w:rPr>
                <w:webHidden/>
              </w:rPr>
              <w:fldChar w:fldCharType="separate"/>
            </w:r>
            <w:r w:rsidR="0097010C">
              <w:rPr>
                <w:webHidden/>
              </w:rPr>
              <w:t>119</w:t>
            </w:r>
            <w:r w:rsidR="004E7BD9">
              <w:rPr>
                <w:webHidden/>
              </w:rPr>
              <w:fldChar w:fldCharType="end"/>
            </w:r>
          </w:hyperlink>
        </w:p>
        <w:p w14:paraId="1CC5D05E" w14:textId="77777777" w:rsidR="004E7BD9" w:rsidRDefault="009E30BD">
          <w:pPr>
            <w:pStyle w:val="TOC2"/>
            <w:rPr>
              <w:rFonts w:eastAsiaTheme="minorEastAsia" w:cstheme="minorBidi"/>
              <w:snapToGrid/>
              <w:sz w:val="22"/>
            </w:rPr>
          </w:pPr>
          <w:hyperlink w:anchor="_Toc145916515" w:history="1">
            <w:r w:rsidR="004E7BD9" w:rsidRPr="00A91A26">
              <w:rPr>
                <w:rStyle w:val="Hyperlink"/>
              </w:rPr>
              <w:t>10.21.</w:t>
            </w:r>
            <w:r w:rsidR="004E7BD9">
              <w:rPr>
                <w:rFonts w:eastAsiaTheme="minorEastAsia" w:cstheme="minorBidi"/>
                <w:snapToGrid/>
                <w:sz w:val="22"/>
              </w:rPr>
              <w:tab/>
            </w:r>
            <w:r w:rsidR="004E7BD9" w:rsidRPr="00A91A26">
              <w:rPr>
                <w:rStyle w:val="Hyperlink"/>
              </w:rPr>
              <w:t>U</w:t>
            </w:r>
            <w:r w:rsidR="004E7BD9">
              <w:rPr>
                <w:webHidden/>
              </w:rPr>
              <w:tab/>
            </w:r>
            <w:r w:rsidR="004E7BD9">
              <w:rPr>
                <w:webHidden/>
              </w:rPr>
              <w:fldChar w:fldCharType="begin"/>
            </w:r>
            <w:r w:rsidR="004E7BD9">
              <w:rPr>
                <w:webHidden/>
              </w:rPr>
              <w:instrText xml:space="preserve"> PAGEREF _Toc145916515 \h </w:instrText>
            </w:r>
            <w:r w:rsidR="004E7BD9">
              <w:rPr>
                <w:webHidden/>
              </w:rPr>
            </w:r>
            <w:r w:rsidR="004E7BD9">
              <w:rPr>
                <w:webHidden/>
              </w:rPr>
              <w:fldChar w:fldCharType="separate"/>
            </w:r>
            <w:r w:rsidR="0097010C">
              <w:rPr>
                <w:webHidden/>
              </w:rPr>
              <w:t>120</w:t>
            </w:r>
            <w:r w:rsidR="004E7BD9">
              <w:rPr>
                <w:webHidden/>
              </w:rPr>
              <w:fldChar w:fldCharType="end"/>
            </w:r>
          </w:hyperlink>
        </w:p>
        <w:p w14:paraId="6BD75EB8" w14:textId="77777777" w:rsidR="004E7BD9" w:rsidRDefault="009E30BD">
          <w:pPr>
            <w:pStyle w:val="TOC2"/>
            <w:rPr>
              <w:rFonts w:eastAsiaTheme="minorEastAsia" w:cstheme="minorBidi"/>
              <w:snapToGrid/>
              <w:sz w:val="22"/>
            </w:rPr>
          </w:pPr>
          <w:hyperlink w:anchor="_Toc145916516" w:history="1">
            <w:r w:rsidR="004E7BD9" w:rsidRPr="00A91A26">
              <w:rPr>
                <w:rStyle w:val="Hyperlink"/>
              </w:rPr>
              <w:t>10.22.</w:t>
            </w:r>
            <w:r w:rsidR="004E7BD9">
              <w:rPr>
                <w:rFonts w:eastAsiaTheme="minorEastAsia" w:cstheme="minorBidi"/>
                <w:snapToGrid/>
                <w:sz w:val="22"/>
              </w:rPr>
              <w:tab/>
            </w:r>
            <w:r w:rsidR="004E7BD9" w:rsidRPr="00A91A26">
              <w:rPr>
                <w:rStyle w:val="Hyperlink"/>
              </w:rPr>
              <w:t>V</w:t>
            </w:r>
            <w:r w:rsidR="004E7BD9">
              <w:rPr>
                <w:webHidden/>
              </w:rPr>
              <w:tab/>
            </w:r>
            <w:r w:rsidR="004E7BD9">
              <w:rPr>
                <w:webHidden/>
              </w:rPr>
              <w:fldChar w:fldCharType="begin"/>
            </w:r>
            <w:r w:rsidR="004E7BD9">
              <w:rPr>
                <w:webHidden/>
              </w:rPr>
              <w:instrText xml:space="preserve"> PAGEREF _Toc145916516 \h </w:instrText>
            </w:r>
            <w:r w:rsidR="004E7BD9">
              <w:rPr>
                <w:webHidden/>
              </w:rPr>
            </w:r>
            <w:r w:rsidR="004E7BD9">
              <w:rPr>
                <w:webHidden/>
              </w:rPr>
              <w:fldChar w:fldCharType="separate"/>
            </w:r>
            <w:r w:rsidR="0097010C">
              <w:rPr>
                <w:webHidden/>
              </w:rPr>
              <w:t>120</w:t>
            </w:r>
            <w:r w:rsidR="004E7BD9">
              <w:rPr>
                <w:webHidden/>
              </w:rPr>
              <w:fldChar w:fldCharType="end"/>
            </w:r>
          </w:hyperlink>
        </w:p>
        <w:p w14:paraId="40599801" w14:textId="77777777" w:rsidR="004E7BD9" w:rsidRDefault="009E30BD">
          <w:pPr>
            <w:pStyle w:val="TOC2"/>
            <w:rPr>
              <w:rFonts w:eastAsiaTheme="minorEastAsia" w:cstheme="minorBidi"/>
              <w:snapToGrid/>
              <w:sz w:val="22"/>
            </w:rPr>
          </w:pPr>
          <w:hyperlink w:anchor="_Toc145916517" w:history="1">
            <w:r w:rsidR="004E7BD9" w:rsidRPr="00A91A26">
              <w:rPr>
                <w:rStyle w:val="Hyperlink"/>
              </w:rPr>
              <w:t>10.23.</w:t>
            </w:r>
            <w:r w:rsidR="004E7BD9">
              <w:rPr>
                <w:rFonts w:eastAsiaTheme="minorEastAsia" w:cstheme="minorBidi"/>
                <w:snapToGrid/>
                <w:sz w:val="22"/>
              </w:rPr>
              <w:tab/>
            </w:r>
            <w:r w:rsidR="004E7BD9" w:rsidRPr="00A91A26">
              <w:rPr>
                <w:rStyle w:val="Hyperlink"/>
              </w:rPr>
              <w:t>W</w:t>
            </w:r>
            <w:r w:rsidR="004E7BD9">
              <w:rPr>
                <w:webHidden/>
              </w:rPr>
              <w:tab/>
            </w:r>
            <w:r w:rsidR="004E7BD9">
              <w:rPr>
                <w:webHidden/>
              </w:rPr>
              <w:fldChar w:fldCharType="begin"/>
            </w:r>
            <w:r w:rsidR="004E7BD9">
              <w:rPr>
                <w:webHidden/>
              </w:rPr>
              <w:instrText xml:space="preserve"> PAGEREF _Toc145916517 \h </w:instrText>
            </w:r>
            <w:r w:rsidR="004E7BD9">
              <w:rPr>
                <w:webHidden/>
              </w:rPr>
            </w:r>
            <w:r w:rsidR="004E7BD9">
              <w:rPr>
                <w:webHidden/>
              </w:rPr>
              <w:fldChar w:fldCharType="separate"/>
            </w:r>
            <w:r w:rsidR="0097010C">
              <w:rPr>
                <w:webHidden/>
              </w:rPr>
              <w:t>120</w:t>
            </w:r>
            <w:r w:rsidR="004E7BD9">
              <w:rPr>
                <w:webHidden/>
              </w:rPr>
              <w:fldChar w:fldCharType="end"/>
            </w:r>
          </w:hyperlink>
        </w:p>
        <w:p w14:paraId="48292C37" w14:textId="77777777" w:rsidR="004E7BD9" w:rsidRDefault="009E30BD">
          <w:pPr>
            <w:pStyle w:val="TOC2"/>
            <w:rPr>
              <w:rFonts w:eastAsiaTheme="minorEastAsia" w:cstheme="minorBidi"/>
              <w:snapToGrid/>
              <w:sz w:val="22"/>
            </w:rPr>
          </w:pPr>
          <w:hyperlink w:anchor="_Toc145916518" w:history="1">
            <w:r w:rsidR="004E7BD9" w:rsidRPr="00A91A26">
              <w:rPr>
                <w:rStyle w:val="Hyperlink"/>
              </w:rPr>
              <w:t>10.24.</w:t>
            </w:r>
            <w:r w:rsidR="004E7BD9">
              <w:rPr>
                <w:rFonts w:eastAsiaTheme="minorEastAsia" w:cstheme="minorBidi"/>
                <w:snapToGrid/>
                <w:sz w:val="22"/>
              </w:rPr>
              <w:tab/>
            </w:r>
            <w:r w:rsidR="004E7BD9" w:rsidRPr="00A91A26">
              <w:rPr>
                <w:rStyle w:val="Hyperlink"/>
              </w:rPr>
              <w:t>X</w:t>
            </w:r>
            <w:r w:rsidR="004E7BD9">
              <w:rPr>
                <w:webHidden/>
              </w:rPr>
              <w:tab/>
            </w:r>
            <w:r w:rsidR="004E7BD9">
              <w:rPr>
                <w:webHidden/>
              </w:rPr>
              <w:fldChar w:fldCharType="begin"/>
            </w:r>
            <w:r w:rsidR="004E7BD9">
              <w:rPr>
                <w:webHidden/>
              </w:rPr>
              <w:instrText xml:space="preserve"> PAGEREF _Toc145916518 \h </w:instrText>
            </w:r>
            <w:r w:rsidR="004E7BD9">
              <w:rPr>
                <w:webHidden/>
              </w:rPr>
            </w:r>
            <w:r w:rsidR="004E7BD9">
              <w:rPr>
                <w:webHidden/>
              </w:rPr>
              <w:fldChar w:fldCharType="separate"/>
            </w:r>
            <w:r w:rsidR="0097010C">
              <w:rPr>
                <w:webHidden/>
              </w:rPr>
              <w:t>121</w:t>
            </w:r>
            <w:r w:rsidR="004E7BD9">
              <w:rPr>
                <w:webHidden/>
              </w:rPr>
              <w:fldChar w:fldCharType="end"/>
            </w:r>
          </w:hyperlink>
        </w:p>
        <w:p w14:paraId="6E920941" w14:textId="77777777" w:rsidR="004E7BD9" w:rsidRDefault="009E30BD">
          <w:pPr>
            <w:pStyle w:val="TOC2"/>
            <w:rPr>
              <w:rFonts w:eastAsiaTheme="minorEastAsia" w:cstheme="minorBidi"/>
              <w:snapToGrid/>
              <w:sz w:val="22"/>
            </w:rPr>
          </w:pPr>
          <w:hyperlink w:anchor="_Toc145916519" w:history="1">
            <w:r w:rsidR="004E7BD9" w:rsidRPr="00A91A26">
              <w:rPr>
                <w:rStyle w:val="Hyperlink"/>
              </w:rPr>
              <w:t>10.25.</w:t>
            </w:r>
            <w:r w:rsidR="004E7BD9">
              <w:rPr>
                <w:rFonts w:eastAsiaTheme="minorEastAsia" w:cstheme="minorBidi"/>
                <w:snapToGrid/>
                <w:sz w:val="22"/>
              </w:rPr>
              <w:tab/>
            </w:r>
            <w:r w:rsidR="004E7BD9" w:rsidRPr="00A91A26">
              <w:rPr>
                <w:rStyle w:val="Hyperlink"/>
              </w:rPr>
              <w:t>Y</w:t>
            </w:r>
            <w:r w:rsidR="004E7BD9">
              <w:rPr>
                <w:webHidden/>
              </w:rPr>
              <w:tab/>
            </w:r>
            <w:r w:rsidR="004E7BD9">
              <w:rPr>
                <w:webHidden/>
              </w:rPr>
              <w:fldChar w:fldCharType="begin"/>
            </w:r>
            <w:r w:rsidR="004E7BD9">
              <w:rPr>
                <w:webHidden/>
              </w:rPr>
              <w:instrText xml:space="preserve"> PAGEREF _Toc145916519 \h </w:instrText>
            </w:r>
            <w:r w:rsidR="004E7BD9">
              <w:rPr>
                <w:webHidden/>
              </w:rPr>
            </w:r>
            <w:r w:rsidR="004E7BD9">
              <w:rPr>
                <w:webHidden/>
              </w:rPr>
              <w:fldChar w:fldCharType="separate"/>
            </w:r>
            <w:r w:rsidR="0097010C">
              <w:rPr>
                <w:webHidden/>
              </w:rPr>
              <w:t>121</w:t>
            </w:r>
            <w:r w:rsidR="004E7BD9">
              <w:rPr>
                <w:webHidden/>
              </w:rPr>
              <w:fldChar w:fldCharType="end"/>
            </w:r>
          </w:hyperlink>
        </w:p>
        <w:p w14:paraId="7379E331" w14:textId="77777777" w:rsidR="004E7BD9" w:rsidRDefault="009E30BD">
          <w:pPr>
            <w:pStyle w:val="TOC2"/>
            <w:rPr>
              <w:rFonts w:eastAsiaTheme="minorEastAsia" w:cstheme="minorBidi"/>
              <w:snapToGrid/>
              <w:sz w:val="22"/>
            </w:rPr>
          </w:pPr>
          <w:hyperlink w:anchor="_Toc145916520" w:history="1">
            <w:r w:rsidR="004E7BD9" w:rsidRPr="00A91A26">
              <w:rPr>
                <w:rStyle w:val="Hyperlink"/>
              </w:rPr>
              <w:t>10.26.</w:t>
            </w:r>
            <w:r w:rsidR="004E7BD9">
              <w:rPr>
                <w:rFonts w:eastAsiaTheme="minorEastAsia" w:cstheme="minorBidi"/>
                <w:snapToGrid/>
                <w:sz w:val="22"/>
              </w:rPr>
              <w:tab/>
            </w:r>
            <w:r w:rsidR="004E7BD9" w:rsidRPr="00A91A26">
              <w:rPr>
                <w:rStyle w:val="Hyperlink"/>
              </w:rPr>
              <w:t>Z</w:t>
            </w:r>
            <w:r w:rsidR="004E7BD9">
              <w:rPr>
                <w:webHidden/>
              </w:rPr>
              <w:tab/>
            </w:r>
            <w:r w:rsidR="004E7BD9">
              <w:rPr>
                <w:webHidden/>
              </w:rPr>
              <w:fldChar w:fldCharType="begin"/>
            </w:r>
            <w:r w:rsidR="004E7BD9">
              <w:rPr>
                <w:webHidden/>
              </w:rPr>
              <w:instrText xml:space="preserve"> PAGEREF _Toc145916520 \h </w:instrText>
            </w:r>
            <w:r w:rsidR="004E7BD9">
              <w:rPr>
                <w:webHidden/>
              </w:rPr>
            </w:r>
            <w:r w:rsidR="004E7BD9">
              <w:rPr>
                <w:webHidden/>
              </w:rPr>
              <w:fldChar w:fldCharType="separate"/>
            </w:r>
            <w:r w:rsidR="0097010C">
              <w:rPr>
                <w:webHidden/>
              </w:rPr>
              <w:t>121</w:t>
            </w:r>
            <w:r w:rsidR="004E7BD9">
              <w:rPr>
                <w:webHidden/>
              </w:rPr>
              <w:fldChar w:fldCharType="end"/>
            </w:r>
          </w:hyperlink>
        </w:p>
        <w:p w14:paraId="218F1663" w14:textId="26EAFA34" w:rsidR="00AA166D" w:rsidRPr="002920F6" w:rsidRDefault="00431632">
          <w:r w:rsidRPr="002920F6">
            <w:rPr>
              <w:noProof/>
              <w:sz w:val="28"/>
              <w14:scene3d>
                <w14:camera w14:prst="orthographicFront"/>
                <w14:lightRig w14:rig="threePt" w14:dir="t">
                  <w14:rot w14:lat="0" w14:lon="0" w14:rev="0"/>
                </w14:lightRig>
              </w14:scene3d>
            </w:rPr>
            <w:fldChar w:fldCharType="end"/>
          </w:r>
        </w:p>
      </w:sdtContent>
    </w:sdt>
    <w:p w14:paraId="095A9109" w14:textId="714B0951" w:rsidR="009A5F4E" w:rsidRDefault="009A5F4E" w:rsidP="00D53AEF"/>
    <w:p w14:paraId="66B1651B" w14:textId="601A1370" w:rsidR="00AB58B7" w:rsidRDefault="00AB58B7" w:rsidP="00D53AEF"/>
    <w:p w14:paraId="6368966A" w14:textId="5B12F6F9" w:rsidR="00AB58B7" w:rsidRDefault="00AB58B7" w:rsidP="00D53AEF"/>
    <w:p w14:paraId="4E39B942" w14:textId="77777777" w:rsidR="00AB58B7" w:rsidRPr="002920F6" w:rsidRDefault="00AB58B7" w:rsidP="00AB58B7">
      <w:pPr>
        <w:spacing w:line="288" w:lineRule="auto"/>
      </w:pPr>
    </w:p>
    <w:p w14:paraId="1784F451" w14:textId="77777777" w:rsidR="00AB58B7" w:rsidRDefault="00AB58B7" w:rsidP="00AB58B7"/>
    <w:p w14:paraId="629D8B02" w14:textId="77777777" w:rsidR="00AB58B7" w:rsidRDefault="00AB58B7" w:rsidP="00AB58B7"/>
    <w:p w14:paraId="50EAC5C9" w14:textId="77777777" w:rsidR="00AB58B7" w:rsidRDefault="00AB58B7" w:rsidP="00AB58B7"/>
    <w:p w14:paraId="30C175B5" w14:textId="77777777" w:rsidR="00AB58B7" w:rsidRDefault="00AB58B7" w:rsidP="00AB58B7"/>
    <w:p w14:paraId="08CD76A0" w14:textId="77777777" w:rsidR="00AB58B7" w:rsidRDefault="00AB58B7" w:rsidP="00AB58B7"/>
    <w:p w14:paraId="4D4C91BF" w14:textId="77777777" w:rsidR="00AB58B7" w:rsidRDefault="00AB58B7" w:rsidP="00AB58B7"/>
    <w:p w14:paraId="0D801A04" w14:textId="77777777" w:rsidR="00AB58B7" w:rsidRDefault="00AB58B7" w:rsidP="00AB58B7"/>
    <w:p w14:paraId="0672C5D3" w14:textId="77777777" w:rsidR="00AB58B7" w:rsidRDefault="00AB58B7" w:rsidP="00AB58B7"/>
    <w:p w14:paraId="7C1BF63B" w14:textId="77777777" w:rsidR="00AB58B7" w:rsidRDefault="00AB58B7" w:rsidP="00AB58B7"/>
    <w:p w14:paraId="57C239AE" w14:textId="77777777" w:rsidR="00AB58B7" w:rsidRDefault="00AB58B7" w:rsidP="00AB58B7"/>
    <w:p w14:paraId="512BB8FA" w14:textId="77777777" w:rsidR="00AB58B7" w:rsidRDefault="00AB58B7" w:rsidP="00AB58B7"/>
    <w:p w14:paraId="156436D3" w14:textId="77777777" w:rsidR="00AB58B7" w:rsidRDefault="00AB58B7" w:rsidP="00AB58B7"/>
    <w:p w14:paraId="4097F4A0" w14:textId="77777777" w:rsidR="00AB58B7" w:rsidRDefault="00AB58B7" w:rsidP="00AB58B7"/>
    <w:p w14:paraId="20906BE7" w14:textId="77777777" w:rsidR="00AB58B7" w:rsidRDefault="00AB58B7" w:rsidP="00AB58B7"/>
    <w:p w14:paraId="5F884539" w14:textId="77777777" w:rsidR="00AB58B7" w:rsidRDefault="00AB58B7" w:rsidP="00AB58B7"/>
    <w:p w14:paraId="09D4806A" w14:textId="77777777" w:rsidR="00AB58B7" w:rsidRPr="00027381" w:rsidRDefault="00AB58B7" w:rsidP="00AB58B7">
      <w:pPr>
        <w:ind w:left="720" w:hanging="360"/>
        <w:jc w:val="center"/>
        <w:rPr>
          <w:caps/>
        </w:rPr>
      </w:pPr>
      <w:r w:rsidRPr="00027381">
        <w:rPr>
          <w:caps/>
        </w:rPr>
        <w:t>(This Page Intentionally Left Blank for Double-Sided Printing)</w:t>
      </w:r>
    </w:p>
    <w:p w14:paraId="384F1AC8" w14:textId="77777777" w:rsidR="00AB58B7" w:rsidRDefault="00AB58B7" w:rsidP="00AB58B7"/>
    <w:p w14:paraId="01999EC7" w14:textId="77777777" w:rsidR="00AB58B7" w:rsidRPr="002920F6" w:rsidRDefault="00AB58B7" w:rsidP="00D53AEF"/>
    <w:p w14:paraId="70D3579C" w14:textId="77777777" w:rsidR="002D4278" w:rsidRDefault="002D4278" w:rsidP="00D53AEF"/>
    <w:p w14:paraId="727ABB2B" w14:textId="02CF96A8" w:rsidR="00AB58B7" w:rsidRPr="002920F6" w:rsidRDefault="00AB58B7" w:rsidP="00D53AEF">
      <w:pPr>
        <w:sectPr w:rsidR="00AB58B7" w:rsidRPr="002920F6" w:rsidSect="005135E3">
          <w:headerReference w:type="even" r:id="rId18"/>
          <w:headerReference w:type="default" r:id="rId19"/>
          <w:endnotePr>
            <w:numFmt w:val="decimal"/>
          </w:endnotePr>
          <w:type w:val="continuous"/>
          <w:pgSz w:w="12240" w:h="15840"/>
          <w:pgMar w:top="1431" w:right="1440" w:bottom="1440" w:left="1440" w:header="720" w:footer="730" w:gutter="0"/>
          <w:paperSrc w:first="15" w:other="15"/>
          <w:pgNumType w:fmt="lowerRoman"/>
          <w:cols w:space="720"/>
          <w:noEndnote/>
          <w:docGrid w:linePitch="272"/>
        </w:sectPr>
      </w:pPr>
    </w:p>
    <w:p w14:paraId="696B4399" w14:textId="77777777" w:rsidR="00575510" w:rsidRPr="002920F6" w:rsidRDefault="00C441D1" w:rsidP="00007234">
      <w:pPr>
        <w:pStyle w:val="Heading1"/>
      </w:pPr>
      <w:bookmarkStart w:id="0" w:name="_Toc286670298"/>
      <w:bookmarkStart w:id="1" w:name="_Toc288822964"/>
      <w:bookmarkStart w:id="2" w:name="_Toc145916430"/>
      <w:bookmarkEnd w:id="0"/>
      <w:r w:rsidRPr="002920F6">
        <w:lastRenderedPageBreak/>
        <w:t>G</w:t>
      </w:r>
      <w:r w:rsidR="00575510" w:rsidRPr="002920F6">
        <w:t>eneral Provisions</w:t>
      </w:r>
      <w:bookmarkEnd w:id="1"/>
      <w:bookmarkEnd w:id="2"/>
    </w:p>
    <w:p w14:paraId="530D42D6" w14:textId="77777777" w:rsidR="00AA38C1" w:rsidRPr="002920F6" w:rsidRDefault="00AA38C1" w:rsidP="003E58E7">
      <w:pPr>
        <w:pStyle w:val="Heading2"/>
      </w:pPr>
      <w:bookmarkStart w:id="3" w:name="_Toc286670176"/>
      <w:bookmarkStart w:id="4" w:name="_Toc145916431"/>
      <w:bookmarkStart w:id="5" w:name="_Toc288822965"/>
      <w:bookmarkStart w:id="6" w:name="_Ref314821229"/>
      <w:r w:rsidRPr="002920F6">
        <w:t>Title</w:t>
      </w:r>
      <w:bookmarkEnd w:id="3"/>
      <w:bookmarkEnd w:id="4"/>
    </w:p>
    <w:p w14:paraId="3EC9E80E" w14:textId="32061679" w:rsidR="002408EC" w:rsidRPr="002920F6" w:rsidRDefault="002408EC" w:rsidP="002408EC">
      <w:pPr>
        <w:pStyle w:val="Heading2Text"/>
      </w:pPr>
      <w:r w:rsidRPr="002920F6">
        <w:t xml:space="preserve">These regulations are hereby enacted and adopted as the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rsidRPr="002920F6">
        <w:t xml:space="preserve"> for the area surrounding </w:t>
      </w:r>
      <w:r w:rsidR="00F06416" w:rsidRPr="00E74E40">
        <w:rPr>
          <w:rStyle w:val="IntenseEmphasis"/>
        </w:rPr>
        <w:fldChar w:fldCharType="begin"/>
      </w:r>
      <w:r w:rsidR="00F06416" w:rsidRPr="00E74E40">
        <w:rPr>
          <w:rStyle w:val="IntenseEmphasis"/>
        </w:rPr>
        <w:instrText xml:space="preserve"> REF _Ref117582697 \h </w:instrText>
      </w:r>
      <w:r w:rsidR="00F06416">
        <w:rPr>
          <w:rStyle w:val="IntenseEmphasis"/>
        </w:rPr>
        <w:instrText xml:space="preserve"> \* MERGEFORMAT </w:instrText>
      </w:r>
      <w:r w:rsidR="00F06416" w:rsidRPr="00E74E40">
        <w:rPr>
          <w:rStyle w:val="IntenseEmphasis"/>
        </w:rPr>
      </w:r>
      <w:r w:rsidR="00F06416" w:rsidRPr="00E74E40">
        <w:rPr>
          <w:rStyle w:val="IntenseEmphasis"/>
        </w:rPr>
        <w:fldChar w:fldCharType="separate"/>
      </w:r>
      <w:r w:rsidR="0097010C" w:rsidRPr="0097010C">
        <w:rPr>
          <w:rStyle w:val="IntenseEmphasis"/>
        </w:rPr>
        <w:t>Lake Ralph Hall</w:t>
      </w:r>
      <w:r w:rsidR="00F06416" w:rsidRPr="00E74E40">
        <w:rPr>
          <w:rStyle w:val="IntenseEmphasis"/>
        </w:rPr>
        <w:fldChar w:fldCharType="end"/>
      </w:r>
      <w:r w:rsidRPr="002920F6">
        <w:t xml:space="preserve">. </w:t>
      </w:r>
    </w:p>
    <w:p w14:paraId="62D83288" w14:textId="77777777" w:rsidR="009975D5" w:rsidRPr="002920F6" w:rsidRDefault="009975D5" w:rsidP="003E58E7">
      <w:pPr>
        <w:pStyle w:val="Heading2"/>
      </w:pPr>
      <w:bookmarkStart w:id="7" w:name="_Toc286670177"/>
      <w:bookmarkStart w:id="8" w:name="_Toc145916432"/>
      <w:r w:rsidRPr="002920F6">
        <w:t>Authority</w:t>
      </w:r>
      <w:bookmarkEnd w:id="7"/>
      <w:bookmarkEnd w:id="8"/>
    </w:p>
    <w:p w14:paraId="1B177642" w14:textId="77777777" w:rsidR="00A950DA" w:rsidRPr="002920F6" w:rsidRDefault="00A950DA" w:rsidP="007B0982">
      <w:pPr>
        <w:pStyle w:val="Heading4"/>
      </w:pPr>
      <w:r w:rsidRPr="002920F6">
        <w:t>Enabling Legislation</w:t>
      </w:r>
    </w:p>
    <w:p w14:paraId="6E207633" w14:textId="3073BD53" w:rsidR="009975D5" w:rsidRPr="002920F6" w:rsidRDefault="00D343D1" w:rsidP="00A950DA">
      <w:pPr>
        <w:pStyle w:val="Heading4Text"/>
      </w:pPr>
      <w:r w:rsidRPr="002920F6">
        <w:t>Th</w:t>
      </w:r>
      <w:r w:rsidR="002408EC" w:rsidRPr="002920F6">
        <w:t>ese</w:t>
      </w:r>
      <w:r w:rsidRPr="002920F6">
        <w:t xml:space="preserve"> </w:t>
      </w:r>
      <w:r w:rsidR="002D6574" w:rsidRPr="002920F6">
        <w:rPr>
          <w:rStyle w:val="IntenseEmphasis"/>
        </w:rPr>
        <w:fldChar w:fldCharType="begin"/>
      </w:r>
      <w:r w:rsidR="002D6574" w:rsidRPr="002920F6">
        <w:rPr>
          <w:rStyle w:val="IntenseEmphasis"/>
        </w:rPr>
        <w:instrText xml:space="preserve"> REF _Ref382584797 \h  \* MERGEFORMAT </w:instrText>
      </w:r>
      <w:r w:rsidR="002D6574" w:rsidRPr="002920F6">
        <w:rPr>
          <w:rStyle w:val="IntenseEmphasis"/>
        </w:rPr>
      </w:r>
      <w:r w:rsidR="002D6574" w:rsidRPr="002920F6">
        <w:rPr>
          <w:rStyle w:val="IntenseEmphasis"/>
        </w:rPr>
        <w:fldChar w:fldCharType="separate"/>
      </w:r>
      <w:r w:rsidR="0097010C" w:rsidRPr="0097010C">
        <w:rPr>
          <w:rStyle w:val="IntenseEmphasis"/>
        </w:rPr>
        <w:t>Lake Zoning Regulations</w:t>
      </w:r>
      <w:r w:rsidR="002D6574" w:rsidRPr="002920F6">
        <w:rPr>
          <w:rStyle w:val="IntenseEmphasis"/>
        </w:rPr>
        <w:fldChar w:fldCharType="end"/>
      </w:r>
      <w:r w:rsidR="009975D5" w:rsidRPr="002920F6">
        <w:t xml:space="preserve"> </w:t>
      </w:r>
      <w:r w:rsidR="002408EC" w:rsidRPr="002920F6">
        <w:t>are</w:t>
      </w:r>
      <w:r w:rsidR="009975D5" w:rsidRPr="002920F6">
        <w:t xml:space="preserve"> adopted pursuant to the authority granted by the U.S. Constitution, the Texas Constitution, and the laws of the State of Texas, specifically including </w:t>
      </w:r>
      <w:hyperlink r:id="rId20" w:history="1">
        <w:r w:rsidR="002D6574" w:rsidRPr="002920F6">
          <w:rPr>
            <w:rStyle w:val="IntenseEmphasis"/>
          </w:rPr>
          <w:t>Chapters 2</w:t>
        </w:r>
        <w:r w:rsidR="002408EC" w:rsidRPr="002920F6">
          <w:rPr>
            <w:rStyle w:val="IntenseEmphasis"/>
          </w:rPr>
          <w:t>31</w:t>
        </w:r>
      </w:hyperlink>
      <w:r w:rsidR="002408EC" w:rsidRPr="002920F6">
        <w:rPr>
          <w:rStyle w:val="IntenseEmphasis"/>
        </w:rPr>
        <w:t xml:space="preserve"> – Subchapter G</w:t>
      </w:r>
      <w:r w:rsidR="009975D5" w:rsidRPr="002920F6">
        <w:t xml:space="preserve"> </w:t>
      </w:r>
      <w:r w:rsidR="00C642D8" w:rsidRPr="002920F6">
        <w:t>(</w:t>
      </w:r>
      <w:r w:rsidR="0076301D" w:rsidRPr="002920F6">
        <w:t>County Z</w:t>
      </w:r>
      <w:r w:rsidR="00C642D8" w:rsidRPr="002920F6">
        <w:t xml:space="preserve">oning </w:t>
      </w:r>
      <w:r w:rsidR="0076301D" w:rsidRPr="002920F6">
        <w:t>A</w:t>
      </w:r>
      <w:r w:rsidR="00C642D8" w:rsidRPr="002920F6">
        <w:t xml:space="preserve">uthority) </w:t>
      </w:r>
      <w:r w:rsidR="002D6574" w:rsidRPr="002920F6">
        <w:t>o</w:t>
      </w:r>
      <w:r w:rsidR="009975D5" w:rsidRPr="002920F6">
        <w:t>f the Texas Local Government Code.</w:t>
      </w:r>
    </w:p>
    <w:p w14:paraId="6E637384" w14:textId="77777777" w:rsidR="00A950DA" w:rsidRPr="002920F6" w:rsidRDefault="00A950DA" w:rsidP="007B0982">
      <w:pPr>
        <w:pStyle w:val="Heading4"/>
      </w:pPr>
      <w:r w:rsidRPr="002920F6">
        <w:t>Scope of Regulations</w:t>
      </w:r>
    </w:p>
    <w:p w14:paraId="78538BDB" w14:textId="3E99A0BD" w:rsidR="00A950DA" w:rsidRPr="002920F6" w:rsidRDefault="00A950DA" w:rsidP="00A950DA">
      <w:pPr>
        <w:pStyle w:val="Heading4Text"/>
      </w:pPr>
      <w:r w:rsidRPr="002920F6">
        <w:t xml:space="preserve">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may regulate the following</w:t>
      </w:r>
      <w:r w:rsidR="00074FD6" w:rsidRPr="002920F6">
        <w:t xml:space="preserve"> within these </w:t>
      </w:r>
      <w:r w:rsidR="00074FD6" w:rsidRPr="002920F6">
        <w:rPr>
          <w:rStyle w:val="IntenseEmphasis"/>
        </w:rPr>
        <w:fldChar w:fldCharType="begin"/>
      </w:r>
      <w:r w:rsidR="00074FD6" w:rsidRPr="002920F6">
        <w:rPr>
          <w:rStyle w:val="IntenseEmphasis"/>
        </w:rPr>
        <w:instrText xml:space="preserve"> REF _Ref382584797 \h  \* MERGEFORMAT </w:instrText>
      </w:r>
      <w:r w:rsidR="00074FD6" w:rsidRPr="002920F6">
        <w:rPr>
          <w:rStyle w:val="IntenseEmphasis"/>
        </w:rPr>
      </w:r>
      <w:r w:rsidR="00074FD6" w:rsidRPr="002920F6">
        <w:rPr>
          <w:rStyle w:val="IntenseEmphasis"/>
        </w:rPr>
        <w:fldChar w:fldCharType="separate"/>
      </w:r>
      <w:r w:rsidR="0097010C" w:rsidRPr="0097010C">
        <w:rPr>
          <w:rStyle w:val="IntenseEmphasis"/>
        </w:rPr>
        <w:t>Lake Zoning Regulations</w:t>
      </w:r>
      <w:r w:rsidR="00074FD6" w:rsidRPr="002920F6">
        <w:rPr>
          <w:rStyle w:val="IntenseEmphasis"/>
        </w:rPr>
        <w:fldChar w:fldCharType="end"/>
      </w:r>
      <w:r w:rsidRPr="002920F6">
        <w:t>:</w:t>
      </w:r>
    </w:p>
    <w:p w14:paraId="382948F8" w14:textId="77777777" w:rsidR="00A950DA" w:rsidRPr="002920F6" w:rsidRDefault="00A950DA" w:rsidP="007B0982">
      <w:pPr>
        <w:pStyle w:val="Heading5"/>
      </w:pPr>
      <w:r w:rsidRPr="002920F6">
        <w:t>The height, number of stories, and size of buildings and other structures;</w:t>
      </w:r>
    </w:p>
    <w:p w14:paraId="22E1280A" w14:textId="77777777" w:rsidR="00A950DA" w:rsidRPr="002920F6" w:rsidRDefault="00A950DA" w:rsidP="007B0982">
      <w:pPr>
        <w:pStyle w:val="Heading5"/>
      </w:pPr>
      <w:r w:rsidRPr="002920F6">
        <w:t>The percentage of a lot that may be occupied;</w:t>
      </w:r>
    </w:p>
    <w:p w14:paraId="32C9C839" w14:textId="77777777" w:rsidR="00A950DA" w:rsidRPr="002920F6" w:rsidRDefault="00A950DA" w:rsidP="007B0982">
      <w:pPr>
        <w:pStyle w:val="Heading5"/>
      </w:pPr>
      <w:r w:rsidRPr="002920F6">
        <w:t>The size of yards, courts, and other open spaces;</w:t>
      </w:r>
    </w:p>
    <w:p w14:paraId="0212FC37" w14:textId="77777777" w:rsidR="00A950DA" w:rsidRPr="002920F6" w:rsidRDefault="00A950DA" w:rsidP="007B0982">
      <w:pPr>
        <w:pStyle w:val="Heading5"/>
      </w:pPr>
      <w:r w:rsidRPr="002920F6">
        <w:t>Population density;</w:t>
      </w:r>
    </w:p>
    <w:p w14:paraId="2D6284BA" w14:textId="56CF1551" w:rsidR="00A950DA" w:rsidRPr="002920F6" w:rsidRDefault="00A950DA" w:rsidP="007B0982">
      <w:pPr>
        <w:pStyle w:val="Heading5"/>
      </w:pPr>
      <w:r w:rsidRPr="002920F6">
        <w:t>The location and use of buildings, other structures, and land for business, industrial, residential, or other purposes; and</w:t>
      </w:r>
    </w:p>
    <w:p w14:paraId="378A96A2" w14:textId="77777777" w:rsidR="00A950DA" w:rsidRPr="002920F6" w:rsidRDefault="00A950DA" w:rsidP="007B0982">
      <w:pPr>
        <w:pStyle w:val="Heading5"/>
      </w:pPr>
      <w:r w:rsidRPr="002920F6">
        <w:t>The placement of water and sewage facilities, parks, and other public requirements.</w:t>
      </w:r>
    </w:p>
    <w:p w14:paraId="5AC1A522" w14:textId="77777777" w:rsidR="00C642D8" w:rsidRPr="002920F6" w:rsidRDefault="00C642D8" w:rsidP="0005430F">
      <w:pPr>
        <w:pStyle w:val="Heading2"/>
      </w:pPr>
      <w:bookmarkStart w:id="9" w:name="_Ref145336097"/>
      <w:bookmarkStart w:id="10" w:name="_Toc145916433"/>
      <w:r w:rsidRPr="002920F6">
        <w:t>Purpose</w:t>
      </w:r>
      <w:bookmarkEnd w:id="9"/>
      <w:bookmarkEnd w:id="10"/>
    </w:p>
    <w:p w14:paraId="51E8F2DA" w14:textId="206A8232" w:rsidR="006861A6" w:rsidRPr="002920F6" w:rsidRDefault="006861A6" w:rsidP="007B0982">
      <w:pPr>
        <w:pStyle w:val="Heading4"/>
      </w:pPr>
      <w:r w:rsidRPr="002920F6">
        <w:t xml:space="preserve">Implementation of the </w:t>
      </w:r>
      <w:r w:rsidRPr="002920F6">
        <w:fldChar w:fldCharType="begin"/>
      </w:r>
      <w:r w:rsidRPr="002920F6">
        <w:instrText xml:space="preserve"> REF _Ref293564583 \h  \* MERGEFORMAT </w:instrText>
      </w:r>
      <w:r w:rsidRPr="002920F6">
        <w:fldChar w:fldCharType="separate"/>
      </w:r>
      <w:r w:rsidR="0097010C" w:rsidRPr="001960A7">
        <w:t>Lake Comprehensive Plan</w:t>
      </w:r>
      <w:r w:rsidRPr="002920F6">
        <w:rPr>
          <w:bCs/>
          <w:iCs/>
        </w:rPr>
        <w:fldChar w:fldCharType="end"/>
      </w:r>
    </w:p>
    <w:p w14:paraId="70B96571" w14:textId="28B60A62" w:rsidR="0005430F" w:rsidRPr="002920F6" w:rsidRDefault="0005430F" w:rsidP="00005D61">
      <w:pPr>
        <w:pStyle w:val="Heading4Text"/>
      </w:pPr>
      <w:r w:rsidRPr="002920F6">
        <w:t xml:space="preserve">The </w:t>
      </w:r>
      <w:r w:rsidR="00C87151" w:rsidRPr="002920F6">
        <w:rPr>
          <w:rStyle w:val="IntenseEmphasis"/>
        </w:rPr>
        <w:fldChar w:fldCharType="begin"/>
      </w:r>
      <w:r w:rsidR="00C87151" w:rsidRPr="002920F6">
        <w:rPr>
          <w:rStyle w:val="IntenseEmphasis"/>
        </w:rPr>
        <w:instrText xml:space="preserve"> REF _Ref382584797 \h  \* MERGEFORMAT </w:instrText>
      </w:r>
      <w:r w:rsidR="00C87151" w:rsidRPr="002920F6">
        <w:rPr>
          <w:rStyle w:val="IntenseEmphasis"/>
        </w:rPr>
      </w:r>
      <w:r w:rsidR="00C87151" w:rsidRPr="002920F6">
        <w:rPr>
          <w:rStyle w:val="IntenseEmphasis"/>
        </w:rPr>
        <w:fldChar w:fldCharType="separate"/>
      </w:r>
      <w:r w:rsidR="0097010C" w:rsidRPr="0097010C">
        <w:rPr>
          <w:rStyle w:val="IntenseEmphasis"/>
        </w:rPr>
        <w:t>Lake Zoning Regulations</w:t>
      </w:r>
      <w:r w:rsidR="00C87151" w:rsidRPr="002920F6">
        <w:rPr>
          <w:rStyle w:val="IntenseEmphasis"/>
        </w:rPr>
        <w:fldChar w:fldCharType="end"/>
      </w:r>
      <w:r w:rsidRPr="002920F6">
        <w:t xml:space="preserve"> have been made in accordance with the </w:t>
      </w:r>
      <w:r w:rsidRPr="002920F6">
        <w:rPr>
          <w:rStyle w:val="IntenseEmphasis"/>
        </w:rPr>
        <w:fldChar w:fldCharType="begin"/>
      </w:r>
      <w:r w:rsidRPr="002920F6">
        <w:rPr>
          <w:rStyle w:val="IntenseEmphasis"/>
        </w:rPr>
        <w:instrText xml:space="preserve"> REF _Ref293564583 \h  \* MERGEFORMAT </w:instrText>
      </w:r>
      <w:r w:rsidRPr="002920F6">
        <w:rPr>
          <w:rStyle w:val="IntenseEmphasis"/>
        </w:rPr>
      </w:r>
      <w:r w:rsidRPr="002920F6">
        <w:rPr>
          <w:rStyle w:val="IntenseEmphasis"/>
        </w:rPr>
        <w:fldChar w:fldCharType="separate"/>
      </w:r>
      <w:r w:rsidR="0097010C" w:rsidRPr="0097010C">
        <w:rPr>
          <w:rStyle w:val="IntenseEmphasis"/>
        </w:rPr>
        <w:t>Lake Comprehensive Plan</w:t>
      </w:r>
      <w:r w:rsidRPr="002920F6">
        <w:rPr>
          <w:rStyle w:val="IntenseEmphasis"/>
        </w:rPr>
        <w:fldChar w:fldCharType="end"/>
      </w:r>
      <w:r w:rsidRPr="002920F6">
        <w:t xml:space="preserve"> for the purpose of promoting the health, safety, and general welfare of the </w:t>
      </w:r>
      <w:r w:rsidRPr="002920F6">
        <w:rPr>
          <w:rStyle w:val="IntenseEmphasis"/>
        </w:rPr>
        <w:fldChar w:fldCharType="begin"/>
      </w:r>
      <w:r w:rsidRPr="002920F6">
        <w:rPr>
          <w:rStyle w:val="IntenseEmphasis"/>
        </w:rPr>
        <w:instrText xml:space="preserve"> REF _Ref292976864 \h  \* MERGEFORMAT </w:instrText>
      </w:r>
      <w:r w:rsidRPr="002920F6">
        <w:rPr>
          <w:rStyle w:val="IntenseEmphasis"/>
        </w:rPr>
      </w:r>
      <w:r w:rsidRPr="002920F6">
        <w:rPr>
          <w:rStyle w:val="IntenseEmphasis"/>
        </w:rPr>
        <w:fldChar w:fldCharType="separate"/>
      </w:r>
      <w:r w:rsidR="0097010C" w:rsidRPr="0097010C">
        <w:rPr>
          <w:rStyle w:val="IntenseEmphasis"/>
        </w:rPr>
        <w:t>County</w:t>
      </w:r>
      <w:r w:rsidRPr="002920F6">
        <w:rPr>
          <w:rStyle w:val="IntenseEmphasis"/>
        </w:rPr>
        <w:fldChar w:fldCharType="end"/>
      </w:r>
      <w:r w:rsidRPr="002920F6">
        <w:t xml:space="preserve">.  The </w:t>
      </w:r>
      <w:r w:rsidR="000B7260" w:rsidRPr="002920F6">
        <w:rPr>
          <w:rStyle w:val="IntenseEmphasis"/>
        </w:rPr>
        <w:fldChar w:fldCharType="begin"/>
      </w:r>
      <w:r w:rsidR="000B7260" w:rsidRPr="002920F6">
        <w:rPr>
          <w:rStyle w:val="IntenseEmphasis"/>
        </w:rPr>
        <w:instrText xml:space="preserve"> REF _Ref382584797 \h  \* MERGEFORMAT </w:instrText>
      </w:r>
      <w:r w:rsidR="000B7260" w:rsidRPr="002920F6">
        <w:rPr>
          <w:rStyle w:val="IntenseEmphasis"/>
        </w:rPr>
      </w:r>
      <w:r w:rsidR="000B7260" w:rsidRPr="002920F6">
        <w:rPr>
          <w:rStyle w:val="IntenseEmphasis"/>
        </w:rPr>
        <w:fldChar w:fldCharType="separate"/>
      </w:r>
      <w:r w:rsidR="0097010C" w:rsidRPr="0097010C">
        <w:rPr>
          <w:rStyle w:val="IntenseEmphasis"/>
        </w:rPr>
        <w:t>Lake Zoning Regulations</w:t>
      </w:r>
      <w:r w:rsidR="000B7260" w:rsidRPr="002920F6">
        <w:rPr>
          <w:rStyle w:val="IntenseEmphasis"/>
        </w:rPr>
        <w:fldChar w:fldCharType="end"/>
      </w:r>
      <w:r w:rsidRPr="002920F6">
        <w:t xml:space="preserve"> have been designed to achieve the following</w:t>
      </w:r>
      <w:r w:rsidR="006861A6" w:rsidRPr="002920F6">
        <w:t xml:space="preserve"> purposes</w:t>
      </w:r>
      <w:r w:rsidRPr="002920F6">
        <w:t>:</w:t>
      </w:r>
    </w:p>
    <w:p w14:paraId="13758E80" w14:textId="77777777" w:rsidR="00162698" w:rsidRPr="002920F6" w:rsidRDefault="00162698" w:rsidP="007B0982">
      <w:pPr>
        <w:pStyle w:val="Heading5"/>
      </w:pPr>
      <w:r w:rsidRPr="002920F6">
        <w:t>Lessen congestion in the streets and roads;</w:t>
      </w:r>
    </w:p>
    <w:p w14:paraId="1FE86E16" w14:textId="77777777" w:rsidR="00162698" w:rsidRPr="002920F6" w:rsidRDefault="00162698" w:rsidP="007B0982">
      <w:pPr>
        <w:pStyle w:val="Heading5"/>
      </w:pPr>
      <w:r w:rsidRPr="002920F6">
        <w:t>Secure safety from fire, panic, and other dangers;</w:t>
      </w:r>
    </w:p>
    <w:p w14:paraId="32D41490" w14:textId="77777777" w:rsidR="00162698" w:rsidRPr="002920F6" w:rsidRDefault="00162698" w:rsidP="007B0982">
      <w:pPr>
        <w:pStyle w:val="Heading5"/>
      </w:pPr>
      <w:r w:rsidRPr="002920F6">
        <w:t>Promote health and the general welfare;</w:t>
      </w:r>
    </w:p>
    <w:p w14:paraId="0D25B899" w14:textId="77777777" w:rsidR="00162698" w:rsidRPr="002920F6" w:rsidRDefault="00162698" w:rsidP="007B0982">
      <w:pPr>
        <w:pStyle w:val="Heading5"/>
      </w:pPr>
      <w:r w:rsidRPr="002920F6">
        <w:t>Provide adequate light and air;</w:t>
      </w:r>
    </w:p>
    <w:p w14:paraId="7B2788B7" w14:textId="77777777" w:rsidR="00162698" w:rsidRPr="002920F6" w:rsidRDefault="00162698" w:rsidP="007B0982">
      <w:pPr>
        <w:pStyle w:val="Heading5"/>
      </w:pPr>
      <w:r w:rsidRPr="002920F6">
        <w:t>Prevent the overcrowding of land;</w:t>
      </w:r>
    </w:p>
    <w:p w14:paraId="36B4CB18" w14:textId="77777777" w:rsidR="00162698" w:rsidRPr="002920F6" w:rsidRDefault="00162698" w:rsidP="007B0982">
      <w:pPr>
        <w:pStyle w:val="Heading5"/>
      </w:pPr>
      <w:r w:rsidRPr="002920F6">
        <w:t>Avoid undue concentration of population;</w:t>
      </w:r>
    </w:p>
    <w:p w14:paraId="50E01FE0" w14:textId="77777777" w:rsidR="00162698" w:rsidRPr="002920F6" w:rsidRDefault="00162698" w:rsidP="007B0982">
      <w:pPr>
        <w:pStyle w:val="Heading5"/>
      </w:pPr>
      <w:r w:rsidRPr="002920F6">
        <w:t>Facilitate the adequate provision of transportation, water, sewers, parks, and other public requirements; or</w:t>
      </w:r>
    </w:p>
    <w:p w14:paraId="4133AB24" w14:textId="097F90FF" w:rsidR="00162698" w:rsidRPr="009E30BD" w:rsidRDefault="00162698" w:rsidP="007B0982">
      <w:pPr>
        <w:pStyle w:val="Heading5"/>
        <w:rPr>
          <w:color w:val="000000" w:themeColor="text1"/>
        </w:rPr>
      </w:pPr>
      <w:r w:rsidRPr="002920F6">
        <w:t>Assist in developing the area into parks, playgrounds, and recreational areas for the residents of this sta</w:t>
      </w:r>
      <w:r w:rsidR="00202FC7">
        <w:t>te and other states and nation</w:t>
      </w:r>
      <w:r w:rsidR="00202FC7" w:rsidRPr="009E30BD">
        <w:t>s</w:t>
      </w:r>
      <w:r w:rsidR="00202FC7" w:rsidRPr="009E30BD">
        <w:rPr>
          <w:color w:val="000000" w:themeColor="text1"/>
        </w:rPr>
        <w:t>, whilst maintaining and protecting the Green Belt.</w:t>
      </w:r>
    </w:p>
    <w:p w14:paraId="76396AF4" w14:textId="77777777" w:rsidR="00005D61" w:rsidRPr="002920F6" w:rsidRDefault="00005D61" w:rsidP="007B0982">
      <w:pPr>
        <w:pStyle w:val="Heading4"/>
      </w:pPr>
      <w:r w:rsidRPr="002920F6">
        <w:t xml:space="preserve">Zoning </w:t>
      </w:r>
      <w:r w:rsidR="00976376">
        <w:t>Regulation</w:t>
      </w:r>
      <w:r w:rsidRPr="002920F6">
        <w:t xml:space="preserve"> Considerations  </w:t>
      </w:r>
    </w:p>
    <w:p w14:paraId="13C8FB8B" w14:textId="122F8AFC" w:rsidR="00074FD6" w:rsidRDefault="00005D61" w:rsidP="004909A8">
      <w:pPr>
        <w:pStyle w:val="Heading4Text"/>
      </w:pPr>
      <w:r w:rsidRPr="002920F6">
        <w:t xml:space="preserve">The </w:t>
      </w:r>
      <w:r w:rsidR="00074FD6" w:rsidRPr="002920F6">
        <w:rPr>
          <w:rStyle w:val="IntenseEmphasis"/>
        </w:rPr>
        <w:fldChar w:fldCharType="begin"/>
      </w:r>
      <w:r w:rsidR="00074FD6" w:rsidRPr="002920F6">
        <w:rPr>
          <w:rStyle w:val="IntenseEmphasis"/>
        </w:rPr>
        <w:instrText xml:space="preserve"> REF _Ref382584797 \h  \* MERGEFORMAT </w:instrText>
      </w:r>
      <w:r w:rsidR="00074FD6" w:rsidRPr="002920F6">
        <w:rPr>
          <w:rStyle w:val="IntenseEmphasis"/>
        </w:rPr>
      </w:r>
      <w:r w:rsidR="00074FD6" w:rsidRPr="002920F6">
        <w:rPr>
          <w:rStyle w:val="IntenseEmphasis"/>
        </w:rPr>
        <w:fldChar w:fldCharType="separate"/>
      </w:r>
      <w:r w:rsidR="0097010C" w:rsidRPr="0097010C">
        <w:rPr>
          <w:rStyle w:val="IntenseEmphasis"/>
        </w:rPr>
        <w:t>Lake Zoning Regulations</w:t>
      </w:r>
      <w:r w:rsidR="00074FD6" w:rsidRPr="002920F6">
        <w:rPr>
          <w:rStyle w:val="IntenseEmphasis"/>
        </w:rPr>
        <w:fldChar w:fldCharType="end"/>
      </w:r>
      <w:r w:rsidRPr="002920F6">
        <w:t xml:space="preserve"> have been made with reasonable consideration, among other things, for the character of the district, and its peculiar suitability for the particular uses specified; and with a view to conserving the value of buildings and encouraging the most appropriate use of land throughout the </w:t>
      </w:r>
      <w:r w:rsidR="00074FD6" w:rsidRPr="002920F6">
        <w:t>area.</w:t>
      </w:r>
    </w:p>
    <w:p w14:paraId="2AC9A095" w14:textId="09A180DE" w:rsidR="009624A7" w:rsidRDefault="009624A7" w:rsidP="009B42A8">
      <w:pPr>
        <w:pStyle w:val="Heading4"/>
      </w:pPr>
      <w:r>
        <w:lastRenderedPageBreak/>
        <w:t>Zoning Regulations in Conjunction with Lake Ralph Hall Operations</w:t>
      </w:r>
    </w:p>
    <w:p w14:paraId="5D50A085" w14:textId="5134E916" w:rsidR="00F06416" w:rsidRPr="009624A7" w:rsidRDefault="009624A7" w:rsidP="009624A7">
      <w:pPr>
        <w:pStyle w:val="Heading4Text"/>
      </w:pPr>
      <w:r w:rsidRPr="002920F6">
        <w:t xml:space="preserve">The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rsidRPr="009B42A8">
        <w:t xml:space="preserve"> </w:t>
      </w:r>
      <w:r>
        <w:t xml:space="preserve">are not intended to prevent </w:t>
      </w:r>
      <w:r w:rsidR="009B42A8">
        <w:t xml:space="preserve">or in any way hinder </w:t>
      </w:r>
      <w:r>
        <w:t>the operation</w:t>
      </w:r>
      <w:r w:rsidR="00312E6B">
        <w:t xml:space="preserve"> of </w:t>
      </w:r>
      <w:r w:rsidR="00626F83" w:rsidRPr="00E74E40">
        <w:rPr>
          <w:rStyle w:val="IntenseEmphasis"/>
        </w:rPr>
        <w:fldChar w:fldCharType="begin"/>
      </w:r>
      <w:r w:rsidR="00626F83" w:rsidRPr="00E74E40">
        <w:rPr>
          <w:rStyle w:val="IntenseEmphasis"/>
        </w:rPr>
        <w:instrText xml:space="preserve"> REF _Ref117582697 \h </w:instrText>
      </w:r>
      <w:r w:rsidR="00626F83">
        <w:rPr>
          <w:rStyle w:val="IntenseEmphasis"/>
        </w:rPr>
        <w:instrText xml:space="preserve"> \* MERGEFORMAT </w:instrText>
      </w:r>
      <w:r w:rsidR="00626F83" w:rsidRPr="00E74E40">
        <w:rPr>
          <w:rStyle w:val="IntenseEmphasis"/>
        </w:rPr>
      </w:r>
      <w:r w:rsidR="00626F83" w:rsidRPr="00E74E40">
        <w:rPr>
          <w:rStyle w:val="IntenseEmphasis"/>
        </w:rPr>
        <w:fldChar w:fldCharType="separate"/>
      </w:r>
      <w:r w:rsidR="0097010C" w:rsidRPr="0097010C">
        <w:rPr>
          <w:rStyle w:val="IntenseEmphasis"/>
        </w:rPr>
        <w:t>Lake Ralph Hall</w:t>
      </w:r>
      <w:r w:rsidR="00626F83" w:rsidRPr="00E74E40">
        <w:rPr>
          <w:rStyle w:val="IntenseEmphasis"/>
        </w:rPr>
        <w:fldChar w:fldCharType="end"/>
      </w:r>
      <w:r w:rsidR="004D21FA">
        <w:t xml:space="preserve">, including but not limited to the construction of improvements associated with the lake, dam, or </w:t>
      </w:r>
      <w:r w:rsidR="00626F83">
        <w:t>utility services,</w:t>
      </w:r>
      <w:r w:rsidR="009B42A8">
        <w:t xml:space="preserve"> including</w:t>
      </w:r>
      <w:r w:rsidR="00626F83">
        <w:t xml:space="preserve"> as outlined in the cooperation agreements between the </w:t>
      </w:r>
      <w:r w:rsidR="00626F83" w:rsidRPr="002920F6">
        <w:rPr>
          <w:rStyle w:val="IntenseEmphasis"/>
        </w:rPr>
        <w:fldChar w:fldCharType="begin"/>
      </w:r>
      <w:r w:rsidR="00626F83" w:rsidRPr="002920F6">
        <w:rPr>
          <w:rStyle w:val="IntenseEmphasis"/>
        </w:rPr>
        <w:instrText xml:space="preserve"> REF _Ref292976864 \h  \* MERGEFORMAT </w:instrText>
      </w:r>
      <w:r w:rsidR="00626F83" w:rsidRPr="002920F6">
        <w:rPr>
          <w:rStyle w:val="IntenseEmphasis"/>
        </w:rPr>
      </w:r>
      <w:r w:rsidR="00626F83" w:rsidRPr="002920F6">
        <w:rPr>
          <w:rStyle w:val="IntenseEmphasis"/>
        </w:rPr>
        <w:fldChar w:fldCharType="separate"/>
      </w:r>
      <w:r w:rsidR="0097010C" w:rsidRPr="0097010C">
        <w:rPr>
          <w:rStyle w:val="IntenseEmphasis"/>
        </w:rPr>
        <w:t>County</w:t>
      </w:r>
      <w:r w:rsidR="00626F83" w:rsidRPr="002920F6">
        <w:rPr>
          <w:rStyle w:val="IntenseEmphasis"/>
        </w:rPr>
        <w:fldChar w:fldCharType="end"/>
      </w:r>
      <w:r w:rsidR="00626F83" w:rsidRPr="006C46E7">
        <w:rPr>
          <w:rStyle w:val="IntenseEmphasis"/>
          <w:u w:val="none"/>
        </w:rPr>
        <w:t xml:space="preserve"> </w:t>
      </w:r>
      <w:r w:rsidR="00626F83">
        <w:t>and Upper Trinity Regional Water District (UTRWD</w:t>
      </w:r>
      <w:r w:rsidR="00FA7E25">
        <w:t>)</w:t>
      </w:r>
      <w:r w:rsidR="00626F83">
        <w:t>, the lake owner and operator.</w:t>
      </w:r>
    </w:p>
    <w:p w14:paraId="2066C25D" w14:textId="03EEACB7" w:rsidR="00254026" w:rsidRPr="002920F6" w:rsidRDefault="00254026" w:rsidP="00254026">
      <w:pPr>
        <w:pStyle w:val="Heading2"/>
      </w:pPr>
      <w:bookmarkStart w:id="11" w:name="_Toc145916434"/>
      <w:bookmarkStart w:id="12" w:name="_Hlk119682895"/>
      <w:r w:rsidRPr="002920F6">
        <w:t xml:space="preserve">Areas Subject to </w:t>
      </w:r>
      <w:r w:rsidRPr="002920F6">
        <w:fldChar w:fldCharType="begin"/>
      </w:r>
      <w:r w:rsidRPr="002920F6">
        <w:instrText xml:space="preserve"> REF _Ref382584797 \h  \* MERGEFORMAT </w:instrText>
      </w:r>
      <w:r w:rsidRPr="002920F6">
        <w:fldChar w:fldCharType="separate"/>
      </w:r>
      <w:r w:rsidR="0097010C">
        <w:t xml:space="preserve">Lake </w:t>
      </w:r>
      <w:r w:rsidR="0097010C" w:rsidRPr="00DC3C68">
        <w:t>Zoning Regulations</w:t>
      </w:r>
      <w:bookmarkEnd w:id="11"/>
      <w:r w:rsidRPr="002920F6">
        <w:fldChar w:fldCharType="end"/>
      </w:r>
    </w:p>
    <w:p w14:paraId="213B2C79" w14:textId="5BF28809" w:rsidR="00254026" w:rsidRPr="002920F6" w:rsidRDefault="00956A12" w:rsidP="007B0982">
      <w:pPr>
        <w:pStyle w:val="Heading4"/>
      </w:pPr>
      <w:bookmarkStart w:id="13" w:name="_Ref499571040"/>
      <w:r>
        <w:t xml:space="preserve">Lake </w:t>
      </w:r>
      <w:r w:rsidR="00A876C5">
        <w:t xml:space="preserve">Zoning </w:t>
      </w:r>
      <w:r w:rsidR="00121808" w:rsidRPr="002920F6">
        <w:t>Area</w:t>
      </w:r>
      <w:bookmarkEnd w:id="13"/>
    </w:p>
    <w:p w14:paraId="7625EAC1" w14:textId="374A4F15" w:rsidR="00254026" w:rsidRPr="002920F6" w:rsidRDefault="007D69A1" w:rsidP="007B0982">
      <w:pPr>
        <w:pStyle w:val="Heading5"/>
      </w:pPr>
      <w:r w:rsidRPr="002920F6">
        <w:t xml:space="preserve">Pursuant to </w:t>
      </w:r>
      <w:hyperlink r:id="rId21" w:history="1">
        <w:r w:rsidRPr="002920F6">
          <w:rPr>
            <w:rStyle w:val="IntenseEmphasis"/>
          </w:rPr>
          <w:t>TLGC 231.132.(a)</w:t>
        </w:r>
      </w:hyperlink>
      <w:r w:rsidRPr="002920F6">
        <w:t>, t</w:t>
      </w:r>
      <w:r w:rsidR="00254026" w:rsidRPr="002920F6">
        <w:t xml:space="preserve">he area within 5,000 feet of the shoreline of </w:t>
      </w:r>
      <w:r w:rsidR="00F06416" w:rsidRPr="00E74E40">
        <w:rPr>
          <w:rStyle w:val="IntenseEmphasis"/>
        </w:rPr>
        <w:fldChar w:fldCharType="begin"/>
      </w:r>
      <w:r w:rsidR="00F06416" w:rsidRPr="00E74E40">
        <w:rPr>
          <w:rStyle w:val="IntenseEmphasis"/>
        </w:rPr>
        <w:instrText xml:space="preserve"> REF _Ref117582697 \h </w:instrText>
      </w:r>
      <w:r w:rsidR="00F06416">
        <w:rPr>
          <w:rStyle w:val="IntenseEmphasis"/>
        </w:rPr>
        <w:instrText xml:space="preserve"> \* MERGEFORMAT </w:instrText>
      </w:r>
      <w:r w:rsidR="00F06416" w:rsidRPr="00E74E40">
        <w:rPr>
          <w:rStyle w:val="IntenseEmphasis"/>
        </w:rPr>
      </w:r>
      <w:r w:rsidR="00F06416" w:rsidRPr="00E74E40">
        <w:rPr>
          <w:rStyle w:val="IntenseEmphasis"/>
        </w:rPr>
        <w:fldChar w:fldCharType="separate"/>
      </w:r>
      <w:r w:rsidR="0097010C" w:rsidRPr="0097010C">
        <w:rPr>
          <w:rStyle w:val="IntenseEmphasis"/>
        </w:rPr>
        <w:t>Lake Ralph Hall</w:t>
      </w:r>
      <w:r w:rsidR="00F06416" w:rsidRPr="00E74E40">
        <w:rPr>
          <w:rStyle w:val="IntenseEmphasis"/>
        </w:rPr>
        <w:fldChar w:fldCharType="end"/>
      </w:r>
      <w:r w:rsidR="00254026" w:rsidRPr="002920F6">
        <w:t xml:space="preserve"> </w:t>
      </w:r>
      <w:r w:rsidR="00F078AE">
        <w:t>may</w:t>
      </w:r>
      <w:r w:rsidR="008E4BDC">
        <w:t xml:space="preserve"> be </w:t>
      </w:r>
      <w:r w:rsidR="00916A6E">
        <w:t xml:space="preserve">the </w:t>
      </w:r>
      <w:r w:rsidR="00916A6E" w:rsidRPr="00916A6E">
        <w:rPr>
          <w:rStyle w:val="IntenseEmphasis"/>
        </w:rPr>
        <w:fldChar w:fldCharType="begin"/>
      </w:r>
      <w:r w:rsidR="00916A6E" w:rsidRPr="00916A6E">
        <w:rPr>
          <w:rStyle w:val="IntenseEmphasis"/>
        </w:rPr>
        <w:instrText xml:space="preserve"> REF _Ref499571040 \h </w:instrText>
      </w:r>
      <w:r w:rsidR="00916A6E">
        <w:rPr>
          <w:rStyle w:val="IntenseEmphasis"/>
        </w:rPr>
        <w:instrText xml:space="preserve"> \* MERGEFORMAT </w:instrText>
      </w:r>
      <w:r w:rsidR="00916A6E" w:rsidRPr="00916A6E">
        <w:rPr>
          <w:rStyle w:val="IntenseEmphasis"/>
        </w:rPr>
      </w:r>
      <w:r w:rsidR="00916A6E" w:rsidRPr="00916A6E">
        <w:rPr>
          <w:rStyle w:val="IntenseEmphasis"/>
        </w:rPr>
        <w:fldChar w:fldCharType="separate"/>
      </w:r>
      <w:r w:rsidR="0097010C" w:rsidRPr="0097010C">
        <w:rPr>
          <w:rStyle w:val="IntenseEmphasis"/>
        </w:rPr>
        <w:t>Lake Zoning Area</w:t>
      </w:r>
      <w:r w:rsidR="00916A6E" w:rsidRPr="00916A6E">
        <w:rPr>
          <w:rStyle w:val="IntenseEmphasis"/>
        </w:rPr>
        <w:fldChar w:fldCharType="end"/>
      </w:r>
      <w:r w:rsidR="00916A6E">
        <w:t xml:space="preserve"> and </w:t>
      </w:r>
      <w:r w:rsidR="00F078AE">
        <w:t>may be</w:t>
      </w:r>
      <w:r w:rsidR="00121808" w:rsidRPr="002920F6">
        <w:t xml:space="preserve"> subject to </w:t>
      </w:r>
      <w:r w:rsidR="00121808" w:rsidRPr="002920F6">
        <w:rPr>
          <w:rStyle w:val="IntenseEmphasis"/>
        </w:rPr>
        <w:fldChar w:fldCharType="begin"/>
      </w:r>
      <w:r w:rsidR="00121808" w:rsidRPr="002920F6">
        <w:rPr>
          <w:rStyle w:val="IntenseEmphasis"/>
        </w:rPr>
        <w:instrText xml:space="preserve"> REF _Ref382584797 \h  \* MERGEFORMAT </w:instrText>
      </w:r>
      <w:r w:rsidR="00121808" w:rsidRPr="002920F6">
        <w:rPr>
          <w:rStyle w:val="IntenseEmphasis"/>
        </w:rPr>
      </w:r>
      <w:r w:rsidR="00121808" w:rsidRPr="002920F6">
        <w:rPr>
          <w:rStyle w:val="IntenseEmphasis"/>
        </w:rPr>
        <w:fldChar w:fldCharType="separate"/>
      </w:r>
      <w:r w:rsidR="0097010C" w:rsidRPr="0097010C">
        <w:rPr>
          <w:rStyle w:val="IntenseEmphasis"/>
        </w:rPr>
        <w:t>Lake Zoning Regulations</w:t>
      </w:r>
      <w:r w:rsidR="00121808" w:rsidRPr="002920F6">
        <w:rPr>
          <w:rStyle w:val="IntenseEmphasis"/>
        </w:rPr>
        <w:fldChar w:fldCharType="end"/>
      </w:r>
      <w:r w:rsidR="00254026" w:rsidRPr="002920F6">
        <w:t>.</w:t>
      </w:r>
    </w:p>
    <w:p w14:paraId="27ABF549" w14:textId="406904E2" w:rsidR="00BB4B67" w:rsidRDefault="00BB4B67" w:rsidP="007B0982">
      <w:pPr>
        <w:pStyle w:val="Heading5"/>
      </w:pPr>
      <w:r w:rsidRPr="002920F6">
        <w:t xml:space="preserve">The </w:t>
      </w:r>
      <w:r w:rsidR="00955812" w:rsidRPr="002920F6">
        <w:t xml:space="preserve">shoreline of </w:t>
      </w:r>
      <w:r w:rsidR="00F06416" w:rsidRPr="00E74E40">
        <w:rPr>
          <w:rStyle w:val="IntenseEmphasis"/>
        </w:rPr>
        <w:fldChar w:fldCharType="begin"/>
      </w:r>
      <w:r w:rsidR="00F06416" w:rsidRPr="00E74E40">
        <w:rPr>
          <w:rStyle w:val="IntenseEmphasis"/>
        </w:rPr>
        <w:instrText xml:space="preserve"> REF _Ref117582697 \h </w:instrText>
      </w:r>
      <w:r w:rsidR="00F06416">
        <w:rPr>
          <w:rStyle w:val="IntenseEmphasis"/>
        </w:rPr>
        <w:instrText xml:space="preserve"> \* MERGEFORMAT </w:instrText>
      </w:r>
      <w:r w:rsidR="00F06416" w:rsidRPr="00E74E40">
        <w:rPr>
          <w:rStyle w:val="IntenseEmphasis"/>
        </w:rPr>
      </w:r>
      <w:r w:rsidR="00F06416" w:rsidRPr="00E74E40">
        <w:rPr>
          <w:rStyle w:val="IntenseEmphasis"/>
        </w:rPr>
        <w:fldChar w:fldCharType="separate"/>
      </w:r>
      <w:r w:rsidR="0097010C" w:rsidRPr="0097010C">
        <w:rPr>
          <w:rStyle w:val="IntenseEmphasis"/>
        </w:rPr>
        <w:t>Lake Ralph Hall</w:t>
      </w:r>
      <w:r w:rsidR="00F06416" w:rsidRPr="00E74E40">
        <w:rPr>
          <w:rStyle w:val="IntenseEmphasis"/>
        </w:rPr>
        <w:fldChar w:fldCharType="end"/>
      </w:r>
      <w:r w:rsidR="00955812" w:rsidRPr="002920F6">
        <w:t xml:space="preserve"> is at an elevation of 5</w:t>
      </w:r>
      <w:r w:rsidR="00A46AFF">
        <w:t>51</w:t>
      </w:r>
      <w:r w:rsidR="00955812" w:rsidRPr="002920F6">
        <w:t xml:space="preserve"> feet above mean sea level (AMSL). </w:t>
      </w:r>
    </w:p>
    <w:p w14:paraId="31421B76" w14:textId="54792953" w:rsidR="00F078AE" w:rsidRPr="00F078AE" w:rsidRDefault="00F078AE" w:rsidP="00F078AE">
      <w:pPr>
        <w:pStyle w:val="Heading5"/>
      </w:pP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t xml:space="preserve"> shall be applied within the zoning districts shown on</w:t>
      </w:r>
      <w:r w:rsidRPr="00F078AE">
        <w:t xml:space="preserve"> </w:t>
      </w:r>
      <w:r w:rsidRPr="002920F6">
        <w:t xml:space="preserve">the </w:t>
      </w:r>
      <w:r w:rsidRPr="002920F6">
        <w:rPr>
          <w:b/>
          <w:bCs/>
          <w:iCs/>
          <w:color w:val="0D19FF"/>
          <w:u w:val="single"/>
        </w:rPr>
        <w:fldChar w:fldCharType="begin"/>
      </w:r>
      <w:r w:rsidRPr="002920F6">
        <w:rPr>
          <w:b/>
          <w:bCs/>
          <w:iCs/>
          <w:color w:val="0D19FF"/>
          <w:u w:val="single"/>
        </w:rPr>
        <w:instrText xml:space="preserve"> REF _Ref294276300 \h  \* MERGEFORMAT </w:instrText>
      </w:r>
      <w:r w:rsidRPr="002920F6">
        <w:rPr>
          <w:b/>
          <w:bCs/>
          <w:iCs/>
          <w:color w:val="0D19FF"/>
          <w:u w:val="single"/>
        </w:rPr>
      </w:r>
      <w:r w:rsidRPr="002920F6">
        <w:rPr>
          <w:b/>
          <w:bCs/>
          <w:iCs/>
          <w:color w:val="0D19FF"/>
          <w:u w:val="single"/>
        </w:rPr>
        <w:fldChar w:fldCharType="separate"/>
      </w:r>
      <w:r w:rsidR="0097010C" w:rsidRPr="0097010C">
        <w:rPr>
          <w:b/>
          <w:bCs/>
          <w:iCs/>
          <w:color w:val="0D19FF"/>
          <w:u w:val="single"/>
        </w:rPr>
        <w:t>Zoning District Map</w:t>
      </w:r>
      <w:r w:rsidRPr="002920F6">
        <w:rPr>
          <w:b/>
          <w:bCs/>
          <w:iCs/>
          <w:color w:val="0D19FF"/>
          <w:u w:val="single"/>
        </w:rPr>
        <w:fldChar w:fldCharType="end"/>
      </w:r>
      <w:r w:rsidRPr="002920F6">
        <w:t>.</w:t>
      </w:r>
    </w:p>
    <w:bookmarkEnd w:id="12"/>
    <w:p w14:paraId="0AEDBF13" w14:textId="77777777" w:rsidR="00121808" w:rsidRPr="002920F6" w:rsidRDefault="00916A6E" w:rsidP="007B0982">
      <w:pPr>
        <w:pStyle w:val="Heading4"/>
      </w:pPr>
      <w:r>
        <w:t xml:space="preserve">Timing of Regulations and Completion of Lake </w:t>
      </w:r>
      <w:r w:rsidR="00121808" w:rsidRPr="002920F6">
        <w:t>Construction</w:t>
      </w:r>
    </w:p>
    <w:p w14:paraId="5DC7EF4D" w14:textId="37EC4DEE" w:rsidR="00254026" w:rsidRPr="002920F6" w:rsidRDefault="00121808" w:rsidP="004909A8">
      <w:pPr>
        <w:pStyle w:val="Heading4Text"/>
      </w:pPr>
      <w:r w:rsidRPr="002920F6">
        <w:t xml:space="preserve">Pursuant to </w:t>
      </w:r>
      <w:hyperlink r:id="rId22" w:history="1">
        <w:r w:rsidRPr="002920F6">
          <w:rPr>
            <w:rStyle w:val="IntenseEmphasis"/>
          </w:rPr>
          <w:t>TLGC 231.132.(b)</w:t>
        </w:r>
      </w:hyperlink>
      <w:r w:rsidRPr="002920F6">
        <w:t xml:space="preserve">, </w:t>
      </w:r>
      <w:bookmarkStart w:id="14" w:name="_Hlk499571194"/>
      <w:r w:rsidR="00916A6E">
        <w:t xml:space="preserve">the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rsidRPr="002920F6">
        <w:t xml:space="preserve"> </w:t>
      </w:r>
      <w:r w:rsidR="00916A6E">
        <w:t xml:space="preserve">shall be in effect </w:t>
      </w:r>
      <w:r w:rsidRPr="002920F6">
        <w:t xml:space="preserve">regardless </w:t>
      </w:r>
      <w:bookmarkEnd w:id="14"/>
      <w:r w:rsidRPr="002920F6">
        <w:t xml:space="preserve">of whether the construction of </w:t>
      </w:r>
      <w:r w:rsidR="00F06416" w:rsidRPr="00E74E40">
        <w:rPr>
          <w:rStyle w:val="IntenseEmphasis"/>
        </w:rPr>
        <w:fldChar w:fldCharType="begin"/>
      </w:r>
      <w:r w:rsidR="00F06416" w:rsidRPr="00E74E40">
        <w:rPr>
          <w:rStyle w:val="IntenseEmphasis"/>
        </w:rPr>
        <w:instrText xml:space="preserve"> REF _Ref117582697 \h </w:instrText>
      </w:r>
      <w:r w:rsidR="00F06416">
        <w:rPr>
          <w:rStyle w:val="IntenseEmphasis"/>
        </w:rPr>
        <w:instrText xml:space="preserve"> \* MERGEFORMAT </w:instrText>
      </w:r>
      <w:r w:rsidR="00F06416" w:rsidRPr="00E74E40">
        <w:rPr>
          <w:rStyle w:val="IntenseEmphasis"/>
        </w:rPr>
      </w:r>
      <w:r w:rsidR="00F06416" w:rsidRPr="00E74E40">
        <w:rPr>
          <w:rStyle w:val="IntenseEmphasis"/>
        </w:rPr>
        <w:fldChar w:fldCharType="separate"/>
      </w:r>
      <w:r w:rsidR="0097010C" w:rsidRPr="0097010C">
        <w:rPr>
          <w:rStyle w:val="IntenseEmphasis"/>
        </w:rPr>
        <w:t>Lake Ralph Hall</w:t>
      </w:r>
      <w:r w:rsidR="00F06416" w:rsidRPr="00E74E40">
        <w:rPr>
          <w:rStyle w:val="IntenseEmphasis"/>
        </w:rPr>
        <w:fldChar w:fldCharType="end"/>
      </w:r>
      <w:r w:rsidRPr="002920F6">
        <w:t xml:space="preserve"> is complete.</w:t>
      </w:r>
    </w:p>
    <w:p w14:paraId="5A344E0A" w14:textId="77777777" w:rsidR="00CF014A" w:rsidRPr="002920F6" w:rsidRDefault="00CF014A" w:rsidP="00CF014A">
      <w:pPr>
        <w:pStyle w:val="Heading2"/>
      </w:pPr>
      <w:bookmarkStart w:id="15" w:name="_Toc286670227"/>
      <w:bookmarkStart w:id="16" w:name="_Ref294021861"/>
      <w:bookmarkStart w:id="17" w:name="_Ref294021865"/>
      <w:bookmarkStart w:id="18" w:name="_Ref294699404"/>
      <w:bookmarkStart w:id="19" w:name="_Ref294699407"/>
      <w:bookmarkStart w:id="20" w:name="_Toc353530261"/>
      <w:bookmarkStart w:id="21" w:name="_Ref382588083"/>
      <w:bookmarkStart w:id="22" w:name="_Ref382588086"/>
      <w:bookmarkStart w:id="23" w:name="_Toc145916435"/>
      <w:r w:rsidRPr="002920F6">
        <w:t>Official Zoning District Map</w:t>
      </w:r>
      <w:bookmarkEnd w:id="15"/>
      <w:bookmarkEnd w:id="16"/>
      <w:bookmarkEnd w:id="17"/>
      <w:bookmarkEnd w:id="18"/>
      <w:bookmarkEnd w:id="19"/>
      <w:bookmarkEnd w:id="20"/>
      <w:bookmarkEnd w:id="21"/>
      <w:bookmarkEnd w:id="22"/>
      <w:bookmarkEnd w:id="23"/>
    </w:p>
    <w:p w14:paraId="23A2B325" w14:textId="159A723D" w:rsidR="00CF014A" w:rsidRPr="002920F6" w:rsidRDefault="00CF014A" w:rsidP="00BB7173">
      <w:pPr>
        <w:numPr>
          <w:ilvl w:val="3"/>
          <w:numId w:val="1"/>
        </w:numPr>
        <w:spacing w:before="180" w:after="0"/>
        <w:contextualSpacing/>
        <w:outlineLvl w:val="3"/>
        <w:rPr>
          <w:sz w:val="22"/>
          <w:u w:val="single"/>
        </w:rPr>
      </w:pPr>
      <w:r w:rsidRPr="002920F6">
        <w:rPr>
          <w:rStyle w:val="Heading4Char"/>
        </w:rPr>
        <w:fldChar w:fldCharType="begin"/>
      </w:r>
      <w:r w:rsidRPr="002920F6">
        <w:rPr>
          <w:rStyle w:val="Heading4Char"/>
        </w:rPr>
        <w:instrText xml:space="preserve"> REF _Ref294276300 \h </w:instrText>
      </w:r>
      <w:r w:rsidR="00DE7DE8" w:rsidRPr="002920F6">
        <w:rPr>
          <w:rStyle w:val="Heading4Char"/>
        </w:rPr>
        <w:instrText xml:space="preserve"> \* MERGEFORMAT </w:instrText>
      </w:r>
      <w:r w:rsidRPr="002920F6">
        <w:rPr>
          <w:rStyle w:val="Heading4Char"/>
        </w:rPr>
      </w:r>
      <w:r w:rsidRPr="002920F6">
        <w:rPr>
          <w:rStyle w:val="Heading4Char"/>
        </w:rPr>
        <w:fldChar w:fldCharType="separate"/>
      </w:r>
      <w:r w:rsidR="0097010C" w:rsidRPr="0097010C">
        <w:rPr>
          <w:rStyle w:val="Heading4Char"/>
        </w:rPr>
        <w:t>Zoning District Map</w:t>
      </w:r>
      <w:r w:rsidRPr="002920F6">
        <w:rPr>
          <w:rStyle w:val="Heading4Char"/>
        </w:rPr>
        <w:fldChar w:fldCharType="end"/>
      </w:r>
    </w:p>
    <w:p w14:paraId="33BF604B" w14:textId="5304F316" w:rsidR="00CF014A" w:rsidRPr="002920F6" w:rsidRDefault="00CF014A" w:rsidP="00BB7173">
      <w:pPr>
        <w:numPr>
          <w:ilvl w:val="4"/>
          <w:numId w:val="1"/>
        </w:numPr>
        <w:spacing w:before="60" w:after="120"/>
        <w:outlineLvl w:val="4"/>
      </w:pPr>
      <w:r w:rsidRPr="002920F6">
        <w:t xml:space="preserve">The </w:t>
      </w:r>
      <w:r w:rsidRPr="002920F6">
        <w:rPr>
          <w:b/>
          <w:bCs/>
          <w:iCs/>
          <w:color w:val="0D19FF"/>
          <w:u w:val="single"/>
        </w:rPr>
        <w:fldChar w:fldCharType="begin"/>
      </w:r>
      <w:r w:rsidRPr="002920F6">
        <w:rPr>
          <w:b/>
          <w:bCs/>
          <w:iCs/>
          <w:color w:val="0D19FF"/>
          <w:u w:val="single"/>
        </w:rPr>
        <w:instrText xml:space="preserve"> REF _Ref294276300 \h  \* MERGEFORMAT </w:instrText>
      </w:r>
      <w:r w:rsidRPr="002920F6">
        <w:rPr>
          <w:b/>
          <w:bCs/>
          <w:iCs/>
          <w:color w:val="0D19FF"/>
          <w:u w:val="single"/>
        </w:rPr>
      </w:r>
      <w:r w:rsidRPr="002920F6">
        <w:rPr>
          <w:b/>
          <w:bCs/>
          <w:iCs/>
          <w:color w:val="0D19FF"/>
          <w:u w:val="single"/>
        </w:rPr>
        <w:fldChar w:fldCharType="separate"/>
      </w:r>
      <w:r w:rsidR="0097010C" w:rsidRPr="0097010C">
        <w:rPr>
          <w:b/>
          <w:bCs/>
          <w:iCs/>
          <w:color w:val="0D19FF"/>
          <w:u w:val="single"/>
        </w:rPr>
        <w:t>Zoning District Map</w:t>
      </w:r>
      <w:r w:rsidRPr="002920F6">
        <w:rPr>
          <w:b/>
          <w:bCs/>
          <w:iCs/>
          <w:color w:val="0D19FF"/>
          <w:u w:val="single"/>
        </w:rPr>
        <w:fldChar w:fldCharType="end"/>
      </w:r>
      <w:r w:rsidRPr="002920F6">
        <w:t xml:space="preserve"> shall be labeled the “Official Zoning District Map of </w:t>
      </w:r>
      <w:r w:rsidR="00F06416" w:rsidRPr="00E74E40">
        <w:rPr>
          <w:rStyle w:val="IntenseEmphasis"/>
        </w:rPr>
        <w:fldChar w:fldCharType="begin"/>
      </w:r>
      <w:r w:rsidR="00F06416" w:rsidRPr="00E74E40">
        <w:rPr>
          <w:rStyle w:val="IntenseEmphasis"/>
        </w:rPr>
        <w:instrText xml:space="preserve"> REF _Ref117582697 \h </w:instrText>
      </w:r>
      <w:r w:rsidR="00F06416">
        <w:rPr>
          <w:rStyle w:val="IntenseEmphasis"/>
        </w:rPr>
        <w:instrText xml:space="preserve"> \* MERGEFORMAT </w:instrText>
      </w:r>
      <w:r w:rsidR="00F06416" w:rsidRPr="00E74E40">
        <w:rPr>
          <w:rStyle w:val="IntenseEmphasis"/>
        </w:rPr>
      </w:r>
      <w:r w:rsidR="00F06416" w:rsidRPr="00E74E40">
        <w:rPr>
          <w:rStyle w:val="IntenseEmphasis"/>
        </w:rPr>
        <w:fldChar w:fldCharType="separate"/>
      </w:r>
      <w:r w:rsidR="0097010C" w:rsidRPr="0097010C">
        <w:rPr>
          <w:rStyle w:val="IntenseEmphasis"/>
        </w:rPr>
        <w:t>Lake Ralph Hall</w:t>
      </w:r>
      <w:r w:rsidR="00F06416" w:rsidRPr="00E74E40">
        <w:rPr>
          <w:rStyle w:val="IntenseEmphasis"/>
        </w:rPr>
        <w:fldChar w:fldCharType="end"/>
      </w:r>
      <w:r w:rsidRPr="002920F6">
        <w:t>” and shall be maintained as an electronic file and hard-copy file in the</w:t>
      </w:r>
      <w:r w:rsidR="004B5D0E">
        <w:t xml:space="preserve"> </w:t>
      </w:r>
      <w:r w:rsidR="004B5D0E" w:rsidRPr="002920F6">
        <w:rPr>
          <w:rStyle w:val="IntenseEmphasis"/>
        </w:rPr>
        <w:fldChar w:fldCharType="begin"/>
      </w:r>
      <w:r w:rsidR="004B5D0E" w:rsidRPr="002920F6">
        <w:rPr>
          <w:rStyle w:val="IntenseEmphasis"/>
        </w:rPr>
        <w:instrText xml:space="preserve"> REF _Ref292976864 \h  \* MERGEFORMAT </w:instrText>
      </w:r>
      <w:r w:rsidR="004B5D0E" w:rsidRPr="002920F6">
        <w:rPr>
          <w:rStyle w:val="IntenseEmphasis"/>
        </w:rPr>
      </w:r>
      <w:r w:rsidR="004B5D0E" w:rsidRPr="002920F6">
        <w:rPr>
          <w:rStyle w:val="IntenseEmphasis"/>
        </w:rPr>
        <w:fldChar w:fldCharType="separate"/>
      </w:r>
      <w:r w:rsidR="0097010C" w:rsidRPr="0097010C">
        <w:rPr>
          <w:rStyle w:val="IntenseEmphasis"/>
        </w:rPr>
        <w:t>County</w:t>
      </w:r>
      <w:r w:rsidR="004B5D0E" w:rsidRPr="002920F6">
        <w:rPr>
          <w:rStyle w:val="IntenseEmphasis"/>
        </w:rPr>
        <w:fldChar w:fldCharType="end"/>
      </w:r>
      <w:r w:rsidR="004C5576">
        <w:rPr>
          <w:rStyle w:val="IntenseEmphasis"/>
        </w:rPr>
        <w:t>’s</w:t>
      </w:r>
      <w:r w:rsidR="004C5576" w:rsidRPr="004C5576">
        <w:t xml:space="preserve"> </w:t>
      </w:r>
      <w:r w:rsidR="004C5576" w:rsidRPr="002920F6">
        <w:t>office</w:t>
      </w:r>
      <w:r w:rsidR="004C5576">
        <w:t>.</w:t>
      </w:r>
      <w:r w:rsidR="004C5576" w:rsidRPr="002920F6">
        <w:t xml:space="preserve"> </w:t>
      </w:r>
    </w:p>
    <w:p w14:paraId="4FDDEC85" w14:textId="37E7122D" w:rsidR="00CF014A" w:rsidRPr="002920F6" w:rsidRDefault="00CF014A" w:rsidP="00BB7173">
      <w:pPr>
        <w:numPr>
          <w:ilvl w:val="4"/>
          <w:numId w:val="1"/>
        </w:numPr>
        <w:spacing w:before="60" w:after="120"/>
        <w:outlineLvl w:val="4"/>
      </w:pPr>
      <w:r w:rsidRPr="002920F6">
        <w:t xml:space="preserve">The “Official Adoption Date” and the “Last Amended Date” shall be shown on the </w:t>
      </w:r>
      <w:r w:rsidRPr="002920F6">
        <w:rPr>
          <w:b/>
          <w:bCs/>
          <w:iCs/>
          <w:color w:val="0D19FF"/>
          <w:u w:val="single"/>
        </w:rPr>
        <w:fldChar w:fldCharType="begin"/>
      </w:r>
      <w:r w:rsidRPr="002920F6">
        <w:rPr>
          <w:b/>
          <w:bCs/>
          <w:iCs/>
          <w:color w:val="0D19FF"/>
          <w:u w:val="single"/>
        </w:rPr>
        <w:instrText xml:space="preserve"> REF _Ref294276300 \h  \* MERGEFORMAT </w:instrText>
      </w:r>
      <w:r w:rsidRPr="002920F6">
        <w:rPr>
          <w:b/>
          <w:bCs/>
          <w:iCs/>
          <w:color w:val="0D19FF"/>
          <w:u w:val="single"/>
        </w:rPr>
      </w:r>
      <w:r w:rsidRPr="002920F6">
        <w:rPr>
          <w:b/>
          <w:bCs/>
          <w:iCs/>
          <w:color w:val="0D19FF"/>
          <w:u w:val="single"/>
        </w:rPr>
        <w:fldChar w:fldCharType="separate"/>
      </w:r>
      <w:r w:rsidR="0097010C" w:rsidRPr="0097010C">
        <w:rPr>
          <w:b/>
          <w:bCs/>
          <w:iCs/>
          <w:color w:val="0D19FF"/>
          <w:u w:val="single"/>
        </w:rPr>
        <w:t>Zoning District Map</w:t>
      </w:r>
      <w:r w:rsidRPr="002920F6">
        <w:rPr>
          <w:b/>
          <w:bCs/>
          <w:iCs/>
          <w:color w:val="0D19FF"/>
          <w:u w:val="single"/>
        </w:rPr>
        <w:fldChar w:fldCharType="end"/>
      </w:r>
      <w:r w:rsidRPr="002920F6">
        <w:t>.</w:t>
      </w:r>
    </w:p>
    <w:p w14:paraId="0FC78AE7" w14:textId="77777777" w:rsidR="00753F72" w:rsidRPr="002920F6" w:rsidRDefault="00753F72" w:rsidP="00BB7173">
      <w:pPr>
        <w:pStyle w:val="Heading4"/>
        <w:keepNext w:val="0"/>
      </w:pPr>
      <w:bookmarkStart w:id="24" w:name="_Ref487614828"/>
      <w:r w:rsidRPr="002920F6">
        <w:t>Maintenance of the Zoning District Map</w:t>
      </w:r>
      <w:bookmarkEnd w:id="24"/>
    </w:p>
    <w:p w14:paraId="75287890" w14:textId="50B66ABA" w:rsidR="00753F72" w:rsidRPr="002920F6" w:rsidRDefault="00753F72" w:rsidP="00BB7173">
      <w:pPr>
        <w:pStyle w:val="Heading5"/>
        <w:keepNext w:val="0"/>
      </w:pPr>
      <w:r w:rsidRPr="002920F6">
        <w:t>The</w:t>
      </w:r>
      <w:r w:rsidR="00BB4FEC">
        <w:t xml:space="preserve"> </w:t>
      </w:r>
      <w:r w:rsidR="00BB4FEC" w:rsidRPr="002920F6">
        <w:rPr>
          <w:rStyle w:val="IntenseEmphasis"/>
        </w:rPr>
        <w:fldChar w:fldCharType="begin"/>
      </w:r>
      <w:r w:rsidR="00BB4FEC" w:rsidRPr="002920F6">
        <w:rPr>
          <w:rStyle w:val="IntenseEmphasis"/>
        </w:rPr>
        <w:instrText xml:space="preserve"> REF _Ref292897666 \h  \* MERGEFORMAT </w:instrText>
      </w:r>
      <w:r w:rsidR="00BB4FEC" w:rsidRPr="002920F6">
        <w:rPr>
          <w:rStyle w:val="IntenseEmphasis"/>
        </w:rPr>
      </w:r>
      <w:r w:rsidR="00BB4FEC" w:rsidRPr="002920F6">
        <w:rPr>
          <w:rStyle w:val="IntenseEmphasis"/>
        </w:rPr>
        <w:fldChar w:fldCharType="separate"/>
      </w:r>
      <w:r w:rsidR="0097010C" w:rsidRPr="0097010C">
        <w:rPr>
          <w:rStyle w:val="IntenseEmphasis"/>
        </w:rPr>
        <w:t>Commissioners Court</w:t>
      </w:r>
      <w:r w:rsidR="00BB4FEC" w:rsidRPr="002920F6">
        <w:rPr>
          <w:rStyle w:val="IntenseEmphasis"/>
        </w:rPr>
        <w:fldChar w:fldCharType="end"/>
      </w:r>
      <w:r w:rsidR="004D1EEC" w:rsidRPr="002920F6">
        <w:t xml:space="preserve"> </w:t>
      </w:r>
      <w:r w:rsidRPr="002920F6">
        <w:t xml:space="preserve">shall be responsible for the </w:t>
      </w:r>
      <w:r w:rsidR="000A4610" w:rsidRPr="002920F6">
        <w:rPr>
          <w:rStyle w:val="IntenseEmphasis"/>
        </w:rPr>
        <w:fldChar w:fldCharType="begin"/>
      </w:r>
      <w:r w:rsidR="000A4610" w:rsidRPr="002920F6">
        <w:rPr>
          <w:rStyle w:val="IntenseEmphasis"/>
        </w:rPr>
        <w:instrText xml:space="preserve"> REF _Ref294276300 \h  \* MERGEFORMAT </w:instrText>
      </w:r>
      <w:r w:rsidR="000A4610" w:rsidRPr="002920F6">
        <w:rPr>
          <w:rStyle w:val="IntenseEmphasis"/>
        </w:rPr>
      </w:r>
      <w:r w:rsidR="000A4610" w:rsidRPr="002920F6">
        <w:rPr>
          <w:rStyle w:val="IntenseEmphasis"/>
        </w:rPr>
        <w:fldChar w:fldCharType="separate"/>
      </w:r>
      <w:r w:rsidR="0097010C" w:rsidRPr="0097010C">
        <w:rPr>
          <w:rStyle w:val="IntenseEmphasis"/>
        </w:rPr>
        <w:t>Zoning District Map</w:t>
      </w:r>
      <w:r w:rsidR="000A4610" w:rsidRPr="002920F6">
        <w:rPr>
          <w:rStyle w:val="IntenseEmphasis"/>
        </w:rPr>
        <w:fldChar w:fldCharType="end"/>
      </w:r>
      <w:r w:rsidR="000A4610">
        <w:t xml:space="preserve"> c</w:t>
      </w:r>
      <w:r w:rsidRPr="002920F6">
        <w:t>are and maintenance</w:t>
      </w:r>
      <w:r w:rsidR="000A4610">
        <w:t>.</w:t>
      </w:r>
    </w:p>
    <w:p w14:paraId="2CA61271" w14:textId="3739D9BA" w:rsidR="00753F72" w:rsidRPr="002920F6" w:rsidRDefault="00753F72" w:rsidP="00BB7173">
      <w:pPr>
        <w:pStyle w:val="Heading5"/>
        <w:keepNext w:val="0"/>
      </w:pPr>
      <w:r w:rsidRPr="002920F6">
        <w:t xml:space="preserve">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shall be used for reference and shall be maintained up-to-date by incorporating all subsequent amendments enacted by official action of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w:t>
      </w:r>
    </w:p>
    <w:p w14:paraId="7A1E42B4" w14:textId="2CDB73BA" w:rsidR="00753F72" w:rsidRPr="002920F6" w:rsidRDefault="00753F72" w:rsidP="00BB7173">
      <w:pPr>
        <w:pStyle w:val="Heading5"/>
        <w:keepNext w:val="0"/>
      </w:pPr>
      <w:r w:rsidRPr="002920F6">
        <w:t>The</w:t>
      </w:r>
      <w:r w:rsidR="004B5D0E">
        <w:t xml:space="preserve"> </w:t>
      </w:r>
      <w:r w:rsidR="004B5D0E" w:rsidRPr="002920F6">
        <w:rPr>
          <w:rStyle w:val="IntenseEmphasis"/>
        </w:rPr>
        <w:fldChar w:fldCharType="begin"/>
      </w:r>
      <w:r w:rsidR="004B5D0E" w:rsidRPr="002920F6">
        <w:rPr>
          <w:rStyle w:val="IntenseEmphasis"/>
        </w:rPr>
        <w:instrText xml:space="preserve"> REF _Ref292897666 \h  \* MERGEFORMAT </w:instrText>
      </w:r>
      <w:r w:rsidR="004B5D0E" w:rsidRPr="002920F6">
        <w:rPr>
          <w:rStyle w:val="IntenseEmphasis"/>
        </w:rPr>
      </w:r>
      <w:r w:rsidR="004B5D0E" w:rsidRPr="002920F6">
        <w:rPr>
          <w:rStyle w:val="IntenseEmphasis"/>
        </w:rPr>
        <w:fldChar w:fldCharType="separate"/>
      </w:r>
      <w:r w:rsidR="0097010C" w:rsidRPr="0097010C">
        <w:rPr>
          <w:rStyle w:val="IntenseEmphasis"/>
        </w:rPr>
        <w:t>Commissioners Court</w:t>
      </w:r>
      <w:r w:rsidR="004B5D0E" w:rsidRPr="002920F6">
        <w:rPr>
          <w:rStyle w:val="IntenseEmphasis"/>
        </w:rPr>
        <w:fldChar w:fldCharType="end"/>
      </w:r>
      <w:r w:rsidR="004D1EEC" w:rsidRPr="002920F6">
        <w:t xml:space="preserve"> </w:t>
      </w:r>
      <w:r w:rsidRPr="002920F6">
        <w:t xml:space="preserve">will use all reasonable means to protect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from damage, and to ensure the accurate restoration of the map file if damage or destruction of the original file occurs.  </w:t>
      </w:r>
    </w:p>
    <w:p w14:paraId="75F1E26E" w14:textId="77777777" w:rsidR="00753F72" w:rsidRPr="002920F6" w:rsidRDefault="00753F72" w:rsidP="00BB7173">
      <w:pPr>
        <w:pStyle w:val="Heading4"/>
        <w:keepNext w:val="0"/>
      </w:pPr>
      <w:bookmarkStart w:id="25" w:name="_Ref487614879"/>
      <w:r w:rsidRPr="002920F6">
        <w:t>Changes or Amendments Reflected on the Map</w:t>
      </w:r>
      <w:bookmarkEnd w:id="25"/>
    </w:p>
    <w:p w14:paraId="5B889DA8" w14:textId="4F1A9320" w:rsidR="00753F72" w:rsidRPr="002920F6" w:rsidRDefault="00753F72" w:rsidP="00BB7173">
      <w:pPr>
        <w:pStyle w:val="Heading5"/>
        <w:keepNext w:val="0"/>
      </w:pPr>
      <w:r w:rsidRPr="002920F6">
        <w:t xml:space="preserve">Any changes or amendments made to the zoning district boundaries shall be incorporated into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file promptly after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w:t>
      </w:r>
      <w:r w:rsidR="004C5576">
        <w:t xml:space="preserve">approves the </w:t>
      </w:r>
      <w:r w:rsidR="004C5576" w:rsidRPr="002920F6">
        <w:t>amendment</w:t>
      </w:r>
      <w:r w:rsidR="004C5576">
        <w:t>.</w:t>
      </w:r>
    </w:p>
    <w:p w14:paraId="23150E13" w14:textId="4502C247" w:rsidR="00753F72" w:rsidRPr="002920F6" w:rsidRDefault="00753F72" w:rsidP="00BB7173">
      <w:pPr>
        <w:pStyle w:val="Heading5"/>
        <w:keepNext w:val="0"/>
      </w:pPr>
      <w:r w:rsidRPr="002920F6">
        <w:t>The</w:t>
      </w:r>
      <w:r w:rsidR="004B5D0E">
        <w:t xml:space="preserve"> </w:t>
      </w:r>
      <w:r w:rsidR="004B5D0E" w:rsidRPr="002920F6">
        <w:rPr>
          <w:rStyle w:val="IntenseEmphasis"/>
        </w:rPr>
        <w:fldChar w:fldCharType="begin"/>
      </w:r>
      <w:r w:rsidR="004B5D0E" w:rsidRPr="002920F6">
        <w:rPr>
          <w:rStyle w:val="IntenseEmphasis"/>
        </w:rPr>
        <w:instrText xml:space="preserve"> REF _Ref292897666 \h  \* MERGEFORMAT </w:instrText>
      </w:r>
      <w:r w:rsidR="004B5D0E" w:rsidRPr="002920F6">
        <w:rPr>
          <w:rStyle w:val="IntenseEmphasis"/>
        </w:rPr>
      </w:r>
      <w:r w:rsidR="004B5D0E" w:rsidRPr="002920F6">
        <w:rPr>
          <w:rStyle w:val="IntenseEmphasis"/>
        </w:rPr>
        <w:fldChar w:fldCharType="separate"/>
      </w:r>
      <w:r w:rsidR="0097010C" w:rsidRPr="0097010C">
        <w:rPr>
          <w:rStyle w:val="IntenseEmphasis"/>
        </w:rPr>
        <w:t>Commissioners Court</w:t>
      </w:r>
      <w:r w:rsidR="004B5D0E" w:rsidRPr="002920F6">
        <w:rPr>
          <w:rStyle w:val="IntenseEmphasis"/>
        </w:rPr>
        <w:fldChar w:fldCharType="end"/>
      </w:r>
      <w:r w:rsidR="004D1EEC" w:rsidRPr="002920F6">
        <w:t xml:space="preserve"> </w:t>
      </w:r>
      <w:r w:rsidRPr="002920F6">
        <w:t>shall maintain a descriptive log of amendments to the map.</w:t>
      </w:r>
    </w:p>
    <w:p w14:paraId="79C9B2C9" w14:textId="3FB93387" w:rsidR="00753F72" w:rsidRPr="002920F6" w:rsidRDefault="00753F72" w:rsidP="00BB7173">
      <w:pPr>
        <w:pStyle w:val="Heading5"/>
        <w:keepNext w:val="0"/>
      </w:pPr>
      <w:r w:rsidRPr="002920F6">
        <w:t>The</w:t>
      </w:r>
      <w:r w:rsidR="004B5D0E">
        <w:t xml:space="preserve"> </w:t>
      </w:r>
      <w:r w:rsidR="004B5D0E" w:rsidRPr="002920F6">
        <w:rPr>
          <w:rStyle w:val="IntenseEmphasis"/>
        </w:rPr>
        <w:fldChar w:fldCharType="begin"/>
      </w:r>
      <w:r w:rsidR="004B5D0E" w:rsidRPr="002920F6">
        <w:rPr>
          <w:rStyle w:val="IntenseEmphasis"/>
        </w:rPr>
        <w:instrText xml:space="preserve"> REF _Ref292897666 \h  \* MERGEFORMAT </w:instrText>
      </w:r>
      <w:r w:rsidR="004B5D0E" w:rsidRPr="002920F6">
        <w:rPr>
          <w:rStyle w:val="IntenseEmphasis"/>
        </w:rPr>
      </w:r>
      <w:r w:rsidR="004B5D0E" w:rsidRPr="002920F6">
        <w:rPr>
          <w:rStyle w:val="IntenseEmphasis"/>
        </w:rPr>
        <w:fldChar w:fldCharType="separate"/>
      </w:r>
      <w:r w:rsidR="0097010C" w:rsidRPr="0097010C">
        <w:rPr>
          <w:rStyle w:val="IntenseEmphasis"/>
        </w:rPr>
        <w:t>Commissioners Court</w:t>
      </w:r>
      <w:r w:rsidR="004B5D0E" w:rsidRPr="002920F6">
        <w:rPr>
          <w:rStyle w:val="IntenseEmphasis"/>
        </w:rPr>
        <w:fldChar w:fldCharType="end"/>
      </w:r>
      <w:r w:rsidR="004D1EEC" w:rsidRPr="002920F6">
        <w:t xml:space="preserve"> </w:t>
      </w:r>
      <w:r w:rsidRPr="002920F6">
        <w:t xml:space="preserve">will use all reasonable means to ensure that no changes are made to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without authorization by official action of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w:t>
      </w:r>
    </w:p>
    <w:p w14:paraId="49DCB896" w14:textId="77777777" w:rsidR="009767A9" w:rsidRPr="002920F6" w:rsidRDefault="009767A9" w:rsidP="00BB7173">
      <w:pPr>
        <w:pStyle w:val="Heading4"/>
        <w:keepNext w:val="0"/>
      </w:pPr>
      <w:r w:rsidRPr="002920F6">
        <w:t>Replacement of a Damaged, Destroyed, or Lost Zoning District Map</w:t>
      </w:r>
    </w:p>
    <w:p w14:paraId="33A23E2A" w14:textId="24199B6B" w:rsidR="009767A9" w:rsidRPr="002920F6" w:rsidRDefault="009767A9" w:rsidP="00BB7173">
      <w:pPr>
        <w:pStyle w:val="Heading5"/>
        <w:keepNext w:val="0"/>
      </w:pPr>
      <w:r w:rsidRPr="002920F6">
        <w:t xml:space="preserve">In the event that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file becomes damaged, destroyed, lost or difficult to interpret for any reason,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may adopt a new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by </w:t>
      </w:r>
      <w:r w:rsidR="004D1EEC" w:rsidRPr="002920F6">
        <w:t>order</w:t>
      </w:r>
      <w:r w:rsidRPr="002920F6">
        <w:t xml:space="preserve"> following a public hearing.</w:t>
      </w:r>
    </w:p>
    <w:p w14:paraId="7237ABC5" w14:textId="7F55C17A" w:rsidR="009767A9" w:rsidRPr="002920F6" w:rsidRDefault="009767A9" w:rsidP="00BB7173">
      <w:pPr>
        <w:pStyle w:val="Heading5"/>
        <w:keepNext w:val="0"/>
      </w:pPr>
      <w:r w:rsidRPr="002920F6">
        <w:t xml:space="preserve">The new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shall replace and supersede any prior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w:t>
      </w:r>
    </w:p>
    <w:p w14:paraId="5CC58E97" w14:textId="73046058" w:rsidR="00506D8D" w:rsidRPr="002920F6" w:rsidRDefault="009767A9" w:rsidP="00BB7173">
      <w:pPr>
        <w:pStyle w:val="Heading5"/>
        <w:keepNext w:val="0"/>
      </w:pPr>
      <w:r w:rsidRPr="002920F6">
        <w:lastRenderedPageBreak/>
        <w:t xml:space="preserve">As a true replacement map, the new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shall not amend or otherwise change district boundaries or classifications from the prior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w:t>
      </w:r>
    </w:p>
    <w:p w14:paraId="21FC1199" w14:textId="77777777" w:rsidR="006731FD" w:rsidRPr="002920F6" w:rsidRDefault="006731FD" w:rsidP="00BB7173">
      <w:pPr>
        <w:pStyle w:val="Heading4"/>
        <w:keepNext w:val="0"/>
      </w:pPr>
      <w:bookmarkStart w:id="26" w:name="_Ref487615169"/>
      <w:r w:rsidRPr="002920F6">
        <w:t>Informational Zoning Maps with Updates</w:t>
      </w:r>
      <w:bookmarkEnd w:id="26"/>
      <w:r w:rsidRPr="002920F6">
        <w:t xml:space="preserve"> </w:t>
      </w:r>
    </w:p>
    <w:p w14:paraId="5E3BCCC8" w14:textId="3EFFC90F" w:rsidR="006731FD" w:rsidRPr="002920F6" w:rsidRDefault="006731FD" w:rsidP="00BB7173">
      <w:pPr>
        <w:pStyle w:val="Heading5"/>
        <w:keepNext w:val="0"/>
      </w:pPr>
      <w:r w:rsidRPr="002920F6">
        <w:t xml:space="preserve">Informational zoning maps that are intended to represent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with updated changes in zoning districts and boundaries as they are made, may be made from time to time and placed on physical display and on the </w:t>
      </w:r>
      <w:r w:rsidRPr="002920F6">
        <w:rPr>
          <w:rStyle w:val="IntenseEmphasis"/>
        </w:rPr>
        <w:fldChar w:fldCharType="begin"/>
      </w:r>
      <w:r w:rsidRPr="002920F6">
        <w:rPr>
          <w:rStyle w:val="IntenseEmphasis"/>
        </w:rPr>
        <w:instrText xml:space="preserve"> REF _Ref292976864 \h  \* MERGEFORMAT </w:instrText>
      </w:r>
      <w:r w:rsidRPr="002920F6">
        <w:rPr>
          <w:rStyle w:val="IntenseEmphasis"/>
        </w:rPr>
      </w:r>
      <w:r w:rsidRPr="002920F6">
        <w:rPr>
          <w:rStyle w:val="IntenseEmphasis"/>
        </w:rPr>
        <w:fldChar w:fldCharType="separate"/>
      </w:r>
      <w:r w:rsidR="0097010C" w:rsidRPr="0097010C">
        <w:rPr>
          <w:rStyle w:val="IntenseEmphasis"/>
        </w:rPr>
        <w:t>County</w:t>
      </w:r>
      <w:r w:rsidRPr="002920F6">
        <w:rPr>
          <w:rStyle w:val="IntenseEmphasis"/>
        </w:rPr>
        <w:fldChar w:fldCharType="end"/>
      </w:r>
      <w:r w:rsidRPr="002920F6">
        <w:rPr>
          <w:rStyle w:val="IntenseEmphasis"/>
        </w:rPr>
        <w:t>’s</w:t>
      </w:r>
      <w:r w:rsidRPr="002920F6">
        <w:t xml:space="preserve"> website.</w:t>
      </w:r>
    </w:p>
    <w:p w14:paraId="2F6E6183" w14:textId="0C52E47D" w:rsidR="002B3495" w:rsidRPr="000A4610" w:rsidRDefault="006731FD" w:rsidP="000A4610">
      <w:pPr>
        <w:pStyle w:val="Heading5"/>
      </w:pPr>
      <w:r w:rsidRPr="000A4610">
        <w:t>The</w:t>
      </w:r>
      <w:r w:rsidR="000A4610" w:rsidRPr="000A4610">
        <w:t xml:space="preserve"> </w:t>
      </w:r>
      <w:r w:rsidR="000A4610" w:rsidRPr="000A4610">
        <w:rPr>
          <w:rStyle w:val="IntenseEmphasis"/>
          <w:b w:val="0"/>
          <w:bCs w:val="0"/>
          <w:iCs w:val="0"/>
          <w:color w:val="auto"/>
          <w:u w:val="none"/>
        </w:rPr>
        <w:fldChar w:fldCharType="begin"/>
      </w:r>
      <w:r w:rsidR="000A4610" w:rsidRPr="000A4610">
        <w:rPr>
          <w:rStyle w:val="IntenseEmphasis"/>
          <w:b w:val="0"/>
          <w:bCs w:val="0"/>
          <w:iCs w:val="0"/>
          <w:color w:val="auto"/>
          <w:u w:val="none"/>
        </w:rPr>
        <w:instrText xml:space="preserve"> REF _Ref292897666 \h  \* MERGEFORMAT </w:instrText>
      </w:r>
      <w:r w:rsidR="000A4610" w:rsidRPr="000A4610">
        <w:rPr>
          <w:rStyle w:val="IntenseEmphasis"/>
          <w:b w:val="0"/>
          <w:bCs w:val="0"/>
          <w:iCs w:val="0"/>
          <w:color w:val="auto"/>
          <w:u w:val="none"/>
        </w:rPr>
      </w:r>
      <w:r w:rsidR="000A4610" w:rsidRPr="000A4610">
        <w:rPr>
          <w:rStyle w:val="IntenseEmphasis"/>
          <w:b w:val="0"/>
          <w:bCs w:val="0"/>
          <w:iCs w:val="0"/>
          <w:color w:val="auto"/>
          <w:u w:val="none"/>
        </w:rPr>
        <w:fldChar w:fldCharType="separate"/>
      </w:r>
      <w:r w:rsidR="0097010C" w:rsidRPr="0097010C">
        <w:rPr>
          <w:rStyle w:val="IntenseEmphasis"/>
          <w:b w:val="0"/>
          <w:bCs w:val="0"/>
          <w:iCs w:val="0"/>
          <w:color w:val="auto"/>
          <w:u w:val="none"/>
        </w:rPr>
        <w:t>Commissioners Court</w:t>
      </w:r>
      <w:r w:rsidR="000A4610" w:rsidRPr="000A4610">
        <w:rPr>
          <w:rStyle w:val="IntenseEmphasis"/>
          <w:b w:val="0"/>
          <w:bCs w:val="0"/>
          <w:iCs w:val="0"/>
          <w:color w:val="auto"/>
          <w:u w:val="none"/>
        </w:rPr>
        <w:fldChar w:fldCharType="end"/>
      </w:r>
      <w:r w:rsidRPr="000A4610">
        <w:t xml:space="preserve"> shall be responsible for all informational zoning maps and the frequency of updates.</w:t>
      </w:r>
    </w:p>
    <w:p w14:paraId="389FA672" w14:textId="77777777" w:rsidR="00322902" w:rsidRPr="002920F6" w:rsidRDefault="00322902" w:rsidP="00322902">
      <w:pPr>
        <w:pStyle w:val="Heading2"/>
        <w:tabs>
          <w:tab w:val="clear" w:pos="720"/>
        </w:tabs>
        <w:spacing w:before="0"/>
        <w:contextualSpacing w:val="0"/>
        <w:jc w:val="left"/>
      </w:pPr>
      <w:bookmarkStart w:id="27" w:name="_Ref258675020"/>
      <w:bookmarkStart w:id="28" w:name="_Ref258675039"/>
      <w:bookmarkStart w:id="29" w:name="_Ref258675064"/>
      <w:bookmarkStart w:id="30" w:name="_Toc289081529"/>
      <w:bookmarkStart w:id="31" w:name="_Toc145916436"/>
      <w:r w:rsidRPr="002920F6">
        <w:t>Compliance Required / Interpretation / Rules of Construction</w:t>
      </w:r>
      <w:bookmarkEnd w:id="27"/>
      <w:bookmarkEnd w:id="28"/>
      <w:bookmarkEnd w:id="29"/>
      <w:bookmarkEnd w:id="30"/>
      <w:bookmarkEnd w:id="31"/>
    </w:p>
    <w:p w14:paraId="5FC144AB" w14:textId="77777777" w:rsidR="00322902" w:rsidRPr="002920F6" w:rsidRDefault="00322902" w:rsidP="007B0982">
      <w:pPr>
        <w:pStyle w:val="Heading4"/>
      </w:pPr>
      <w:r w:rsidRPr="002920F6">
        <w:t>Compliance Required</w:t>
      </w:r>
    </w:p>
    <w:p w14:paraId="14744B7C" w14:textId="77777777" w:rsidR="00322902" w:rsidRPr="002920F6" w:rsidRDefault="00322902" w:rsidP="007B0982">
      <w:pPr>
        <w:pStyle w:val="Heading5"/>
      </w:pPr>
      <w:bookmarkStart w:id="32" w:name="_Ref261776864"/>
      <w:r w:rsidRPr="002920F6">
        <w:t>Applicability</w:t>
      </w:r>
      <w:bookmarkEnd w:id="32"/>
      <w:r w:rsidRPr="002920F6">
        <w:t xml:space="preserve"> </w:t>
      </w:r>
    </w:p>
    <w:p w14:paraId="4C809516" w14:textId="2913CEFD" w:rsidR="00322902" w:rsidRPr="002920F6" w:rsidRDefault="00322902" w:rsidP="00322902">
      <w:pPr>
        <w:pStyle w:val="Heading5Text"/>
      </w:pPr>
      <w:r w:rsidRPr="002920F6">
        <w:t xml:space="preserve">Compliance with the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rsidRPr="002920F6">
        <w:t xml:space="preserve"> shall apply to all land, buildings, structures or appurtenances located within the</w:t>
      </w:r>
      <w:r w:rsidR="00E618A6">
        <w:t xml:space="preserve"> </w:t>
      </w:r>
      <w:r w:rsidR="00E618A6" w:rsidRPr="00916A6E">
        <w:rPr>
          <w:rStyle w:val="IntenseEmphasis"/>
        </w:rPr>
        <w:fldChar w:fldCharType="begin"/>
      </w:r>
      <w:r w:rsidR="00E618A6" w:rsidRPr="00916A6E">
        <w:rPr>
          <w:rStyle w:val="IntenseEmphasis"/>
        </w:rPr>
        <w:instrText xml:space="preserve"> REF _Ref499571040 \h </w:instrText>
      </w:r>
      <w:r w:rsidR="00E618A6">
        <w:rPr>
          <w:rStyle w:val="IntenseEmphasis"/>
        </w:rPr>
        <w:instrText xml:space="preserve"> \* MERGEFORMAT </w:instrText>
      </w:r>
      <w:r w:rsidR="00E618A6" w:rsidRPr="00916A6E">
        <w:rPr>
          <w:rStyle w:val="IntenseEmphasis"/>
        </w:rPr>
      </w:r>
      <w:r w:rsidR="00E618A6" w:rsidRPr="00916A6E">
        <w:rPr>
          <w:rStyle w:val="IntenseEmphasis"/>
        </w:rPr>
        <w:fldChar w:fldCharType="separate"/>
      </w:r>
      <w:r w:rsidR="0097010C" w:rsidRPr="0097010C">
        <w:rPr>
          <w:rStyle w:val="IntenseEmphasis"/>
        </w:rPr>
        <w:t>Lake Zoning Area</w:t>
      </w:r>
      <w:r w:rsidR="00E618A6" w:rsidRPr="00916A6E">
        <w:rPr>
          <w:rStyle w:val="IntenseEmphasis"/>
        </w:rPr>
        <w:fldChar w:fldCharType="end"/>
      </w:r>
      <w:r w:rsidRPr="002920F6">
        <w:t xml:space="preserve"> </w:t>
      </w:r>
      <w:r w:rsidR="00237893" w:rsidRPr="002920F6">
        <w:t>that</w:t>
      </w:r>
      <w:r w:rsidRPr="002920F6">
        <w:t xml:space="preserve"> are hereafter: </w:t>
      </w:r>
    </w:p>
    <w:p w14:paraId="7BE439F1" w14:textId="77777777" w:rsidR="00322902" w:rsidRPr="002920F6" w:rsidRDefault="00322902" w:rsidP="00322902">
      <w:pPr>
        <w:pStyle w:val="Heading6"/>
      </w:pPr>
      <w:r w:rsidRPr="002920F6">
        <w:t xml:space="preserve">Occupied, </w:t>
      </w:r>
    </w:p>
    <w:p w14:paraId="7D8FC14B" w14:textId="77777777" w:rsidR="00322902" w:rsidRPr="002920F6" w:rsidRDefault="00322902" w:rsidP="00322902">
      <w:pPr>
        <w:pStyle w:val="Heading6"/>
      </w:pPr>
      <w:r w:rsidRPr="002920F6">
        <w:t xml:space="preserve">Used, </w:t>
      </w:r>
    </w:p>
    <w:p w14:paraId="0EF74612" w14:textId="77777777" w:rsidR="00322902" w:rsidRPr="002920F6" w:rsidRDefault="00322902" w:rsidP="00322902">
      <w:pPr>
        <w:pStyle w:val="Heading6"/>
      </w:pPr>
      <w:r w:rsidRPr="002920F6">
        <w:t xml:space="preserve">Erected, </w:t>
      </w:r>
    </w:p>
    <w:p w14:paraId="3F47E2B3" w14:textId="77777777" w:rsidR="00322902" w:rsidRPr="002920F6" w:rsidRDefault="00322902" w:rsidP="00322902">
      <w:pPr>
        <w:pStyle w:val="Heading6"/>
      </w:pPr>
      <w:r w:rsidRPr="002920F6">
        <w:t xml:space="preserve">Altered, </w:t>
      </w:r>
    </w:p>
    <w:p w14:paraId="43D0D5C7" w14:textId="77777777" w:rsidR="00322902" w:rsidRPr="002920F6" w:rsidRDefault="00322902" w:rsidP="00322902">
      <w:pPr>
        <w:pStyle w:val="Heading6"/>
      </w:pPr>
      <w:r w:rsidRPr="002920F6">
        <w:t xml:space="preserve">Removed, </w:t>
      </w:r>
    </w:p>
    <w:p w14:paraId="3DA60A96" w14:textId="77777777" w:rsidR="00322902" w:rsidRPr="002920F6" w:rsidRDefault="00322902" w:rsidP="00322902">
      <w:pPr>
        <w:pStyle w:val="Heading6"/>
      </w:pPr>
      <w:r w:rsidRPr="002920F6">
        <w:t xml:space="preserve">Placed, </w:t>
      </w:r>
    </w:p>
    <w:p w14:paraId="25F0E76C" w14:textId="77777777" w:rsidR="00322902" w:rsidRPr="002920F6" w:rsidRDefault="00322902" w:rsidP="00322902">
      <w:pPr>
        <w:pStyle w:val="Heading6"/>
      </w:pPr>
      <w:r w:rsidRPr="002920F6">
        <w:t>Demolished, or</w:t>
      </w:r>
    </w:p>
    <w:p w14:paraId="25EAE64A" w14:textId="77777777" w:rsidR="00322902" w:rsidRPr="002920F6" w:rsidRDefault="00322902" w:rsidP="00322902">
      <w:pPr>
        <w:pStyle w:val="Heading6"/>
      </w:pPr>
      <w:r w:rsidRPr="002920F6">
        <w:t>Converted.</w:t>
      </w:r>
    </w:p>
    <w:p w14:paraId="3F91665F" w14:textId="77777777" w:rsidR="00322902" w:rsidRPr="002920F6" w:rsidRDefault="00322902" w:rsidP="007B0982">
      <w:pPr>
        <w:pStyle w:val="Heading5"/>
      </w:pPr>
      <w:r w:rsidRPr="002920F6">
        <w:t>Compliance with Zoning Districts</w:t>
      </w:r>
    </w:p>
    <w:p w14:paraId="48111AE9" w14:textId="035050CC" w:rsidR="00322902" w:rsidRPr="002920F6" w:rsidRDefault="00322902" w:rsidP="00447CA5">
      <w:pPr>
        <w:pStyle w:val="Heading4T"/>
      </w:pPr>
      <w:r w:rsidRPr="002920F6">
        <w:t xml:space="preserve">The land, buildings, structures or appurtenances described in </w:t>
      </w:r>
      <w:r w:rsidRPr="002920F6">
        <w:fldChar w:fldCharType="begin"/>
      </w:r>
      <w:r w:rsidRPr="002920F6">
        <w:instrText xml:space="preserve"> REF _Ref261776864 \w \p \h  \* MERGEFORMAT </w:instrText>
      </w:r>
      <w:r w:rsidRPr="002920F6">
        <w:fldChar w:fldCharType="separate"/>
      </w:r>
      <w:r w:rsidR="0097010C" w:rsidRPr="0097010C">
        <w:rPr>
          <w:rStyle w:val="IntenseEmphasis"/>
        </w:rPr>
        <w:t>1.06.A.1 above</w:t>
      </w:r>
      <w:r w:rsidRPr="002920F6">
        <w:fldChar w:fldCharType="end"/>
      </w:r>
      <w:r w:rsidRPr="002920F6">
        <w:t xml:space="preserve"> shall be in conformance with the </w:t>
      </w:r>
      <w:r w:rsidR="00490305" w:rsidRPr="002920F6">
        <w:rPr>
          <w:rStyle w:val="IntenseEmphasis"/>
        </w:rPr>
        <w:fldChar w:fldCharType="begin"/>
      </w:r>
      <w:r w:rsidR="00490305" w:rsidRPr="002920F6">
        <w:rPr>
          <w:rStyle w:val="IntenseEmphasis"/>
        </w:rPr>
        <w:instrText xml:space="preserve"> REF _Ref382584797 \h  \* MERGEFORMAT </w:instrText>
      </w:r>
      <w:r w:rsidR="00490305" w:rsidRPr="002920F6">
        <w:rPr>
          <w:rStyle w:val="IntenseEmphasis"/>
        </w:rPr>
      </w:r>
      <w:r w:rsidR="00490305" w:rsidRPr="002920F6">
        <w:rPr>
          <w:rStyle w:val="IntenseEmphasis"/>
        </w:rPr>
        <w:fldChar w:fldCharType="separate"/>
      </w:r>
      <w:r w:rsidR="0097010C" w:rsidRPr="0097010C">
        <w:rPr>
          <w:rStyle w:val="IntenseEmphasis"/>
        </w:rPr>
        <w:t>Lake Zoning Regulations</w:t>
      </w:r>
      <w:r w:rsidR="00490305" w:rsidRPr="002920F6">
        <w:rPr>
          <w:rStyle w:val="IntenseEmphasis"/>
        </w:rPr>
        <w:fldChar w:fldCharType="end"/>
      </w:r>
      <w:r w:rsidRPr="002920F6">
        <w:t xml:space="preserve"> prescribed for the zoning district in which such land or building is located as hereinafter provided or subject to penalties as per </w:t>
      </w:r>
      <w:r w:rsidR="00E73D87" w:rsidRPr="002920F6">
        <w:t xml:space="preserve">Subsection </w:t>
      </w:r>
      <w:r w:rsidR="00E73D87" w:rsidRPr="002920F6">
        <w:rPr>
          <w:rStyle w:val="IntenseEmphasis"/>
        </w:rPr>
        <w:fldChar w:fldCharType="begin"/>
      </w:r>
      <w:r w:rsidR="00E73D87" w:rsidRPr="002920F6">
        <w:rPr>
          <w:rStyle w:val="IntenseEmphasis"/>
        </w:rPr>
        <w:instrText xml:space="preserve"> REF _Ref383350647 \w \h  \* MERGEFORMAT </w:instrText>
      </w:r>
      <w:r w:rsidR="00E73D87" w:rsidRPr="002920F6">
        <w:rPr>
          <w:rStyle w:val="IntenseEmphasis"/>
        </w:rPr>
      </w:r>
      <w:r w:rsidR="00E73D87" w:rsidRPr="002920F6">
        <w:rPr>
          <w:rStyle w:val="IntenseEmphasis"/>
        </w:rPr>
        <w:fldChar w:fldCharType="separate"/>
      </w:r>
      <w:r w:rsidR="0097010C">
        <w:rPr>
          <w:rStyle w:val="IntenseEmphasis"/>
        </w:rPr>
        <w:t>1.09</w:t>
      </w:r>
      <w:r w:rsidR="00E73D87" w:rsidRPr="002920F6">
        <w:rPr>
          <w:rStyle w:val="IntenseEmphasis"/>
        </w:rPr>
        <w:fldChar w:fldCharType="end"/>
      </w:r>
      <w:r w:rsidR="00E73D87" w:rsidRPr="002920F6">
        <w:t xml:space="preserve"> </w:t>
      </w:r>
      <w:r w:rsidR="00E73D87" w:rsidRPr="002920F6">
        <w:rPr>
          <w:rStyle w:val="IntenseEmphasis"/>
        </w:rPr>
        <w:fldChar w:fldCharType="begin"/>
      </w:r>
      <w:r w:rsidR="00E73D87" w:rsidRPr="002920F6">
        <w:rPr>
          <w:rStyle w:val="IntenseEmphasis"/>
        </w:rPr>
        <w:instrText xml:space="preserve"> REF _Ref383350647 \h  \* MERGEFORMAT </w:instrText>
      </w:r>
      <w:r w:rsidR="00E73D87" w:rsidRPr="002920F6">
        <w:rPr>
          <w:rStyle w:val="IntenseEmphasis"/>
        </w:rPr>
      </w:r>
      <w:r w:rsidR="00E73D87" w:rsidRPr="002920F6">
        <w:rPr>
          <w:rStyle w:val="IntenseEmphasis"/>
        </w:rPr>
        <w:fldChar w:fldCharType="separate"/>
      </w:r>
      <w:r w:rsidR="0097010C" w:rsidRPr="0097010C">
        <w:rPr>
          <w:rStyle w:val="IntenseEmphasis"/>
        </w:rPr>
        <w:t>Zoning Violations</w:t>
      </w:r>
      <w:r w:rsidR="00E73D87" w:rsidRPr="002920F6">
        <w:rPr>
          <w:rStyle w:val="IntenseEmphasis"/>
        </w:rPr>
        <w:fldChar w:fldCharType="end"/>
      </w:r>
      <w:r w:rsidRPr="002920F6">
        <w:t xml:space="preserve">. </w:t>
      </w:r>
    </w:p>
    <w:p w14:paraId="534232A9" w14:textId="77777777" w:rsidR="00322902" w:rsidRPr="002920F6" w:rsidRDefault="00322902" w:rsidP="007B0982">
      <w:pPr>
        <w:pStyle w:val="Heading4"/>
      </w:pPr>
      <w:r w:rsidRPr="002920F6">
        <w:t>Interpretation</w:t>
      </w:r>
    </w:p>
    <w:p w14:paraId="2D9E6B51" w14:textId="77777777" w:rsidR="00322902" w:rsidRPr="002920F6" w:rsidRDefault="00322902" w:rsidP="007B0982">
      <w:pPr>
        <w:pStyle w:val="Heading5"/>
      </w:pPr>
      <w:r w:rsidRPr="002920F6">
        <w:t>Restrictiveness</w:t>
      </w:r>
    </w:p>
    <w:p w14:paraId="3187C7D0" w14:textId="3C7E556B" w:rsidR="00322902" w:rsidRPr="002920F6" w:rsidRDefault="00322902" w:rsidP="00322902">
      <w:pPr>
        <w:pStyle w:val="Heading5Text"/>
      </w:pPr>
      <w:r w:rsidRPr="002920F6">
        <w:t xml:space="preserve">Where the </w:t>
      </w:r>
      <w:r w:rsidR="00D87D37" w:rsidRPr="002920F6">
        <w:rPr>
          <w:rStyle w:val="IntenseEmphasis"/>
        </w:rPr>
        <w:fldChar w:fldCharType="begin"/>
      </w:r>
      <w:r w:rsidR="00D87D37" w:rsidRPr="002920F6">
        <w:rPr>
          <w:rStyle w:val="IntenseEmphasis"/>
        </w:rPr>
        <w:instrText xml:space="preserve"> REF _Ref382584797 \h  \* MERGEFORMAT </w:instrText>
      </w:r>
      <w:r w:rsidR="00D87D37" w:rsidRPr="002920F6">
        <w:rPr>
          <w:rStyle w:val="IntenseEmphasis"/>
        </w:rPr>
      </w:r>
      <w:r w:rsidR="00D87D37" w:rsidRPr="002920F6">
        <w:rPr>
          <w:rStyle w:val="IntenseEmphasis"/>
        </w:rPr>
        <w:fldChar w:fldCharType="separate"/>
      </w:r>
      <w:r w:rsidR="0097010C" w:rsidRPr="0097010C">
        <w:rPr>
          <w:rStyle w:val="IntenseEmphasis"/>
        </w:rPr>
        <w:t>Lake Zoning Regulations</w:t>
      </w:r>
      <w:r w:rsidR="00D87D37" w:rsidRPr="002920F6">
        <w:rPr>
          <w:rStyle w:val="IntenseEmphasis"/>
        </w:rPr>
        <w:fldChar w:fldCharType="end"/>
      </w:r>
      <w:r w:rsidRPr="002920F6">
        <w:t xml:space="preserve"> imposed herein are either more restrictive or less restrictive than comparable conditions imposed by any other</w:t>
      </w:r>
      <w:r w:rsidR="00D87D37">
        <w:t xml:space="preserve"> </w:t>
      </w:r>
      <w:r w:rsidR="00D87D37" w:rsidRPr="002920F6">
        <w:rPr>
          <w:rStyle w:val="IntenseEmphasis"/>
        </w:rPr>
        <w:fldChar w:fldCharType="begin"/>
      </w:r>
      <w:r w:rsidR="00D87D37" w:rsidRPr="002920F6">
        <w:rPr>
          <w:rStyle w:val="IntenseEmphasis"/>
        </w:rPr>
        <w:instrText xml:space="preserve"> REF _Ref292976864 \h  \* MERGEFORMAT </w:instrText>
      </w:r>
      <w:r w:rsidR="00D87D37" w:rsidRPr="002920F6">
        <w:rPr>
          <w:rStyle w:val="IntenseEmphasis"/>
        </w:rPr>
      </w:r>
      <w:r w:rsidR="00D87D37" w:rsidRPr="002920F6">
        <w:rPr>
          <w:rStyle w:val="IntenseEmphasis"/>
        </w:rPr>
        <w:fldChar w:fldCharType="separate"/>
      </w:r>
      <w:r w:rsidR="0097010C" w:rsidRPr="0097010C">
        <w:rPr>
          <w:rStyle w:val="IntenseEmphasis"/>
        </w:rPr>
        <w:t>County</w:t>
      </w:r>
      <w:r w:rsidR="00D87D37" w:rsidRPr="002920F6">
        <w:rPr>
          <w:rStyle w:val="IntenseEmphasis"/>
        </w:rPr>
        <w:fldChar w:fldCharType="end"/>
      </w:r>
      <w:r w:rsidRPr="002920F6">
        <w:t xml:space="preserve"> provision</w:t>
      </w:r>
      <w:r w:rsidR="00EF25FA">
        <w:t>,</w:t>
      </w:r>
      <w:r w:rsidRPr="002920F6">
        <w:t xml:space="preserve"> law, rule or regulation of any kind, the regulations </w:t>
      </w:r>
      <w:r w:rsidR="00743D84" w:rsidRPr="002920F6">
        <w:t>that</w:t>
      </w:r>
      <w:r w:rsidRPr="002920F6">
        <w:t xml:space="preserve"> are more restrictive and impose higher standards are the requirements that shall govern.</w:t>
      </w:r>
      <w:r w:rsidR="00EF25FA">
        <w:t xml:space="preserve"> </w:t>
      </w:r>
    </w:p>
    <w:p w14:paraId="410931AE" w14:textId="77777777" w:rsidR="00322902" w:rsidRPr="002920F6" w:rsidRDefault="00322902" w:rsidP="007B0982">
      <w:pPr>
        <w:pStyle w:val="Heading5"/>
      </w:pPr>
      <w:r w:rsidRPr="002920F6">
        <w:t xml:space="preserve">Abrogation </w:t>
      </w:r>
    </w:p>
    <w:p w14:paraId="18C3C61E" w14:textId="77777777" w:rsidR="00322902" w:rsidRPr="002920F6" w:rsidRDefault="00322902" w:rsidP="00322902">
      <w:pPr>
        <w:pStyle w:val="Heading5Text"/>
      </w:pPr>
      <w:r w:rsidRPr="002920F6">
        <w:t>The provisions of these regulations are not intended to abrogate any easement, covenant or other private agreement, provided that where the requirements of these regulations are more restrictive or impose higher standards or regulations than such easement, covenant or other private agreement, the requirements of these regulations shall govern.</w:t>
      </w:r>
    </w:p>
    <w:p w14:paraId="29942193" w14:textId="77777777" w:rsidR="00322902" w:rsidRPr="002920F6" w:rsidRDefault="00322902" w:rsidP="007B0982">
      <w:pPr>
        <w:pStyle w:val="Heading5"/>
      </w:pPr>
      <w:r w:rsidRPr="002920F6">
        <w:t>Cumulative Effect</w:t>
      </w:r>
    </w:p>
    <w:p w14:paraId="32D8D27B" w14:textId="77777777" w:rsidR="00490305" w:rsidRPr="002920F6" w:rsidRDefault="00322902" w:rsidP="0036015A">
      <w:pPr>
        <w:pStyle w:val="Heading5Text"/>
      </w:pPr>
      <w:r w:rsidRPr="002920F6">
        <w:t xml:space="preserve">The provisions of these regulations are cumulative and additional limitations upon all other laws and </w:t>
      </w:r>
      <w:r w:rsidR="00411DAC" w:rsidRPr="002920F6">
        <w:t>regulations</w:t>
      </w:r>
      <w:r w:rsidRPr="002920F6">
        <w:t xml:space="preserve"> heretofore passed or </w:t>
      </w:r>
      <w:r w:rsidR="00743D84" w:rsidRPr="002920F6">
        <w:t>that</w:t>
      </w:r>
      <w:r w:rsidRPr="002920F6">
        <w:t xml:space="preserve"> may be passed hereafter governing any subject matter set forth in the provisions of these regulations.</w:t>
      </w:r>
      <w:r w:rsidR="00490305" w:rsidRPr="002920F6">
        <w:br w:type="page"/>
      </w:r>
    </w:p>
    <w:p w14:paraId="430F7680" w14:textId="77777777" w:rsidR="00AF58FF" w:rsidRPr="002920F6" w:rsidRDefault="00AF58FF" w:rsidP="007B0982">
      <w:pPr>
        <w:pStyle w:val="Heading5"/>
      </w:pPr>
      <w:r w:rsidRPr="002920F6">
        <w:lastRenderedPageBreak/>
        <w:t>Error Correction</w:t>
      </w:r>
    </w:p>
    <w:p w14:paraId="4341E0B8" w14:textId="39E00562" w:rsidR="00AF58FF" w:rsidRPr="002920F6" w:rsidRDefault="00AF58FF" w:rsidP="00447CA5">
      <w:pPr>
        <w:pStyle w:val="Heading4T"/>
      </w:pPr>
      <w:r w:rsidRPr="002920F6">
        <w:t xml:space="preserve">In the event that any property or </w:t>
      </w:r>
      <w:r w:rsidR="00447CA5" w:rsidRPr="002920F6">
        <w:t>z</w:t>
      </w:r>
      <w:r w:rsidRPr="002920F6">
        <w:t xml:space="preserve">oning </w:t>
      </w:r>
      <w:r w:rsidR="00447CA5" w:rsidRPr="002920F6">
        <w:t>d</w:t>
      </w:r>
      <w:r w:rsidRPr="002920F6">
        <w:t xml:space="preserve">istrict set forth on the </w:t>
      </w:r>
      <w:r w:rsidR="00447CA5" w:rsidRPr="002920F6">
        <w:rPr>
          <w:rStyle w:val="IntenseEmphasis"/>
        </w:rPr>
        <w:fldChar w:fldCharType="begin"/>
      </w:r>
      <w:r w:rsidR="00447CA5" w:rsidRPr="002920F6">
        <w:rPr>
          <w:rStyle w:val="IntenseEmphasis"/>
        </w:rPr>
        <w:instrText xml:space="preserve"> REF _Ref294276300 \h  \* MERGEFORMAT </w:instrText>
      </w:r>
      <w:r w:rsidR="00447CA5" w:rsidRPr="002920F6">
        <w:rPr>
          <w:rStyle w:val="IntenseEmphasis"/>
        </w:rPr>
      </w:r>
      <w:r w:rsidR="00447CA5" w:rsidRPr="002920F6">
        <w:rPr>
          <w:rStyle w:val="IntenseEmphasis"/>
        </w:rPr>
        <w:fldChar w:fldCharType="separate"/>
      </w:r>
      <w:r w:rsidR="0097010C" w:rsidRPr="0097010C">
        <w:rPr>
          <w:rStyle w:val="IntenseEmphasis"/>
        </w:rPr>
        <w:t>Zoning District Map</w:t>
      </w:r>
      <w:r w:rsidR="00447CA5" w:rsidRPr="002920F6">
        <w:rPr>
          <w:rStyle w:val="IntenseEmphasis"/>
        </w:rPr>
        <w:fldChar w:fldCharType="end"/>
      </w:r>
      <w:r w:rsidRPr="002920F6">
        <w:t xml:space="preserve"> as provided in Section </w:t>
      </w:r>
      <w:r w:rsidRPr="002920F6">
        <w:rPr>
          <w:rStyle w:val="IntenseEmphasis"/>
        </w:rPr>
        <w:fldChar w:fldCharType="begin"/>
      </w:r>
      <w:r w:rsidRPr="002920F6">
        <w:rPr>
          <w:rStyle w:val="IntenseEmphasis"/>
        </w:rPr>
        <w:instrText xml:space="preserve"> REF _Ref382588083 \w \h  \* MERGEFORMAT </w:instrText>
      </w:r>
      <w:r w:rsidRPr="002920F6">
        <w:rPr>
          <w:rStyle w:val="IntenseEmphasis"/>
        </w:rPr>
      </w:r>
      <w:r w:rsidRPr="002920F6">
        <w:rPr>
          <w:rStyle w:val="IntenseEmphasis"/>
        </w:rPr>
        <w:fldChar w:fldCharType="separate"/>
      </w:r>
      <w:r w:rsidR="0097010C">
        <w:rPr>
          <w:rStyle w:val="IntenseEmphasis"/>
        </w:rPr>
        <w:t>1.05</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_Ref382588086 \h  \* MERGEFORMAT </w:instrText>
      </w:r>
      <w:r w:rsidRPr="002920F6">
        <w:rPr>
          <w:rStyle w:val="IntenseEmphasis"/>
        </w:rPr>
      </w:r>
      <w:r w:rsidRPr="002920F6">
        <w:rPr>
          <w:rStyle w:val="IntenseEmphasis"/>
        </w:rPr>
        <w:fldChar w:fldCharType="separate"/>
      </w:r>
      <w:r w:rsidR="0097010C" w:rsidRPr="0097010C">
        <w:rPr>
          <w:rStyle w:val="IntenseEmphasis"/>
        </w:rPr>
        <w:t>Official Zoning District Map</w:t>
      </w:r>
      <w:r w:rsidRPr="002920F6">
        <w:rPr>
          <w:rStyle w:val="IntenseEmphasis"/>
        </w:rPr>
        <w:fldChar w:fldCharType="end"/>
      </w:r>
      <w:r w:rsidRPr="002920F6">
        <w:t xml:space="preserve"> is misnamed, designated incorrectly, the boundaries are incorrect or the property is omitted, in part or in whole,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may be amended and/or supplemented according to the following.</w:t>
      </w:r>
    </w:p>
    <w:p w14:paraId="5156D2FA" w14:textId="77777777" w:rsidR="00AF58FF" w:rsidRPr="002920F6" w:rsidRDefault="00AF58FF" w:rsidP="00447CA5">
      <w:pPr>
        <w:pStyle w:val="Heading6"/>
      </w:pPr>
      <w:r w:rsidRPr="002920F6">
        <w:t>Applicants</w:t>
      </w:r>
    </w:p>
    <w:p w14:paraId="0AE89C63" w14:textId="7D17B8E6" w:rsidR="00AF58FF" w:rsidRPr="002920F6" w:rsidRDefault="00AF58FF" w:rsidP="00AF58FF">
      <w:pPr>
        <w:pStyle w:val="Heading6Text"/>
      </w:pPr>
      <w:r w:rsidRPr="002920F6">
        <w:t xml:space="preserve">The property owner of said tract,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or the </w:t>
      </w:r>
      <w:r w:rsidRPr="002920F6">
        <w:rPr>
          <w:rStyle w:val="IntenseEmphasis"/>
        </w:rPr>
        <w:fldChar w:fldCharType="begin"/>
      </w:r>
      <w:r w:rsidRPr="002920F6">
        <w:rPr>
          <w:rStyle w:val="IntenseEmphasis"/>
        </w:rPr>
        <w:instrText xml:space="preserve"> REF _Ref292980950 \h  \* MERGEFORMAT </w:instrText>
      </w:r>
      <w:r w:rsidRPr="002920F6">
        <w:rPr>
          <w:rStyle w:val="IntenseEmphasis"/>
        </w:rPr>
      </w:r>
      <w:r w:rsidRPr="002920F6">
        <w:rPr>
          <w:rStyle w:val="IntenseEmphasis"/>
        </w:rPr>
        <w:fldChar w:fldCharType="separate"/>
      </w:r>
      <w:r w:rsidR="0097010C" w:rsidRPr="0097010C">
        <w:rPr>
          <w:rStyle w:val="IntenseEmphasis"/>
        </w:rPr>
        <w:t>Lake Zoning Commission</w:t>
      </w:r>
      <w:r w:rsidRPr="002920F6">
        <w:rPr>
          <w:rStyle w:val="IntenseEmphasis"/>
        </w:rPr>
        <w:fldChar w:fldCharType="end"/>
      </w:r>
      <w:r w:rsidRPr="002920F6">
        <w:t xml:space="preserve"> may submit an application to initiate the error correction process.</w:t>
      </w:r>
    </w:p>
    <w:p w14:paraId="18C43418" w14:textId="77777777" w:rsidR="00AF58FF" w:rsidRPr="002920F6" w:rsidRDefault="00AF58FF" w:rsidP="00AF58FF">
      <w:pPr>
        <w:pStyle w:val="Heading6"/>
      </w:pPr>
      <w:r w:rsidRPr="002920F6">
        <w:t>Process</w:t>
      </w:r>
    </w:p>
    <w:p w14:paraId="3A0F440D" w14:textId="6BA872C0" w:rsidR="00AF58FF" w:rsidRPr="002920F6" w:rsidRDefault="00AF58FF" w:rsidP="00AF58FF">
      <w:pPr>
        <w:pStyle w:val="Heading6Text"/>
      </w:pPr>
      <w:r w:rsidRPr="002920F6">
        <w:t xml:space="preserve">The error correction shall be processed as a zoning map or text amendment according </w:t>
      </w:r>
      <w:r w:rsidR="00420B65" w:rsidRPr="002920F6">
        <w:rPr>
          <w:rStyle w:val="IntenseEmphasis"/>
        </w:rPr>
        <w:fldChar w:fldCharType="begin"/>
      </w:r>
      <w:r w:rsidR="00420B65" w:rsidRPr="002920F6">
        <w:rPr>
          <w:rStyle w:val="IntenseEmphasis"/>
        </w:rPr>
        <w:instrText xml:space="preserve"> REF _Ref382833921 \w \h  \* MERGEFORMAT </w:instrText>
      </w:r>
      <w:r w:rsidR="00420B65" w:rsidRPr="002920F6">
        <w:rPr>
          <w:rStyle w:val="IntenseEmphasis"/>
        </w:rPr>
      </w:r>
      <w:r w:rsidR="00420B65" w:rsidRPr="002920F6">
        <w:rPr>
          <w:rStyle w:val="IntenseEmphasis"/>
        </w:rPr>
        <w:fldChar w:fldCharType="separate"/>
      </w:r>
      <w:r w:rsidR="0097010C">
        <w:rPr>
          <w:rStyle w:val="IntenseEmphasis"/>
        </w:rPr>
        <w:t>8.01</w:t>
      </w:r>
      <w:r w:rsidR="00420B65" w:rsidRPr="002920F6">
        <w:rPr>
          <w:rStyle w:val="IntenseEmphasis"/>
        </w:rPr>
        <w:fldChar w:fldCharType="end"/>
      </w:r>
      <w:r w:rsidR="00420B65" w:rsidRPr="002920F6">
        <w:t xml:space="preserve"> </w:t>
      </w:r>
      <w:r w:rsidR="00420B65" w:rsidRPr="002920F6">
        <w:rPr>
          <w:rStyle w:val="IntenseEmphasis"/>
        </w:rPr>
        <w:fldChar w:fldCharType="begin"/>
      </w:r>
      <w:r w:rsidR="00420B65" w:rsidRPr="002920F6">
        <w:rPr>
          <w:rStyle w:val="IntenseEmphasis"/>
        </w:rPr>
        <w:instrText xml:space="preserve"> REF _Ref382833921 \h  \* MERGEFORMAT </w:instrText>
      </w:r>
      <w:r w:rsidR="00420B65" w:rsidRPr="002920F6">
        <w:rPr>
          <w:rStyle w:val="IntenseEmphasis"/>
        </w:rPr>
      </w:r>
      <w:r w:rsidR="00420B65" w:rsidRPr="002920F6">
        <w:rPr>
          <w:rStyle w:val="IntenseEmphasis"/>
        </w:rPr>
        <w:fldChar w:fldCharType="separate"/>
      </w:r>
      <w:r w:rsidR="0097010C" w:rsidRPr="0097010C">
        <w:rPr>
          <w:rStyle w:val="IntenseEmphasis"/>
        </w:rPr>
        <w:t>Zoning Amendments</w:t>
      </w:r>
      <w:r w:rsidR="00420B65" w:rsidRPr="002920F6">
        <w:rPr>
          <w:rStyle w:val="IntenseEmphasis"/>
        </w:rPr>
        <w:fldChar w:fldCharType="end"/>
      </w:r>
      <w:r w:rsidRPr="002920F6">
        <w:t>.</w:t>
      </w:r>
    </w:p>
    <w:bookmarkStart w:id="33" w:name="_Ref487615224"/>
    <w:p w14:paraId="76B27D90" w14:textId="4C188A89" w:rsidR="00AF58FF" w:rsidRPr="007A4E02" w:rsidRDefault="007A4E02" w:rsidP="007A4E02">
      <w:pPr>
        <w:pStyle w:val="Heading5"/>
      </w:pPr>
      <w:r w:rsidRPr="007A4E02">
        <w:rPr>
          <w:rStyle w:val="IntenseEmphasis"/>
          <w:b w:val="0"/>
          <w:bCs w:val="0"/>
          <w:iCs w:val="0"/>
          <w:color w:val="auto"/>
          <w:u w:val="none"/>
        </w:rPr>
        <w:fldChar w:fldCharType="begin"/>
      </w:r>
      <w:r w:rsidRPr="007A4E02">
        <w:rPr>
          <w:rStyle w:val="IntenseEmphasis"/>
          <w:b w:val="0"/>
          <w:bCs w:val="0"/>
          <w:iCs w:val="0"/>
          <w:color w:val="auto"/>
          <w:u w:val="none"/>
        </w:rPr>
        <w:instrText xml:space="preserve"> REF _Ref292897666 \h  \* MERGEFORMAT </w:instrText>
      </w:r>
      <w:r w:rsidRPr="007A4E02">
        <w:rPr>
          <w:rStyle w:val="IntenseEmphasis"/>
          <w:b w:val="0"/>
          <w:bCs w:val="0"/>
          <w:iCs w:val="0"/>
          <w:color w:val="auto"/>
          <w:u w:val="none"/>
        </w:rPr>
      </w:r>
      <w:r w:rsidRPr="007A4E02">
        <w:rPr>
          <w:rStyle w:val="IntenseEmphasis"/>
          <w:b w:val="0"/>
          <w:bCs w:val="0"/>
          <w:iCs w:val="0"/>
          <w:color w:val="auto"/>
          <w:u w:val="none"/>
        </w:rPr>
        <w:fldChar w:fldCharType="separate"/>
      </w:r>
      <w:r w:rsidR="0097010C" w:rsidRPr="0097010C">
        <w:rPr>
          <w:rStyle w:val="IntenseEmphasis"/>
          <w:b w:val="0"/>
          <w:bCs w:val="0"/>
          <w:iCs w:val="0"/>
          <w:color w:val="auto"/>
          <w:u w:val="none"/>
        </w:rPr>
        <w:t>Commissioners Court</w:t>
      </w:r>
      <w:r w:rsidRPr="007A4E02">
        <w:rPr>
          <w:rStyle w:val="IntenseEmphasis"/>
          <w:b w:val="0"/>
          <w:bCs w:val="0"/>
          <w:iCs w:val="0"/>
          <w:color w:val="auto"/>
          <w:u w:val="none"/>
        </w:rPr>
        <w:fldChar w:fldCharType="end"/>
      </w:r>
      <w:r w:rsidRPr="007A4E02">
        <w:t xml:space="preserve"> A</w:t>
      </w:r>
      <w:r w:rsidR="00AF58FF" w:rsidRPr="007A4E02">
        <w:t xml:space="preserve">uthority to Interpret the </w:t>
      </w:r>
      <w:r w:rsidR="00D66617" w:rsidRPr="007A4E02">
        <w:rPr>
          <w:rStyle w:val="IntenseEmphasis"/>
          <w:b w:val="0"/>
          <w:bCs w:val="0"/>
          <w:iCs w:val="0"/>
          <w:color w:val="auto"/>
          <w:u w:val="none"/>
        </w:rPr>
        <w:fldChar w:fldCharType="begin"/>
      </w:r>
      <w:r w:rsidR="00D66617" w:rsidRPr="007A4E02">
        <w:rPr>
          <w:rStyle w:val="IntenseEmphasis"/>
          <w:b w:val="0"/>
          <w:bCs w:val="0"/>
          <w:iCs w:val="0"/>
          <w:color w:val="auto"/>
          <w:u w:val="none"/>
        </w:rPr>
        <w:instrText xml:space="preserve"> REF _Ref382584797 \h  \* MERGEFORMAT </w:instrText>
      </w:r>
      <w:r w:rsidR="00D66617" w:rsidRPr="007A4E02">
        <w:rPr>
          <w:rStyle w:val="IntenseEmphasis"/>
          <w:b w:val="0"/>
          <w:bCs w:val="0"/>
          <w:iCs w:val="0"/>
          <w:color w:val="auto"/>
          <w:u w:val="none"/>
        </w:rPr>
      </w:r>
      <w:r w:rsidR="00D66617" w:rsidRPr="007A4E02">
        <w:rPr>
          <w:rStyle w:val="IntenseEmphasis"/>
          <w:b w:val="0"/>
          <w:bCs w:val="0"/>
          <w:iCs w:val="0"/>
          <w:color w:val="auto"/>
          <w:u w:val="none"/>
        </w:rPr>
        <w:fldChar w:fldCharType="separate"/>
      </w:r>
      <w:r w:rsidR="0097010C" w:rsidRPr="0097010C">
        <w:rPr>
          <w:rStyle w:val="IntenseEmphasis"/>
          <w:b w:val="0"/>
          <w:bCs w:val="0"/>
          <w:iCs w:val="0"/>
          <w:color w:val="auto"/>
          <w:u w:val="none"/>
        </w:rPr>
        <w:t>Lake Zoning Regulations</w:t>
      </w:r>
      <w:r w:rsidR="00D66617" w:rsidRPr="007A4E02">
        <w:rPr>
          <w:rStyle w:val="IntenseEmphasis"/>
          <w:b w:val="0"/>
          <w:bCs w:val="0"/>
          <w:iCs w:val="0"/>
          <w:color w:val="auto"/>
          <w:u w:val="none"/>
        </w:rPr>
        <w:fldChar w:fldCharType="end"/>
      </w:r>
      <w:bookmarkEnd w:id="33"/>
    </w:p>
    <w:p w14:paraId="3887EB28" w14:textId="5DA650F9" w:rsidR="00AF58FF" w:rsidRPr="002920F6" w:rsidRDefault="00AF58FF" w:rsidP="00D66617">
      <w:pPr>
        <w:pStyle w:val="Heading4T"/>
      </w:pPr>
      <w:r w:rsidRPr="002920F6">
        <w:t>Unless specified within a section, the</w:t>
      </w:r>
      <w:r w:rsidR="007A4E02">
        <w:t xml:space="preserve"> </w:t>
      </w:r>
      <w:r w:rsidR="007A4E02" w:rsidRPr="002920F6">
        <w:rPr>
          <w:rStyle w:val="IntenseEmphasis"/>
        </w:rPr>
        <w:fldChar w:fldCharType="begin"/>
      </w:r>
      <w:r w:rsidR="007A4E02" w:rsidRPr="002920F6">
        <w:rPr>
          <w:rStyle w:val="IntenseEmphasis"/>
        </w:rPr>
        <w:instrText xml:space="preserve"> REF _Ref292897666 \h  \* MERGEFORMAT </w:instrText>
      </w:r>
      <w:r w:rsidR="007A4E02" w:rsidRPr="002920F6">
        <w:rPr>
          <w:rStyle w:val="IntenseEmphasis"/>
        </w:rPr>
      </w:r>
      <w:r w:rsidR="007A4E02" w:rsidRPr="002920F6">
        <w:rPr>
          <w:rStyle w:val="IntenseEmphasis"/>
        </w:rPr>
        <w:fldChar w:fldCharType="separate"/>
      </w:r>
      <w:r w:rsidR="0097010C" w:rsidRPr="0097010C">
        <w:rPr>
          <w:rStyle w:val="IntenseEmphasis"/>
        </w:rPr>
        <w:t>Commissioners Court</w:t>
      </w:r>
      <w:r w:rsidR="007A4E02" w:rsidRPr="002920F6">
        <w:rPr>
          <w:rStyle w:val="IntenseEmphasis"/>
        </w:rPr>
        <w:fldChar w:fldCharType="end"/>
      </w:r>
      <w:r w:rsidR="00D66617" w:rsidRPr="002920F6">
        <w:t xml:space="preserve"> </w:t>
      </w:r>
      <w:r w:rsidRPr="002920F6">
        <w:t>shall have the authority to interpret and enforce th</w:t>
      </w:r>
      <w:r w:rsidR="00D66617" w:rsidRPr="002920F6">
        <w:t xml:space="preserve">e </w:t>
      </w:r>
      <w:r w:rsidR="00D66617" w:rsidRPr="002920F6">
        <w:rPr>
          <w:rStyle w:val="IntenseEmphasis"/>
        </w:rPr>
        <w:fldChar w:fldCharType="begin"/>
      </w:r>
      <w:r w:rsidR="00D66617" w:rsidRPr="002920F6">
        <w:rPr>
          <w:rStyle w:val="IntenseEmphasis"/>
        </w:rPr>
        <w:instrText xml:space="preserve"> REF _Ref382584797 \h  \* MERGEFORMAT </w:instrText>
      </w:r>
      <w:r w:rsidR="00D66617" w:rsidRPr="002920F6">
        <w:rPr>
          <w:rStyle w:val="IntenseEmphasis"/>
        </w:rPr>
      </w:r>
      <w:r w:rsidR="00D66617" w:rsidRPr="002920F6">
        <w:rPr>
          <w:rStyle w:val="IntenseEmphasis"/>
        </w:rPr>
        <w:fldChar w:fldCharType="separate"/>
      </w:r>
      <w:r w:rsidR="0097010C" w:rsidRPr="0097010C">
        <w:rPr>
          <w:rStyle w:val="IntenseEmphasis"/>
        </w:rPr>
        <w:t>Lake Zoning Regulations</w:t>
      </w:r>
      <w:r w:rsidR="00D66617" w:rsidRPr="002920F6">
        <w:rPr>
          <w:rStyle w:val="IntenseEmphasis"/>
        </w:rPr>
        <w:fldChar w:fldCharType="end"/>
      </w:r>
      <w:r w:rsidRPr="002920F6">
        <w:t>.</w:t>
      </w:r>
    </w:p>
    <w:p w14:paraId="51554275" w14:textId="77777777" w:rsidR="00AF58FF" w:rsidRPr="002920F6" w:rsidRDefault="00AF58FF" w:rsidP="007B0982">
      <w:pPr>
        <w:pStyle w:val="Heading4"/>
      </w:pPr>
      <w:r w:rsidRPr="002920F6">
        <w:t>Rules of Construction</w:t>
      </w:r>
    </w:p>
    <w:p w14:paraId="4EE3760B" w14:textId="77777777" w:rsidR="00AF58FF" w:rsidRPr="002920F6" w:rsidRDefault="00AF58FF" w:rsidP="00AF58FF">
      <w:pPr>
        <w:pStyle w:val="Heading3T"/>
      </w:pPr>
      <w:r w:rsidRPr="002920F6">
        <w:t>The language set forth in these regulations shall be interpreted in accordance with the following rules of construction.</w:t>
      </w:r>
    </w:p>
    <w:p w14:paraId="07346149" w14:textId="77777777" w:rsidR="00AF58FF" w:rsidRPr="002920F6" w:rsidRDefault="00AF58FF" w:rsidP="007B0982">
      <w:pPr>
        <w:pStyle w:val="Heading5"/>
      </w:pPr>
      <w:r w:rsidRPr="002920F6">
        <w:t>Number</w:t>
      </w:r>
    </w:p>
    <w:p w14:paraId="7F84E676" w14:textId="77777777" w:rsidR="00AF58FF" w:rsidRPr="002920F6" w:rsidRDefault="00AF58FF" w:rsidP="00007234">
      <w:pPr>
        <w:pStyle w:val="Heading5Text"/>
      </w:pPr>
      <w:r w:rsidRPr="002920F6">
        <w:t xml:space="preserve">The singular number includes the plural and the plural the singular. </w:t>
      </w:r>
    </w:p>
    <w:p w14:paraId="288A3EDF" w14:textId="77777777" w:rsidR="00AF58FF" w:rsidRPr="002920F6" w:rsidRDefault="00AF58FF" w:rsidP="007B0982">
      <w:pPr>
        <w:pStyle w:val="Heading5"/>
      </w:pPr>
      <w:r w:rsidRPr="002920F6">
        <w:t>Tense</w:t>
      </w:r>
    </w:p>
    <w:p w14:paraId="5A9AAA2E" w14:textId="77777777" w:rsidR="00AF58FF" w:rsidRPr="002920F6" w:rsidRDefault="00AF58FF" w:rsidP="00007234">
      <w:pPr>
        <w:pStyle w:val="Heading5Text"/>
        <w:rPr>
          <w:b/>
        </w:rPr>
      </w:pPr>
      <w:r w:rsidRPr="002920F6">
        <w:t>The present tense includes the past and future tenses and the future the present.</w:t>
      </w:r>
    </w:p>
    <w:p w14:paraId="7A7F9740" w14:textId="77777777" w:rsidR="00AF58FF" w:rsidRPr="002920F6" w:rsidRDefault="00AF58FF" w:rsidP="007B0982">
      <w:pPr>
        <w:pStyle w:val="Heading5"/>
      </w:pPr>
      <w:r w:rsidRPr="002920F6">
        <w:t xml:space="preserve">Mandatory and Permissive Language </w:t>
      </w:r>
    </w:p>
    <w:p w14:paraId="0BDA6BB6" w14:textId="77777777" w:rsidR="00AF58FF" w:rsidRPr="002920F6" w:rsidRDefault="00AF58FF" w:rsidP="00007234">
      <w:pPr>
        <w:pStyle w:val="Heading5Text"/>
      </w:pPr>
      <w:r w:rsidRPr="002920F6">
        <w:t xml:space="preserve">The word "shall" and "must" are mandatory while the word "may" is permissive. </w:t>
      </w:r>
    </w:p>
    <w:p w14:paraId="5562E987" w14:textId="77777777" w:rsidR="00AF58FF" w:rsidRPr="002920F6" w:rsidRDefault="00AF58FF" w:rsidP="007B0982">
      <w:pPr>
        <w:pStyle w:val="Heading5"/>
      </w:pPr>
      <w:r w:rsidRPr="002920F6">
        <w:t>Gender Terms</w:t>
      </w:r>
    </w:p>
    <w:p w14:paraId="4EA5B3AA" w14:textId="77777777" w:rsidR="00AF58FF" w:rsidRPr="002920F6" w:rsidRDefault="00AF58FF" w:rsidP="00007234">
      <w:pPr>
        <w:pStyle w:val="Heading5Text"/>
      </w:pPr>
      <w:r w:rsidRPr="002920F6">
        <w:t>The masculine gender includes the feminine and neuter.</w:t>
      </w:r>
    </w:p>
    <w:p w14:paraId="45EA4F82" w14:textId="77777777" w:rsidR="00AF58FF" w:rsidRPr="002920F6" w:rsidRDefault="00AF58FF" w:rsidP="007B0982">
      <w:pPr>
        <w:pStyle w:val="Heading5"/>
      </w:pPr>
      <w:r w:rsidRPr="002920F6">
        <w:t>Parentheses</w:t>
      </w:r>
    </w:p>
    <w:p w14:paraId="48F90465" w14:textId="77777777" w:rsidR="00AF58FF" w:rsidRPr="002920F6" w:rsidRDefault="00AF58FF" w:rsidP="00007234">
      <w:pPr>
        <w:pStyle w:val="Heading5Text"/>
      </w:pPr>
      <w:r w:rsidRPr="002920F6">
        <w:t>Any word appearing in parentheses directly after a word herein defined shall be construed in the same sense as that word.</w:t>
      </w:r>
    </w:p>
    <w:p w14:paraId="142A6C30" w14:textId="77777777" w:rsidR="00AF58FF" w:rsidRPr="002920F6" w:rsidRDefault="00AF58FF" w:rsidP="007B0982">
      <w:pPr>
        <w:pStyle w:val="Heading5"/>
      </w:pPr>
      <w:r w:rsidRPr="002920F6">
        <w:t>Conflicts</w:t>
      </w:r>
    </w:p>
    <w:p w14:paraId="3A852A94" w14:textId="77777777" w:rsidR="00AF58FF" w:rsidRPr="002920F6" w:rsidRDefault="00AF58FF" w:rsidP="00007234">
      <w:pPr>
        <w:pStyle w:val="Heading5Text"/>
      </w:pPr>
      <w:r w:rsidRPr="002920F6">
        <w:t>If there is an expressed conflict:</w:t>
      </w:r>
    </w:p>
    <w:p w14:paraId="21BF5200" w14:textId="028AC064" w:rsidR="00AF58FF" w:rsidRPr="002920F6" w:rsidRDefault="00AF58FF" w:rsidP="00007234">
      <w:pPr>
        <w:pStyle w:val="Heading6"/>
      </w:pPr>
      <w:r w:rsidRPr="002920F6">
        <w:t xml:space="preserve">The text of </w:t>
      </w:r>
      <w:r w:rsidR="00B774B9" w:rsidRPr="002920F6">
        <w:t xml:space="preserve">the </w:t>
      </w:r>
      <w:r w:rsidR="00B774B9" w:rsidRPr="002920F6">
        <w:rPr>
          <w:rStyle w:val="IntenseEmphasis"/>
        </w:rPr>
        <w:fldChar w:fldCharType="begin"/>
      </w:r>
      <w:r w:rsidR="00B774B9" w:rsidRPr="002920F6">
        <w:rPr>
          <w:rStyle w:val="IntenseEmphasis"/>
        </w:rPr>
        <w:instrText xml:space="preserve"> REF _Ref382584797 \h  \* MERGEFORMAT </w:instrText>
      </w:r>
      <w:r w:rsidR="00B774B9" w:rsidRPr="002920F6">
        <w:rPr>
          <w:rStyle w:val="IntenseEmphasis"/>
        </w:rPr>
      </w:r>
      <w:r w:rsidR="00B774B9" w:rsidRPr="002920F6">
        <w:rPr>
          <w:rStyle w:val="IntenseEmphasis"/>
        </w:rPr>
        <w:fldChar w:fldCharType="separate"/>
      </w:r>
      <w:r w:rsidR="0097010C" w:rsidRPr="0097010C">
        <w:rPr>
          <w:rStyle w:val="IntenseEmphasis"/>
        </w:rPr>
        <w:t>Lake Zoning Regulations</w:t>
      </w:r>
      <w:r w:rsidR="00B774B9" w:rsidRPr="002920F6">
        <w:rPr>
          <w:rStyle w:val="IntenseEmphasis"/>
        </w:rPr>
        <w:fldChar w:fldCharType="end"/>
      </w:r>
      <w:r w:rsidRPr="002920F6">
        <w:t xml:space="preserve"> </w:t>
      </w:r>
      <w:r w:rsidR="00A3501B">
        <w:t xml:space="preserve">control </w:t>
      </w:r>
      <w:r w:rsidRPr="002920F6">
        <w:t xml:space="preserve">over the charts or any other graphic display in </w:t>
      </w:r>
      <w:r w:rsidR="00B774B9" w:rsidRPr="002920F6">
        <w:t xml:space="preserve">the </w:t>
      </w:r>
      <w:r w:rsidR="00B774B9" w:rsidRPr="002920F6">
        <w:rPr>
          <w:rStyle w:val="IntenseEmphasis"/>
        </w:rPr>
        <w:fldChar w:fldCharType="begin"/>
      </w:r>
      <w:r w:rsidR="00B774B9" w:rsidRPr="002920F6">
        <w:rPr>
          <w:rStyle w:val="IntenseEmphasis"/>
        </w:rPr>
        <w:instrText xml:space="preserve"> REF _Ref382584797 \h  \* MERGEFORMAT </w:instrText>
      </w:r>
      <w:r w:rsidR="00B774B9" w:rsidRPr="002920F6">
        <w:rPr>
          <w:rStyle w:val="IntenseEmphasis"/>
        </w:rPr>
      </w:r>
      <w:r w:rsidR="00B774B9" w:rsidRPr="002920F6">
        <w:rPr>
          <w:rStyle w:val="IntenseEmphasis"/>
        </w:rPr>
        <w:fldChar w:fldCharType="separate"/>
      </w:r>
      <w:r w:rsidR="0097010C" w:rsidRPr="0097010C">
        <w:rPr>
          <w:rStyle w:val="IntenseEmphasis"/>
        </w:rPr>
        <w:t>Lake Zoning Regulations</w:t>
      </w:r>
      <w:r w:rsidR="00B774B9" w:rsidRPr="002920F6">
        <w:rPr>
          <w:rStyle w:val="IntenseEmphasis"/>
        </w:rPr>
        <w:fldChar w:fldCharType="end"/>
      </w:r>
      <w:r w:rsidRPr="002920F6">
        <w:t>; and</w:t>
      </w:r>
    </w:p>
    <w:p w14:paraId="43B9827F" w14:textId="609268D6" w:rsidR="00AF58FF" w:rsidRPr="002920F6" w:rsidRDefault="00AF58FF" w:rsidP="00007234">
      <w:pPr>
        <w:pStyle w:val="Heading6"/>
      </w:pPr>
      <w:r w:rsidRPr="002920F6">
        <w:t>The use regulations</w:t>
      </w:r>
      <w:r w:rsidR="00B774B9" w:rsidRPr="002920F6">
        <w:t xml:space="preserve"> (e.g., setback for a specific use)</w:t>
      </w:r>
      <w:r w:rsidRPr="002920F6">
        <w:t xml:space="preserve"> control over the district regulations in </w:t>
      </w:r>
      <w:r w:rsidR="00B774B9" w:rsidRPr="002920F6">
        <w:t xml:space="preserve">the </w:t>
      </w:r>
      <w:r w:rsidR="00B774B9" w:rsidRPr="002920F6">
        <w:rPr>
          <w:rStyle w:val="IntenseEmphasis"/>
        </w:rPr>
        <w:fldChar w:fldCharType="begin"/>
      </w:r>
      <w:r w:rsidR="00B774B9" w:rsidRPr="002920F6">
        <w:rPr>
          <w:rStyle w:val="IntenseEmphasis"/>
        </w:rPr>
        <w:instrText xml:space="preserve"> REF _Ref382584797 \h  \* MERGEFORMAT </w:instrText>
      </w:r>
      <w:r w:rsidR="00B774B9" w:rsidRPr="002920F6">
        <w:rPr>
          <w:rStyle w:val="IntenseEmphasis"/>
        </w:rPr>
      </w:r>
      <w:r w:rsidR="00B774B9" w:rsidRPr="002920F6">
        <w:rPr>
          <w:rStyle w:val="IntenseEmphasis"/>
        </w:rPr>
        <w:fldChar w:fldCharType="separate"/>
      </w:r>
      <w:r w:rsidR="0097010C" w:rsidRPr="0097010C">
        <w:rPr>
          <w:rStyle w:val="IntenseEmphasis"/>
        </w:rPr>
        <w:t>Lake Zoning Regulations</w:t>
      </w:r>
      <w:r w:rsidR="00B774B9" w:rsidRPr="002920F6">
        <w:rPr>
          <w:rStyle w:val="IntenseEmphasis"/>
        </w:rPr>
        <w:fldChar w:fldCharType="end"/>
      </w:r>
      <w:r w:rsidRPr="002920F6">
        <w:t>.</w:t>
      </w:r>
      <w:r w:rsidR="00B774B9" w:rsidRPr="002920F6">
        <w:t xml:space="preserve"> </w:t>
      </w:r>
    </w:p>
    <w:p w14:paraId="3ED01A54" w14:textId="77777777" w:rsidR="00D66617" w:rsidRPr="002920F6" w:rsidRDefault="00D66617">
      <w:pPr>
        <w:spacing w:line="288" w:lineRule="auto"/>
        <w:ind w:left="720" w:hanging="360"/>
      </w:pPr>
      <w:r w:rsidRPr="002920F6">
        <w:br w:type="page"/>
      </w:r>
    </w:p>
    <w:p w14:paraId="508EDA56" w14:textId="77777777" w:rsidR="00881027" w:rsidRPr="002920F6" w:rsidRDefault="00881027" w:rsidP="0024196B">
      <w:pPr>
        <w:pStyle w:val="Heading2"/>
      </w:pPr>
      <w:bookmarkStart w:id="34" w:name="_Toc145916437"/>
      <w:r w:rsidRPr="002920F6">
        <w:lastRenderedPageBreak/>
        <w:t>Conflicts with other Laws; Exceptions</w:t>
      </w:r>
      <w:bookmarkEnd w:id="34"/>
    </w:p>
    <w:p w14:paraId="135AFC92" w14:textId="4A9DE335" w:rsidR="0024196B" w:rsidRPr="002920F6" w:rsidRDefault="0024196B" w:rsidP="007B0982">
      <w:pPr>
        <w:pStyle w:val="Heading4"/>
      </w:pPr>
      <w:r w:rsidRPr="002920F6">
        <w:t xml:space="preserve">Cases where </w:t>
      </w:r>
      <w:r w:rsidRPr="002920F6">
        <w:rPr>
          <w:rStyle w:val="IntenseEmphasis"/>
          <w:b w:val="0"/>
          <w:bCs w:val="0"/>
          <w:iCs w:val="0"/>
          <w:color w:val="auto"/>
        </w:rPr>
        <w:fldChar w:fldCharType="begin"/>
      </w:r>
      <w:r w:rsidRPr="002920F6">
        <w:rPr>
          <w:rStyle w:val="IntenseEmphasis"/>
          <w:b w:val="0"/>
          <w:bCs w:val="0"/>
          <w:iCs w:val="0"/>
          <w:color w:val="auto"/>
        </w:rPr>
        <w:instrText xml:space="preserve"> REF _Ref382584797 \h  \* MERGEFORMAT </w:instrText>
      </w:r>
      <w:r w:rsidRPr="002920F6">
        <w:rPr>
          <w:rStyle w:val="IntenseEmphasis"/>
          <w:b w:val="0"/>
          <w:bCs w:val="0"/>
          <w:iCs w:val="0"/>
          <w:color w:val="auto"/>
        </w:rPr>
      </w:r>
      <w:r w:rsidRPr="002920F6">
        <w:rPr>
          <w:rStyle w:val="IntenseEmphasis"/>
          <w:b w:val="0"/>
          <w:bCs w:val="0"/>
          <w:iCs w:val="0"/>
          <w:color w:val="auto"/>
        </w:rPr>
        <w:fldChar w:fldCharType="separate"/>
      </w:r>
      <w:r w:rsidR="0097010C" w:rsidRPr="0097010C">
        <w:rPr>
          <w:rStyle w:val="IntenseEmphasis"/>
          <w:b w:val="0"/>
          <w:bCs w:val="0"/>
          <w:iCs w:val="0"/>
          <w:color w:val="auto"/>
        </w:rPr>
        <w:t>Lake Zoning</w:t>
      </w:r>
      <w:r w:rsidR="0097010C" w:rsidRPr="00DC3C68">
        <w:t xml:space="preserve"> Regulations</w:t>
      </w:r>
      <w:r w:rsidRPr="002920F6">
        <w:rPr>
          <w:rStyle w:val="IntenseEmphasis"/>
          <w:b w:val="0"/>
          <w:bCs w:val="0"/>
          <w:iCs w:val="0"/>
          <w:color w:val="auto"/>
        </w:rPr>
        <w:fldChar w:fldCharType="end"/>
      </w:r>
      <w:r w:rsidRPr="002920F6">
        <w:rPr>
          <w:rStyle w:val="IntenseEmphasis"/>
          <w:b w:val="0"/>
          <w:bCs w:val="0"/>
          <w:iCs w:val="0"/>
          <w:color w:val="auto"/>
        </w:rPr>
        <w:t xml:space="preserve"> Control</w:t>
      </w:r>
    </w:p>
    <w:p w14:paraId="24983306" w14:textId="4CA83CD9" w:rsidR="0024196B" w:rsidRPr="002920F6" w:rsidRDefault="00881027" w:rsidP="0024196B">
      <w:pPr>
        <w:pStyle w:val="Heading4Text"/>
      </w:pPr>
      <w:r w:rsidRPr="002920F6">
        <w:t>If</w:t>
      </w:r>
      <w:r w:rsidR="0024196B" w:rsidRPr="002920F6">
        <w:t xml:space="preserve"> the</w:t>
      </w:r>
      <w:r w:rsidRPr="002920F6">
        <w:t xml:space="preserve"> </w:t>
      </w:r>
      <w:r w:rsidR="0024196B" w:rsidRPr="002920F6">
        <w:rPr>
          <w:rStyle w:val="IntenseEmphasis"/>
        </w:rPr>
        <w:fldChar w:fldCharType="begin"/>
      </w:r>
      <w:r w:rsidR="0024196B" w:rsidRPr="002920F6">
        <w:rPr>
          <w:rStyle w:val="IntenseEmphasis"/>
        </w:rPr>
        <w:instrText xml:space="preserve"> REF _Ref382584797 \h  \* MERGEFORMAT </w:instrText>
      </w:r>
      <w:r w:rsidR="0024196B" w:rsidRPr="002920F6">
        <w:rPr>
          <w:rStyle w:val="IntenseEmphasis"/>
        </w:rPr>
      </w:r>
      <w:r w:rsidR="0024196B" w:rsidRPr="002920F6">
        <w:rPr>
          <w:rStyle w:val="IntenseEmphasis"/>
        </w:rPr>
        <w:fldChar w:fldCharType="separate"/>
      </w:r>
      <w:r w:rsidR="0097010C" w:rsidRPr="0097010C">
        <w:rPr>
          <w:rStyle w:val="IntenseEmphasis"/>
        </w:rPr>
        <w:t>Lake Zoning Regulations</w:t>
      </w:r>
      <w:r w:rsidR="0024196B" w:rsidRPr="002920F6">
        <w:rPr>
          <w:rStyle w:val="IntenseEmphasis"/>
        </w:rPr>
        <w:fldChar w:fldCharType="end"/>
      </w:r>
      <w:r w:rsidR="0024196B" w:rsidRPr="002920F6">
        <w:t xml:space="preserve"> </w:t>
      </w:r>
      <w:r w:rsidRPr="002920F6">
        <w:t>require a greater width or size of a yard, cour</w:t>
      </w:r>
      <w:r w:rsidR="0024196B" w:rsidRPr="002920F6">
        <w:t>t, or other open space, require</w:t>
      </w:r>
      <w:r w:rsidRPr="002920F6">
        <w:t xml:space="preserve"> a lower building height or fewer number of stories for a building, require a greater percentage of a lot to be left unoccupied, or otherwise imposes higher standards than those required under another statute or local order or regulation, the</w:t>
      </w:r>
      <w:r w:rsidR="0024196B" w:rsidRPr="002920F6">
        <w:t xml:space="preserve"> </w:t>
      </w:r>
      <w:r w:rsidR="0024196B" w:rsidRPr="002920F6">
        <w:rPr>
          <w:rStyle w:val="IntenseEmphasis"/>
        </w:rPr>
        <w:fldChar w:fldCharType="begin"/>
      </w:r>
      <w:r w:rsidR="0024196B" w:rsidRPr="002920F6">
        <w:rPr>
          <w:rStyle w:val="IntenseEmphasis"/>
        </w:rPr>
        <w:instrText xml:space="preserve"> REF _Ref382584797 \h  \* MERGEFORMAT </w:instrText>
      </w:r>
      <w:r w:rsidR="0024196B" w:rsidRPr="002920F6">
        <w:rPr>
          <w:rStyle w:val="IntenseEmphasis"/>
        </w:rPr>
      </w:r>
      <w:r w:rsidR="0024196B" w:rsidRPr="002920F6">
        <w:rPr>
          <w:rStyle w:val="IntenseEmphasis"/>
        </w:rPr>
        <w:fldChar w:fldCharType="separate"/>
      </w:r>
      <w:r w:rsidR="0097010C" w:rsidRPr="0097010C">
        <w:rPr>
          <w:rStyle w:val="IntenseEmphasis"/>
        </w:rPr>
        <w:t>Lake Zoning Regulations</w:t>
      </w:r>
      <w:r w:rsidR="0024196B" w:rsidRPr="002920F6">
        <w:rPr>
          <w:rStyle w:val="IntenseEmphasis"/>
        </w:rPr>
        <w:fldChar w:fldCharType="end"/>
      </w:r>
      <w:r w:rsidRPr="002920F6">
        <w:t xml:space="preserve"> control.  </w:t>
      </w:r>
    </w:p>
    <w:p w14:paraId="7DEA39AE" w14:textId="77777777" w:rsidR="0024196B" w:rsidRPr="002920F6" w:rsidRDefault="0024196B" w:rsidP="007B0982">
      <w:pPr>
        <w:pStyle w:val="Heading4"/>
      </w:pPr>
      <w:r w:rsidRPr="002920F6">
        <w:t>Cases where other Laws (e.g., municipal zoning)</w:t>
      </w:r>
      <w:r w:rsidRPr="002920F6">
        <w:rPr>
          <w:rStyle w:val="IntenseEmphasis"/>
          <w:b w:val="0"/>
          <w:bCs w:val="0"/>
          <w:iCs w:val="0"/>
          <w:color w:val="auto"/>
        </w:rPr>
        <w:t xml:space="preserve"> Control</w:t>
      </w:r>
    </w:p>
    <w:p w14:paraId="1DB3B383" w14:textId="239098E3" w:rsidR="008F775F" w:rsidRDefault="00881027" w:rsidP="0024196B">
      <w:pPr>
        <w:pStyle w:val="Heading4Text"/>
      </w:pPr>
      <w:r w:rsidRPr="002920F6">
        <w:t>If the other statute or local order or regulation imposes higher standards</w:t>
      </w:r>
      <w:r w:rsidR="0024196B" w:rsidRPr="002920F6">
        <w:t xml:space="preserve"> than the </w:t>
      </w:r>
      <w:r w:rsidR="0024196B" w:rsidRPr="002920F6">
        <w:rPr>
          <w:rStyle w:val="IntenseEmphasis"/>
        </w:rPr>
        <w:fldChar w:fldCharType="begin"/>
      </w:r>
      <w:r w:rsidR="0024196B" w:rsidRPr="002920F6">
        <w:rPr>
          <w:rStyle w:val="IntenseEmphasis"/>
        </w:rPr>
        <w:instrText xml:space="preserve"> REF _Ref382584797 \h  \* MERGEFORMAT </w:instrText>
      </w:r>
      <w:r w:rsidR="0024196B" w:rsidRPr="002920F6">
        <w:rPr>
          <w:rStyle w:val="IntenseEmphasis"/>
        </w:rPr>
      </w:r>
      <w:r w:rsidR="0024196B" w:rsidRPr="002920F6">
        <w:rPr>
          <w:rStyle w:val="IntenseEmphasis"/>
        </w:rPr>
        <w:fldChar w:fldCharType="separate"/>
      </w:r>
      <w:r w:rsidR="0097010C" w:rsidRPr="0097010C">
        <w:rPr>
          <w:rStyle w:val="IntenseEmphasis"/>
        </w:rPr>
        <w:t>Lake Zoning Regulations</w:t>
      </w:r>
      <w:r w:rsidR="0024196B" w:rsidRPr="002920F6">
        <w:rPr>
          <w:rStyle w:val="IntenseEmphasis"/>
        </w:rPr>
        <w:fldChar w:fldCharType="end"/>
      </w:r>
      <w:r w:rsidRPr="002920F6">
        <w:t>, that statute, order, or regulation controls.</w:t>
      </w:r>
    </w:p>
    <w:p w14:paraId="1510A50D" w14:textId="00A9B251" w:rsidR="008D3D99" w:rsidRDefault="0098356B" w:rsidP="008D3D99">
      <w:pPr>
        <w:pStyle w:val="Heading4"/>
        <w:rPr>
          <w:rStyle w:val="IntenseEmphasis"/>
          <w:b w:val="0"/>
          <w:bCs w:val="0"/>
          <w:iCs w:val="0"/>
          <w:color w:val="auto"/>
        </w:rPr>
      </w:pPr>
      <w:r>
        <w:t xml:space="preserve">Policy for </w:t>
      </w:r>
      <w:r w:rsidR="008D3D99">
        <w:t>Cases where Municipalities Annex Areas under</w:t>
      </w:r>
      <w:r w:rsidR="008D3D99" w:rsidRPr="008D3D99">
        <w:t xml:space="preserve"> </w:t>
      </w:r>
      <w:r w:rsidR="008D3D99" w:rsidRPr="002920F6">
        <w:rPr>
          <w:rStyle w:val="IntenseEmphasis"/>
          <w:b w:val="0"/>
          <w:bCs w:val="0"/>
          <w:iCs w:val="0"/>
          <w:color w:val="auto"/>
        </w:rPr>
        <w:fldChar w:fldCharType="begin"/>
      </w:r>
      <w:r w:rsidR="008D3D99" w:rsidRPr="002920F6">
        <w:rPr>
          <w:rStyle w:val="IntenseEmphasis"/>
          <w:b w:val="0"/>
          <w:bCs w:val="0"/>
          <w:iCs w:val="0"/>
          <w:color w:val="auto"/>
        </w:rPr>
        <w:instrText xml:space="preserve"> REF _Ref382584797 \h  \* MERGEFORMAT </w:instrText>
      </w:r>
      <w:r w:rsidR="008D3D99" w:rsidRPr="002920F6">
        <w:rPr>
          <w:rStyle w:val="IntenseEmphasis"/>
          <w:b w:val="0"/>
          <w:bCs w:val="0"/>
          <w:iCs w:val="0"/>
          <w:color w:val="auto"/>
        </w:rPr>
      </w:r>
      <w:r w:rsidR="008D3D99" w:rsidRPr="002920F6">
        <w:rPr>
          <w:rStyle w:val="IntenseEmphasis"/>
          <w:b w:val="0"/>
          <w:bCs w:val="0"/>
          <w:iCs w:val="0"/>
          <w:color w:val="auto"/>
        </w:rPr>
        <w:fldChar w:fldCharType="separate"/>
      </w:r>
      <w:r w:rsidR="0097010C" w:rsidRPr="0097010C">
        <w:rPr>
          <w:rStyle w:val="IntenseEmphasis"/>
          <w:b w:val="0"/>
          <w:bCs w:val="0"/>
          <w:iCs w:val="0"/>
          <w:color w:val="auto"/>
        </w:rPr>
        <w:t>Lake Zoning</w:t>
      </w:r>
      <w:r w:rsidR="0097010C" w:rsidRPr="00DC3C68">
        <w:t xml:space="preserve"> Regulations</w:t>
      </w:r>
      <w:r w:rsidR="008D3D99" w:rsidRPr="002920F6">
        <w:rPr>
          <w:rStyle w:val="IntenseEmphasis"/>
          <w:b w:val="0"/>
          <w:bCs w:val="0"/>
          <w:iCs w:val="0"/>
          <w:color w:val="auto"/>
        </w:rPr>
        <w:fldChar w:fldCharType="end"/>
      </w:r>
      <w:r w:rsidR="008D3D99" w:rsidRPr="002920F6">
        <w:rPr>
          <w:rStyle w:val="IntenseEmphasis"/>
          <w:b w:val="0"/>
          <w:bCs w:val="0"/>
          <w:iCs w:val="0"/>
          <w:color w:val="auto"/>
        </w:rPr>
        <w:t xml:space="preserve"> Control</w:t>
      </w:r>
    </w:p>
    <w:p w14:paraId="26D4462B" w14:textId="1768410E" w:rsidR="008D3D99" w:rsidRPr="008D3D99" w:rsidRDefault="00996108" w:rsidP="008D3D99">
      <w:pPr>
        <w:pStyle w:val="Heading4Text"/>
      </w:pPr>
      <w:r>
        <w:t xml:space="preserve">In instances where properties controlled by the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t xml:space="preserve"> are annexed by a municipality, the </w:t>
      </w:r>
      <w:r w:rsidR="005F45A2">
        <w:fldChar w:fldCharType="begin"/>
      </w:r>
      <w:r w:rsidR="005F45A2">
        <w:instrText xml:space="preserve"> REF _Ref292976864 \h </w:instrText>
      </w:r>
      <w:r w:rsidR="005F45A2">
        <w:fldChar w:fldCharType="separate"/>
      </w:r>
      <w:r w:rsidR="0097010C" w:rsidRPr="001960A7">
        <w:t>County</w:t>
      </w:r>
      <w:r w:rsidR="005F45A2">
        <w:fldChar w:fldCharType="end"/>
      </w:r>
      <w:r w:rsidR="005F45A2">
        <w:t xml:space="preserve"> and municipality will coordinate to</w:t>
      </w:r>
      <w:r w:rsidR="00782CC0">
        <w:t xml:space="preserve"> adjust the </w:t>
      </w:r>
      <w:r w:rsidR="00782CC0" w:rsidRPr="002920F6">
        <w:rPr>
          <w:rStyle w:val="IntenseEmphasis"/>
        </w:rPr>
        <w:fldChar w:fldCharType="begin"/>
      </w:r>
      <w:r w:rsidR="00782CC0" w:rsidRPr="002920F6">
        <w:rPr>
          <w:rStyle w:val="IntenseEmphasis"/>
        </w:rPr>
        <w:instrText xml:space="preserve"> REF _Ref382588086 \h  \* MERGEFORMAT </w:instrText>
      </w:r>
      <w:r w:rsidR="00782CC0" w:rsidRPr="002920F6">
        <w:rPr>
          <w:rStyle w:val="IntenseEmphasis"/>
        </w:rPr>
      </w:r>
      <w:r w:rsidR="00782CC0" w:rsidRPr="002920F6">
        <w:rPr>
          <w:rStyle w:val="IntenseEmphasis"/>
        </w:rPr>
        <w:fldChar w:fldCharType="separate"/>
      </w:r>
      <w:r w:rsidR="0097010C" w:rsidRPr="0097010C">
        <w:rPr>
          <w:rStyle w:val="IntenseEmphasis"/>
        </w:rPr>
        <w:t>Official Zoning District Map</w:t>
      </w:r>
      <w:r w:rsidR="00782CC0" w:rsidRPr="002920F6">
        <w:rPr>
          <w:rStyle w:val="IntenseEmphasis"/>
        </w:rPr>
        <w:fldChar w:fldCharType="end"/>
      </w:r>
      <w:r w:rsidR="005F45A2">
        <w:t xml:space="preserve"> </w:t>
      </w:r>
      <w:r w:rsidR="00782CC0">
        <w:t>to exclude the newly annexed property</w:t>
      </w:r>
      <w:r w:rsidR="005A7E9E">
        <w:t>.</w:t>
      </w:r>
    </w:p>
    <w:p w14:paraId="11FA6044" w14:textId="77777777" w:rsidR="00417643" w:rsidRPr="002920F6" w:rsidRDefault="00417643" w:rsidP="00ED2C2F">
      <w:pPr>
        <w:pStyle w:val="Heading2"/>
      </w:pPr>
      <w:bookmarkStart w:id="35" w:name="_Toc145916438"/>
      <w:r w:rsidRPr="002920F6">
        <w:t>Utility Connection Certificate Required</w:t>
      </w:r>
      <w:bookmarkEnd w:id="35"/>
    </w:p>
    <w:p w14:paraId="4D4BC29B" w14:textId="085C4839" w:rsidR="00A743E6" w:rsidRPr="002920F6" w:rsidRDefault="002F3710" w:rsidP="007B0982">
      <w:pPr>
        <w:pStyle w:val="Heading4"/>
      </w:pPr>
      <w:r w:rsidRPr="002920F6">
        <w:t>Enforcement</w:t>
      </w:r>
      <w:r w:rsidR="00A743E6" w:rsidRPr="002920F6">
        <w:t xml:space="preserve"> Tool to Ensure Compliance</w:t>
      </w:r>
    </w:p>
    <w:p w14:paraId="6E758D19" w14:textId="70182A40" w:rsidR="008F775F" w:rsidRPr="005C61C4" w:rsidRDefault="00417643" w:rsidP="00ED2C2F">
      <w:pPr>
        <w:pStyle w:val="Heading3T"/>
      </w:pPr>
      <w:r w:rsidRPr="00052F19">
        <w:t>N</w:t>
      </w:r>
      <w:r w:rsidR="008F775F" w:rsidRPr="00052F19">
        <w:t xml:space="preserve">o entity that serves land with water, sewer, electricity, gas, or other utility service, may serve or connect with such service any land </w:t>
      </w:r>
      <w:r w:rsidRPr="00052F19">
        <w:t xml:space="preserve">within </w:t>
      </w:r>
      <w:r w:rsidR="0002240E" w:rsidRPr="00052F19">
        <w:t xml:space="preserve">the </w:t>
      </w:r>
      <w:r w:rsidR="0002240E" w:rsidRPr="00052F19">
        <w:rPr>
          <w:rStyle w:val="IntenseEmphasis"/>
        </w:rPr>
        <w:fldChar w:fldCharType="begin"/>
      </w:r>
      <w:r w:rsidR="0002240E" w:rsidRPr="00052F19">
        <w:rPr>
          <w:rStyle w:val="IntenseEmphasis"/>
        </w:rPr>
        <w:instrText xml:space="preserve"> REF _Ref499571040 \h  \* MERGEFORMAT </w:instrText>
      </w:r>
      <w:r w:rsidR="0002240E" w:rsidRPr="00052F19">
        <w:rPr>
          <w:rStyle w:val="IntenseEmphasis"/>
        </w:rPr>
      </w:r>
      <w:r w:rsidR="0002240E" w:rsidRPr="00052F19">
        <w:rPr>
          <w:rStyle w:val="IntenseEmphasis"/>
        </w:rPr>
        <w:fldChar w:fldCharType="separate"/>
      </w:r>
      <w:r w:rsidR="0097010C" w:rsidRPr="0097010C">
        <w:rPr>
          <w:rStyle w:val="IntenseEmphasis"/>
        </w:rPr>
        <w:t>Lake Zoning Area</w:t>
      </w:r>
      <w:r w:rsidR="0002240E" w:rsidRPr="00052F19">
        <w:rPr>
          <w:rStyle w:val="IntenseEmphasis"/>
        </w:rPr>
        <w:fldChar w:fldCharType="end"/>
      </w:r>
      <w:r w:rsidR="008F775F" w:rsidRPr="00052F19">
        <w:t>, unless the entity has been presented with or holds one of the following:</w:t>
      </w:r>
    </w:p>
    <w:p w14:paraId="1E936C3E" w14:textId="3EC36E27" w:rsidR="008F775F" w:rsidRPr="00052F19" w:rsidRDefault="008F775F" w:rsidP="00E74E40">
      <w:pPr>
        <w:pStyle w:val="Heading5"/>
      </w:pPr>
      <w:r w:rsidRPr="00052F19">
        <w:t>A utility connection certificate, applicable to such land, issued by the</w:t>
      </w:r>
      <w:r w:rsidR="007A4E02">
        <w:t xml:space="preserve"> </w:t>
      </w:r>
      <w:r w:rsidR="007A4E02" w:rsidRPr="002920F6">
        <w:rPr>
          <w:rStyle w:val="IntenseEmphasis"/>
        </w:rPr>
        <w:fldChar w:fldCharType="begin"/>
      </w:r>
      <w:r w:rsidR="007A4E02" w:rsidRPr="002920F6">
        <w:rPr>
          <w:rStyle w:val="IntenseEmphasis"/>
        </w:rPr>
        <w:instrText xml:space="preserve"> REF _Ref292897666 \h  \* MERGEFORMAT </w:instrText>
      </w:r>
      <w:r w:rsidR="007A4E02" w:rsidRPr="002920F6">
        <w:rPr>
          <w:rStyle w:val="IntenseEmphasis"/>
        </w:rPr>
      </w:r>
      <w:r w:rsidR="007A4E02" w:rsidRPr="002920F6">
        <w:rPr>
          <w:rStyle w:val="IntenseEmphasis"/>
        </w:rPr>
        <w:fldChar w:fldCharType="separate"/>
      </w:r>
      <w:r w:rsidR="0097010C" w:rsidRPr="0097010C">
        <w:rPr>
          <w:rStyle w:val="IntenseEmphasis"/>
        </w:rPr>
        <w:t>Commissioners Court</w:t>
      </w:r>
      <w:r w:rsidR="007A4E02" w:rsidRPr="002920F6">
        <w:rPr>
          <w:rStyle w:val="IntenseEmphasis"/>
        </w:rPr>
        <w:fldChar w:fldCharType="end"/>
      </w:r>
      <w:r w:rsidRPr="00052F19">
        <w:t>, stating that such land</w:t>
      </w:r>
      <w:r w:rsidR="00CC1F94" w:rsidRPr="00052F19">
        <w:t>,</w:t>
      </w:r>
      <w:r w:rsidRPr="00052F19">
        <w:t xml:space="preserve"> </w:t>
      </w:r>
      <w:r w:rsidR="00CC1F94" w:rsidRPr="00052F19">
        <w:t xml:space="preserve">with any uses or buildings, </w:t>
      </w:r>
      <w:r w:rsidRPr="00052F19">
        <w:t xml:space="preserve">is </w:t>
      </w:r>
      <w:r w:rsidR="00F14879" w:rsidRPr="00052F19">
        <w:t xml:space="preserve">in conformance with the </w:t>
      </w:r>
      <w:r w:rsidR="00CC1F94" w:rsidRPr="00052F19">
        <w:rPr>
          <w:rStyle w:val="IntenseEmphasis"/>
        </w:rPr>
        <w:fldChar w:fldCharType="begin"/>
      </w:r>
      <w:r w:rsidR="00CC1F94" w:rsidRPr="00052F19">
        <w:rPr>
          <w:rStyle w:val="IntenseEmphasis"/>
        </w:rPr>
        <w:instrText xml:space="preserve"> REF _Ref382584797 \h  \* MERGEFORMAT </w:instrText>
      </w:r>
      <w:r w:rsidR="00CC1F94" w:rsidRPr="00052F19">
        <w:rPr>
          <w:rStyle w:val="IntenseEmphasis"/>
        </w:rPr>
      </w:r>
      <w:r w:rsidR="00CC1F94" w:rsidRPr="00052F19">
        <w:rPr>
          <w:rStyle w:val="IntenseEmphasis"/>
        </w:rPr>
        <w:fldChar w:fldCharType="separate"/>
      </w:r>
      <w:r w:rsidR="0097010C" w:rsidRPr="0097010C">
        <w:rPr>
          <w:rStyle w:val="IntenseEmphasis"/>
        </w:rPr>
        <w:t>Lake Zoning Regulations</w:t>
      </w:r>
      <w:r w:rsidR="00CC1F94" w:rsidRPr="00052F19">
        <w:rPr>
          <w:rStyle w:val="IntenseEmphasis"/>
        </w:rPr>
        <w:fldChar w:fldCharType="end"/>
      </w:r>
      <w:r w:rsidRPr="00052F19">
        <w:t xml:space="preserve">. The purpose of </w:t>
      </w:r>
      <w:r w:rsidR="001E65A4">
        <w:t xml:space="preserve">such certificate </w:t>
      </w:r>
      <w:r w:rsidRPr="00052F19">
        <w:t xml:space="preserve">is to prohibit the connection of utilities until the </w:t>
      </w:r>
      <w:r w:rsidR="00CC1F94" w:rsidRPr="00052F19">
        <w:t>land</w:t>
      </w:r>
      <w:r w:rsidR="00A743E6" w:rsidRPr="00052F19">
        <w:t xml:space="preserve"> </w:t>
      </w:r>
      <w:r w:rsidR="00CC1F94" w:rsidRPr="00052F19">
        <w:t xml:space="preserve">is confirmed to be in agreement </w:t>
      </w:r>
      <w:r w:rsidR="00A743E6" w:rsidRPr="00052F19">
        <w:t xml:space="preserve">with the </w:t>
      </w:r>
      <w:r w:rsidR="00CC1F94" w:rsidRPr="00052F19">
        <w:rPr>
          <w:rStyle w:val="IntenseEmphasis"/>
        </w:rPr>
        <w:fldChar w:fldCharType="begin"/>
      </w:r>
      <w:r w:rsidR="00CC1F94" w:rsidRPr="00052F19">
        <w:rPr>
          <w:rStyle w:val="IntenseEmphasis"/>
        </w:rPr>
        <w:instrText xml:space="preserve"> REF _Ref382584797 \h  \* MERGEFORMAT </w:instrText>
      </w:r>
      <w:r w:rsidR="00CC1F94" w:rsidRPr="00052F19">
        <w:rPr>
          <w:rStyle w:val="IntenseEmphasis"/>
        </w:rPr>
      </w:r>
      <w:r w:rsidR="00CC1F94" w:rsidRPr="00052F19">
        <w:rPr>
          <w:rStyle w:val="IntenseEmphasis"/>
        </w:rPr>
        <w:fldChar w:fldCharType="separate"/>
      </w:r>
      <w:r w:rsidR="0097010C" w:rsidRPr="0097010C">
        <w:rPr>
          <w:rStyle w:val="IntenseEmphasis"/>
        </w:rPr>
        <w:t>Lake Zoning Regulations</w:t>
      </w:r>
      <w:r w:rsidR="00CC1F94" w:rsidRPr="00052F19">
        <w:rPr>
          <w:rStyle w:val="IntenseEmphasis"/>
        </w:rPr>
        <w:fldChar w:fldCharType="end"/>
      </w:r>
      <w:r w:rsidR="00CC1F94" w:rsidRPr="00052F19">
        <w:t>.</w:t>
      </w:r>
    </w:p>
    <w:p w14:paraId="18AC4F82" w14:textId="47A0BC77" w:rsidR="008F775F" w:rsidRPr="00052F19" w:rsidRDefault="008F775F" w:rsidP="007B0982">
      <w:pPr>
        <w:pStyle w:val="Heading5"/>
      </w:pPr>
      <w:bookmarkStart w:id="36" w:name="_Ref487618895"/>
      <w:r w:rsidRPr="00052F19">
        <w:t>A utility connection certificate, applicable to such land, issued by the</w:t>
      </w:r>
      <w:r w:rsidR="007A4E02">
        <w:t xml:space="preserve"> </w:t>
      </w:r>
      <w:r w:rsidR="007A4E02" w:rsidRPr="002920F6">
        <w:rPr>
          <w:rStyle w:val="IntenseEmphasis"/>
        </w:rPr>
        <w:fldChar w:fldCharType="begin"/>
      </w:r>
      <w:r w:rsidR="007A4E02" w:rsidRPr="002920F6">
        <w:rPr>
          <w:rStyle w:val="IntenseEmphasis"/>
        </w:rPr>
        <w:instrText xml:space="preserve"> REF _Ref292897666 \h  \* MERGEFORMAT </w:instrText>
      </w:r>
      <w:r w:rsidR="007A4E02" w:rsidRPr="002920F6">
        <w:rPr>
          <w:rStyle w:val="IntenseEmphasis"/>
        </w:rPr>
      </w:r>
      <w:r w:rsidR="007A4E02" w:rsidRPr="002920F6">
        <w:rPr>
          <w:rStyle w:val="IntenseEmphasis"/>
        </w:rPr>
        <w:fldChar w:fldCharType="separate"/>
      </w:r>
      <w:r w:rsidR="0097010C" w:rsidRPr="0097010C">
        <w:rPr>
          <w:rStyle w:val="IntenseEmphasis"/>
        </w:rPr>
        <w:t>Commissioners Court</w:t>
      </w:r>
      <w:r w:rsidR="007A4E02" w:rsidRPr="002920F6">
        <w:rPr>
          <w:rStyle w:val="IntenseEmphasis"/>
        </w:rPr>
        <w:fldChar w:fldCharType="end"/>
      </w:r>
      <w:r w:rsidRPr="00052F19">
        <w:t xml:space="preserve">, stating the </w:t>
      </w:r>
      <w:r w:rsidR="00ED2C2F" w:rsidRPr="00052F19">
        <w:rPr>
          <w:rStyle w:val="IntenseEmphasis"/>
        </w:rPr>
        <w:fldChar w:fldCharType="begin"/>
      </w:r>
      <w:r w:rsidR="00ED2C2F" w:rsidRPr="00052F19">
        <w:rPr>
          <w:rStyle w:val="IntenseEmphasis"/>
        </w:rPr>
        <w:instrText xml:space="preserve"> REF _Ref292980950 \h  \* MERGEFORMAT </w:instrText>
      </w:r>
      <w:r w:rsidR="00ED2C2F" w:rsidRPr="00052F19">
        <w:rPr>
          <w:rStyle w:val="IntenseEmphasis"/>
        </w:rPr>
      </w:r>
      <w:r w:rsidR="00ED2C2F" w:rsidRPr="00052F19">
        <w:rPr>
          <w:rStyle w:val="IntenseEmphasis"/>
        </w:rPr>
        <w:fldChar w:fldCharType="separate"/>
      </w:r>
      <w:r w:rsidR="0097010C" w:rsidRPr="0097010C">
        <w:rPr>
          <w:rStyle w:val="IntenseEmphasis"/>
        </w:rPr>
        <w:t>Lake Zoning Commission</w:t>
      </w:r>
      <w:r w:rsidR="00ED2C2F" w:rsidRPr="00052F19">
        <w:rPr>
          <w:rStyle w:val="IntenseEmphasis"/>
        </w:rPr>
        <w:fldChar w:fldCharType="end"/>
      </w:r>
      <w:r w:rsidRPr="00052F19">
        <w:t xml:space="preserve"> and the </w:t>
      </w:r>
      <w:r w:rsidR="00ED2C2F" w:rsidRPr="00052F19">
        <w:rPr>
          <w:rStyle w:val="IntenseEmphasis"/>
        </w:rPr>
        <w:fldChar w:fldCharType="begin"/>
      </w:r>
      <w:r w:rsidR="00ED2C2F" w:rsidRPr="00052F19">
        <w:rPr>
          <w:rStyle w:val="IntenseEmphasis"/>
        </w:rPr>
        <w:instrText xml:space="preserve"> REF _Ref292897666 \h  \* MERGEFORMAT </w:instrText>
      </w:r>
      <w:r w:rsidR="00ED2C2F" w:rsidRPr="00052F19">
        <w:rPr>
          <w:rStyle w:val="IntenseEmphasis"/>
        </w:rPr>
      </w:r>
      <w:r w:rsidR="00ED2C2F" w:rsidRPr="00052F19">
        <w:rPr>
          <w:rStyle w:val="IntenseEmphasis"/>
        </w:rPr>
        <w:fldChar w:fldCharType="separate"/>
      </w:r>
      <w:r w:rsidR="0097010C" w:rsidRPr="0097010C">
        <w:rPr>
          <w:rStyle w:val="IntenseEmphasis"/>
        </w:rPr>
        <w:t>Commissioners Court</w:t>
      </w:r>
      <w:r w:rsidR="00ED2C2F" w:rsidRPr="00052F19">
        <w:rPr>
          <w:rStyle w:val="IntenseEmphasis"/>
        </w:rPr>
        <w:fldChar w:fldCharType="end"/>
      </w:r>
      <w:r w:rsidRPr="00052F19">
        <w:t xml:space="preserve"> have determined that </w:t>
      </w:r>
      <w:r w:rsidR="00A743E6" w:rsidRPr="00052F19">
        <w:t>conformance</w:t>
      </w:r>
      <w:r w:rsidRPr="00052F19">
        <w:t xml:space="preserve"> is not required. This certificate is issued on request of an owner of land or a utility provider.</w:t>
      </w:r>
      <w:bookmarkEnd w:id="36"/>
    </w:p>
    <w:p w14:paraId="2572DE8F" w14:textId="77777777" w:rsidR="00E73D87" w:rsidRPr="002920F6" w:rsidRDefault="00E73D87" w:rsidP="00E73D87">
      <w:pPr>
        <w:pStyle w:val="Heading2"/>
      </w:pPr>
      <w:bookmarkStart w:id="37" w:name="_Ref383350647"/>
      <w:bookmarkStart w:id="38" w:name="_Toc145916439"/>
      <w:r w:rsidRPr="002920F6">
        <w:t>Zoning Violations</w:t>
      </w:r>
      <w:bookmarkEnd w:id="37"/>
      <w:bookmarkEnd w:id="38"/>
    </w:p>
    <w:p w14:paraId="42D0CD7F" w14:textId="77777777" w:rsidR="00D02700" w:rsidRPr="002920F6" w:rsidRDefault="00A743E6" w:rsidP="007B0982">
      <w:pPr>
        <w:pStyle w:val="Heading4"/>
      </w:pPr>
      <w:r w:rsidRPr="002920F6">
        <w:t>Offense</w:t>
      </w:r>
    </w:p>
    <w:p w14:paraId="5F6847CB" w14:textId="02690857" w:rsidR="00D02700" w:rsidRPr="002920F6" w:rsidRDefault="00A640AB" w:rsidP="007B0982">
      <w:pPr>
        <w:pStyle w:val="Heading5"/>
      </w:pPr>
      <w:r w:rsidRPr="002920F6">
        <w:t>A person commits an offense if the person violates</w:t>
      </w:r>
      <w:r w:rsidR="00D02700" w:rsidRPr="002920F6">
        <w:t xml:space="preserve"> the</w:t>
      </w:r>
      <w:r w:rsidRPr="002920F6">
        <w:t xml:space="preserve"> </w:t>
      </w:r>
      <w:r w:rsidR="00D02700" w:rsidRPr="002920F6">
        <w:rPr>
          <w:rStyle w:val="IntenseEmphasis"/>
        </w:rPr>
        <w:fldChar w:fldCharType="begin"/>
      </w:r>
      <w:r w:rsidR="00D02700" w:rsidRPr="002920F6">
        <w:rPr>
          <w:rStyle w:val="IntenseEmphasis"/>
        </w:rPr>
        <w:instrText xml:space="preserve"> REF _Ref382584797 \h  \* MERGEFORMAT </w:instrText>
      </w:r>
      <w:r w:rsidR="00D02700" w:rsidRPr="002920F6">
        <w:rPr>
          <w:rStyle w:val="IntenseEmphasis"/>
        </w:rPr>
      </w:r>
      <w:r w:rsidR="00D02700" w:rsidRPr="002920F6">
        <w:rPr>
          <w:rStyle w:val="IntenseEmphasis"/>
        </w:rPr>
        <w:fldChar w:fldCharType="separate"/>
      </w:r>
      <w:r w:rsidR="0097010C" w:rsidRPr="0097010C">
        <w:rPr>
          <w:rStyle w:val="IntenseEmphasis"/>
        </w:rPr>
        <w:t>Lake Zoning Regulations</w:t>
      </w:r>
      <w:r w:rsidR="00D02700" w:rsidRPr="002920F6">
        <w:rPr>
          <w:rStyle w:val="IntenseEmphasis"/>
        </w:rPr>
        <w:fldChar w:fldCharType="end"/>
      </w:r>
      <w:r w:rsidRPr="002920F6">
        <w:t xml:space="preserve">.  </w:t>
      </w:r>
    </w:p>
    <w:p w14:paraId="460AA927" w14:textId="18B89430" w:rsidR="00D02700" w:rsidRDefault="00A640AB" w:rsidP="00A85C64">
      <w:pPr>
        <w:pStyle w:val="Heading5"/>
      </w:pPr>
      <w:r w:rsidRPr="002920F6">
        <w:t xml:space="preserve">An offense under this subsection is a misdemeanor punishable by a fine of not less than $500 or more than $1,000.  </w:t>
      </w:r>
    </w:p>
    <w:p w14:paraId="22081E94" w14:textId="77777777" w:rsidR="00A640AB" w:rsidRDefault="00A640AB" w:rsidP="007B0982">
      <w:pPr>
        <w:pStyle w:val="Heading5"/>
      </w:pPr>
      <w:r w:rsidRPr="002920F6">
        <w:t>Trial shall be in the district court.</w:t>
      </w:r>
    </w:p>
    <w:p w14:paraId="20059F45" w14:textId="5C1EC72A" w:rsidR="004B5773" w:rsidRPr="004B5773" w:rsidRDefault="004B5773" w:rsidP="004B5773">
      <w:r>
        <w:t xml:space="preserve">                </w:t>
      </w:r>
      <w:r>
        <w:rPr>
          <w:rFonts w:cstheme="minorHAnsi"/>
        </w:rPr>
        <w:t xml:space="preserve">4. </w:t>
      </w:r>
      <w:r w:rsidRPr="004B5773">
        <w:rPr>
          <w:rFonts w:cstheme="minorHAnsi"/>
        </w:rPr>
        <w:t>Property owner will be liable for all court costs.</w:t>
      </w:r>
    </w:p>
    <w:p w14:paraId="2C89CC57" w14:textId="77777777" w:rsidR="00D02700" w:rsidRPr="002920F6" w:rsidRDefault="00D02700" w:rsidP="007B0982">
      <w:pPr>
        <w:pStyle w:val="Heading4"/>
      </w:pPr>
      <w:r w:rsidRPr="002920F6">
        <w:t>Additional Remedies</w:t>
      </w:r>
    </w:p>
    <w:p w14:paraId="71A1AE20" w14:textId="77777777" w:rsidR="006C468B" w:rsidRDefault="00A640AB" w:rsidP="006C468B">
      <w:pPr>
        <w:pStyle w:val="Heading4Text"/>
      </w:pPr>
      <w:r w:rsidRPr="002920F6">
        <w:t xml:space="preserve">If a building or other structure is erected, constructed, reconstructed, altered, repaired, converted, or maintained or if a building, other structure, or land is used in violation of </w:t>
      </w:r>
      <w:r w:rsidR="00881027" w:rsidRPr="002920F6">
        <w:t xml:space="preserve">the </w:t>
      </w:r>
      <w:r w:rsidR="00881027" w:rsidRPr="002920F6">
        <w:rPr>
          <w:rStyle w:val="IntenseEmphasis"/>
        </w:rPr>
        <w:fldChar w:fldCharType="begin"/>
      </w:r>
      <w:r w:rsidR="00881027" w:rsidRPr="002920F6">
        <w:rPr>
          <w:rStyle w:val="IntenseEmphasis"/>
        </w:rPr>
        <w:instrText xml:space="preserve"> REF _Ref382584797 \h  \* MERGEFORMAT </w:instrText>
      </w:r>
      <w:r w:rsidR="00881027" w:rsidRPr="002920F6">
        <w:rPr>
          <w:rStyle w:val="IntenseEmphasis"/>
        </w:rPr>
      </w:r>
      <w:r w:rsidR="00881027" w:rsidRPr="002920F6">
        <w:rPr>
          <w:rStyle w:val="IntenseEmphasis"/>
        </w:rPr>
        <w:fldChar w:fldCharType="separate"/>
      </w:r>
      <w:r w:rsidR="0097010C" w:rsidRPr="0097010C">
        <w:rPr>
          <w:rStyle w:val="IntenseEmphasis"/>
        </w:rPr>
        <w:t>Lake Zoning Regulations</w:t>
      </w:r>
      <w:r w:rsidR="00881027" w:rsidRPr="002920F6">
        <w:rPr>
          <w:rStyle w:val="IntenseEmphasis"/>
        </w:rPr>
        <w:fldChar w:fldCharType="end"/>
      </w:r>
      <w:r w:rsidRPr="002920F6">
        <w:t xml:space="preserve">, </w:t>
      </w:r>
      <w:r w:rsidR="00881027" w:rsidRPr="002920F6">
        <w:t xml:space="preserve">the </w:t>
      </w:r>
      <w:r w:rsidR="00881027" w:rsidRPr="002920F6">
        <w:rPr>
          <w:rStyle w:val="IntenseEmphasis"/>
        </w:rPr>
        <w:fldChar w:fldCharType="begin"/>
      </w:r>
      <w:r w:rsidR="00881027" w:rsidRPr="002920F6">
        <w:rPr>
          <w:rStyle w:val="IntenseEmphasis"/>
        </w:rPr>
        <w:instrText xml:space="preserve"> REF _Ref292897666 \h  \* MERGEFORMAT </w:instrText>
      </w:r>
      <w:r w:rsidR="00881027" w:rsidRPr="002920F6">
        <w:rPr>
          <w:rStyle w:val="IntenseEmphasis"/>
        </w:rPr>
      </w:r>
      <w:r w:rsidR="00881027" w:rsidRPr="002920F6">
        <w:rPr>
          <w:rStyle w:val="IntenseEmphasis"/>
        </w:rPr>
        <w:fldChar w:fldCharType="separate"/>
      </w:r>
      <w:r w:rsidR="0097010C" w:rsidRPr="0097010C">
        <w:rPr>
          <w:rStyle w:val="IntenseEmphasis"/>
        </w:rPr>
        <w:t>Commissioners Court</w:t>
      </w:r>
      <w:r w:rsidR="00881027" w:rsidRPr="002920F6">
        <w:rPr>
          <w:rStyle w:val="IntenseEmphasis"/>
        </w:rPr>
        <w:fldChar w:fldCharType="end"/>
      </w:r>
      <w:r w:rsidRPr="002920F6">
        <w:t xml:space="preserve"> may institute appropriate action to:</w:t>
      </w:r>
    </w:p>
    <w:p w14:paraId="28D212EB" w14:textId="2FF8DA4F" w:rsidR="006C468B" w:rsidRDefault="006C468B" w:rsidP="006C468B">
      <w:pPr>
        <w:pStyle w:val="Heading4Text"/>
      </w:pPr>
      <w:r>
        <w:t>1.</w:t>
      </w:r>
      <w:r w:rsidRPr="002920F6">
        <w:t xml:space="preserve"> Prevent</w:t>
      </w:r>
      <w:r w:rsidR="00A640AB" w:rsidRPr="002920F6">
        <w:t xml:space="preserve"> the unlawful action or use;</w:t>
      </w:r>
    </w:p>
    <w:p w14:paraId="2D8AC8A6" w14:textId="77777777" w:rsidR="006C468B" w:rsidRDefault="006C468B" w:rsidP="006C468B">
      <w:pPr>
        <w:pStyle w:val="Heading4Text"/>
      </w:pPr>
      <w:r>
        <w:t>2.</w:t>
      </w:r>
      <w:r w:rsidRPr="002920F6">
        <w:t xml:space="preserve"> Restrain</w:t>
      </w:r>
      <w:r w:rsidR="00A640AB" w:rsidRPr="002920F6">
        <w:t>, correct, or abate the violation;</w:t>
      </w:r>
    </w:p>
    <w:p w14:paraId="3D4C99AE" w14:textId="0FB2FFC8" w:rsidR="006C468B" w:rsidRDefault="006C468B" w:rsidP="006C468B">
      <w:pPr>
        <w:pStyle w:val="Heading4Text"/>
      </w:pPr>
      <w:r>
        <w:t xml:space="preserve">3. </w:t>
      </w:r>
      <w:r w:rsidR="00881027" w:rsidRPr="002920F6">
        <w:t>P</w:t>
      </w:r>
      <w:r w:rsidR="00A640AB" w:rsidRPr="002920F6">
        <w:t>revent the occupancy of the building, other structure, or land; or</w:t>
      </w:r>
    </w:p>
    <w:p w14:paraId="2C88B70B" w14:textId="13466C3C" w:rsidR="00C642D8" w:rsidRDefault="006C468B" w:rsidP="006C468B">
      <w:pPr>
        <w:pStyle w:val="Heading4Text"/>
      </w:pPr>
      <w:r>
        <w:t xml:space="preserve">4. </w:t>
      </w:r>
      <w:r w:rsidR="00881027" w:rsidRPr="002920F6">
        <w:t>P</w:t>
      </w:r>
      <w:r w:rsidR="00A640AB" w:rsidRPr="002920F6">
        <w:t>revent any illegal act, conduct, business, or use on or about the premises.</w:t>
      </w:r>
    </w:p>
    <w:p w14:paraId="35E7F0F7" w14:textId="50FD1EBC" w:rsidR="005B1D55" w:rsidRDefault="005B1D55" w:rsidP="005B1D55"/>
    <w:p w14:paraId="65AE6101" w14:textId="0E8FFD06" w:rsidR="001335C0" w:rsidRDefault="001E65A4" w:rsidP="001335C0">
      <w:pPr>
        <w:pStyle w:val="Heading4"/>
      </w:pPr>
      <w:r>
        <w:t xml:space="preserve">Violation </w:t>
      </w:r>
      <w:r w:rsidR="001335C0">
        <w:t>Warnings</w:t>
      </w:r>
      <w:r w:rsidRPr="001E65A4">
        <w:t xml:space="preserve"> </w:t>
      </w:r>
      <w:r>
        <w:t xml:space="preserve">Initiated by the </w:t>
      </w:r>
      <w:r>
        <w:fldChar w:fldCharType="begin"/>
      </w:r>
      <w:r>
        <w:instrText xml:space="preserve"> REF _Ref292976864 \h </w:instrText>
      </w:r>
      <w:r>
        <w:fldChar w:fldCharType="separate"/>
      </w:r>
      <w:r w:rsidR="0097010C" w:rsidRPr="001960A7">
        <w:t>County</w:t>
      </w:r>
      <w:r>
        <w:fldChar w:fldCharType="end"/>
      </w:r>
    </w:p>
    <w:p w14:paraId="6DCC4A76" w14:textId="50655ED1" w:rsidR="001335C0" w:rsidRDefault="001335C0" w:rsidP="00E74E40">
      <w:pPr>
        <w:pStyle w:val="Heading5"/>
      </w:pPr>
      <w:r>
        <w:t>In order to encourage compliance, the</w:t>
      </w:r>
      <w:r w:rsidR="00784478">
        <w:t xml:space="preserve"> </w:t>
      </w:r>
      <w:r w:rsidR="00784478" w:rsidRPr="00052F19">
        <w:rPr>
          <w:rStyle w:val="IntenseEmphasis"/>
        </w:rPr>
        <w:fldChar w:fldCharType="begin"/>
      </w:r>
      <w:r w:rsidR="00784478" w:rsidRPr="00052F19">
        <w:rPr>
          <w:rStyle w:val="IntenseEmphasis"/>
        </w:rPr>
        <w:instrText xml:space="preserve"> REF _Ref292897666 \h  \* MERGEFORMAT </w:instrText>
      </w:r>
      <w:r w:rsidR="00784478" w:rsidRPr="00052F19">
        <w:rPr>
          <w:rStyle w:val="IntenseEmphasis"/>
        </w:rPr>
      </w:r>
      <w:r w:rsidR="00784478" w:rsidRPr="00052F19">
        <w:rPr>
          <w:rStyle w:val="IntenseEmphasis"/>
        </w:rPr>
        <w:fldChar w:fldCharType="separate"/>
      </w:r>
      <w:r w:rsidR="0097010C" w:rsidRPr="0097010C">
        <w:rPr>
          <w:rStyle w:val="IntenseEmphasis"/>
        </w:rPr>
        <w:t>Commissioners Court</w:t>
      </w:r>
      <w:r w:rsidR="00784478" w:rsidRPr="00052F19">
        <w:rPr>
          <w:rStyle w:val="IntenseEmphasis"/>
        </w:rPr>
        <w:fldChar w:fldCharType="end"/>
      </w:r>
      <w:r>
        <w:t xml:space="preserve"> may issue warnings for zoning violations before initiating procedures for fines or seeking other remedies. </w:t>
      </w:r>
    </w:p>
    <w:p w14:paraId="3CD94799" w14:textId="3A364A10" w:rsidR="006C57F7" w:rsidRDefault="006C57F7" w:rsidP="006C57F7">
      <w:pPr>
        <w:pStyle w:val="Heading5"/>
      </w:pPr>
      <w:bookmarkStart w:id="39" w:name="_Ref118042028"/>
      <w:r>
        <w:t>Issuance Process for Warnings</w:t>
      </w:r>
      <w:bookmarkEnd w:id="39"/>
    </w:p>
    <w:p w14:paraId="0D0BED82" w14:textId="4F5DE538" w:rsidR="006C57F7" w:rsidRDefault="006C57F7" w:rsidP="006C57F7">
      <w:pPr>
        <w:pStyle w:val="Heading6"/>
      </w:pPr>
      <w:r>
        <w:t xml:space="preserve">The </w:t>
      </w:r>
      <w:r w:rsidRPr="00052F19">
        <w:rPr>
          <w:rStyle w:val="IntenseEmphasis"/>
        </w:rPr>
        <w:fldChar w:fldCharType="begin"/>
      </w:r>
      <w:r w:rsidRPr="00052F19">
        <w:rPr>
          <w:rStyle w:val="IntenseEmphasis"/>
        </w:rPr>
        <w:instrText xml:space="preserve"> REF _Ref292897666 \h  \* MERGEFORMAT </w:instrText>
      </w:r>
      <w:r w:rsidRPr="00052F19">
        <w:rPr>
          <w:rStyle w:val="IntenseEmphasis"/>
        </w:rPr>
      </w:r>
      <w:r w:rsidRPr="00052F19">
        <w:rPr>
          <w:rStyle w:val="IntenseEmphasis"/>
        </w:rPr>
        <w:fldChar w:fldCharType="separate"/>
      </w:r>
      <w:r w:rsidR="0097010C" w:rsidRPr="0097010C">
        <w:rPr>
          <w:rStyle w:val="IntenseEmphasis"/>
        </w:rPr>
        <w:t>Commissioners Court</w:t>
      </w:r>
      <w:r w:rsidRPr="00052F19">
        <w:rPr>
          <w:rStyle w:val="IntenseEmphasis"/>
        </w:rPr>
        <w:fldChar w:fldCharType="end"/>
      </w:r>
      <w:r>
        <w:t xml:space="preserve"> may send an initial letter alerting an owner of property within the </w:t>
      </w:r>
      <w:r w:rsidRPr="00E74E40">
        <w:rPr>
          <w:rStyle w:val="IntenseEmphasis"/>
        </w:rPr>
        <w:fldChar w:fldCharType="begin"/>
      </w:r>
      <w:r w:rsidRPr="00E74E40">
        <w:rPr>
          <w:rStyle w:val="IntenseEmphasis"/>
        </w:rPr>
        <w:instrText xml:space="preserve"> REF _Ref117585370 \h </w:instrText>
      </w:r>
      <w:r>
        <w:rPr>
          <w:rStyle w:val="IntenseEmphasis"/>
        </w:rPr>
        <w:instrText xml:space="preserve"> \* MERGEFORMAT </w:instrText>
      </w:r>
      <w:r w:rsidRPr="00E74E40">
        <w:rPr>
          <w:rStyle w:val="IntenseEmphasis"/>
        </w:rPr>
      </w:r>
      <w:r w:rsidRPr="00E74E40">
        <w:rPr>
          <w:rStyle w:val="IntenseEmphasis"/>
        </w:rPr>
        <w:fldChar w:fldCharType="separate"/>
      </w:r>
      <w:r w:rsidR="0097010C" w:rsidRPr="0097010C">
        <w:rPr>
          <w:rStyle w:val="IntenseEmphasis"/>
        </w:rPr>
        <w:t>Lake Zoning Area</w:t>
      </w:r>
      <w:r w:rsidRPr="00E74E40">
        <w:rPr>
          <w:rStyle w:val="IntenseEmphasis"/>
        </w:rPr>
        <w:fldChar w:fldCharType="end"/>
      </w:r>
      <w:r>
        <w:t xml:space="preserve"> to issues of noncompliance. The property owner shall have thirty (30) calendar days following the date of mailing to bring the property into compliance.</w:t>
      </w:r>
    </w:p>
    <w:p w14:paraId="1DA3544B" w14:textId="6B9B3491" w:rsidR="006C57F7" w:rsidRDefault="006C57F7" w:rsidP="006C57F7">
      <w:pPr>
        <w:pStyle w:val="Heading6"/>
      </w:pPr>
      <w:r>
        <w:t xml:space="preserve">If the property owner fails to remedy the issue of noncompliance, the </w:t>
      </w:r>
      <w:r>
        <w:fldChar w:fldCharType="begin"/>
      </w:r>
      <w:r>
        <w:instrText xml:space="preserve"> REF _Ref292980950 \h </w:instrText>
      </w:r>
      <w:r>
        <w:fldChar w:fldCharType="separate"/>
      </w:r>
      <w:r w:rsidR="0097010C" w:rsidRPr="001960A7">
        <w:t>Lake Zoning Commission</w:t>
      </w:r>
      <w:r>
        <w:fldChar w:fldCharType="end"/>
      </w:r>
      <w:r>
        <w:t xml:space="preserve"> shall consider an agenda item to seek action. A second letter shall be sent alerting the property owner of the agenda item, the time, date, and place of the hearing, and avenues to bring the property into compliance.</w:t>
      </w:r>
    </w:p>
    <w:p w14:paraId="5B861B97" w14:textId="1F345DDD" w:rsidR="006C57F7" w:rsidRDefault="006C57F7" w:rsidP="006C57F7">
      <w:pPr>
        <w:pStyle w:val="Heading6"/>
      </w:pPr>
      <w:r>
        <w:t xml:space="preserve">If the property owner fails to remedy the issue of noncompliance following the </w:t>
      </w:r>
      <w:r>
        <w:fldChar w:fldCharType="begin"/>
      </w:r>
      <w:r>
        <w:instrText xml:space="preserve"> REF _Ref292980950 \h </w:instrText>
      </w:r>
      <w:r>
        <w:fldChar w:fldCharType="separate"/>
      </w:r>
      <w:r w:rsidR="0097010C" w:rsidRPr="001960A7">
        <w:t>Lake Zoning Commission</w:t>
      </w:r>
      <w:r>
        <w:fldChar w:fldCharType="end"/>
      </w:r>
      <w:r>
        <w:t xml:space="preserve"> hearing, the issue of noncompliance will be forwarded to the District Court for action. A third letter shall be sent alerting the property owner of the action taken, and avenues to bring the property into compliance.</w:t>
      </w:r>
    </w:p>
    <w:p w14:paraId="02E39644" w14:textId="77777777" w:rsidR="00AE6119" w:rsidRDefault="00AE6119" w:rsidP="00AE6119">
      <w:pPr>
        <w:pStyle w:val="Heading4"/>
      </w:pPr>
      <w:r>
        <w:t>Violation Complaints</w:t>
      </w:r>
    </w:p>
    <w:p w14:paraId="1FCD7122" w14:textId="6FBFE6AF" w:rsidR="001E65A4" w:rsidRDefault="00AE6119" w:rsidP="001E65A4">
      <w:pPr>
        <w:pStyle w:val="Heading5"/>
      </w:pPr>
      <w:r>
        <w:t xml:space="preserve">The </w:t>
      </w:r>
      <w:r w:rsidRPr="002920F6">
        <w:rPr>
          <w:rStyle w:val="IntenseEmphasis"/>
        </w:rPr>
        <w:fldChar w:fldCharType="begin"/>
      </w:r>
      <w:r w:rsidRPr="002920F6">
        <w:rPr>
          <w:rStyle w:val="IntenseEmphasis"/>
        </w:rPr>
        <w:instrText xml:space="preserve"> REF _Ref292980950 \h  \* MERGEFORMAT </w:instrText>
      </w:r>
      <w:r w:rsidRPr="002920F6">
        <w:rPr>
          <w:rStyle w:val="IntenseEmphasis"/>
        </w:rPr>
      </w:r>
      <w:r w:rsidRPr="002920F6">
        <w:rPr>
          <w:rStyle w:val="IntenseEmphasis"/>
        </w:rPr>
        <w:fldChar w:fldCharType="separate"/>
      </w:r>
      <w:r w:rsidR="0097010C" w:rsidRPr="0097010C">
        <w:rPr>
          <w:rStyle w:val="IntenseEmphasis"/>
        </w:rPr>
        <w:t>Lake Zoning Commission</w:t>
      </w:r>
      <w:r w:rsidRPr="002920F6">
        <w:rPr>
          <w:rStyle w:val="IntenseEmphasis"/>
        </w:rPr>
        <w:fldChar w:fldCharType="end"/>
      </w:r>
      <w:r w:rsidRPr="002920F6">
        <w:t xml:space="preserve"> </w:t>
      </w:r>
      <w:r>
        <w:t xml:space="preserve">is authorized to hear complaints from any landowners or other persons that a violation of the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t xml:space="preserve"> has occurred or is occurring.  </w:t>
      </w:r>
    </w:p>
    <w:p w14:paraId="5C203097" w14:textId="77245101" w:rsidR="006E18A6" w:rsidRDefault="00AE6119" w:rsidP="001E65A4">
      <w:pPr>
        <w:pStyle w:val="Heading5"/>
      </w:pPr>
      <w:r>
        <w:t xml:space="preserve">The </w:t>
      </w:r>
      <w:r w:rsidRPr="002920F6">
        <w:rPr>
          <w:rStyle w:val="IntenseEmphasis"/>
        </w:rPr>
        <w:fldChar w:fldCharType="begin"/>
      </w:r>
      <w:r w:rsidRPr="002920F6">
        <w:rPr>
          <w:rStyle w:val="IntenseEmphasis"/>
        </w:rPr>
        <w:instrText xml:space="preserve"> REF _Ref292980950 \h  \* MERGEFORMAT </w:instrText>
      </w:r>
      <w:r w:rsidRPr="002920F6">
        <w:rPr>
          <w:rStyle w:val="IntenseEmphasis"/>
        </w:rPr>
      </w:r>
      <w:r w:rsidRPr="002920F6">
        <w:rPr>
          <w:rStyle w:val="IntenseEmphasis"/>
        </w:rPr>
        <w:fldChar w:fldCharType="separate"/>
      </w:r>
      <w:r w:rsidR="0097010C" w:rsidRPr="0097010C">
        <w:rPr>
          <w:rStyle w:val="IntenseEmphasis"/>
        </w:rPr>
        <w:t>Lake Zoning Commission</w:t>
      </w:r>
      <w:r w:rsidRPr="002920F6">
        <w:rPr>
          <w:rStyle w:val="IntenseEmphasis"/>
        </w:rPr>
        <w:fldChar w:fldCharType="end"/>
      </w:r>
      <w:r w:rsidRPr="00AE6119">
        <w:t xml:space="preserve"> </w:t>
      </w:r>
      <w:r>
        <w:t>may hold a public hearing on the complaint and recommend a form of resolution to</w:t>
      </w:r>
      <w:r w:rsidR="00500F02">
        <w:t xml:space="preserve"> the</w:t>
      </w:r>
      <w:r>
        <w:t xml:space="preserv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t>.</w:t>
      </w:r>
    </w:p>
    <w:p w14:paraId="157E3783" w14:textId="7DFD8D50" w:rsidR="001E65A4" w:rsidRPr="001E65A4" w:rsidRDefault="001E65A4" w:rsidP="00FF4A67">
      <w:pPr>
        <w:pStyle w:val="Heading5"/>
      </w:pPr>
      <w:r>
        <w:t xml:space="preserve">Notice of a public hearing to decide action on a violation complaint shall be made in accordance with </w:t>
      </w:r>
      <w:r w:rsidRPr="00E74E40">
        <w:rPr>
          <w:rStyle w:val="IntenseEmphasis"/>
        </w:rPr>
        <w:t xml:space="preserve">Section </w:t>
      </w:r>
      <w:r w:rsidRPr="00E74E40">
        <w:rPr>
          <w:rStyle w:val="IntenseEmphasis"/>
        </w:rPr>
        <w:fldChar w:fldCharType="begin"/>
      </w:r>
      <w:r w:rsidRPr="00E74E40">
        <w:rPr>
          <w:rStyle w:val="IntenseEmphasis"/>
        </w:rPr>
        <w:instrText xml:space="preserve"> REF _Ref118042028 \w \h </w:instrText>
      </w:r>
      <w:r>
        <w:rPr>
          <w:rStyle w:val="IntenseEmphasis"/>
        </w:rPr>
        <w:instrText xml:space="preserve"> \* MERGEFORMAT </w:instrText>
      </w:r>
      <w:r w:rsidRPr="00E74E40">
        <w:rPr>
          <w:rStyle w:val="IntenseEmphasis"/>
        </w:rPr>
      </w:r>
      <w:r w:rsidRPr="00E74E40">
        <w:rPr>
          <w:rStyle w:val="IntenseEmphasis"/>
        </w:rPr>
        <w:fldChar w:fldCharType="separate"/>
      </w:r>
      <w:r w:rsidR="0097010C">
        <w:rPr>
          <w:rStyle w:val="IntenseEmphasis"/>
        </w:rPr>
        <w:t>1.09.C.2</w:t>
      </w:r>
      <w:r w:rsidRPr="00E74E40">
        <w:rPr>
          <w:rStyle w:val="IntenseEmphasis"/>
        </w:rPr>
        <w:fldChar w:fldCharType="end"/>
      </w:r>
      <w:r w:rsidRPr="00E74E40">
        <w:rPr>
          <w:rStyle w:val="IntenseEmphasis"/>
        </w:rPr>
        <w:t xml:space="preserve"> </w:t>
      </w:r>
      <w:r w:rsidRPr="00E74E40">
        <w:rPr>
          <w:rStyle w:val="IntenseEmphasis"/>
        </w:rPr>
        <w:fldChar w:fldCharType="begin"/>
      </w:r>
      <w:r w:rsidRPr="00E74E40">
        <w:rPr>
          <w:rStyle w:val="IntenseEmphasis"/>
        </w:rPr>
        <w:instrText xml:space="preserve"> REF _Ref118042028 \h </w:instrText>
      </w:r>
      <w:r>
        <w:rPr>
          <w:rStyle w:val="IntenseEmphasis"/>
        </w:rPr>
        <w:instrText xml:space="preserve"> \* MERGEFORMAT </w:instrText>
      </w:r>
      <w:r w:rsidRPr="00E74E40">
        <w:rPr>
          <w:rStyle w:val="IntenseEmphasis"/>
        </w:rPr>
      </w:r>
      <w:r w:rsidRPr="00E74E40">
        <w:rPr>
          <w:rStyle w:val="IntenseEmphasis"/>
        </w:rPr>
        <w:fldChar w:fldCharType="separate"/>
      </w:r>
      <w:r w:rsidR="0097010C" w:rsidRPr="0097010C">
        <w:rPr>
          <w:rStyle w:val="IntenseEmphasis"/>
        </w:rPr>
        <w:t>Issuance Process for Warnings</w:t>
      </w:r>
      <w:r w:rsidRPr="00E74E40">
        <w:rPr>
          <w:rStyle w:val="IntenseEmphasis"/>
        </w:rPr>
        <w:fldChar w:fldCharType="end"/>
      </w:r>
      <w:r>
        <w:t>.</w:t>
      </w:r>
    </w:p>
    <w:p w14:paraId="3227D0E0" w14:textId="262DFF8E" w:rsidR="00E80860" w:rsidRPr="006E18A6" w:rsidRDefault="00E80860" w:rsidP="00E80860">
      <w:pPr>
        <w:pStyle w:val="Heading2"/>
      </w:pPr>
      <w:bookmarkStart w:id="40" w:name="_Toc145916440"/>
      <w:r w:rsidRPr="006E18A6">
        <w:t xml:space="preserve">Incorporation of the </w:t>
      </w:r>
      <w:r w:rsidRPr="006E18A6">
        <w:fldChar w:fldCharType="begin"/>
      </w:r>
      <w:r w:rsidRPr="006E18A6">
        <w:instrText xml:space="preserve"> REF _Ref293564583 \h  \* MERGEFORMAT </w:instrText>
      </w:r>
      <w:r w:rsidRPr="006E18A6">
        <w:fldChar w:fldCharType="separate"/>
      </w:r>
      <w:r w:rsidR="0097010C" w:rsidRPr="001960A7">
        <w:t>Lake Comprehensive Plan</w:t>
      </w:r>
      <w:bookmarkEnd w:id="40"/>
      <w:r w:rsidRPr="006E18A6">
        <w:fldChar w:fldCharType="end"/>
      </w:r>
      <w:r w:rsidRPr="006E18A6">
        <w:t xml:space="preserve"> </w:t>
      </w:r>
    </w:p>
    <w:p w14:paraId="3C84FE36" w14:textId="1EFB7FE0" w:rsidR="00E80860" w:rsidRDefault="00E80860" w:rsidP="00E80860">
      <w:pPr>
        <w:pStyle w:val="Heading4Text"/>
      </w:pPr>
      <w:r>
        <w:t xml:space="preserve">The </w:t>
      </w:r>
      <w:r w:rsidRPr="002920F6">
        <w:rPr>
          <w:rStyle w:val="IntenseEmphasis"/>
        </w:rPr>
        <w:fldChar w:fldCharType="begin"/>
      </w:r>
      <w:r w:rsidRPr="002920F6">
        <w:rPr>
          <w:rStyle w:val="IntenseEmphasis"/>
        </w:rPr>
        <w:instrText xml:space="preserve"> REF _Ref293564583 \h  \* MERGEFORMAT </w:instrText>
      </w:r>
      <w:r w:rsidRPr="002920F6">
        <w:rPr>
          <w:rStyle w:val="IntenseEmphasis"/>
        </w:rPr>
      </w:r>
      <w:r w:rsidRPr="002920F6">
        <w:rPr>
          <w:rStyle w:val="IntenseEmphasis"/>
        </w:rPr>
        <w:fldChar w:fldCharType="separate"/>
      </w:r>
      <w:r w:rsidR="0097010C" w:rsidRPr="0097010C">
        <w:rPr>
          <w:rStyle w:val="IntenseEmphasis"/>
        </w:rPr>
        <w:t>Lake Comprehensive Plan</w:t>
      </w:r>
      <w:r w:rsidRPr="002920F6">
        <w:rPr>
          <w:rStyle w:val="IntenseEmphasis"/>
        </w:rPr>
        <w:fldChar w:fldCharType="end"/>
      </w:r>
      <w:r w:rsidRPr="002920F6">
        <w:t xml:space="preserve"> </w:t>
      </w:r>
      <w:r>
        <w:t xml:space="preserve">is </w:t>
      </w:r>
      <w:r w:rsidR="00F4309B">
        <w:t>hereby</w:t>
      </w:r>
      <w:r w:rsidR="009D73AF">
        <w:t xml:space="preserve"> </w:t>
      </w:r>
      <w:r>
        <w:t>incorporated in</w:t>
      </w:r>
      <w:r w:rsidR="001C6B68">
        <w:t>to</w:t>
      </w:r>
      <w:r>
        <w:t xml:space="preserve"> the</w:t>
      </w:r>
      <w:r w:rsidR="009D73AF">
        <w:t>se</w:t>
      </w:r>
      <w:r>
        <w:t xml:space="preserv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t xml:space="preserve"> as a reference document and </w:t>
      </w:r>
      <w:r w:rsidR="009D73AF">
        <w:t xml:space="preserve">is </w:t>
      </w:r>
      <w:r>
        <w:t>intended to provide guidance and direction on all zoning and development</w:t>
      </w:r>
      <w:r w:rsidR="009D73AF">
        <w:t xml:space="preserve"> matters</w:t>
      </w:r>
      <w:r>
        <w:t xml:space="preserve"> within the </w:t>
      </w:r>
      <w:r w:rsidRPr="00916A6E">
        <w:rPr>
          <w:rStyle w:val="IntenseEmphasis"/>
        </w:rPr>
        <w:fldChar w:fldCharType="begin"/>
      </w:r>
      <w:r w:rsidRPr="00916A6E">
        <w:rPr>
          <w:rStyle w:val="IntenseEmphasis"/>
        </w:rPr>
        <w:instrText xml:space="preserve"> REF _Ref499571040 \h </w:instrText>
      </w:r>
      <w:r>
        <w:rPr>
          <w:rStyle w:val="IntenseEmphasis"/>
        </w:rPr>
        <w:instrText xml:space="preserve"> \* MERGEFORMAT </w:instrText>
      </w:r>
      <w:r w:rsidRPr="00916A6E">
        <w:rPr>
          <w:rStyle w:val="IntenseEmphasis"/>
        </w:rPr>
      </w:r>
      <w:r w:rsidRPr="00916A6E">
        <w:rPr>
          <w:rStyle w:val="IntenseEmphasis"/>
        </w:rPr>
        <w:fldChar w:fldCharType="separate"/>
      </w:r>
      <w:r w:rsidR="0097010C" w:rsidRPr="0097010C">
        <w:rPr>
          <w:rStyle w:val="IntenseEmphasis"/>
        </w:rPr>
        <w:t>Lake Zoning Area</w:t>
      </w:r>
      <w:r w:rsidRPr="00916A6E">
        <w:rPr>
          <w:rStyle w:val="IntenseEmphasis"/>
        </w:rPr>
        <w:fldChar w:fldCharType="end"/>
      </w:r>
      <w:r>
        <w:t>.</w:t>
      </w:r>
    </w:p>
    <w:p w14:paraId="4D233985" w14:textId="77777777" w:rsidR="001557B5" w:rsidRDefault="001557B5" w:rsidP="00AE6119">
      <w:pPr>
        <w:pStyle w:val="Heading4Text"/>
        <w:sectPr w:rsidR="001557B5" w:rsidSect="000016AC">
          <w:headerReference w:type="even" r:id="rId23"/>
          <w:headerReference w:type="default" r:id="rId24"/>
          <w:footerReference w:type="even" r:id="rId25"/>
          <w:footerReference w:type="default" r:id="rId26"/>
          <w:pgSz w:w="12240" w:h="15840"/>
          <w:pgMar w:top="1440" w:right="1440" w:bottom="1440" w:left="1440" w:header="720" w:footer="720" w:gutter="0"/>
          <w:pgNumType w:start="1"/>
          <w:cols w:space="720"/>
          <w:docGrid w:linePitch="360"/>
        </w:sectPr>
      </w:pPr>
    </w:p>
    <w:p w14:paraId="0E3DBE48" w14:textId="77777777" w:rsidR="00027381" w:rsidRPr="002920F6" w:rsidRDefault="00F941F2" w:rsidP="00F941F2">
      <w:pPr>
        <w:pStyle w:val="Heading1"/>
      </w:pPr>
      <w:bookmarkStart w:id="41" w:name="_Toc145916441"/>
      <w:bookmarkStart w:id="42" w:name="_Toc286670183"/>
      <w:bookmarkStart w:id="43" w:name="_Toc286670190"/>
      <w:bookmarkStart w:id="44" w:name="_Ref288822729"/>
      <w:bookmarkStart w:id="45" w:name="_Toc288822973"/>
      <w:bookmarkStart w:id="46" w:name="_Toc286670275"/>
      <w:bookmarkEnd w:id="5"/>
      <w:bookmarkEnd w:id="6"/>
      <w:r w:rsidRPr="002920F6">
        <w:lastRenderedPageBreak/>
        <w:t>Zoning Districts</w:t>
      </w:r>
      <w:bookmarkEnd w:id="41"/>
    </w:p>
    <w:p w14:paraId="71B998C2" w14:textId="77777777" w:rsidR="00DD3EB3" w:rsidRPr="002920F6" w:rsidRDefault="00DD3EB3" w:rsidP="00DD3EB3">
      <w:pPr>
        <w:pStyle w:val="Heading2"/>
      </w:pPr>
      <w:bookmarkStart w:id="47" w:name="_Toc286670231"/>
      <w:bookmarkStart w:id="48" w:name="_Toc353530265"/>
      <w:bookmarkStart w:id="49" w:name="_Toc145916442"/>
      <w:r w:rsidRPr="002920F6">
        <w:t>Zoning District</w:t>
      </w:r>
      <w:bookmarkEnd w:id="47"/>
      <w:r w:rsidRPr="002920F6">
        <w:t xml:space="preserve"> Authorization</w:t>
      </w:r>
      <w:bookmarkEnd w:id="48"/>
      <w:bookmarkEnd w:id="49"/>
    </w:p>
    <w:p w14:paraId="78264B0D" w14:textId="2BBE1E7D" w:rsidR="00DD3EB3" w:rsidRPr="002920F6" w:rsidRDefault="00DD3EB3" w:rsidP="00DD3EB3">
      <w:pPr>
        <w:pStyle w:val="Heading3Text"/>
      </w:pPr>
      <w:r w:rsidRPr="002920F6">
        <w:t>The</w:t>
      </w:r>
      <w:r w:rsidR="00347821" w:rsidRPr="002920F6">
        <w:t xml:space="preserve"> area surrounding </w:t>
      </w:r>
      <w:r w:rsidR="00F06416" w:rsidRPr="00E74E40">
        <w:rPr>
          <w:rStyle w:val="IntenseEmphasis"/>
        </w:rPr>
        <w:fldChar w:fldCharType="begin"/>
      </w:r>
      <w:r w:rsidR="00F06416" w:rsidRPr="00E74E40">
        <w:rPr>
          <w:rStyle w:val="IntenseEmphasis"/>
        </w:rPr>
        <w:instrText xml:space="preserve"> REF _Ref117582697 \h </w:instrText>
      </w:r>
      <w:r w:rsidR="00F06416">
        <w:rPr>
          <w:rStyle w:val="IntenseEmphasis"/>
        </w:rPr>
        <w:instrText xml:space="preserve"> \* MERGEFORMAT </w:instrText>
      </w:r>
      <w:r w:rsidR="00F06416" w:rsidRPr="00E74E40">
        <w:rPr>
          <w:rStyle w:val="IntenseEmphasis"/>
        </w:rPr>
      </w:r>
      <w:r w:rsidR="00F06416" w:rsidRPr="00E74E40">
        <w:rPr>
          <w:rStyle w:val="IntenseEmphasis"/>
        </w:rPr>
        <w:fldChar w:fldCharType="separate"/>
      </w:r>
      <w:r w:rsidR="0097010C" w:rsidRPr="0097010C">
        <w:rPr>
          <w:rStyle w:val="IntenseEmphasis"/>
        </w:rPr>
        <w:t>Lake Ralph Hall</w:t>
      </w:r>
      <w:r w:rsidR="00F06416" w:rsidRPr="00E74E40">
        <w:rPr>
          <w:rStyle w:val="IntenseEmphasis"/>
        </w:rPr>
        <w:fldChar w:fldCharType="end"/>
      </w:r>
      <w:r w:rsidRPr="002920F6">
        <w:t xml:space="preserve"> is hereby divided into zones, or districts, and the boundaries of zoning districts set out herein are delineated upon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w:t>
      </w:r>
    </w:p>
    <w:p w14:paraId="701A263C" w14:textId="77777777" w:rsidR="00DD3EB3" w:rsidRPr="002920F6" w:rsidRDefault="00DD3EB3" w:rsidP="007B0982">
      <w:pPr>
        <w:pStyle w:val="Heading4"/>
      </w:pPr>
      <w:bookmarkStart w:id="50" w:name="_Toc275185425"/>
      <w:bookmarkStart w:id="51" w:name="_Toc275186617"/>
      <w:bookmarkStart w:id="52" w:name="_Toc285111081"/>
      <w:r w:rsidRPr="002920F6">
        <w:t>Zoning Districts as Set Forth are Hereby Established</w:t>
      </w:r>
      <w:bookmarkEnd w:id="50"/>
      <w:bookmarkEnd w:id="51"/>
      <w:bookmarkEnd w:id="52"/>
    </w:p>
    <w:p w14:paraId="3639B705" w14:textId="7E0C1C7E" w:rsidR="00DD3EB3" w:rsidRPr="002920F6" w:rsidRDefault="00DD3EB3" w:rsidP="00DD3EB3">
      <w:pPr>
        <w:pStyle w:val="Heading4Text"/>
      </w:pPr>
      <w:r w:rsidRPr="002920F6">
        <w:t xml:space="preserve">The location and boundaries of the various districts as defined herein shall be shown and delineated on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w:t>
      </w:r>
    </w:p>
    <w:p w14:paraId="5F2F11F5" w14:textId="77777777" w:rsidR="00DD3EB3" w:rsidRPr="002920F6" w:rsidRDefault="00DD3EB3" w:rsidP="007B0982">
      <w:pPr>
        <w:pStyle w:val="Heading4"/>
      </w:pPr>
      <w:bookmarkStart w:id="53" w:name="_Toc275185426"/>
      <w:bookmarkStart w:id="54" w:name="_Toc275186618"/>
      <w:bookmarkStart w:id="55" w:name="_Toc285111082"/>
      <w:r w:rsidRPr="002920F6">
        <w:t>Effect of Zoning District Change</w:t>
      </w:r>
      <w:bookmarkEnd w:id="53"/>
      <w:bookmarkEnd w:id="54"/>
      <w:bookmarkEnd w:id="55"/>
    </w:p>
    <w:p w14:paraId="2BD0C75C" w14:textId="5D4C7594" w:rsidR="00DD3EB3" w:rsidRPr="002920F6" w:rsidRDefault="00DD3EB3" w:rsidP="00DD3EB3">
      <w:pPr>
        <w:pStyle w:val="Heading4Text"/>
      </w:pPr>
      <w:r w:rsidRPr="002920F6">
        <w:t xml:space="preserve">The reclassification of property to a new zoning district shall be an amendment of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and shall be so recorded.</w:t>
      </w:r>
    </w:p>
    <w:p w14:paraId="037CE8B8" w14:textId="77777777" w:rsidR="00DD3EB3" w:rsidRPr="002920F6" w:rsidRDefault="00DD3EB3" w:rsidP="007B0982">
      <w:pPr>
        <w:pStyle w:val="Heading4"/>
      </w:pPr>
      <w:bookmarkStart w:id="56" w:name="_Toc275185428"/>
      <w:bookmarkStart w:id="57" w:name="_Toc275186620"/>
      <w:bookmarkStart w:id="58" w:name="_Toc285111084"/>
      <w:r w:rsidRPr="002920F6">
        <w:t>Interpretation of District Boundaries</w:t>
      </w:r>
      <w:bookmarkEnd w:id="56"/>
      <w:bookmarkEnd w:id="57"/>
      <w:bookmarkEnd w:id="58"/>
      <w:r w:rsidRPr="002920F6">
        <w:t xml:space="preserve"> </w:t>
      </w:r>
    </w:p>
    <w:p w14:paraId="69F89B94" w14:textId="16DF2548" w:rsidR="00DD3EB3" w:rsidRPr="002920F6" w:rsidRDefault="00DD3EB3" w:rsidP="00DD3EB3">
      <w:pPr>
        <w:pStyle w:val="Heading4Text"/>
      </w:pPr>
      <w:r w:rsidRPr="002920F6">
        <w:t xml:space="preserve">The district boundary lines shown on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are regularly along streets, alleys, </w:t>
      </w:r>
      <w:r w:rsidR="009820E1">
        <w:t xml:space="preserve">and </w:t>
      </w:r>
      <w:r w:rsidRPr="002920F6">
        <w:t xml:space="preserve">property lines.  When uncertainty exists as to the boundaries of the districts on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the following rules apply:</w:t>
      </w:r>
    </w:p>
    <w:p w14:paraId="01757A93" w14:textId="77777777" w:rsidR="00DD3EB3" w:rsidRPr="002920F6" w:rsidRDefault="00DD3EB3" w:rsidP="007B0982">
      <w:pPr>
        <w:pStyle w:val="Heading5"/>
      </w:pPr>
      <w:bookmarkStart w:id="59" w:name="_Ref246665420"/>
      <w:r w:rsidRPr="002920F6">
        <w:t>Center Lines</w:t>
      </w:r>
      <w:bookmarkEnd w:id="59"/>
    </w:p>
    <w:p w14:paraId="12EC0BE8" w14:textId="77777777" w:rsidR="00DD3EB3" w:rsidRPr="002920F6" w:rsidRDefault="00DD3EB3" w:rsidP="00DD3EB3">
      <w:pPr>
        <w:pStyle w:val="Heading5Text"/>
      </w:pPr>
      <w:r w:rsidRPr="002920F6">
        <w:t>Boundaries indicated as approximately following the center lines of streets or highways shall be construed to follow such center lines.</w:t>
      </w:r>
    </w:p>
    <w:p w14:paraId="04918719" w14:textId="77777777" w:rsidR="00DD3EB3" w:rsidRPr="002920F6" w:rsidRDefault="00DD3EB3" w:rsidP="007B0982">
      <w:pPr>
        <w:pStyle w:val="Heading5"/>
      </w:pPr>
      <w:r w:rsidRPr="002920F6">
        <w:t>Platted Lot Lines</w:t>
      </w:r>
    </w:p>
    <w:p w14:paraId="5DF87175" w14:textId="77777777" w:rsidR="00DD3EB3" w:rsidRPr="002920F6" w:rsidRDefault="00DD3EB3" w:rsidP="00DD3EB3">
      <w:pPr>
        <w:pStyle w:val="Heading5Text"/>
      </w:pPr>
      <w:r w:rsidRPr="002920F6">
        <w:t>Boundaries indicated as approximately following platted lot lines shall be construed as following such lot lines.</w:t>
      </w:r>
    </w:p>
    <w:p w14:paraId="1F256D82" w14:textId="77777777" w:rsidR="00DD3EB3" w:rsidRPr="002920F6" w:rsidRDefault="00DD3EB3" w:rsidP="007B0982">
      <w:pPr>
        <w:pStyle w:val="Heading5"/>
      </w:pPr>
      <w:r w:rsidRPr="002920F6">
        <w:t>Railroad Lines</w:t>
      </w:r>
    </w:p>
    <w:p w14:paraId="79E6E7D8" w14:textId="6CBCB33B" w:rsidR="00DD3EB3" w:rsidRPr="002920F6" w:rsidRDefault="00DD3EB3" w:rsidP="00DD3EB3">
      <w:pPr>
        <w:pStyle w:val="Heading5Text"/>
      </w:pPr>
      <w:r w:rsidRPr="002920F6">
        <w:t xml:space="preserve">Boundaries indicated as following railroad lines shall be construed to be the middle of the railroad easement or </w:t>
      </w:r>
      <w:r w:rsidRPr="002920F6">
        <w:rPr>
          <w:rStyle w:val="IntenseEmphasis"/>
        </w:rPr>
        <w:fldChar w:fldCharType="begin"/>
      </w:r>
      <w:r w:rsidRPr="002920F6">
        <w:rPr>
          <w:rStyle w:val="IntenseEmphasis"/>
        </w:rPr>
        <w:instrText xml:space="preserve"> REF _Ref296690716 \h  \* MERGEFORMAT </w:instrText>
      </w:r>
      <w:r w:rsidRPr="002920F6">
        <w:rPr>
          <w:rStyle w:val="IntenseEmphasis"/>
        </w:rPr>
      </w:r>
      <w:r w:rsidRPr="002920F6">
        <w:rPr>
          <w:rStyle w:val="IntenseEmphasis"/>
        </w:rPr>
        <w:fldChar w:fldCharType="separate"/>
      </w:r>
      <w:r w:rsidR="0097010C" w:rsidRPr="0097010C">
        <w:rPr>
          <w:rStyle w:val="IntenseEmphasis"/>
        </w:rPr>
        <w:t>Right-of-Way</w:t>
      </w:r>
      <w:r w:rsidRPr="002920F6">
        <w:rPr>
          <w:rStyle w:val="IntenseEmphasis"/>
        </w:rPr>
        <w:fldChar w:fldCharType="end"/>
      </w:r>
      <w:r w:rsidRPr="002920F6">
        <w:t>.</w:t>
      </w:r>
    </w:p>
    <w:p w14:paraId="2A593E95" w14:textId="77777777" w:rsidR="00DD3EB3" w:rsidRPr="002920F6" w:rsidRDefault="00DD3EB3" w:rsidP="007B0982">
      <w:pPr>
        <w:pStyle w:val="Heading5"/>
      </w:pPr>
      <w:bookmarkStart w:id="60" w:name="_Ref246665444"/>
      <w:r w:rsidRPr="002920F6">
        <w:t>Shore Lines</w:t>
      </w:r>
      <w:bookmarkEnd w:id="60"/>
    </w:p>
    <w:p w14:paraId="3CC2B05F" w14:textId="77777777" w:rsidR="00DD3EB3" w:rsidRPr="002920F6" w:rsidRDefault="00DD3EB3" w:rsidP="00DD3EB3">
      <w:pPr>
        <w:pStyle w:val="Heading6"/>
      </w:pPr>
      <w:r w:rsidRPr="002920F6">
        <w:t xml:space="preserve">Boundaries indicated as following shore lines shall be construed to follow such shore lines, and in the event of change in the shore lines, shall be construed as moving with the actual shoreline, or as otherwise set forth by State law. </w:t>
      </w:r>
    </w:p>
    <w:p w14:paraId="13F508FA" w14:textId="77777777" w:rsidR="00DD3EB3" w:rsidRPr="002920F6" w:rsidRDefault="00DD3EB3" w:rsidP="00DD3EB3">
      <w:pPr>
        <w:pStyle w:val="Heading6"/>
      </w:pPr>
      <w:r w:rsidRPr="002920F6">
        <w:t>Boundaries indicated as approximately following the center lines of streams, rivers, canals, lakes, or other bodies of water shall be construed to follow such center lines.</w:t>
      </w:r>
    </w:p>
    <w:p w14:paraId="3A6617D7" w14:textId="77777777" w:rsidR="00DD3EB3" w:rsidRPr="002920F6" w:rsidRDefault="00DD3EB3" w:rsidP="007B0982">
      <w:pPr>
        <w:pStyle w:val="Heading5"/>
      </w:pPr>
      <w:r w:rsidRPr="002920F6">
        <w:t xml:space="preserve">Parallel or Extension Boundaries </w:t>
      </w:r>
    </w:p>
    <w:p w14:paraId="79AD75B5" w14:textId="6C5B632E" w:rsidR="00DD3EB3" w:rsidRPr="002920F6" w:rsidRDefault="00DD3EB3" w:rsidP="00CF51A6">
      <w:pPr>
        <w:pStyle w:val="Heading4T"/>
      </w:pPr>
      <w:r w:rsidRPr="002920F6">
        <w:t xml:space="preserve">Boundaries indicated as parallel to or extension of features indicated in Subsections </w:t>
      </w:r>
      <w:r w:rsidRPr="002920F6">
        <w:rPr>
          <w:rStyle w:val="IntenseEmphasis"/>
        </w:rPr>
        <w:fldChar w:fldCharType="begin"/>
      </w:r>
      <w:r w:rsidRPr="002920F6">
        <w:rPr>
          <w:rStyle w:val="IntenseEmphasis"/>
        </w:rPr>
        <w:instrText xml:space="preserve"> REF _Ref246665420 \w \h  \* MERGEFORMAT </w:instrText>
      </w:r>
      <w:r w:rsidRPr="002920F6">
        <w:rPr>
          <w:rStyle w:val="IntenseEmphasis"/>
        </w:rPr>
      </w:r>
      <w:r w:rsidRPr="002920F6">
        <w:rPr>
          <w:rStyle w:val="IntenseEmphasis"/>
        </w:rPr>
        <w:fldChar w:fldCharType="separate"/>
      </w:r>
      <w:r w:rsidR="0097010C">
        <w:rPr>
          <w:rStyle w:val="IntenseEmphasis"/>
        </w:rPr>
        <w:t>2.01.C.1</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_Ref246665420 \h  \* MERGEFORMAT </w:instrText>
      </w:r>
      <w:r w:rsidRPr="002920F6">
        <w:rPr>
          <w:rStyle w:val="IntenseEmphasis"/>
        </w:rPr>
      </w:r>
      <w:r w:rsidRPr="002920F6">
        <w:rPr>
          <w:rStyle w:val="IntenseEmphasis"/>
        </w:rPr>
        <w:fldChar w:fldCharType="separate"/>
      </w:r>
      <w:r w:rsidR="0097010C" w:rsidRPr="0097010C">
        <w:rPr>
          <w:rStyle w:val="IntenseEmphasis"/>
        </w:rPr>
        <w:t>Center Lines</w:t>
      </w:r>
      <w:r w:rsidRPr="002920F6">
        <w:rPr>
          <w:rStyle w:val="IntenseEmphasis"/>
        </w:rPr>
        <w:fldChar w:fldCharType="end"/>
      </w:r>
      <w:r w:rsidRPr="002920F6">
        <w:t xml:space="preserve"> through </w:t>
      </w:r>
      <w:r w:rsidRPr="002920F6">
        <w:rPr>
          <w:rStyle w:val="IntenseEmphasis"/>
        </w:rPr>
        <w:fldChar w:fldCharType="begin"/>
      </w:r>
      <w:r w:rsidRPr="002920F6">
        <w:rPr>
          <w:rStyle w:val="IntenseEmphasis"/>
        </w:rPr>
        <w:instrText xml:space="preserve"> REF _Ref246665444 \w \h  \* MERGEFORMAT </w:instrText>
      </w:r>
      <w:r w:rsidRPr="002920F6">
        <w:rPr>
          <w:rStyle w:val="IntenseEmphasis"/>
        </w:rPr>
      </w:r>
      <w:r w:rsidRPr="002920F6">
        <w:rPr>
          <w:rStyle w:val="IntenseEmphasis"/>
        </w:rPr>
        <w:fldChar w:fldCharType="separate"/>
      </w:r>
      <w:r w:rsidR="0097010C">
        <w:rPr>
          <w:rStyle w:val="IntenseEmphasis"/>
        </w:rPr>
        <w:t>2.01.C.4</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_Ref246665444 \h  \* MERGEFORMAT </w:instrText>
      </w:r>
      <w:r w:rsidRPr="002920F6">
        <w:rPr>
          <w:rStyle w:val="IntenseEmphasis"/>
        </w:rPr>
      </w:r>
      <w:r w:rsidRPr="002920F6">
        <w:rPr>
          <w:rStyle w:val="IntenseEmphasis"/>
        </w:rPr>
        <w:fldChar w:fldCharType="separate"/>
      </w:r>
      <w:r w:rsidR="0097010C" w:rsidRPr="0097010C">
        <w:rPr>
          <w:rStyle w:val="IntenseEmphasis"/>
        </w:rPr>
        <w:t>Shore Lines</w:t>
      </w:r>
      <w:r w:rsidRPr="002920F6">
        <w:rPr>
          <w:rStyle w:val="IntenseEmphasis"/>
        </w:rPr>
        <w:fldChar w:fldCharType="end"/>
      </w:r>
      <w:r w:rsidRPr="002920F6">
        <w:t xml:space="preserve">, shall be so construed. </w:t>
      </w:r>
    </w:p>
    <w:p w14:paraId="0E89A275" w14:textId="77777777" w:rsidR="00185990" w:rsidRPr="002920F6" w:rsidRDefault="00185990" w:rsidP="007B0982">
      <w:pPr>
        <w:pStyle w:val="Heading5"/>
      </w:pPr>
      <w:bookmarkStart w:id="61" w:name="_Ref295148334"/>
      <w:r w:rsidRPr="002920F6">
        <w:t>Interpretation of Zoning District Boundaries</w:t>
      </w:r>
      <w:bookmarkEnd w:id="61"/>
    </w:p>
    <w:p w14:paraId="512A262A" w14:textId="30394FEB" w:rsidR="00185990" w:rsidRPr="002920F6" w:rsidRDefault="00185990" w:rsidP="00185990">
      <w:pPr>
        <w:pStyle w:val="Heading5Text"/>
      </w:pPr>
      <w:r w:rsidRPr="002920F6">
        <w:t xml:space="preserve">Where physical features existing on the ground are in conflict with those shown on the </w:t>
      </w:r>
      <w:r w:rsidRPr="002920F6">
        <w:rPr>
          <w:rStyle w:val="IntenseEmphasis"/>
        </w:rPr>
        <w:fldChar w:fldCharType="begin"/>
      </w:r>
      <w:r w:rsidRPr="002920F6">
        <w:rPr>
          <w:rStyle w:val="IntenseEmphasis"/>
        </w:rPr>
        <w:instrText xml:space="preserve"> REF _Ref294276300 \h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or in other circumstances not covered by Subsections </w:t>
      </w:r>
      <w:r w:rsidRPr="002920F6">
        <w:rPr>
          <w:rStyle w:val="IntenseEmphasis"/>
        </w:rPr>
        <w:fldChar w:fldCharType="begin"/>
      </w:r>
      <w:r w:rsidRPr="002920F6">
        <w:rPr>
          <w:rStyle w:val="IntenseEmphasis"/>
        </w:rPr>
        <w:instrText xml:space="preserve"> REF _Ref246665420 \w \h  \* MERGEFORMAT </w:instrText>
      </w:r>
      <w:r w:rsidRPr="002920F6">
        <w:rPr>
          <w:rStyle w:val="IntenseEmphasis"/>
        </w:rPr>
      </w:r>
      <w:r w:rsidRPr="002920F6">
        <w:rPr>
          <w:rStyle w:val="IntenseEmphasis"/>
        </w:rPr>
        <w:fldChar w:fldCharType="separate"/>
      </w:r>
      <w:r w:rsidR="0097010C">
        <w:rPr>
          <w:rStyle w:val="IntenseEmphasis"/>
        </w:rPr>
        <w:t>2.01.C.1</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_Ref246665420 \h  \* MERGEFORMAT </w:instrText>
      </w:r>
      <w:r w:rsidRPr="002920F6">
        <w:rPr>
          <w:rStyle w:val="IntenseEmphasis"/>
        </w:rPr>
      </w:r>
      <w:r w:rsidRPr="002920F6">
        <w:rPr>
          <w:rStyle w:val="IntenseEmphasis"/>
        </w:rPr>
        <w:fldChar w:fldCharType="separate"/>
      </w:r>
      <w:r w:rsidR="0097010C" w:rsidRPr="0097010C">
        <w:rPr>
          <w:rStyle w:val="IntenseEmphasis"/>
        </w:rPr>
        <w:t>Center Lines</w:t>
      </w:r>
      <w:r w:rsidRPr="002920F6">
        <w:rPr>
          <w:rStyle w:val="IntenseEmphasis"/>
        </w:rPr>
        <w:fldChar w:fldCharType="end"/>
      </w:r>
      <w:r w:rsidRPr="002920F6">
        <w:t xml:space="preserve"> through </w:t>
      </w:r>
      <w:r w:rsidRPr="002920F6">
        <w:rPr>
          <w:rStyle w:val="IntenseEmphasis"/>
        </w:rPr>
        <w:fldChar w:fldCharType="begin"/>
      </w:r>
      <w:r w:rsidRPr="002920F6">
        <w:rPr>
          <w:rStyle w:val="IntenseEmphasis"/>
        </w:rPr>
        <w:instrText xml:space="preserve"> REF _Ref246665444 \w \h  \* MERGEFORMAT </w:instrText>
      </w:r>
      <w:r w:rsidRPr="002920F6">
        <w:rPr>
          <w:rStyle w:val="IntenseEmphasis"/>
        </w:rPr>
      </w:r>
      <w:r w:rsidRPr="002920F6">
        <w:rPr>
          <w:rStyle w:val="IntenseEmphasis"/>
        </w:rPr>
        <w:fldChar w:fldCharType="separate"/>
      </w:r>
      <w:r w:rsidR="0097010C">
        <w:rPr>
          <w:rStyle w:val="IntenseEmphasis"/>
        </w:rPr>
        <w:t>2.01.C.4</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_Ref246665444 \h  \* MERGEFORMAT </w:instrText>
      </w:r>
      <w:r w:rsidRPr="002920F6">
        <w:rPr>
          <w:rStyle w:val="IntenseEmphasis"/>
        </w:rPr>
      </w:r>
      <w:r w:rsidRPr="002920F6">
        <w:rPr>
          <w:rStyle w:val="IntenseEmphasis"/>
        </w:rPr>
        <w:fldChar w:fldCharType="separate"/>
      </w:r>
      <w:r w:rsidR="0097010C" w:rsidRPr="0097010C">
        <w:rPr>
          <w:rStyle w:val="IntenseEmphasis"/>
        </w:rPr>
        <w:t>Shore Lines</w:t>
      </w:r>
      <w:r w:rsidRPr="002920F6">
        <w:rPr>
          <w:rStyle w:val="IntenseEmphasis"/>
        </w:rPr>
        <w:fldChar w:fldCharType="end"/>
      </w:r>
      <w:r w:rsidRPr="002920F6">
        <w:t>, the</w:t>
      </w:r>
      <w:r w:rsidR="00CF51A6" w:rsidRPr="002920F6">
        <w:t xml:space="preserve"> </w:t>
      </w:r>
      <w:r w:rsidR="00CF51A6" w:rsidRPr="002920F6">
        <w:rPr>
          <w:rStyle w:val="IntenseEmphasis"/>
        </w:rPr>
        <w:fldChar w:fldCharType="begin"/>
      </w:r>
      <w:r w:rsidR="00CF51A6" w:rsidRPr="002920F6">
        <w:rPr>
          <w:rStyle w:val="IntenseEmphasis"/>
        </w:rPr>
        <w:instrText xml:space="preserve"> REF _Ref292897666 \h  \* MERGEFORMAT </w:instrText>
      </w:r>
      <w:r w:rsidR="00CF51A6" w:rsidRPr="002920F6">
        <w:rPr>
          <w:rStyle w:val="IntenseEmphasis"/>
        </w:rPr>
      </w:r>
      <w:r w:rsidR="00CF51A6" w:rsidRPr="002920F6">
        <w:rPr>
          <w:rStyle w:val="IntenseEmphasis"/>
        </w:rPr>
        <w:fldChar w:fldCharType="separate"/>
      </w:r>
      <w:r w:rsidR="0097010C" w:rsidRPr="0097010C">
        <w:rPr>
          <w:rStyle w:val="IntenseEmphasis"/>
        </w:rPr>
        <w:t>Commissioners Court</w:t>
      </w:r>
      <w:r w:rsidR="00CF51A6" w:rsidRPr="002920F6">
        <w:rPr>
          <w:rStyle w:val="IntenseEmphasis"/>
        </w:rPr>
        <w:fldChar w:fldCharType="end"/>
      </w:r>
      <w:r w:rsidRPr="002920F6">
        <w:t xml:space="preserve"> shall interpret the district boundaries and require its inclusion on the </w:t>
      </w:r>
      <w:r w:rsidRPr="002920F6">
        <w:rPr>
          <w:rStyle w:val="IntenseEmphasis"/>
        </w:rPr>
        <w:fldChar w:fldCharType="begin"/>
      </w:r>
      <w:r w:rsidRPr="002920F6">
        <w:rPr>
          <w:rStyle w:val="IntenseEmphasis"/>
        </w:rPr>
        <w:instrText xml:space="preserve"> REF _Ref294276300 \h </w:instrText>
      </w:r>
      <w:r w:rsidR="00CF51A6" w:rsidRPr="002920F6">
        <w:rPr>
          <w:rStyle w:val="IntenseEmphasis"/>
        </w:rPr>
        <w:instrText xml:space="preserve"> \* MERGEFORMAT </w:instrText>
      </w:r>
      <w:r w:rsidRPr="002920F6">
        <w:rPr>
          <w:rStyle w:val="IntenseEmphasis"/>
        </w:rPr>
      </w:r>
      <w:r w:rsidRPr="002920F6">
        <w:rPr>
          <w:rStyle w:val="IntenseEmphasis"/>
        </w:rPr>
        <w:fldChar w:fldCharType="separate"/>
      </w:r>
      <w:r w:rsidR="0097010C" w:rsidRPr="0097010C">
        <w:rPr>
          <w:rStyle w:val="IntenseEmphasis"/>
        </w:rPr>
        <w:t>Zoning District Map</w:t>
      </w:r>
      <w:r w:rsidRPr="002920F6">
        <w:rPr>
          <w:rStyle w:val="IntenseEmphasis"/>
        </w:rPr>
        <w:fldChar w:fldCharType="end"/>
      </w:r>
      <w:r w:rsidRPr="002920F6">
        <w:t xml:space="preserve">.  </w:t>
      </w:r>
    </w:p>
    <w:p w14:paraId="5906F3EB" w14:textId="77777777" w:rsidR="00185990" w:rsidRPr="002920F6" w:rsidRDefault="00185990" w:rsidP="007B0982">
      <w:pPr>
        <w:pStyle w:val="Heading5"/>
      </w:pPr>
      <w:bookmarkStart w:id="62" w:name="_Toc275185429"/>
      <w:bookmarkStart w:id="63" w:name="_Toc275186621"/>
      <w:bookmarkStart w:id="64" w:name="_Toc285111085"/>
      <w:r w:rsidRPr="002920F6">
        <w:t xml:space="preserve">Vacation of Public </w:t>
      </w:r>
      <w:r w:rsidR="00120897" w:rsidRPr="002920F6">
        <w:t>Way</w:t>
      </w:r>
      <w:bookmarkEnd w:id="62"/>
      <w:bookmarkEnd w:id="63"/>
      <w:bookmarkEnd w:id="64"/>
      <w:r w:rsidRPr="002920F6">
        <w:t xml:space="preserve"> </w:t>
      </w:r>
    </w:p>
    <w:p w14:paraId="7AC87654" w14:textId="43E3864C" w:rsidR="00185990" w:rsidRPr="002920F6" w:rsidRDefault="00185990" w:rsidP="00185990">
      <w:pPr>
        <w:pStyle w:val="Heading5Text"/>
      </w:pPr>
      <w:r w:rsidRPr="002920F6">
        <w:t xml:space="preserve">Whenever any street or other public easement is vacated, the vacated street or public easement shall </w:t>
      </w:r>
      <w:r w:rsidR="00120897" w:rsidRPr="002920F6">
        <w:t xml:space="preserve">require a </w:t>
      </w:r>
      <w:r w:rsidR="00120897" w:rsidRPr="002920F6">
        <w:rPr>
          <w:rStyle w:val="IntenseEmphasis"/>
        </w:rPr>
        <w:fldChar w:fldCharType="begin"/>
      </w:r>
      <w:r w:rsidR="00120897" w:rsidRPr="002920F6">
        <w:rPr>
          <w:rStyle w:val="IntenseEmphasis"/>
        </w:rPr>
        <w:instrText xml:space="preserve"> REF _Ref293306601 \h  \* MERGEFORMAT </w:instrText>
      </w:r>
      <w:r w:rsidR="00120897" w:rsidRPr="002920F6">
        <w:rPr>
          <w:rStyle w:val="IntenseEmphasis"/>
        </w:rPr>
      </w:r>
      <w:r w:rsidR="00120897" w:rsidRPr="002920F6">
        <w:rPr>
          <w:rStyle w:val="IntenseEmphasis"/>
        </w:rPr>
        <w:fldChar w:fldCharType="separate"/>
      </w:r>
      <w:r w:rsidR="0097010C" w:rsidRPr="0097010C">
        <w:rPr>
          <w:rStyle w:val="IntenseEmphasis"/>
        </w:rPr>
        <w:t>Zoning Map Amendment (Rezoning)</w:t>
      </w:r>
      <w:r w:rsidR="00120897" w:rsidRPr="002920F6">
        <w:rPr>
          <w:rStyle w:val="IntenseEmphasis"/>
        </w:rPr>
        <w:fldChar w:fldCharType="end"/>
      </w:r>
      <w:r w:rsidR="00120897" w:rsidRPr="002920F6">
        <w:t xml:space="preserve"> to </w:t>
      </w:r>
      <w:r w:rsidRPr="002920F6">
        <w:t>e</w:t>
      </w:r>
      <w:r w:rsidR="00120897" w:rsidRPr="002920F6">
        <w:t>stablish zoning.</w:t>
      </w:r>
    </w:p>
    <w:p w14:paraId="77706D4C" w14:textId="77777777" w:rsidR="00FE1E10" w:rsidRPr="002920F6" w:rsidRDefault="00FE1E10" w:rsidP="003314FB">
      <w:pPr>
        <w:pStyle w:val="Heading2"/>
      </w:pPr>
      <w:bookmarkStart w:id="65" w:name="_Ref295295375"/>
      <w:bookmarkStart w:id="66" w:name="_Toc353530266"/>
      <w:bookmarkStart w:id="67" w:name="_Toc145916443"/>
      <w:r w:rsidRPr="002920F6">
        <w:lastRenderedPageBreak/>
        <w:t>Zoning Districts Established</w:t>
      </w:r>
      <w:bookmarkEnd w:id="65"/>
      <w:bookmarkEnd w:id="66"/>
      <w:bookmarkEnd w:id="67"/>
    </w:p>
    <w:p w14:paraId="2F1DF552" w14:textId="77777777" w:rsidR="00FE1E10" w:rsidRPr="002920F6" w:rsidRDefault="00FE1E10" w:rsidP="007B0982">
      <w:pPr>
        <w:pStyle w:val="Heading4"/>
      </w:pPr>
      <w:r w:rsidRPr="002920F6">
        <w:t>Purpose</w:t>
      </w:r>
    </w:p>
    <w:p w14:paraId="2B59163E" w14:textId="77777777" w:rsidR="00FE1E10" w:rsidRPr="002920F6" w:rsidRDefault="00FE1E10" w:rsidP="00FE1E10">
      <w:pPr>
        <w:pStyle w:val="Heading4Text"/>
      </w:pPr>
      <w:r w:rsidRPr="002920F6">
        <w:t>The purpose of this section is to create zoning districts, to specify the nature and components of the permitted development within them, and to establish regulations regarding the physical character and intensity of development in order to protect the public health, safety and welfare.</w:t>
      </w:r>
    </w:p>
    <w:p w14:paraId="13B71EFE" w14:textId="77777777" w:rsidR="00FE1E10" w:rsidRPr="002920F6" w:rsidRDefault="00FE1E10" w:rsidP="007B0982">
      <w:pPr>
        <w:pStyle w:val="Heading4"/>
      </w:pPr>
      <w:bookmarkStart w:id="68" w:name="_Toc275185432"/>
      <w:bookmarkStart w:id="69" w:name="_Toc275186624"/>
      <w:bookmarkStart w:id="70" w:name="_Toc285111088"/>
      <w:bookmarkStart w:id="71" w:name="_Ref285446285"/>
      <w:bookmarkStart w:id="72" w:name="_Ref285446298"/>
      <w:bookmarkStart w:id="73" w:name="_Ref285446300"/>
      <w:r w:rsidRPr="002920F6">
        <w:t>Zoning Districts Established</w:t>
      </w:r>
      <w:bookmarkEnd w:id="68"/>
      <w:bookmarkEnd w:id="69"/>
      <w:bookmarkEnd w:id="70"/>
      <w:bookmarkEnd w:id="71"/>
      <w:bookmarkEnd w:id="72"/>
      <w:bookmarkEnd w:id="73"/>
    </w:p>
    <w:p w14:paraId="732CC146" w14:textId="77777777" w:rsidR="00FE1E10" w:rsidRPr="002920F6" w:rsidRDefault="00FE1E10" w:rsidP="00FE1E10">
      <w:pPr>
        <w:pStyle w:val="Heading4Text"/>
      </w:pPr>
      <w:r w:rsidRPr="002920F6">
        <w:t>All land within the corporate limits shall be classified into one of the following zoning districts.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6400"/>
      </w:tblGrid>
      <w:tr w:rsidR="00FE1E10" w:rsidRPr="002920F6" w14:paraId="65D6764A" w14:textId="77777777" w:rsidTr="0075292D">
        <w:trPr>
          <w:trHeight w:val="432"/>
        </w:trPr>
        <w:tc>
          <w:tcPr>
            <w:tcW w:w="7580" w:type="dxa"/>
            <w:gridSpan w:val="2"/>
            <w:shd w:val="clear" w:color="auto" w:fill="948A54" w:themeFill="background2" w:themeFillShade="80"/>
            <w:vAlign w:val="center"/>
          </w:tcPr>
          <w:p w14:paraId="16FF93D1" w14:textId="32EE1FD5" w:rsidR="00FE1E10" w:rsidRPr="002920F6" w:rsidRDefault="00FE1E10" w:rsidP="0075292D">
            <w:pPr>
              <w:jc w:val="center"/>
              <w:rPr>
                <w:b/>
                <w:color w:val="FFFFFF" w:themeColor="background1"/>
              </w:rPr>
            </w:pPr>
            <w:bookmarkStart w:id="74" w:name="_Ref383011086"/>
            <w:r w:rsidRPr="002920F6">
              <w:rPr>
                <w:color w:val="FFFFFF" w:themeColor="background1"/>
              </w:rPr>
              <w:t xml:space="preserve">Table </w:t>
            </w:r>
            <w:r w:rsidRPr="002920F6">
              <w:rPr>
                <w:color w:val="FFFFFF" w:themeColor="background1"/>
              </w:rPr>
              <w:fldChar w:fldCharType="begin"/>
            </w:r>
            <w:r w:rsidRPr="002920F6">
              <w:rPr>
                <w:color w:val="FFFFFF" w:themeColor="background1"/>
              </w:rPr>
              <w:instrText xml:space="preserve"> SEQ Table \* ARABIC </w:instrText>
            </w:r>
            <w:r w:rsidRPr="002920F6">
              <w:rPr>
                <w:color w:val="FFFFFF" w:themeColor="background1"/>
              </w:rPr>
              <w:fldChar w:fldCharType="separate"/>
            </w:r>
            <w:r w:rsidR="0097010C">
              <w:rPr>
                <w:noProof/>
                <w:color w:val="FFFFFF" w:themeColor="background1"/>
              </w:rPr>
              <w:t>1</w:t>
            </w:r>
            <w:r w:rsidRPr="002920F6">
              <w:rPr>
                <w:color w:val="FFFFFF" w:themeColor="background1"/>
              </w:rPr>
              <w:fldChar w:fldCharType="end"/>
            </w:r>
            <w:r w:rsidRPr="002920F6">
              <w:rPr>
                <w:color w:val="FFFFFF" w:themeColor="background1"/>
              </w:rPr>
              <w:t>: Zoning Districts</w:t>
            </w:r>
            <w:bookmarkEnd w:id="74"/>
          </w:p>
        </w:tc>
      </w:tr>
      <w:tr w:rsidR="00FE1E10" w:rsidRPr="002920F6" w14:paraId="595F4E50" w14:textId="77777777" w:rsidTr="0075292D">
        <w:trPr>
          <w:trHeight w:val="576"/>
        </w:trPr>
        <w:tc>
          <w:tcPr>
            <w:tcW w:w="7580" w:type="dxa"/>
            <w:gridSpan w:val="2"/>
            <w:shd w:val="clear" w:color="auto" w:fill="948A54" w:themeFill="background2" w:themeFillShade="80"/>
            <w:vAlign w:val="center"/>
          </w:tcPr>
          <w:p w14:paraId="6F84EC04" w14:textId="77777777" w:rsidR="00FE1E10" w:rsidRPr="002920F6" w:rsidRDefault="00361FF4" w:rsidP="00361FF4">
            <w:pPr>
              <w:spacing w:before="20" w:after="20"/>
              <w:jc w:val="left"/>
              <w:rPr>
                <w:color w:val="FFFFFF" w:themeColor="background1"/>
              </w:rPr>
            </w:pPr>
            <w:r w:rsidRPr="002920F6">
              <w:rPr>
                <w:color w:val="FFFFFF" w:themeColor="background1"/>
              </w:rPr>
              <w:t>Residential Zoning Districts</w:t>
            </w:r>
          </w:p>
        </w:tc>
      </w:tr>
      <w:tr w:rsidR="00FE1E10" w:rsidRPr="002920F6" w14:paraId="347CDDE7" w14:textId="77777777" w:rsidTr="00C05C60">
        <w:trPr>
          <w:trHeight w:val="368"/>
        </w:trPr>
        <w:tc>
          <w:tcPr>
            <w:tcW w:w="1180" w:type="dxa"/>
            <w:vAlign w:val="center"/>
          </w:tcPr>
          <w:p w14:paraId="384C2C74" w14:textId="0A871CFC" w:rsidR="00FE1E10" w:rsidRPr="00562CA1" w:rsidRDefault="001C1730" w:rsidP="00C05C60">
            <w:pPr>
              <w:spacing w:before="20" w:after="20"/>
              <w:jc w:val="left"/>
              <w:rPr>
                <w:rStyle w:val="IntenseEmphasis"/>
                <w:sz w:val="16"/>
              </w:rPr>
            </w:pPr>
            <w:r w:rsidRPr="00562CA1">
              <w:rPr>
                <w:rStyle w:val="IntenseEmphasis"/>
                <w:sz w:val="16"/>
              </w:rPr>
              <w:fldChar w:fldCharType="begin"/>
            </w:r>
            <w:r w:rsidRPr="00562CA1">
              <w:rPr>
                <w:rStyle w:val="IntenseEmphasis"/>
                <w:sz w:val="16"/>
              </w:rPr>
              <w:instrText xml:space="preserve"> REF _Ref382756982 \w \h </w:instrText>
            </w:r>
            <w:r w:rsidR="00C05C60" w:rsidRPr="00562CA1">
              <w:rPr>
                <w:rStyle w:val="IntenseEmphasis"/>
                <w:sz w:val="16"/>
              </w:rPr>
              <w:instrText xml:space="preserve"> \* MERGEFORMAT </w:instrText>
            </w:r>
            <w:r w:rsidRPr="00562CA1">
              <w:rPr>
                <w:rStyle w:val="IntenseEmphasis"/>
                <w:sz w:val="16"/>
              </w:rPr>
            </w:r>
            <w:r w:rsidRPr="00562CA1">
              <w:rPr>
                <w:rStyle w:val="IntenseEmphasis"/>
                <w:sz w:val="16"/>
              </w:rPr>
              <w:fldChar w:fldCharType="separate"/>
            </w:r>
            <w:r w:rsidR="0097010C">
              <w:rPr>
                <w:rStyle w:val="IntenseEmphasis"/>
                <w:sz w:val="16"/>
              </w:rPr>
              <w:t>2.03</w:t>
            </w:r>
            <w:r w:rsidRPr="00562CA1">
              <w:rPr>
                <w:rStyle w:val="IntenseEmphasis"/>
                <w:sz w:val="16"/>
              </w:rPr>
              <w:fldChar w:fldCharType="end"/>
            </w:r>
          </w:p>
        </w:tc>
        <w:tc>
          <w:tcPr>
            <w:tcW w:w="6400" w:type="dxa"/>
            <w:vAlign w:val="center"/>
          </w:tcPr>
          <w:p w14:paraId="5D522C5D" w14:textId="01F52840" w:rsidR="00FE1E10" w:rsidRPr="00562CA1" w:rsidRDefault="001C1730" w:rsidP="00C05C60">
            <w:pPr>
              <w:spacing w:before="20" w:after="20"/>
              <w:jc w:val="left"/>
              <w:rPr>
                <w:rStyle w:val="IntenseEmphasis"/>
                <w:sz w:val="16"/>
              </w:rPr>
            </w:pPr>
            <w:r w:rsidRPr="00562CA1">
              <w:rPr>
                <w:rStyle w:val="IntenseEmphasis"/>
                <w:sz w:val="16"/>
              </w:rPr>
              <w:fldChar w:fldCharType="begin"/>
            </w:r>
            <w:r w:rsidRPr="00562CA1">
              <w:rPr>
                <w:rStyle w:val="IntenseEmphasis"/>
                <w:sz w:val="16"/>
              </w:rPr>
              <w:instrText xml:space="preserve"> REF _Ref382756982 \h  \* MERGEFORMAT </w:instrText>
            </w:r>
            <w:r w:rsidRPr="00562CA1">
              <w:rPr>
                <w:rStyle w:val="IntenseEmphasis"/>
                <w:sz w:val="16"/>
              </w:rPr>
            </w:r>
            <w:r w:rsidRPr="00562CA1">
              <w:rPr>
                <w:rStyle w:val="IntenseEmphasis"/>
                <w:sz w:val="16"/>
              </w:rPr>
              <w:fldChar w:fldCharType="separate"/>
            </w:r>
            <w:r w:rsidR="0097010C" w:rsidRPr="0097010C">
              <w:rPr>
                <w:rStyle w:val="IntenseEmphasis"/>
                <w:sz w:val="16"/>
              </w:rPr>
              <w:t>A&amp;R, Agriculture and Ranching District</w:t>
            </w:r>
            <w:r w:rsidRPr="00562CA1">
              <w:rPr>
                <w:rStyle w:val="IntenseEmphasis"/>
                <w:sz w:val="16"/>
              </w:rPr>
              <w:fldChar w:fldCharType="end"/>
            </w:r>
          </w:p>
        </w:tc>
      </w:tr>
      <w:tr w:rsidR="00FE1E10" w:rsidRPr="002920F6" w14:paraId="6677996B" w14:textId="77777777" w:rsidTr="00C05C60">
        <w:trPr>
          <w:trHeight w:val="341"/>
        </w:trPr>
        <w:tc>
          <w:tcPr>
            <w:tcW w:w="1180" w:type="dxa"/>
            <w:vAlign w:val="center"/>
          </w:tcPr>
          <w:p w14:paraId="3559B2E5" w14:textId="224A6F59" w:rsidR="00FE1E10" w:rsidRPr="00562CA1" w:rsidRDefault="000A33CA" w:rsidP="00C05C60">
            <w:pPr>
              <w:spacing w:before="20" w:after="20"/>
              <w:jc w:val="left"/>
              <w:rPr>
                <w:rStyle w:val="IntenseEmphasis"/>
                <w:sz w:val="16"/>
              </w:rPr>
            </w:pPr>
            <w:r w:rsidRPr="00562CA1">
              <w:rPr>
                <w:rStyle w:val="IntenseEmphasis"/>
                <w:sz w:val="16"/>
              </w:rPr>
              <w:fldChar w:fldCharType="begin"/>
            </w:r>
            <w:r w:rsidRPr="00562CA1">
              <w:rPr>
                <w:rStyle w:val="IntenseEmphasis"/>
                <w:sz w:val="16"/>
              </w:rPr>
              <w:instrText xml:space="preserve"> REF _Ref382757024 \w \h  \* MERGEFORMAT </w:instrText>
            </w:r>
            <w:r w:rsidRPr="00562CA1">
              <w:rPr>
                <w:rStyle w:val="IntenseEmphasis"/>
                <w:sz w:val="16"/>
              </w:rPr>
            </w:r>
            <w:r w:rsidRPr="00562CA1">
              <w:rPr>
                <w:rStyle w:val="IntenseEmphasis"/>
                <w:sz w:val="16"/>
              </w:rPr>
              <w:fldChar w:fldCharType="separate"/>
            </w:r>
            <w:r w:rsidR="0097010C">
              <w:rPr>
                <w:rStyle w:val="IntenseEmphasis"/>
                <w:sz w:val="16"/>
              </w:rPr>
              <w:t>2.04</w:t>
            </w:r>
            <w:r w:rsidRPr="00562CA1">
              <w:rPr>
                <w:rStyle w:val="IntenseEmphasis"/>
                <w:sz w:val="16"/>
              </w:rPr>
              <w:fldChar w:fldCharType="end"/>
            </w:r>
          </w:p>
        </w:tc>
        <w:tc>
          <w:tcPr>
            <w:tcW w:w="6400" w:type="dxa"/>
            <w:vAlign w:val="center"/>
          </w:tcPr>
          <w:p w14:paraId="4D30DC13" w14:textId="7700DCD7" w:rsidR="00FE1E10" w:rsidRPr="00562CA1" w:rsidRDefault="000A33CA" w:rsidP="00C05C60">
            <w:pPr>
              <w:spacing w:before="20" w:after="20"/>
              <w:jc w:val="left"/>
              <w:rPr>
                <w:rStyle w:val="IntenseEmphasis"/>
                <w:sz w:val="16"/>
              </w:rPr>
            </w:pPr>
            <w:r w:rsidRPr="00562CA1">
              <w:rPr>
                <w:rStyle w:val="IntenseEmphasis"/>
                <w:sz w:val="16"/>
              </w:rPr>
              <w:fldChar w:fldCharType="begin"/>
            </w:r>
            <w:r w:rsidRPr="00562CA1">
              <w:rPr>
                <w:rStyle w:val="IntenseEmphasis"/>
                <w:sz w:val="16"/>
              </w:rPr>
              <w:instrText xml:space="preserve"> REF _Ref382757024 \h  \* MERGEFORMAT </w:instrText>
            </w:r>
            <w:r w:rsidRPr="00562CA1">
              <w:rPr>
                <w:rStyle w:val="IntenseEmphasis"/>
                <w:sz w:val="16"/>
              </w:rPr>
            </w:r>
            <w:r w:rsidRPr="00562CA1">
              <w:rPr>
                <w:rStyle w:val="IntenseEmphasis"/>
                <w:sz w:val="16"/>
              </w:rPr>
              <w:fldChar w:fldCharType="separate"/>
            </w:r>
            <w:r w:rsidR="0097010C" w:rsidRPr="0097010C">
              <w:rPr>
                <w:rStyle w:val="IntenseEmphasis"/>
                <w:sz w:val="16"/>
              </w:rPr>
              <w:t>RE, Rural Estate Single-Family District</w:t>
            </w:r>
            <w:r w:rsidRPr="00562CA1">
              <w:rPr>
                <w:rStyle w:val="IntenseEmphasis"/>
                <w:sz w:val="16"/>
              </w:rPr>
              <w:fldChar w:fldCharType="end"/>
            </w:r>
          </w:p>
        </w:tc>
      </w:tr>
      <w:tr w:rsidR="00FE1E10" w:rsidRPr="002920F6" w14:paraId="1EF786EB" w14:textId="77777777" w:rsidTr="00C05C60">
        <w:trPr>
          <w:trHeight w:val="341"/>
        </w:trPr>
        <w:tc>
          <w:tcPr>
            <w:tcW w:w="1180" w:type="dxa"/>
            <w:vAlign w:val="center"/>
          </w:tcPr>
          <w:p w14:paraId="154599E1" w14:textId="64063DDD" w:rsidR="00FE1E10" w:rsidRPr="00562CA1" w:rsidRDefault="000A33CA" w:rsidP="00C05C60">
            <w:pPr>
              <w:spacing w:before="20" w:after="20"/>
              <w:jc w:val="left"/>
              <w:rPr>
                <w:rStyle w:val="IntenseEmphasis"/>
                <w:sz w:val="16"/>
              </w:rPr>
            </w:pPr>
            <w:r w:rsidRPr="00562CA1">
              <w:rPr>
                <w:rStyle w:val="IntenseEmphasis"/>
                <w:sz w:val="16"/>
              </w:rPr>
              <w:fldChar w:fldCharType="begin"/>
            </w:r>
            <w:r w:rsidRPr="00562CA1">
              <w:rPr>
                <w:rStyle w:val="IntenseEmphasis"/>
                <w:sz w:val="16"/>
              </w:rPr>
              <w:instrText xml:space="preserve"> REF _Ref382757033 \w \h  \* MERGEFORMAT </w:instrText>
            </w:r>
            <w:r w:rsidRPr="00562CA1">
              <w:rPr>
                <w:rStyle w:val="IntenseEmphasis"/>
                <w:sz w:val="16"/>
              </w:rPr>
            </w:r>
            <w:r w:rsidRPr="00562CA1">
              <w:rPr>
                <w:rStyle w:val="IntenseEmphasis"/>
                <w:sz w:val="16"/>
              </w:rPr>
              <w:fldChar w:fldCharType="separate"/>
            </w:r>
            <w:r w:rsidR="0097010C">
              <w:rPr>
                <w:rStyle w:val="IntenseEmphasis"/>
                <w:sz w:val="16"/>
              </w:rPr>
              <w:t>2.05</w:t>
            </w:r>
            <w:r w:rsidRPr="00562CA1">
              <w:rPr>
                <w:rStyle w:val="IntenseEmphasis"/>
                <w:sz w:val="16"/>
              </w:rPr>
              <w:fldChar w:fldCharType="end"/>
            </w:r>
          </w:p>
        </w:tc>
        <w:tc>
          <w:tcPr>
            <w:tcW w:w="6400" w:type="dxa"/>
            <w:vAlign w:val="center"/>
          </w:tcPr>
          <w:p w14:paraId="2A2D17D1" w14:textId="71F135A6" w:rsidR="00FE1E10" w:rsidRPr="001E65A4" w:rsidRDefault="008321B4" w:rsidP="00C05C60">
            <w:pPr>
              <w:spacing w:before="20" w:after="20"/>
              <w:jc w:val="left"/>
              <w:rPr>
                <w:rStyle w:val="IntenseEmphasis"/>
                <w:sz w:val="16"/>
                <w:szCs w:val="16"/>
              </w:rPr>
            </w:pPr>
            <w:r w:rsidRPr="001E65A4">
              <w:rPr>
                <w:rStyle w:val="IntenseEmphasis"/>
                <w:sz w:val="16"/>
                <w:szCs w:val="16"/>
              </w:rPr>
              <w:fldChar w:fldCharType="begin"/>
            </w:r>
            <w:r w:rsidRPr="001E65A4">
              <w:rPr>
                <w:rStyle w:val="IntenseEmphasis"/>
                <w:sz w:val="16"/>
                <w:szCs w:val="16"/>
              </w:rPr>
              <w:instrText xml:space="preserve"> REF _Ref117066204 \h </w:instrText>
            </w:r>
            <w:r w:rsidRPr="00E74E40">
              <w:rPr>
                <w:rStyle w:val="IntenseEmphasis"/>
                <w:sz w:val="16"/>
                <w:szCs w:val="16"/>
              </w:rPr>
              <w:instrText xml:space="preserve"> \* MERGEFORMAT </w:instrText>
            </w:r>
            <w:r w:rsidRPr="001E65A4">
              <w:rPr>
                <w:rStyle w:val="IntenseEmphasis"/>
                <w:sz w:val="16"/>
                <w:szCs w:val="16"/>
              </w:rPr>
            </w:r>
            <w:r w:rsidRPr="001E65A4">
              <w:rPr>
                <w:rStyle w:val="IntenseEmphasis"/>
                <w:sz w:val="16"/>
                <w:szCs w:val="16"/>
              </w:rPr>
              <w:fldChar w:fldCharType="separate"/>
            </w:r>
            <w:r w:rsidR="0097010C" w:rsidRPr="0097010C">
              <w:rPr>
                <w:rStyle w:val="IntenseEmphasis"/>
                <w:sz w:val="16"/>
                <w:szCs w:val="16"/>
              </w:rPr>
              <w:t>LD, Low Density Single-Family District</w:t>
            </w:r>
            <w:r w:rsidRPr="001E65A4">
              <w:rPr>
                <w:rStyle w:val="IntenseEmphasis"/>
                <w:sz w:val="16"/>
                <w:szCs w:val="16"/>
              </w:rPr>
              <w:fldChar w:fldCharType="end"/>
            </w:r>
          </w:p>
        </w:tc>
      </w:tr>
      <w:tr w:rsidR="00FE1E10" w:rsidRPr="002920F6" w14:paraId="2174E48C" w14:textId="77777777" w:rsidTr="0075292D">
        <w:trPr>
          <w:trHeight w:val="576"/>
        </w:trPr>
        <w:tc>
          <w:tcPr>
            <w:tcW w:w="7580" w:type="dxa"/>
            <w:gridSpan w:val="2"/>
            <w:shd w:val="clear" w:color="auto" w:fill="948A54" w:themeFill="background2" w:themeFillShade="80"/>
            <w:vAlign w:val="center"/>
          </w:tcPr>
          <w:p w14:paraId="18FF9E9E" w14:textId="77777777" w:rsidR="00FE1E10" w:rsidRPr="00562CA1" w:rsidRDefault="00361FF4" w:rsidP="00C05C60">
            <w:pPr>
              <w:spacing w:before="20" w:after="20"/>
              <w:jc w:val="left"/>
              <w:rPr>
                <w:color w:val="FFFFFF" w:themeColor="background1"/>
              </w:rPr>
            </w:pPr>
            <w:r w:rsidRPr="00562CA1">
              <w:rPr>
                <w:color w:val="FFFFFF" w:themeColor="background1"/>
              </w:rPr>
              <w:t>Nonresidential Zoning Districts</w:t>
            </w:r>
          </w:p>
        </w:tc>
      </w:tr>
      <w:tr w:rsidR="003806C7" w:rsidRPr="002920F6" w14:paraId="33F2A00A" w14:textId="77777777" w:rsidTr="00C05C60">
        <w:trPr>
          <w:trHeight w:val="404"/>
        </w:trPr>
        <w:tc>
          <w:tcPr>
            <w:tcW w:w="1180" w:type="dxa"/>
            <w:vAlign w:val="center"/>
          </w:tcPr>
          <w:p w14:paraId="6AC2EB50" w14:textId="2A81429A" w:rsidR="003806C7" w:rsidRPr="00562CA1" w:rsidRDefault="008321B4" w:rsidP="00C05C60">
            <w:pPr>
              <w:spacing w:before="20" w:after="20"/>
              <w:jc w:val="left"/>
              <w:rPr>
                <w:rStyle w:val="IntenseEmphasis"/>
                <w:sz w:val="16"/>
              </w:rPr>
            </w:pPr>
            <w:r>
              <w:rPr>
                <w:rStyle w:val="IntenseEmphasis"/>
                <w:sz w:val="16"/>
              </w:rPr>
              <w:fldChar w:fldCharType="begin"/>
            </w:r>
            <w:r>
              <w:rPr>
                <w:rStyle w:val="IntenseEmphasis"/>
                <w:sz w:val="16"/>
              </w:rPr>
              <w:instrText xml:space="preserve"> REF _Ref117066296 \w \h </w:instrText>
            </w:r>
            <w:r>
              <w:rPr>
                <w:rStyle w:val="IntenseEmphasis"/>
                <w:sz w:val="16"/>
              </w:rPr>
            </w:r>
            <w:r>
              <w:rPr>
                <w:rStyle w:val="IntenseEmphasis"/>
                <w:sz w:val="16"/>
              </w:rPr>
              <w:fldChar w:fldCharType="separate"/>
            </w:r>
            <w:r w:rsidR="0097010C">
              <w:rPr>
                <w:rStyle w:val="IntenseEmphasis"/>
                <w:sz w:val="16"/>
              </w:rPr>
              <w:t>2.06</w:t>
            </w:r>
            <w:r>
              <w:rPr>
                <w:rStyle w:val="IntenseEmphasis"/>
                <w:sz w:val="16"/>
              </w:rPr>
              <w:fldChar w:fldCharType="end"/>
            </w:r>
          </w:p>
        </w:tc>
        <w:tc>
          <w:tcPr>
            <w:tcW w:w="6400" w:type="dxa"/>
            <w:vAlign w:val="center"/>
          </w:tcPr>
          <w:p w14:paraId="52CA3F7E" w14:textId="0AFA873B" w:rsidR="003806C7" w:rsidRPr="00E74E40" w:rsidRDefault="008321B4" w:rsidP="00C05C60">
            <w:pPr>
              <w:spacing w:before="20" w:after="20"/>
              <w:jc w:val="left"/>
              <w:rPr>
                <w:rStyle w:val="IntenseEmphasis"/>
              </w:rPr>
            </w:pPr>
            <w:r w:rsidRPr="008321B4">
              <w:rPr>
                <w:rStyle w:val="IntenseEmphasis"/>
                <w:sz w:val="16"/>
                <w:szCs w:val="18"/>
              </w:rPr>
              <w:fldChar w:fldCharType="begin"/>
            </w:r>
            <w:r w:rsidRPr="008321B4">
              <w:rPr>
                <w:rStyle w:val="IntenseEmphasis"/>
                <w:sz w:val="16"/>
                <w:szCs w:val="18"/>
              </w:rPr>
              <w:instrText xml:space="preserve"> REF _Ref117066328 \h  \* MERGEFORMAT </w:instrText>
            </w:r>
            <w:r w:rsidRPr="008321B4">
              <w:rPr>
                <w:rStyle w:val="IntenseEmphasis"/>
                <w:sz w:val="16"/>
                <w:szCs w:val="18"/>
              </w:rPr>
            </w:r>
            <w:r w:rsidRPr="008321B4">
              <w:rPr>
                <w:rStyle w:val="IntenseEmphasis"/>
                <w:sz w:val="16"/>
                <w:szCs w:val="18"/>
              </w:rPr>
              <w:fldChar w:fldCharType="separate"/>
            </w:r>
            <w:r w:rsidR="0097010C" w:rsidRPr="0097010C">
              <w:rPr>
                <w:rStyle w:val="IntenseEmphasis"/>
                <w:sz w:val="16"/>
                <w:szCs w:val="18"/>
              </w:rPr>
              <w:t>LC, Lake Commercial District</w:t>
            </w:r>
            <w:r w:rsidRPr="008321B4">
              <w:rPr>
                <w:rStyle w:val="IntenseEmphasis"/>
                <w:sz w:val="16"/>
                <w:szCs w:val="18"/>
              </w:rPr>
              <w:fldChar w:fldCharType="end"/>
            </w:r>
          </w:p>
        </w:tc>
      </w:tr>
      <w:tr w:rsidR="000A33CA" w:rsidRPr="002920F6" w14:paraId="3D802E45" w14:textId="77777777" w:rsidTr="00C05C60">
        <w:trPr>
          <w:trHeight w:val="404"/>
        </w:trPr>
        <w:tc>
          <w:tcPr>
            <w:tcW w:w="1180" w:type="dxa"/>
            <w:vAlign w:val="center"/>
          </w:tcPr>
          <w:p w14:paraId="1C709DD6" w14:textId="710C06C1" w:rsidR="000A33CA" w:rsidRPr="00562CA1" w:rsidRDefault="000A33CA" w:rsidP="00C05C60">
            <w:pPr>
              <w:spacing w:before="20" w:after="20"/>
              <w:jc w:val="left"/>
              <w:rPr>
                <w:rStyle w:val="IntenseEmphasis"/>
                <w:sz w:val="16"/>
              </w:rPr>
            </w:pPr>
            <w:r w:rsidRPr="00562CA1">
              <w:rPr>
                <w:rStyle w:val="IntenseEmphasis"/>
                <w:sz w:val="16"/>
              </w:rPr>
              <w:fldChar w:fldCharType="begin"/>
            </w:r>
            <w:r w:rsidRPr="00562CA1">
              <w:rPr>
                <w:rStyle w:val="IntenseEmphasis"/>
                <w:sz w:val="16"/>
              </w:rPr>
              <w:instrText xml:space="preserve"> REF _Ref382738218 \w \h  \* MERGEFORMAT </w:instrText>
            </w:r>
            <w:r w:rsidRPr="00562CA1">
              <w:rPr>
                <w:rStyle w:val="IntenseEmphasis"/>
                <w:sz w:val="16"/>
              </w:rPr>
            </w:r>
            <w:r w:rsidRPr="00562CA1">
              <w:rPr>
                <w:rStyle w:val="IntenseEmphasis"/>
                <w:sz w:val="16"/>
              </w:rPr>
              <w:fldChar w:fldCharType="separate"/>
            </w:r>
            <w:r w:rsidR="0097010C">
              <w:rPr>
                <w:rStyle w:val="IntenseEmphasis"/>
                <w:sz w:val="16"/>
              </w:rPr>
              <w:t>2.07</w:t>
            </w:r>
            <w:r w:rsidRPr="00562CA1">
              <w:rPr>
                <w:rStyle w:val="IntenseEmphasis"/>
                <w:sz w:val="16"/>
              </w:rPr>
              <w:fldChar w:fldCharType="end"/>
            </w:r>
          </w:p>
        </w:tc>
        <w:tc>
          <w:tcPr>
            <w:tcW w:w="6400" w:type="dxa"/>
            <w:vAlign w:val="center"/>
          </w:tcPr>
          <w:p w14:paraId="2763DF74" w14:textId="73AFA569" w:rsidR="000A33CA" w:rsidRPr="00562CA1" w:rsidRDefault="000A33CA" w:rsidP="00C05C60">
            <w:pPr>
              <w:spacing w:before="20" w:after="20"/>
              <w:jc w:val="left"/>
              <w:rPr>
                <w:rStyle w:val="IntenseEmphasis"/>
                <w:sz w:val="16"/>
              </w:rPr>
            </w:pPr>
            <w:r w:rsidRPr="00562CA1">
              <w:rPr>
                <w:rStyle w:val="IntenseEmphasis"/>
                <w:sz w:val="16"/>
              </w:rPr>
              <w:fldChar w:fldCharType="begin"/>
            </w:r>
            <w:r w:rsidRPr="00562CA1">
              <w:rPr>
                <w:rStyle w:val="IntenseEmphasis"/>
                <w:sz w:val="16"/>
              </w:rPr>
              <w:instrText xml:space="preserve"> REF _Ref382738212 \h  \* MERGEFORMAT </w:instrText>
            </w:r>
            <w:r w:rsidRPr="00562CA1">
              <w:rPr>
                <w:rStyle w:val="IntenseEmphasis"/>
                <w:sz w:val="16"/>
              </w:rPr>
            </w:r>
            <w:r w:rsidRPr="00562CA1">
              <w:rPr>
                <w:rStyle w:val="IntenseEmphasis"/>
                <w:sz w:val="16"/>
              </w:rPr>
              <w:fldChar w:fldCharType="separate"/>
            </w:r>
            <w:r w:rsidR="0097010C" w:rsidRPr="0097010C">
              <w:rPr>
                <w:rStyle w:val="IntenseEmphasis"/>
                <w:sz w:val="16"/>
              </w:rPr>
              <w:t>R&amp;C, Retail and Commercial District</w:t>
            </w:r>
            <w:r w:rsidRPr="00562CA1">
              <w:rPr>
                <w:rStyle w:val="IntenseEmphasis"/>
                <w:sz w:val="16"/>
              </w:rPr>
              <w:fldChar w:fldCharType="end"/>
            </w:r>
          </w:p>
        </w:tc>
      </w:tr>
      <w:tr w:rsidR="000A33CA" w:rsidRPr="002920F6" w14:paraId="22F41155" w14:textId="77777777" w:rsidTr="0075292D">
        <w:trPr>
          <w:trHeight w:val="576"/>
        </w:trPr>
        <w:tc>
          <w:tcPr>
            <w:tcW w:w="7580" w:type="dxa"/>
            <w:gridSpan w:val="2"/>
            <w:shd w:val="clear" w:color="auto" w:fill="948A54" w:themeFill="background2" w:themeFillShade="80"/>
            <w:vAlign w:val="center"/>
          </w:tcPr>
          <w:p w14:paraId="797BF1B1" w14:textId="77777777" w:rsidR="000A33CA" w:rsidRPr="00562CA1" w:rsidRDefault="000A33CA" w:rsidP="00C05C60">
            <w:pPr>
              <w:spacing w:before="20" w:after="20"/>
              <w:jc w:val="left"/>
              <w:rPr>
                <w:color w:val="FFFFFF" w:themeColor="background1"/>
              </w:rPr>
            </w:pPr>
            <w:r w:rsidRPr="00562CA1">
              <w:rPr>
                <w:color w:val="FFFFFF" w:themeColor="background1"/>
              </w:rPr>
              <w:t>Special Zoning Districts</w:t>
            </w:r>
          </w:p>
        </w:tc>
      </w:tr>
      <w:tr w:rsidR="00C9556F" w:rsidRPr="002920F6" w14:paraId="2AE61F5C" w14:textId="77777777" w:rsidTr="00C05C60">
        <w:trPr>
          <w:trHeight w:val="395"/>
        </w:trPr>
        <w:tc>
          <w:tcPr>
            <w:tcW w:w="1180" w:type="dxa"/>
            <w:vAlign w:val="center"/>
          </w:tcPr>
          <w:p w14:paraId="097025F7" w14:textId="18B63AFA" w:rsidR="00C9556F" w:rsidRPr="009A49FE" w:rsidRDefault="00E45614" w:rsidP="00C05C60">
            <w:pPr>
              <w:spacing w:before="20" w:after="20"/>
              <w:jc w:val="left"/>
              <w:rPr>
                <w:rStyle w:val="IntenseEmphasis"/>
                <w:sz w:val="16"/>
                <w:szCs w:val="16"/>
              </w:rPr>
            </w:pPr>
            <w:r>
              <w:rPr>
                <w:rStyle w:val="IntenseEmphasis"/>
                <w:sz w:val="16"/>
                <w:szCs w:val="16"/>
              </w:rPr>
              <w:fldChar w:fldCharType="begin"/>
            </w:r>
            <w:r>
              <w:rPr>
                <w:rStyle w:val="IntenseEmphasis"/>
                <w:sz w:val="16"/>
                <w:szCs w:val="16"/>
              </w:rPr>
              <w:instrText xml:space="preserve"> REF _Ref147402026 \r \h </w:instrText>
            </w:r>
            <w:r>
              <w:rPr>
                <w:rStyle w:val="IntenseEmphasis"/>
                <w:sz w:val="16"/>
                <w:szCs w:val="16"/>
              </w:rPr>
            </w:r>
            <w:r>
              <w:rPr>
                <w:rStyle w:val="IntenseEmphasis"/>
                <w:sz w:val="16"/>
                <w:szCs w:val="16"/>
              </w:rPr>
              <w:fldChar w:fldCharType="separate"/>
            </w:r>
            <w:r>
              <w:rPr>
                <w:rStyle w:val="IntenseEmphasis"/>
                <w:sz w:val="16"/>
                <w:szCs w:val="16"/>
              </w:rPr>
              <w:t>2.08</w:t>
            </w:r>
            <w:r>
              <w:rPr>
                <w:rStyle w:val="IntenseEmphasis"/>
                <w:sz w:val="16"/>
                <w:szCs w:val="16"/>
              </w:rPr>
              <w:fldChar w:fldCharType="end"/>
            </w:r>
          </w:p>
        </w:tc>
        <w:tc>
          <w:tcPr>
            <w:tcW w:w="6400" w:type="dxa"/>
            <w:vAlign w:val="center"/>
          </w:tcPr>
          <w:p w14:paraId="2E6D1C5E" w14:textId="5B5652EB" w:rsidR="00C9556F" w:rsidRPr="009E30BD" w:rsidRDefault="00B748B6" w:rsidP="00E45614">
            <w:pPr>
              <w:spacing w:before="20" w:after="20"/>
              <w:jc w:val="left"/>
              <w:rPr>
                <w:rStyle w:val="IntenseEmphasis"/>
                <w:b w:val="0"/>
                <w:sz w:val="16"/>
                <w:szCs w:val="16"/>
              </w:rPr>
            </w:pPr>
            <w:r w:rsidRPr="009E30BD">
              <w:rPr>
                <w:rStyle w:val="IntenseEmphasis"/>
                <w:color w:val="0070C0"/>
                <w:sz w:val="16"/>
                <w:szCs w:val="16"/>
              </w:rPr>
              <w:fldChar w:fldCharType="begin"/>
            </w:r>
            <w:r w:rsidRPr="009E30BD">
              <w:rPr>
                <w:rStyle w:val="IntenseEmphasis"/>
                <w:color w:val="0070C0"/>
                <w:sz w:val="16"/>
                <w:szCs w:val="16"/>
              </w:rPr>
              <w:instrText xml:space="preserve"> REF _Ref142907086 \h  \* MERGEFORMAT </w:instrText>
            </w:r>
            <w:r w:rsidRPr="009E30BD">
              <w:rPr>
                <w:rStyle w:val="IntenseEmphasis"/>
                <w:color w:val="0070C0"/>
                <w:sz w:val="16"/>
                <w:szCs w:val="16"/>
              </w:rPr>
            </w:r>
            <w:r w:rsidRPr="009E30BD">
              <w:rPr>
                <w:rStyle w:val="IntenseEmphasis"/>
                <w:color w:val="0070C0"/>
                <w:sz w:val="16"/>
                <w:szCs w:val="16"/>
              </w:rPr>
              <w:fldChar w:fldCharType="separate"/>
            </w:r>
            <w:r w:rsidR="00E45614" w:rsidRPr="009E30BD">
              <w:rPr>
                <w:rStyle w:val="IntenseEmphasis"/>
                <w:b w:val="0"/>
                <w:color w:val="1515DB"/>
                <w:sz w:val="16"/>
                <w:szCs w:val="16"/>
              </w:rPr>
              <w:fldChar w:fldCharType="begin"/>
            </w:r>
            <w:r w:rsidR="00E45614" w:rsidRPr="009E30BD">
              <w:rPr>
                <w:rStyle w:val="IntenseEmphasis"/>
                <w:b w:val="0"/>
                <w:color w:val="1515DB"/>
                <w:sz w:val="16"/>
                <w:szCs w:val="16"/>
              </w:rPr>
              <w:instrText xml:space="preserve"> REF _Ref147402051 \h </w:instrText>
            </w:r>
            <w:r w:rsidR="00E45614" w:rsidRPr="009E30BD">
              <w:rPr>
                <w:rStyle w:val="IntenseEmphasis"/>
                <w:b w:val="0"/>
                <w:color w:val="1515DB"/>
                <w:sz w:val="16"/>
                <w:szCs w:val="16"/>
              </w:rPr>
            </w:r>
            <w:r w:rsidR="009E30BD" w:rsidRPr="009E30BD">
              <w:rPr>
                <w:rStyle w:val="IntenseEmphasis"/>
                <w:b w:val="0"/>
                <w:color w:val="1515DB"/>
                <w:sz w:val="16"/>
                <w:szCs w:val="16"/>
              </w:rPr>
              <w:instrText xml:space="preserve"> \* MERGEFORMAT </w:instrText>
            </w:r>
            <w:r w:rsidR="00E45614" w:rsidRPr="009E30BD">
              <w:rPr>
                <w:rStyle w:val="IntenseEmphasis"/>
                <w:b w:val="0"/>
                <w:color w:val="1515DB"/>
                <w:sz w:val="16"/>
                <w:szCs w:val="16"/>
              </w:rPr>
              <w:fldChar w:fldCharType="separate"/>
            </w:r>
            <w:r w:rsidR="00E45614" w:rsidRPr="009E30BD">
              <w:rPr>
                <w:b/>
                <w:bCs/>
                <w:color w:val="1515DB"/>
                <w:sz w:val="16"/>
                <w:szCs w:val="16"/>
                <w:u w:val="single"/>
              </w:rPr>
              <w:t>RFO, Reservoir Facilities and Operations District</w:t>
            </w:r>
            <w:r w:rsidR="00E45614" w:rsidRPr="009E30BD">
              <w:rPr>
                <w:rStyle w:val="IntenseEmphasis"/>
                <w:b w:val="0"/>
                <w:color w:val="1515DB"/>
                <w:sz w:val="16"/>
                <w:szCs w:val="16"/>
              </w:rPr>
              <w:fldChar w:fldCharType="end"/>
            </w:r>
            <w:r w:rsidR="0097010C" w:rsidRPr="009E30BD">
              <w:rPr>
                <w:rStyle w:val="IntenseEmphasis"/>
                <w:b w:val="0"/>
                <w:bCs w:val="0"/>
                <w:color w:val="1515DB"/>
                <w:sz w:val="16"/>
                <w:szCs w:val="16"/>
              </w:rPr>
              <w:t>.</w:t>
            </w:r>
            <w:r w:rsidRPr="009E30BD">
              <w:rPr>
                <w:rStyle w:val="IntenseEmphasis"/>
                <w:b w:val="0"/>
                <w:color w:val="0070C0"/>
                <w:sz w:val="16"/>
                <w:szCs w:val="16"/>
              </w:rPr>
              <w:fldChar w:fldCharType="end"/>
            </w:r>
          </w:p>
        </w:tc>
      </w:tr>
      <w:tr w:rsidR="00322125" w:rsidRPr="002920F6" w14:paraId="05307254" w14:textId="77777777" w:rsidTr="00C05C60">
        <w:trPr>
          <w:trHeight w:val="395"/>
        </w:trPr>
        <w:tc>
          <w:tcPr>
            <w:tcW w:w="1180" w:type="dxa"/>
            <w:vAlign w:val="center"/>
          </w:tcPr>
          <w:p w14:paraId="5F4DFD86" w14:textId="5E5FBE15" w:rsidR="00322125" w:rsidRPr="009A49FE" w:rsidRDefault="009A49FE" w:rsidP="00C05C60">
            <w:pPr>
              <w:spacing w:before="20" w:after="20"/>
              <w:jc w:val="left"/>
              <w:rPr>
                <w:rStyle w:val="IntenseEmphasis"/>
                <w:sz w:val="16"/>
                <w:szCs w:val="16"/>
              </w:rPr>
            </w:pPr>
            <w:r w:rsidRPr="009A49FE">
              <w:rPr>
                <w:rStyle w:val="IntenseEmphasis"/>
                <w:sz w:val="16"/>
                <w:szCs w:val="16"/>
              </w:rPr>
              <w:fldChar w:fldCharType="begin"/>
            </w:r>
            <w:r w:rsidRPr="009A49FE">
              <w:rPr>
                <w:rStyle w:val="IntenseEmphasis"/>
                <w:sz w:val="16"/>
                <w:szCs w:val="16"/>
              </w:rPr>
              <w:instrText xml:space="preserve"> REF _Ref118282720 \w \h  \* MERGEFORMAT </w:instrText>
            </w:r>
            <w:r w:rsidRPr="009A49FE">
              <w:rPr>
                <w:rStyle w:val="IntenseEmphasis"/>
                <w:sz w:val="16"/>
                <w:szCs w:val="16"/>
              </w:rPr>
            </w:r>
            <w:r w:rsidRPr="009A49FE">
              <w:rPr>
                <w:rStyle w:val="IntenseEmphasis"/>
                <w:sz w:val="16"/>
                <w:szCs w:val="16"/>
              </w:rPr>
              <w:fldChar w:fldCharType="separate"/>
            </w:r>
            <w:r w:rsidR="0097010C">
              <w:rPr>
                <w:rStyle w:val="IntenseEmphasis"/>
                <w:sz w:val="16"/>
                <w:szCs w:val="16"/>
              </w:rPr>
              <w:t>2.09</w:t>
            </w:r>
            <w:r w:rsidRPr="009A49FE">
              <w:rPr>
                <w:rStyle w:val="IntenseEmphasis"/>
                <w:sz w:val="16"/>
                <w:szCs w:val="16"/>
              </w:rPr>
              <w:fldChar w:fldCharType="end"/>
            </w:r>
          </w:p>
        </w:tc>
        <w:tc>
          <w:tcPr>
            <w:tcW w:w="6400" w:type="dxa"/>
            <w:vAlign w:val="center"/>
          </w:tcPr>
          <w:p w14:paraId="4E03DC8A" w14:textId="447E5BE7" w:rsidR="00322125" w:rsidRPr="009A49FE" w:rsidRDefault="009A49FE" w:rsidP="00C05C60">
            <w:pPr>
              <w:spacing w:before="20" w:after="20"/>
              <w:jc w:val="left"/>
              <w:rPr>
                <w:rStyle w:val="IntenseEmphasis"/>
                <w:sz w:val="16"/>
                <w:szCs w:val="16"/>
              </w:rPr>
            </w:pPr>
            <w:r w:rsidRPr="009A49FE">
              <w:rPr>
                <w:rStyle w:val="IntenseEmphasis"/>
                <w:sz w:val="16"/>
                <w:szCs w:val="16"/>
              </w:rPr>
              <w:fldChar w:fldCharType="begin"/>
            </w:r>
            <w:r w:rsidRPr="009A49FE">
              <w:rPr>
                <w:rStyle w:val="IntenseEmphasis"/>
                <w:sz w:val="16"/>
                <w:szCs w:val="16"/>
              </w:rPr>
              <w:instrText xml:space="preserve"> REF _Ref118282720 \h  \* MERGEFORMAT </w:instrText>
            </w:r>
            <w:r w:rsidRPr="009A49FE">
              <w:rPr>
                <w:rStyle w:val="IntenseEmphasis"/>
                <w:sz w:val="16"/>
                <w:szCs w:val="16"/>
              </w:rPr>
            </w:r>
            <w:r w:rsidRPr="009A49FE">
              <w:rPr>
                <w:rStyle w:val="IntenseEmphasis"/>
                <w:sz w:val="16"/>
                <w:szCs w:val="16"/>
              </w:rPr>
              <w:fldChar w:fldCharType="separate"/>
            </w:r>
            <w:r w:rsidR="0097010C" w:rsidRPr="0097010C">
              <w:rPr>
                <w:rStyle w:val="IntenseEmphasis"/>
                <w:sz w:val="16"/>
                <w:szCs w:val="16"/>
              </w:rPr>
              <w:t>GC, Government Conservation District</w:t>
            </w:r>
            <w:r w:rsidRPr="009A49FE">
              <w:rPr>
                <w:rStyle w:val="IntenseEmphasis"/>
                <w:sz w:val="16"/>
                <w:szCs w:val="16"/>
              </w:rPr>
              <w:fldChar w:fldCharType="end"/>
            </w:r>
          </w:p>
        </w:tc>
      </w:tr>
      <w:tr w:rsidR="000A33CA" w:rsidRPr="002920F6" w14:paraId="72F98140" w14:textId="77777777" w:rsidTr="00C05C60">
        <w:trPr>
          <w:trHeight w:val="395"/>
        </w:trPr>
        <w:tc>
          <w:tcPr>
            <w:tcW w:w="1180" w:type="dxa"/>
            <w:vAlign w:val="center"/>
          </w:tcPr>
          <w:p w14:paraId="6C715CB7" w14:textId="7D70A6E5" w:rsidR="000A33CA" w:rsidRPr="00562CA1" w:rsidRDefault="000A33CA" w:rsidP="00C05C60">
            <w:pPr>
              <w:spacing w:before="20" w:after="20"/>
              <w:jc w:val="left"/>
              <w:rPr>
                <w:rStyle w:val="IntenseEmphasis"/>
                <w:sz w:val="16"/>
              </w:rPr>
            </w:pPr>
            <w:r w:rsidRPr="00562CA1">
              <w:rPr>
                <w:rStyle w:val="IntenseEmphasis"/>
                <w:sz w:val="16"/>
              </w:rPr>
              <w:fldChar w:fldCharType="begin"/>
            </w:r>
            <w:r w:rsidRPr="00562CA1">
              <w:rPr>
                <w:rStyle w:val="IntenseEmphasis"/>
                <w:sz w:val="16"/>
              </w:rPr>
              <w:instrText xml:space="preserve"> REF _Ref382738382 \w \h  \* MERGEFORMAT </w:instrText>
            </w:r>
            <w:r w:rsidRPr="00562CA1">
              <w:rPr>
                <w:rStyle w:val="IntenseEmphasis"/>
                <w:sz w:val="16"/>
              </w:rPr>
            </w:r>
            <w:r w:rsidRPr="00562CA1">
              <w:rPr>
                <w:rStyle w:val="IntenseEmphasis"/>
                <w:sz w:val="16"/>
              </w:rPr>
              <w:fldChar w:fldCharType="separate"/>
            </w:r>
            <w:r w:rsidR="0097010C">
              <w:rPr>
                <w:rStyle w:val="IntenseEmphasis"/>
                <w:sz w:val="16"/>
              </w:rPr>
              <w:t>2.10</w:t>
            </w:r>
            <w:r w:rsidRPr="00562CA1">
              <w:rPr>
                <w:rStyle w:val="IntenseEmphasis"/>
                <w:sz w:val="16"/>
              </w:rPr>
              <w:fldChar w:fldCharType="end"/>
            </w:r>
          </w:p>
        </w:tc>
        <w:tc>
          <w:tcPr>
            <w:tcW w:w="6400" w:type="dxa"/>
            <w:vAlign w:val="center"/>
          </w:tcPr>
          <w:p w14:paraId="53FED9E1" w14:textId="4823EB78" w:rsidR="000A33CA" w:rsidRPr="00562CA1" w:rsidRDefault="000A33CA" w:rsidP="00C05C60">
            <w:pPr>
              <w:spacing w:before="20" w:after="20"/>
              <w:jc w:val="left"/>
              <w:rPr>
                <w:rStyle w:val="IntenseEmphasis"/>
                <w:sz w:val="16"/>
              </w:rPr>
            </w:pPr>
            <w:r w:rsidRPr="00562CA1">
              <w:rPr>
                <w:rStyle w:val="IntenseEmphasis"/>
                <w:sz w:val="16"/>
              </w:rPr>
              <w:fldChar w:fldCharType="begin"/>
            </w:r>
            <w:r w:rsidRPr="00562CA1">
              <w:rPr>
                <w:rStyle w:val="IntenseEmphasis"/>
                <w:sz w:val="16"/>
              </w:rPr>
              <w:instrText xml:space="preserve"> REF _Ref382738382 \h  \* MERGEFORMAT </w:instrText>
            </w:r>
            <w:r w:rsidRPr="00562CA1">
              <w:rPr>
                <w:rStyle w:val="IntenseEmphasis"/>
                <w:sz w:val="16"/>
              </w:rPr>
            </w:r>
            <w:r w:rsidRPr="00562CA1">
              <w:rPr>
                <w:rStyle w:val="IntenseEmphasis"/>
                <w:sz w:val="16"/>
              </w:rPr>
              <w:fldChar w:fldCharType="separate"/>
            </w:r>
            <w:r w:rsidR="0097010C" w:rsidRPr="0097010C">
              <w:rPr>
                <w:rStyle w:val="IntenseEmphasis"/>
                <w:sz w:val="16"/>
              </w:rPr>
              <w:t>PD, Planned Development District</w:t>
            </w:r>
            <w:r w:rsidRPr="00562CA1">
              <w:rPr>
                <w:rStyle w:val="IntenseEmphasis"/>
                <w:sz w:val="16"/>
              </w:rPr>
              <w:fldChar w:fldCharType="end"/>
            </w:r>
          </w:p>
        </w:tc>
      </w:tr>
      <w:tr w:rsidR="00CB4F96" w:rsidRPr="002920F6" w14:paraId="05D7EBDC" w14:textId="77777777" w:rsidTr="009F65E4">
        <w:trPr>
          <w:trHeight w:val="395"/>
        </w:trPr>
        <w:tc>
          <w:tcPr>
            <w:tcW w:w="1180" w:type="dxa"/>
            <w:vAlign w:val="center"/>
          </w:tcPr>
          <w:p w14:paraId="6E513DB5" w14:textId="6DB42ECC" w:rsidR="00CB4F96" w:rsidRPr="00562CA1" w:rsidRDefault="00E142CB" w:rsidP="00E142CB">
            <w:pPr>
              <w:spacing w:before="20" w:after="20"/>
              <w:jc w:val="left"/>
              <w:rPr>
                <w:rStyle w:val="IntenseEmphasis"/>
                <w:sz w:val="16"/>
              </w:rPr>
            </w:pPr>
            <w:r>
              <w:rPr>
                <w:rStyle w:val="IntenseEmphasis"/>
                <w:sz w:val="16"/>
              </w:rPr>
              <w:fldChar w:fldCharType="begin"/>
            </w:r>
            <w:r>
              <w:rPr>
                <w:rStyle w:val="IntenseEmphasis"/>
                <w:sz w:val="16"/>
              </w:rPr>
              <w:instrText xml:space="preserve"> REF _Ref147402087 \r \h </w:instrText>
            </w:r>
            <w:r>
              <w:rPr>
                <w:rStyle w:val="IntenseEmphasis"/>
                <w:sz w:val="16"/>
              </w:rPr>
            </w:r>
            <w:r>
              <w:rPr>
                <w:rStyle w:val="IntenseEmphasis"/>
                <w:sz w:val="16"/>
              </w:rPr>
              <w:fldChar w:fldCharType="separate"/>
            </w:r>
            <w:r>
              <w:rPr>
                <w:rStyle w:val="IntenseEmphasis"/>
                <w:sz w:val="16"/>
              </w:rPr>
              <w:t>2.11</w:t>
            </w:r>
            <w:r>
              <w:rPr>
                <w:rStyle w:val="IntenseEmphasis"/>
                <w:sz w:val="16"/>
              </w:rPr>
              <w:fldChar w:fldCharType="end"/>
            </w:r>
          </w:p>
        </w:tc>
        <w:tc>
          <w:tcPr>
            <w:tcW w:w="6400" w:type="dxa"/>
            <w:shd w:val="clear" w:color="auto" w:fill="auto"/>
            <w:vAlign w:val="center"/>
          </w:tcPr>
          <w:p w14:paraId="3DB9394C" w14:textId="19B7D55E" w:rsidR="00CB4F96" w:rsidRPr="009E30BD" w:rsidRDefault="00217732" w:rsidP="00E142CB">
            <w:pPr>
              <w:spacing w:before="20" w:after="20"/>
              <w:jc w:val="left"/>
              <w:rPr>
                <w:rStyle w:val="IntenseEmphasis"/>
                <w:b w:val="0"/>
                <w:color w:val="1515DB"/>
                <w:sz w:val="16"/>
                <w:szCs w:val="16"/>
              </w:rPr>
            </w:pPr>
            <w:r w:rsidRPr="009E30BD">
              <w:rPr>
                <w:rStyle w:val="IntenseEmphasis"/>
                <w:sz w:val="16"/>
                <w:szCs w:val="16"/>
              </w:rPr>
              <w:fldChar w:fldCharType="begin"/>
            </w:r>
            <w:r w:rsidRPr="009E30BD">
              <w:rPr>
                <w:rStyle w:val="IntenseEmphasis"/>
                <w:sz w:val="16"/>
                <w:szCs w:val="16"/>
              </w:rPr>
              <w:instrText xml:space="preserve"> REF _Ref142475998 \h  \* MERGEFORMAT </w:instrText>
            </w:r>
            <w:r w:rsidRPr="009E30BD">
              <w:rPr>
                <w:rStyle w:val="IntenseEmphasis"/>
                <w:sz w:val="16"/>
                <w:szCs w:val="16"/>
              </w:rPr>
            </w:r>
            <w:r w:rsidRPr="009E30BD">
              <w:rPr>
                <w:rStyle w:val="IntenseEmphasis"/>
                <w:sz w:val="16"/>
                <w:szCs w:val="16"/>
              </w:rPr>
              <w:fldChar w:fldCharType="separate"/>
            </w:r>
            <w:r w:rsidR="00E142CB" w:rsidRPr="009E30BD">
              <w:rPr>
                <w:rStyle w:val="IntenseEmphasis"/>
                <w:b w:val="0"/>
                <w:color w:val="1515DB"/>
                <w:sz w:val="16"/>
                <w:szCs w:val="16"/>
              </w:rPr>
              <w:fldChar w:fldCharType="begin"/>
            </w:r>
            <w:r w:rsidR="00E142CB" w:rsidRPr="009E30BD">
              <w:rPr>
                <w:rStyle w:val="IntenseEmphasis"/>
                <w:b w:val="0"/>
                <w:color w:val="1515DB"/>
                <w:sz w:val="16"/>
                <w:szCs w:val="16"/>
              </w:rPr>
              <w:instrText xml:space="preserve"> REF _Ref147402107 \h </w:instrText>
            </w:r>
            <w:r w:rsidR="00E142CB" w:rsidRPr="009E30BD">
              <w:rPr>
                <w:rStyle w:val="IntenseEmphasis"/>
                <w:b w:val="0"/>
                <w:color w:val="1515DB"/>
                <w:sz w:val="16"/>
                <w:szCs w:val="16"/>
              </w:rPr>
            </w:r>
            <w:r w:rsidR="009E30BD" w:rsidRPr="009E30BD">
              <w:rPr>
                <w:rStyle w:val="IntenseEmphasis"/>
                <w:b w:val="0"/>
                <w:color w:val="1515DB"/>
                <w:sz w:val="16"/>
                <w:szCs w:val="16"/>
              </w:rPr>
              <w:instrText xml:space="preserve"> \* MERGEFORMAT </w:instrText>
            </w:r>
            <w:r w:rsidR="00E142CB" w:rsidRPr="009E30BD">
              <w:rPr>
                <w:rStyle w:val="IntenseEmphasis"/>
                <w:b w:val="0"/>
                <w:color w:val="1515DB"/>
                <w:sz w:val="16"/>
                <w:szCs w:val="16"/>
              </w:rPr>
              <w:fldChar w:fldCharType="separate"/>
            </w:r>
            <w:r w:rsidR="00E142CB" w:rsidRPr="009E30BD">
              <w:rPr>
                <w:b/>
                <w:color w:val="1515DB"/>
                <w:sz w:val="16"/>
                <w:szCs w:val="16"/>
                <w:u w:val="single"/>
              </w:rPr>
              <w:t>GB, Green Belt district</w:t>
            </w:r>
            <w:r w:rsidR="00E142CB" w:rsidRPr="009E30BD">
              <w:rPr>
                <w:rStyle w:val="IntenseEmphasis"/>
                <w:b w:val="0"/>
                <w:color w:val="1515DB"/>
                <w:sz w:val="16"/>
                <w:szCs w:val="16"/>
              </w:rPr>
              <w:fldChar w:fldCharType="end"/>
            </w:r>
            <w:r w:rsidR="0097010C" w:rsidRPr="009E30BD">
              <w:rPr>
                <w:rStyle w:val="IntenseEmphasis"/>
                <w:b w:val="0"/>
                <w:bCs w:val="0"/>
                <w:color w:val="1515DB"/>
                <w:sz w:val="16"/>
                <w:szCs w:val="16"/>
              </w:rPr>
              <w:t>.</w:t>
            </w:r>
            <w:r w:rsidRPr="009E30BD">
              <w:rPr>
                <w:rStyle w:val="IntenseEmphasis"/>
                <w:b w:val="0"/>
                <w:color w:val="1515DB"/>
                <w:sz w:val="16"/>
                <w:szCs w:val="16"/>
              </w:rPr>
              <w:fldChar w:fldCharType="end"/>
            </w:r>
          </w:p>
        </w:tc>
      </w:tr>
    </w:tbl>
    <w:p w14:paraId="68E05F65" w14:textId="77777777" w:rsidR="00FE1E10" w:rsidRPr="002920F6" w:rsidRDefault="00FE1E10" w:rsidP="00FE1E10">
      <w:pPr>
        <w:ind w:left="720" w:hanging="360"/>
      </w:pPr>
    </w:p>
    <w:p w14:paraId="02B89C4F" w14:textId="77777777" w:rsidR="00FE1E10" w:rsidRPr="002920F6" w:rsidRDefault="00FE1E10" w:rsidP="00FE1E10">
      <w:pPr>
        <w:spacing w:line="288" w:lineRule="auto"/>
        <w:ind w:left="720" w:hanging="360"/>
      </w:pPr>
      <w:r w:rsidRPr="002920F6">
        <w:br w:type="page"/>
      </w:r>
    </w:p>
    <w:p w14:paraId="7F51246A" w14:textId="77777777" w:rsidR="000D1A62" w:rsidRPr="002920F6" w:rsidRDefault="00505E01" w:rsidP="00505E01">
      <w:pPr>
        <w:pStyle w:val="Heading2"/>
      </w:pPr>
      <w:bookmarkStart w:id="75" w:name="_Ref382756982"/>
      <w:bookmarkStart w:id="76" w:name="_Toc145916444"/>
      <w:bookmarkStart w:id="77" w:name="_Ref382738157"/>
      <w:bookmarkStart w:id="78" w:name="_Ref382738163"/>
      <w:r w:rsidRPr="002920F6">
        <w:lastRenderedPageBreak/>
        <w:t xml:space="preserve">A&amp;R, Agriculture and Ranching </w:t>
      </w:r>
      <w:r w:rsidR="000D1A62" w:rsidRPr="002920F6">
        <w:t>District</w:t>
      </w:r>
      <w:bookmarkEnd w:id="75"/>
      <w:bookmarkEnd w:id="76"/>
    </w:p>
    <w:p w14:paraId="66EEECAC" w14:textId="6F5F57EF" w:rsidR="00574B1D" w:rsidRPr="002920F6" w:rsidRDefault="003C7CA2" w:rsidP="00574B1D">
      <w:r w:rsidRPr="002920F6">
        <w:t xml:space="preserve">This district is intended to provide for </w:t>
      </w:r>
      <w:r w:rsidR="00505E01" w:rsidRPr="002920F6">
        <w:t xml:space="preserve">agriculture and ranching operations </w:t>
      </w:r>
      <w:r w:rsidR="00D622D0" w:rsidRPr="002920F6">
        <w:t xml:space="preserve">and the </w:t>
      </w:r>
      <w:r w:rsidRPr="002920F6">
        <w:t xml:space="preserve">development of </w:t>
      </w:r>
      <w:r w:rsidR="00D622D0" w:rsidRPr="002920F6">
        <w:t xml:space="preserve">rural </w:t>
      </w:r>
      <w:r w:rsidRPr="002920F6">
        <w:t xml:space="preserve">single family detached dwelling units on lots of not less than </w:t>
      </w:r>
      <w:r w:rsidR="00CD6BEF" w:rsidRPr="00DB2E47">
        <w:t>five</w:t>
      </w:r>
      <w:r w:rsidR="00D622D0" w:rsidRPr="002920F6">
        <w:t xml:space="preserve"> acres</w:t>
      </w:r>
      <w:r w:rsidRPr="002920F6">
        <w:t xml:space="preserve">.  </w:t>
      </w:r>
    </w:p>
    <w:p w14:paraId="76FA5E1E" w14:textId="77777777" w:rsidR="00D3246C" w:rsidRPr="002920F6" w:rsidRDefault="00D3246C" w:rsidP="007B0982">
      <w:pPr>
        <w:pStyle w:val="Heading4"/>
      </w:pPr>
      <w:r w:rsidRPr="002920F6">
        <w:t>Permitted Uses and Use Regulations</w:t>
      </w:r>
    </w:p>
    <w:p w14:paraId="7DF9AAB8" w14:textId="2868F2AE" w:rsidR="00D3246C" w:rsidRPr="002920F6" w:rsidRDefault="00D3246C" w:rsidP="00D3246C">
      <w:pPr>
        <w:pStyle w:val="Heading4Text"/>
      </w:pPr>
      <w:r w:rsidRPr="002920F6">
        <w:t xml:space="preserve">See the </w:t>
      </w:r>
      <w:r w:rsidRPr="002920F6">
        <w:rPr>
          <w:rStyle w:val="IntenseEmphasis"/>
        </w:rPr>
        <w:fldChar w:fldCharType="begin"/>
      </w:r>
      <w:r w:rsidRPr="002920F6">
        <w:rPr>
          <w:rStyle w:val="IntenseEmphasis"/>
        </w:rPr>
        <w:instrText xml:space="preserve"> REF _Ref288486501 \h  \* MERGEFORMAT </w:instrText>
      </w:r>
      <w:r w:rsidRPr="002920F6">
        <w:rPr>
          <w:rStyle w:val="IntenseEmphasis"/>
        </w:rPr>
      </w:r>
      <w:r w:rsidRPr="002920F6">
        <w:rPr>
          <w:rStyle w:val="IntenseEmphasis"/>
        </w:rPr>
        <w:fldChar w:fldCharType="separate"/>
      </w:r>
      <w:r w:rsidR="0097010C" w:rsidRPr="0097010C">
        <w:rPr>
          <w:rStyle w:val="IntenseEmphasis"/>
        </w:rPr>
        <w:t>Use Chart</w:t>
      </w:r>
      <w:r w:rsidRPr="002920F6">
        <w:rPr>
          <w:rStyle w:val="IntenseEmphasis"/>
        </w:rPr>
        <w:fldChar w:fldCharType="end"/>
      </w:r>
      <w:r w:rsidRPr="002920F6">
        <w:t xml:space="preserve"> and all applicable regulations in </w:t>
      </w:r>
      <w:r w:rsidRPr="002920F6">
        <w:fldChar w:fldCharType="begin"/>
      </w:r>
      <w:r w:rsidRPr="002920F6">
        <w:instrText xml:space="preserve"> REF _Ref382737008 \w \h </w:instrText>
      </w:r>
      <w:r w:rsidR="00D46616" w:rsidRPr="002920F6">
        <w:instrText xml:space="preserve"> \* MERGEFORMAT </w:instrText>
      </w:r>
      <w:r w:rsidRPr="002920F6">
        <w:fldChar w:fldCharType="separate"/>
      </w:r>
      <w:r w:rsidR="0097010C">
        <w:t>Section 3</w:t>
      </w:r>
      <w:r w:rsidRPr="002920F6">
        <w:fldChar w:fldCharType="end"/>
      </w:r>
      <w:r w:rsidRPr="002920F6">
        <w:t>.</w:t>
      </w:r>
    </w:p>
    <w:p w14:paraId="6E173E91" w14:textId="77777777" w:rsidR="00D3246C" w:rsidRPr="002920F6" w:rsidRDefault="00D3246C" w:rsidP="007B0982">
      <w:pPr>
        <w:pStyle w:val="Heading4"/>
      </w:pPr>
      <w:r w:rsidRPr="002920F6">
        <w:t>Dimensional Regulations</w:t>
      </w:r>
    </w:p>
    <w:p w14:paraId="0CC825E8" w14:textId="1004C881" w:rsidR="00D3246C" w:rsidRPr="002920F6" w:rsidRDefault="00D3246C" w:rsidP="00D3246C">
      <w:pPr>
        <w:pStyle w:val="Heading4Text"/>
      </w:pPr>
      <w:r w:rsidRPr="002920F6">
        <w:t xml:space="preserve">See the </w:t>
      </w:r>
      <w:r w:rsidRPr="002920F6">
        <w:rPr>
          <w:rStyle w:val="IntenseEmphasis"/>
        </w:rPr>
        <w:fldChar w:fldCharType="begin"/>
      </w:r>
      <w:r w:rsidRPr="002920F6">
        <w:rPr>
          <w:rStyle w:val="IntenseEmphasis"/>
        </w:rPr>
        <w:instrText xml:space="preserve"> REF _Ref382737240 \h  \* MERGEFORMAT </w:instrText>
      </w:r>
      <w:r w:rsidRPr="002920F6">
        <w:rPr>
          <w:rStyle w:val="IntenseEmphasis"/>
        </w:rPr>
      </w:r>
      <w:r w:rsidRPr="002920F6">
        <w:rPr>
          <w:rStyle w:val="IntenseEmphasis"/>
        </w:rPr>
        <w:fldChar w:fldCharType="separate"/>
      </w:r>
      <w:r w:rsidR="0097010C" w:rsidRPr="0097010C">
        <w:rPr>
          <w:rStyle w:val="IntenseEmphasis"/>
        </w:rPr>
        <w:t>Zoning Dimensional Regulations Chart</w:t>
      </w:r>
      <w:r w:rsidRPr="002920F6">
        <w:rPr>
          <w:rStyle w:val="IntenseEmphasis"/>
        </w:rPr>
        <w:fldChar w:fldCharType="end"/>
      </w:r>
      <w:r w:rsidRPr="002920F6">
        <w:t xml:space="preserve"> and all applicable regulations in </w:t>
      </w:r>
      <w:r w:rsidRPr="002920F6">
        <w:fldChar w:fldCharType="begin"/>
      </w:r>
      <w:r w:rsidRPr="002920F6">
        <w:instrText xml:space="preserve"> REF _Ref288487306 \w \h </w:instrText>
      </w:r>
      <w:r w:rsidR="006D3CD4" w:rsidRPr="002920F6">
        <w:instrText xml:space="preserve"> \* MERGEFORMAT </w:instrText>
      </w:r>
      <w:r w:rsidRPr="002920F6">
        <w:fldChar w:fldCharType="separate"/>
      </w:r>
      <w:r w:rsidR="0097010C">
        <w:t>Section 4</w:t>
      </w:r>
      <w:r w:rsidRPr="002920F6">
        <w:fldChar w:fldCharType="end"/>
      </w:r>
      <w:r w:rsidRPr="002920F6">
        <w:t>.</w:t>
      </w:r>
    </w:p>
    <w:p w14:paraId="7562F80A" w14:textId="77777777" w:rsidR="00D3246C" w:rsidRPr="002920F6" w:rsidRDefault="00D3246C" w:rsidP="007B0982">
      <w:pPr>
        <w:pStyle w:val="Heading4"/>
      </w:pPr>
      <w:r w:rsidRPr="002920F6">
        <w:t>Development Standards</w:t>
      </w:r>
    </w:p>
    <w:p w14:paraId="70D291C3" w14:textId="77777777" w:rsidR="00D3246C" w:rsidRPr="002920F6" w:rsidRDefault="00D3246C" w:rsidP="007B0982">
      <w:pPr>
        <w:pStyle w:val="Heading5"/>
      </w:pPr>
      <w:r w:rsidRPr="002920F6">
        <w:t>See the following sections for development regulations.</w:t>
      </w:r>
    </w:p>
    <w:p w14:paraId="592EE90A" w14:textId="205901D6" w:rsidR="00D3246C" w:rsidRPr="002920F6" w:rsidRDefault="00D3246C" w:rsidP="00D3246C">
      <w:pPr>
        <w:pStyle w:val="Heading6"/>
      </w:pPr>
      <w:r w:rsidRPr="002920F6">
        <w:t xml:space="preserve">See </w:t>
      </w:r>
      <w:r w:rsidRPr="002920F6">
        <w:rPr>
          <w:rStyle w:val="IntenseEmphasis"/>
        </w:rPr>
        <w:fldChar w:fldCharType="begin"/>
      </w:r>
      <w:r w:rsidRPr="002920F6">
        <w:rPr>
          <w:rStyle w:val="IntenseEmphasis"/>
        </w:rPr>
        <w:instrText xml:space="preserve"> REF _Ref333237673 \w \h  \* MERGEFORMAT </w:instrText>
      </w:r>
      <w:r w:rsidRPr="002920F6">
        <w:rPr>
          <w:rStyle w:val="IntenseEmphasis"/>
        </w:rPr>
      </w:r>
      <w:r w:rsidRPr="002920F6">
        <w:rPr>
          <w:rStyle w:val="IntenseEmphasis"/>
        </w:rPr>
        <w:fldChar w:fldCharType="separate"/>
      </w:r>
      <w:r w:rsidR="0097010C">
        <w:rPr>
          <w:rStyle w:val="IntenseEmphasis"/>
        </w:rPr>
        <w:t>3.07</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_Ref333237673 \h  \* MERGEFORMAT </w:instrText>
      </w:r>
      <w:r w:rsidRPr="002920F6">
        <w:rPr>
          <w:rStyle w:val="IntenseEmphasis"/>
        </w:rPr>
      </w:r>
      <w:r w:rsidRPr="002920F6">
        <w:rPr>
          <w:rStyle w:val="IntenseEmphasis"/>
        </w:rPr>
        <w:fldChar w:fldCharType="separate"/>
      </w:r>
      <w:r w:rsidR="0097010C" w:rsidRPr="0097010C">
        <w:rPr>
          <w:rStyle w:val="IntenseEmphasis"/>
        </w:rPr>
        <w:t>Accessory Buildings and Uses</w:t>
      </w:r>
      <w:r w:rsidRPr="002920F6">
        <w:rPr>
          <w:rStyle w:val="IntenseEmphasis"/>
        </w:rPr>
        <w:fldChar w:fldCharType="end"/>
      </w:r>
      <w:r w:rsidRPr="002920F6">
        <w:t>.</w:t>
      </w:r>
    </w:p>
    <w:p w14:paraId="77AF0091" w14:textId="0AF8A229" w:rsidR="00D3246C" w:rsidRPr="002920F6" w:rsidRDefault="00D3246C" w:rsidP="002B4D7D">
      <w:pPr>
        <w:pStyle w:val="Heading6"/>
      </w:pPr>
      <w:r w:rsidRPr="002920F6">
        <w:t xml:space="preserve">See </w:t>
      </w:r>
      <w:r w:rsidR="002B4D7D" w:rsidRPr="00E74E40">
        <w:rPr>
          <w:rStyle w:val="IntenseEmphasis"/>
        </w:rPr>
        <w:fldChar w:fldCharType="begin"/>
      </w:r>
      <w:r w:rsidR="002B4D7D" w:rsidRPr="00E74E40">
        <w:rPr>
          <w:rStyle w:val="IntenseEmphasis"/>
        </w:rPr>
        <w:instrText xml:space="preserve"> REF _Ref118820191 \w \h </w:instrText>
      </w:r>
      <w:r w:rsidR="002B4D7D">
        <w:rPr>
          <w:rStyle w:val="IntenseEmphasis"/>
        </w:rPr>
        <w:instrText xml:space="preserve"> \* MERGEFORMAT </w:instrText>
      </w:r>
      <w:r w:rsidR="002B4D7D" w:rsidRPr="00E74E40">
        <w:rPr>
          <w:rStyle w:val="IntenseEmphasis"/>
        </w:rPr>
      </w:r>
      <w:r w:rsidR="002B4D7D" w:rsidRPr="00E74E40">
        <w:rPr>
          <w:rStyle w:val="IntenseEmphasis"/>
        </w:rPr>
        <w:fldChar w:fldCharType="separate"/>
      </w:r>
      <w:r w:rsidR="0097010C">
        <w:rPr>
          <w:rStyle w:val="IntenseEmphasis"/>
        </w:rPr>
        <w:t>5.02</w:t>
      </w:r>
      <w:r w:rsidR="002B4D7D" w:rsidRPr="00E74E40">
        <w:rPr>
          <w:rStyle w:val="IntenseEmphasis"/>
        </w:rPr>
        <w:fldChar w:fldCharType="end"/>
      </w:r>
      <w:r w:rsidR="002B4D7D" w:rsidRPr="00E74E40">
        <w:rPr>
          <w:rStyle w:val="IntenseEmphasis"/>
        </w:rPr>
        <w:t xml:space="preserve"> </w:t>
      </w:r>
      <w:r w:rsidR="002B4D7D" w:rsidRPr="00E74E40">
        <w:rPr>
          <w:rStyle w:val="IntenseEmphasis"/>
        </w:rPr>
        <w:fldChar w:fldCharType="begin"/>
      </w:r>
      <w:r w:rsidR="002B4D7D" w:rsidRPr="00E74E40">
        <w:rPr>
          <w:rStyle w:val="IntenseEmphasis"/>
        </w:rPr>
        <w:instrText xml:space="preserve"> REF _Ref118820191 \h </w:instrText>
      </w:r>
      <w:r w:rsidR="002B4D7D">
        <w:rPr>
          <w:rStyle w:val="IntenseEmphasis"/>
        </w:rPr>
        <w:instrText xml:space="preserve"> \* MERGEFORMAT </w:instrText>
      </w:r>
      <w:r w:rsidR="002B4D7D" w:rsidRPr="00E74E40">
        <w:rPr>
          <w:rStyle w:val="IntenseEmphasis"/>
        </w:rPr>
      </w:r>
      <w:r w:rsidR="002B4D7D" w:rsidRPr="00E74E40">
        <w:rPr>
          <w:rStyle w:val="IntenseEmphasis"/>
        </w:rPr>
        <w:fldChar w:fldCharType="separate"/>
      </w:r>
      <w:r w:rsidR="0097010C" w:rsidRPr="0097010C">
        <w:rPr>
          <w:rStyle w:val="IntenseEmphasis"/>
        </w:rPr>
        <w:t>Landscape Requirements</w:t>
      </w:r>
      <w:r w:rsidR="002B4D7D" w:rsidRPr="00E74E40">
        <w:rPr>
          <w:rStyle w:val="IntenseEmphasis"/>
        </w:rPr>
        <w:fldChar w:fldCharType="end"/>
      </w:r>
    </w:p>
    <w:p w14:paraId="0FB5B603" w14:textId="11D8FA9B" w:rsidR="00D3246C" w:rsidRPr="002920F6" w:rsidRDefault="00D3246C" w:rsidP="00D3246C">
      <w:pPr>
        <w:pStyle w:val="Heading6"/>
      </w:pPr>
      <w:r w:rsidRPr="002920F6">
        <w:t xml:space="preserve">See </w:t>
      </w:r>
      <w:r w:rsidRPr="002920F6">
        <w:rPr>
          <w:rStyle w:val="IntenseEmphasis"/>
        </w:rPr>
        <w:fldChar w:fldCharType="begin"/>
      </w:r>
      <w:r w:rsidRPr="002920F6">
        <w:rPr>
          <w:rStyle w:val="IntenseEmphasis"/>
        </w:rPr>
        <w:instrText xml:space="preserve"> REF _Ref382737515 \w \h  \* MERGEFORMAT </w:instrText>
      </w:r>
      <w:r w:rsidRPr="002920F6">
        <w:rPr>
          <w:rStyle w:val="IntenseEmphasis"/>
        </w:rPr>
      </w:r>
      <w:r w:rsidRPr="002920F6">
        <w:rPr>
          <w:rStyle w:val="IntenseEmphasis"/>
        </w:rPr>
        <w:fldChar w:fldCharType="separate"/>
      </w:r>
      <w:r w:rsidR="0097010C">
        <w:rPr>
          <w:rStyle w:val="IntenseEmphasis"/>
        </w:rPr>
        <w:t>5.03</w:t>
      </w:r>
      <w:r w:rsidRPr="002920F6">
        <w:rPr>
          <w:rStyle w:val="IntenseEmphasis"/>
        </w:rPr>
        <w:fldChar w:fldCharType="end"/>
      </w:r>
      <w:r w:rsidRPr="002920F6">
        <w:t xml:space="preserve"> </w:t>
      </w:r>
      <w:r w:rsidR="006B2B8A" w:rsidRPr="002920F6">
        <w:rPr>
          <w:rStyle w:val="IntenseEmphasis"/>
        </w:rPr>
        <w:fldChar w:fldCharType="begin"/>
      </w:r>
      <w:r w:rsidR="006B2B8A" w:rsidRPr="002920F6">
        <w:rPr>
          <w:rStyle w:val="IntenseEmphasis"/>
        </w:rPr>
        <w:instrText xml:space="preserve"> REF _Ref383286957 \h  \* MERGEFORMAT </w:instrText>
      </w:r>
      <w:r w:rsidR="006B2B8A" w:rsidRPr="002920F6">
        <w:rPr>
          <w:rStyle w:val="IntenseEmphasis"/>
        </w:rPr>
      </w:r>
      <w:r w:rsidR="006B2B8A" w:rsidRPr="002920F6">
        <w:rPr>
          <w:rStyle w:val="IntenseEmphasis"/>
        </w:rPr>
        <w:fldChar w:fldCharType="separate"/>
      </w:r>
      <w:r w:rsidR="0097010C" w:rsidRPr="0097010C">
        <w:rPr>
          <w:rStyle w:val="IntenseEmphasis"/>
        </w:rPr>
        <w:t>Residential Adjacency Standards for Businesses</w:t>
      </w:r>
      <w:r w:rsidR="006B2B8A" w:rsidRPr="002920F6">
        <w:rPr>
          <w:rStyle w:val="IntenseEmphasis"/>
        </w:rPr>
        <w:fldChar w:fldCharType="end"/>
      </w:r>
      <w:r w:rsidRPr="002920F6">
        <w:t>.</w:t>
      </w:r>
    </w:p>
    <w:p w14:paraId="491443F7" w14:textId="142A49E0" w:rsidR="00D3246C" w:rsidRPr="002920F6" w:rsidRDefault="00D3246C" w:rsidP="00D3246C">
      <w:pPr>
        <w:pStyle w:val="Heading6"/>
      </w:pPr>
      <w:r w:rsidRPr="002920F6">
        <w:t xml:space="preserve">See </w:t>
      </w:r>
      <w:r w:rsidRPr="002920F6">
        <w:rPr>
          <w:rStyle w:val="IntenseEmphasis"/>
        </w:rPr>
        <w:fldChar w:fldCharType="begin"/>
      </w:r>
      <w:r w:rsidRPr="002920F6">
        <w:rPr>
          <w:rStyle w:val="IntenseEmphasis"/>
        </w:rPr>
        <w:instrText xml:space="preserve"> REF _Ref382737529 \w \h  \* MERGEFORMAT </w:instrText>
      </w:r>
      <w:r w:rsidRPr="002920F6">
        <w:rPr>
          <w:rStyle w:val="IntenseEmphasis"/>
        </w:rPr>
      </w:r>
      <w:r w:rsidRPr="002920F6">
        <w:rPr>
          <w:rStyle w:val="IntenseEmphasis"/>
        </w:rPr>
        <w:fldChar w:fldCharType="separate"/>
      </w:r>
      <w:r w:rsidR="0097010C">
        <w:rPr>
          <w:rStyle w:val="IntenseEmphasis"/>
        </w:rPr>
        <w:t>5.04</w:t>
      </w:r>
      <w:r w:rsidRPr="002920F6">
        <w:rPr>
          <w:rStyle w:val="IntenseEmphasis"/>
        </w:rPr>
        <w:fldChar w:fldCharType="end"/>
      </w:r>
      <w:r w:rsidRPr="002920F6">
        <w:t xml:space="preserve"> </w:t>
      </w:r>
      <w:r w:rsidR="002E3F4C" w:rsidRPr="002920F6">
        <w:rPr>
          <w:rStyle w:val="IntenseEmphasis"/>
        </w:rPr>
        <w:fldChar w:fldCharType="begin"/>
      </w:r>
      <w:r w:rsidR="002E3F4C" w:rsidRPr="002920F6">
        <w:rPr>
          <w:rStyle w:val="IntenseEmphasis"/>
        </w:rPr>
        <w:instrText xml:space="preserve"> REF _Ref383287193 \h  \* MERGEFORMAT </w:instrText>
      </w:r>
      <w:r w:rsidR="002E3F4C" w:rsidRPr="002920F6">
        <w:rPr>
          <w:rStyle w:val="IntenseEmphasis"/>
        </w:rPr>
      </w:r>
      <w:r w:rsidR="002E3F4C" w:rsidRPr="002920F6">
        <w:rPr>
          <w:rStyle w:val="IntenseEmphasis"/>
        </w:rPr>
        <w:fldChar w:fldCharType="separate"/>
      </w:r>
      <w:r w:rsidR="0097010C" w:rsidRPr="0097010C">
        <w:rPr>
          <w:rStyle w:val="IntenseEmphasis"/>
        </w:rPr>
        <w:t>Screening Requirements for Residential and Nonresidential Properties</w:t>
      </w:r>
      <w:r w:rsidR="002E3F4C" w:rsidRPr="002920F6">
        <w:rPr>
          <w:rStyle w:val="IntenseEmphasis"/>
        </w:rPr>
        <w:fldChar w:fldCharType="end"/>
      </w:r>
      <w:r w:rsidRPr="002920F6">
        <w:t>.</w:t>
      </w:r>
    </w:p>
    <w:p w14:paraId="29804162" w14:textId="4C41CE2D" w:rsidR="002E3F4C" w:rsidRPr="002920F6" w:rsidRDefault="002E3F4C" w:rsidP="002E3F4C">
      <w:pPr>
        <w:pStyle w:val="Heading6"/>
      </w:pPr>
      <w:r w:rsidRPr="002920F6">
        <w:t xml:space="preserve">See </w:t>
      </w:r>
      <w:r w:rsidRPr="002920F6">
        <w:rPr>
          <w:rStyle w:val="IntenseEmphasis"/>
        </w:rPr>
        <w:fldChar w:fldCharType="begin"/>
      </w:r>
      <w:r w:rsidRPr="002920F6">
        <w:rPr>
          <w:rStyle w:val="IntenseEmphasis"/>
        </w:rPr>
        <w:instrText xml:space="preserve"> REF _Ref383287348 \w \h  \* MERGEFORMAT </w:instrText>
      </w:r>
      <w:r w:rsidRPr="002920F6">
        <w:rPr>
          <w:rStyle w:val="IntenseEmphasis"/>
        </w:rPr>
      </w:r>
      <w:r w:rsidRPr="002920F6">
        <w:rPr>
          <w:rStyle w:val="IntenseEmphasis"/>
        </w:rPr>
        <w:fldChar w:fldCharType="separate"/>
      </w:r>
      <w:r w:rsidR="0097010C">
        <w:rPr>
          <w:rStyle w:val="IntenseEmphasis"/>
        </w:rPr>
        <w:t>5.05</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_Ref383287358 \h  \* MERGEFORMAT </w:instrText>
      </w:r>
      <w:r w:rsidRPr="002920F6">
        <w:rPr>
          <w:rStyle w:val="IntenseEmphasis"/>
        </w:rPr>
      </w:r>
      <w:r w:rsidRPr="002920F6">
        <w:rPr>
          <w:rStyle w:val="IntenseEmphasis"/>
        </w:rPr>
        <w:fldChar w:fldCharType="separate"/>
      </w:r>
      <w:r w:rsidR="0097010C" w:rsidRPr="0097010C">
        <w:rPr>
          <w:rStyle w:val="IntenseEmphasis"/>
        </w:rPr>
        <w:t>Off-Street Parking and Loading Requirements</w:t>
      </w:r>
      <w:r w:rsidRPr="002920F6">
        <w:rPr>
          <w:rStyle w:val="IntenseEmphasis"/>
        </w:rPr>
        <w:fldChar w:fldCharType="end"/>
      </w:r>
      <w:r w:rsidRPr="002920F6">
        <w:t>.</w:t>
      </w:r>
    </w:p>
    <w:p w14:paraId="38592099" w14:textId="3F9D3AC8" w:rsidR="00D3246C" w:rsidRPr="002920F6" w:rsidRDefault="00D3246C" w:rsidP="00D3246C">
      <w:pPr>
        <w:pStyle w:val="Heading6"/>
      </w:pPr>
      <w:r w:rsidRPr="002920F6">
        <w:t xml:space="preserve">See </w:t>
      </w:r>
      <w:r w:rsidRPr="002920F6">
        <w:rPr>
          <w:rStyle w:val="IntenseEmphasis"/>
        </w:rPr>
        <w:fldChar w:fldCharType="begin"/>
      </w:r>
      <w:r w:rsidRPr="002920F6">
        <w:rPr>
          <w:rStyle w:val="IntenseEmphasis"/>
        </w:rPr>
        <w:instrText xml:space="preserve"> REF _Ref382737954 \w \h </w:instrText>
      </w:r>
      <w:r w:rsidR="006D3CD4" w:rsidRPr="002920F6">
        <w:rPr>
          <w:rStyle w:val="IntenseEmphasis"/>
        </w:rPr>
        <w:instrText xml:space="preserve"> \* MERGEFORMAT </w:instrText>
      </w:r>
      <w:r w:rsidRPr="002920F6">
        <w:rPr>
          <w:rStyle w:val="IntenseEmphasis"/>
        </w:rPr>
      </w:r>
      <w:r w:rsidRPr="002920F6">
        <w:rPr>
          <w:rStyle w:val="IntenseEmphasis"/>
        </w:rPr>
        <w:fldChar w:fldCharType="separate"/>
      </w:r>
      <w:r w:rsidR="0097010C">
        <w:rPr>
          <w:rStyle w:val="IntenseEmphasis"/>
        </w:rPr>
        <w:t>5.06</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_Ref382737945 \h  \* MERGEFORMAT </w:instrText>
      </w:r>
      <w:r w:rsidRPr="002920F6">
        <w:rPr>
          <w:rStyle w:val="IntenseEmphasis"/>
        </w:rPr>
      </w:r>
      <w:r w:rsidRPr="002920F6">
        <w:rPr>
          <w:rStyle w:val="IntenseEmphasis"/>
        </w:rPr>
        <w:fldChar w:fldCharType="separate"/>
      </w:r>
      <w:r w:rsidR="0097010C" w:rsidRPr="0097010C">
        <w:rPr>
          <w:rStyle w:val="IntenseEmphasis"/>
        </w:rPr>
        <w:t>Lighting Standards</w:t>
      </w:r>
      <w:r w:rsidRPr="002920F6">
        <w:rPr>
          <w:rStyle w:val="IntenseEmphasis"/>
        </w:rPr>
        <w:fldChar w:fldCharType="end"/>
      </w:r>
      <w:r w:rsidRPr="002920F6">
        <w:t>.</w:t>
      </w:r>
    </w:p>
    <w:p w14:paraId="4E4458CF" w14:textId="4CF219A8" w:rsidR="00D3246C" w:rsidRPr="002920F6" w:rsidRDefault="00D3246C" w:rsidP="00D3246C">
      <w:pPr>
        <w:pStyle w:val="Heading6"/>
      </w:pPr>
      <w:r w:rsidRPr="002920F6">
        <w:t xml:space="preserve">See </w:t>
      </w:r>
      <w:r w:rsidRPr="002920F6">
        <w:rPr>
          <w:rStyle w:val="IntenseEmphasis"/>
        </w:rPr>
        <w:fldChar w:fldCharType="begin"/>
      </w:r>
      <w:r w:rsidRPr="002920F6">
        <w:rPr>
          <w:rStyle w:val="IntenseEmphasis"/>
        </w:rPr>
        <w:instrText xml:space="preserve"> REF _Ref382737689 \w \h  \* MERGEFORMAT </w:instrText>
      </w:r>
      <w:r w:rsidRPr="002920F6">
        <w:rPr>
          <w:rStyle w:val="IntenseEmphasis"/>
        </w:rPr>
      </w:r>
      <w:r w:rsidRPr="002920F6">
        <w:rPr>
          <w:rStyle w:val="IntenseEmphasis"/>
        </w:rPr>
        <w:fldChar w:fldCharType="separate"/>
      </w:r>
      <w:r w:rsidR="0097010C">
        <w:rPr>
          <w:rStyle w:val="IntenseEmphasis"/>
        </w:rPr>
        <w:t>5.07</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_Ref382737677 \h  \* MERGEFORMAT </w:instrText>
      </w:r>
      <w:r w:rsidRPr="002920F6">
        <w:rPr>
          <w:rStyle w:val="IntenseEmphasis"/>
        </w:rPr>
      </w:r>
      <w:r w:rsidRPr="002920F6">
        <w:rPr>
          <w:rStyle w:val="IntenseEmphasis"/>
        </w:rPr>
        <w:fldChar w:fldCharType="separate"/>
      </w:r>
      <w:r w:rsidR="0097010C" w:rsidRPr="0097010C">
        <w:rPr>
          <w:rStyle w:val="IntenseEmphasis"/>
        </w:rPr>
        <w:t>Building Design Standards for Multi-Family and Nonresidential Buildings</w:t>
      </w:r>
      <w:r w:rsidRPr="002920F6">
        <w:rPr>
          <w:rStyle w:val="IntenseEmphasis"/>
        </w:rPr>
        <w:fldChar w:fldCharType="end"/>
      </w:r>
      <w:r w:rsidRPr="002920F6">
        <w:t>.</w:t>
      </w:r>
    </w:p>
    <w:p w14:paraId="42C524EA" w14:textId="723FBA7F" w:rsidR="00D3246C" w:rsidRPr="002920F6" w:rsidRDefault="00D3246C" w:rsidP="007B0982">
      <w:pPr>
        <w:pStyle w:val="Heading5"/>
      </w:pPr>
      <w:r w:rsidRPr="002920F6">
        <w:t>Driveways</w:t>
      </w:r>
    </w:p>
    <w:p w14:paraId="6ED683AC" w14:textId="33D1299C" w:rsidR="00D3246C" w:rsidRPr="002920F6" w:rsidRDefault="00D3246C" w:rsidP="00D3246C">
      <w:pPr>
        <w:pStyle w:val="Heading6"/>
      </w:pPr>
      <w:r w:rsidRPr="002920F6">
        <w:t xml:space="preserve">Residential lots shall have </w:t>
      </w:r>
      <w:r w:rsidR="00D011F1" w:rsidRPr="00D011F1">
        <w:rPr>
          <w:rStyle w:val="IntenseEmphasis"/>
        </w:rPr>
        <w:fldChar w:fldCharType="begin"/>
      </w:r>
      <w:r w:rsidR="00D011F1" w:rsidRPr="00D011F1">
        <w:rPr>
          <w:rStyle w:val="IntenseEmphasis"/>
        </w:rPr>
        <w:instrText xml:space="preserve"> REF _Ref525215940 \h </w:instrText>
      </w:r>
      <w:r w:rsidR="00D011F1">
        <w:rPr>
          <w:rStyle w:val="IntenseEmphasis"/>
        </w:rPr>
        <w:instrText xml:space="preserve"> \* MERGEFORMAT </w:instrText>
      </w:r>
      <w:r w:rsidR="00D011F1" w:rsidRPr="00D011F1">
        <w:rPr>
          <w:rStyle w:val="IntenseEmphasis"/>
        </w:rPr>
      </w:r>
      <w:r w:rsidR="00D011F1" w:rsidRPr="00D011F1">
        <w:rPr>
          <w:rStyle w:val="IntenseEmphasis"/>
        </w:rPr>
        <w:fldChar w:fldCharType="separate"/>
      </w:r>
      <w:r w:rsidR="0097010C" w:rsidRPr="0097010C">
        <w:rPr>
          <w:rStyle w:val="IntenseEmphasis"/>
        </w:rPr>
        <w:t>All-Weather Surfaced Driveway</w:t>
      </w:r>
      <w:r w:rsidR="00D011F1" w:rsidRPr="00D011F1">
        <w:rPr>
          <w:rStyle w:val="IntenseEmphasis"/>
        </w:rPr>
        <w:fldChar w:fldCharType="end"/>
      </w:r>
      <w:r w:rsidR="00D011F1" w:rsidRPr="00D011F1">
        <w:rPr>
          <w:rStyle w:val="IntenseEmphasis"/>
        </w:rPr>
        <w:t>s</w:t>
      </w:r>
      <w:r w:rsidRPr="002920F6">
        <w:t>.</w:t>
      </w:r>
    </w:p>
    <w:p w14:paraId="36864543" w14:textId="324BF99F" w:rsidR="00D3246C" w:rsidRPr="002920F6" w:rsidRDefault="00D3246C" w:rsidP="00563632">
      <w:pPr>
        <w:pStyle w:val="Heading6"/>
      </w:pPr>
      <w:r w:rsidRPr="002920F6">
        <w:t xml:space="preserve">Driveways shall be designed and maintained to prevent all-weather surface materials </w:t>
      </w:r>
      <w:r w:rsidR="004B7212">
        <w:t xml:space="preserve">(such as gravel) </w:t>
      </w:r>
      <w:r w:rsidRPr="002920F6">
        <w:t xml:space="preserve">from being deposited on public streets and </w:t>
      </w:r>
      <w:r w:rsidRPr="002920F6">
        <w:fldChar w:fldCharType="begin"/>
      </w:r>
      <w:r w:rsidRPr="002920F6">
        <w:instrText xml:space="preserve"> REF _Ref296690716 \h  \* MERGEFORMAT </w:instrText>
      </w:r>
      <w:r w:rsidRPr="002920F6">
        <w:fldChar w:fldCharType="separate"/>
      </w:r>
      <w:r w:rsidR="0097010C" w:rsidRPr="00E3317B">
        <w:t>Right-of-Way</w:t>
      </w:r>
      <w:r w:rsidRPr="002920F6">
        <w:fldChar w:fldCharType="end"/>
      </w:r>
      <w:r w:rsidRPr="002920F6">
        <w:t xml:space="preserve">s by </w:t>
      </w:r>
      <w:r w:rsidR="006F4B4A" w:rsidRPr="002920F6">
        <w:t>storm water</w:t>
      </w:r>
      <w:r w:rsidRPr="002920F6">
        <w:t xml:space="preserve"> runoff. </w:t>
      </w:r>
      <w:r w:rsidR="004B7212">
        <w:t xml:space="preserve"> Specially driveways can be designed at or near the point where to driveway intersects a street to be raised or lower to limit gravel being deposited on the street from either vehicle traffic or </w:t>
      </w:r>
      <w:r w:rsidR="006F4B4A">
        <w:t>storm water</w:t>
      </w:r>
      <w:r w:rsidR="004B7212">
        <w:t xml:space="preserve"> runoff.  </w:t>
      </w:r>
    </w:p>
    <w:p w14:paraId="581BE4D8" w14:textId="77777777" w:rsidR="00D3246C" w:rsidRPr="002920F6" w:rsidRDefault="00D3246C">
      <w:pPr>
        <w:spacing w:line="288" w:lineRule="auto"/>
        <w:ind w:left="720" w:hanging="360"/>
      </w:pPr>
      <w:r w:rsidRPr="002920F6">
        <w:br w:type="page"/>
      </w:r>
    </w:p>
    <w:p w14:paraId="41271393" w14:textId="77777777" w:rsidR="000D1A62" w:rsidRPr="002920F6" w:rsidRDefault="000A0916" w:rsidP="000D1A62">
      <w:pPr>
        <w:pStyle w:val="Heading2"/>
      </w:pPr>
      <w:bookmarkStart w:id="79" w:name="_Ref382757024"/>
      <w:bookmarkStart w:id="80" w:name="_Toc145916445"/>
      <w:r w:rsidRPr="002920F6">
        <w:lastRenderedPageBreak/>
        <w:t xml:space="preserve">RE, </w:t>
      </w:r>
      <w:r w:rsidR="006105B9" w:rsidRPr="002920F6">
        <w:t>R</w:t>
      </w:r>
      <w:r w:rsidRPr="002920F6">
        <w:t>ural Es</w:t>
      </w:r>
      <w:r w:rsidR="006105B9" w:rsidRPr="002920F6">
        <w:t xml:space="preserve">tate </w:t>
      </w:r>
      <w:r w:rsidR="000D1A62" w:rsidRPr="002920F6">
        <w:t>Single-Family District</w:t>
      </w:r>
      <w:bookmarkEnd w:id="79"/>
      <w:bookmarkEnd w:id="80"/>
    </w:p>
    <w:p w14:paraId="1326D7D4" w14:textId="77777777" w:rsidR="003C7CA2" w:rsidRPr="002920F6" w:rsidRDefault="003C7CA2" w:rsidP="003C7CA2">
      <w:r w:rsidRPr="002920F6">
        <w:t xml:space="preserve">This district is intended to provide for development of single family detached dwelling units on lots of not less than </w:t>
      </w:r>
      <w:r w:rsidR="007E1F59" w:rsidRPr="002920F6">
        <w:t>one acre</w:t>
      </w:r>
      <w:r w:rsidR="006105B9" w:rsidRPr="002920F6">
        <w:t xml:space="preserve"> (43,560 </w:t>
      </w:r>
      <w:r w:rsidRPr="002920F6">
        <w:t>square feet</w:t>
      </w:r>
      <w:r w:rsidR="006105B9" w:rsidRPr="002920F6">
        <w:t>)</w:t>
      </w:r>
      <w:r w:rsidR="007E1F59" w:rsidRPr="002920F6">
        <w:t xml:space="preserve"> that will either be connect</w:t>
      </w:r>
      <w:r w:rsidR="005C0B38" w:rsidRPr="002920F6">
        <w:t>ed</w:t>
      </w:r>
      <w:r w:rsidR="007E1F59" w:rsidRPr="002920F6">
        <w:t xml:space="preserve"> to </w:t>
      </w:r>
      <w:r w:rsidR="002F3710" w:rsidRPr="002920F6">
        <w:t>wastewater</w:t>
      </w:r>
      <w:r w:rsidR="007E1F59" w:rsidRPr="002920F6">
        <w:t xml:space="preserve"> utility provider or on-site sewage facility</w:t>
      </w:r>
      <w:r w:rsidRPr="002920F6">
        <w:t xml:space="preserve">.  </w:t>
      </w:r>
    </w:p>
    <w:p w14:paraId="5432A94B" w14:textId="77777777" w:rsidR="002A5E53" w:rsidRPr="002920F6" w:rsidRDefault="002A5E53" w:rsidP="007B0982">
      <w:pPr>
        <w:pStyle w:val="Heading4"/>
      </w:pPr>
      <w:r w:rsidRPr="002920F6">
        <w:t>Permitted Uses and Use Regulations</w:t>
      </w:r>
    </w:p>
    <w:p w14:paraId="369594D0" w14:textId="1FAE1F16" w:rsidR="002A5E53" w:rsidRPr="002920F6" w:rsidRDefault="002A5E53" w:rsidP="002A5E53">
      <w:pPr>
        <w:pStyle w:val="Heading4Text"/>
      </w:pPr>
      <w:r w:rsidRPr="002920F6">
        <w:t xml:space="preserve">See the </w:t>
      </w:r>
      <w:r w:rsidRPr="002920F6">
        <w:rPr>
          <w:rStyle w:val="IntenseEmphasis"/>
        </w:rPr>
        <w:fldChar w:fldCharType="begin"/>
      </w:r>
      <w:r w:rsidRPr="002920F6">
        <w:rPr>
          <w:rStyle w:val="IntenseEmphasis"/>
        </w:rPr>
        <w:instrText xml:space="preserve"> REF _Ref288486501 \h  \* MERGEFORMAT </w:instrText>
      </w:r>
      <w:r w:rsidRPr="002920F6">
        <w:rPr>
          <w:rStyle w:val="IntenseEmphasis"/>
        </w:rPr>
      </w:r>
      <w:r w:rsidRPr="002920F6">
        <w:rPr>
          <w:rStyle w:val="IntenseEmphasis"/>
        </w:rPr>
        <w:fldChar w:fldCharType="separate"/>
      </w:r>
      <w:r w:rsidR="0097010C" w:rsidRPr="0097010C">
        <w:rPr>
          <w:rStyle w:val="IntenseEmphasis"/>
        </w:rPr>
        <w:t>Use Chart</w:t>
      </w:r>
      <w:r w:rsidRPr="002920F6">
        <w:rPr>
          <w:rStyle w:val="IntenseEmphasis"/>
        </w:rPr>
        <w:fldChar w:fldCharType="end"/>
      </w:r>
      <w:r w:rsidRPr="002920F6">
        <w:t xml:space="preserve"> and all applicable regulations in </w:t>
      </w:r>
      <w:r w:rsidRPr="002920F6">
        <w:fldChar w:fldCharType="begin"/>
      </w:r>
      <w:r w:rsidRPr="002920F6">
        <w:instrText xml:space="preserve"> REF _Ref382737008 \w \h </w:instrText>
      </w:r>
      <w:r w:rsidR="006D3CD4" w:rsidRPr="002920F6">
        <w:instrText xml:space="preserve"> \* MERGEFORMAT </w:instrText>
      </w:r>
      <w:r w:rsidRPr="002920F6">
        <w:fldChar w:fldCharType="separate"/>
      </w:r>
      <w:r w:rsidR="0097010C">
        <w:t>Section 3</w:t>
      </w:r>
      <w:r w:rsidRPr="002920F6">
        <w:fldChar w:fldCharType="end"/>
      </w:r>
      <w:r w:rsidRPr="002920F6">
        <w:t>.</w:t>
      </w:r>
    </w:p>
    <w:p w14:paraId="237ABEFD" w14:textId="77777777" w:rsidR="002A5E53" w:rsidRPr="002920F6" w:rsidRDefault="002A5E53" w:rsidP="007B0982">
      <w:pPr>
        <w:pStyle w:val="Heading4"/>
      </w:pPr>
      <w:r w:rsidRPr="002920F6">
        <w:t>Dimensional Regulations</w:t>
      </w:r>
    </w:p>
    <w:p w14:paraId="36FDB811" w14:textId="3910CF47" w:rsidR="002A5E53" w:rsidRPr="002920F6" w:rsidRDefault="002A5E53" w:rsidP="002A5E53">
      <w:pPr>
        <w:pStyle w:val="Heading4Text"/>
      </w:pPr>
      <w:r w:rsidRPr="002920F6">
        <w:t xml:space="preserve">See the </w:t>
      </w:r>
      <w:r w:rsidRPr="002920F6">
        <w:rPr>
          <w:rStyle w:val="IntenseEmphasis"/>
        </w:rPr>
        <w:fldChar w:fldCharType="begin"/>
      </w:r>
      <w:r w:rsidRPr="002920F6">
        <w:rPr>
          <w:rStyle w:val="IntenseEmphasis"/>
        </w:rPr>
        <w:instrText xml:space="preserve"> REF _Ref382737240 \h  \* MERGEFORMAT </w:instrText>
      </w:r>
      <w:r w:rsidRPr="002920F6">
        <w:rPr>
          <w:rStyle w:val="IntenseEmphasis"/>
        </w:rPr>
      </w:r>
      <w:r w:rsidRPr="002920F6">
        <w:rPr>
          <w:rStyle w:val="IntenseEmphasis"/>
        </w:rPr>
        <w:fldChar w:fldCharType="separate"/>
      </w:r>
      <w:r w:rsidR="0097010C" w:rsidRPr="0097010C">
        <w:rPr>
          <w:rStyle w:val="IntenseEmphasis"/>
        </w:rPr>
        <w:t>Zoning Dimensional Regulations Chart</w:t>
      </w:r>
      <w:r w:rsidRPr="002920F6">
        <w:rPr>
          <w:rStyle w:val="IntenseEmphasis"/>
        </w:rPr>
        <w:fldChar w:fldCharType="end"/>
      </w:r>
      <w:r w:rsidRPr="002920F6">
        <w:t xml:space="preserve"> and all applicable regulations in </w:t>
      </w:r>
      <w:r w:rsidRPr="002920F6">
        <w:fldChar w:fldCharType="begin"/>
      </w:r>
      <w:r w:rsidRPr="002920F6">
        <w:instrText xml:space="preserve"> REF _Ref288487306 \w \h </w:instrText>
      </w:r>
      <w:r w:rsidR="006D3CD4" w:rsidRPr="002920F6">
        <w:instrText xml:space="preserve"> \* MERGEFORMAT </w:instrText>
      </w:r>
      <w:r w:rsidRPr="002920F6">
        <w:fldChar w:fldCharType="separate"/>
      </w:r>
      <w:r w:rsidR="0097010C">
        <w:t>Section 4</w:t>
      </w:r>
      <w:r w:rsidRPr="002920F6">
        <w:fldChar w:fldCharType="end"/>
      </w:r>
      <w:r w:rsidRPr="002920F6">
        <w:t>.</w:t>
      </w:r>
    </w:p>
    <w:p w14:paraId="3E8B3AF1" w14:textId="77777777" w:rsidR="002A5E53" w:rsidRPr="002920F6" w:rsidRDefault="002A5E53" w:rsidP="007B0982">
      <w:pPr>
        <w:pStyle w:val="Heading4"/>
      </w:pPr>
      <w:r w:rsidRPr="002920F6">
        <w:t>Development Standards</w:t>
      </w:r>
    </w:p>
    <w:p w14:paraId="7E61166D" w14:textId="77777777" w:rsidR="002A5E53" w:rsidRPr="002920F6" w:rsidRDefault="002A5E53" w:rsidP="007B0982">
      <w:pPr>
        <w:pStyle w:val="Heading5"/>
      </w:pPr>
      <w:r w:rsidRPr="002920F6">
        <w:t>See the following sections for development regulations.</w:t>
      </w:r>
    </w:p>
    <w:p w14:paraId="6DA63C7F" w14:textId="3C0A5C12" w:rsidR="002A5E53" w:rsidRPr="002920F6" w:rsidRDefault="002A5E53" w:rsidP="002A5E53">
      <w:pPr>
        <w:pStyle w:val="Heading6"/>
      </w:pPr>
      <w:r w:rsidRPr="002920F6">
        <w:t xml:space="preserve">See </w:t>
      </w:r>
      <w:r w:rsidRPr="002920F6">
        <w:rPr>
          <w:rStyle w:val="IntenseEmphasis"/>
        </w:rPr>
        <w:fldChar w:fldCharType="begin"/>
      </w:r>
      <w:r w:rsidRPr="002920F6">
        <w:rPr>
          <w:rStyle w:val="IntenseEmphasis"/>
        </w:rPr>
        <w:instrText xml:space="preserve"> REF _Ref333237673 \w \h  \* MERGEFORMAT </w:instrText>
      </w:r>
      <w:r w:rsidRPr="002920F6">
        <w:rPr>
          <w:rStyle w:val="IntenseEmphasis"/>
        </w:rPr>
      </w:r>
      <w:r w:rsidRPr="002920F6">
        <w:rPr>
          <w:rStyle w:val="IntenseEmphasis"/>
        </w:rPr>
        <w:fldChar w:fldCharType="separate"/>
      </w:r>
      <w:r w:rsidR="0097010C">
        <w:rPr>
          <w:rStyle w:val="IntenseEmphasis"/>
        </w:rPr>
        <w:t>3.07</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_Ref333237673 \h  \* MERGEFORMAT </w:instrText>
      </w:r>
      <w:r w:rsidRPr="002920F6">
        <w:rPr>
          <w:rStyle w:val="IntenseEmphasis"/>
        </w:rPr>
      </w:r>
      <w:r w:rsidRPr="002920F6">
        <w:rPr>
          <w:rStyle w:val="IntenseEmphasis"/>
        </w:rPr>
        <w:fldChar w:fldCharType="separate"/>
      </w:r>
      <w:r w:rsidR="0097010C" w:rsidRPr="0097010C">
        <w:rPr>
          <w:rStyle w:val="IntenseEmphasis"/>
        </w:rPr>
        <w:t>Accessory Buildings and Uses</w:t>
      </w:r>
      <w:r w:rsidRPr="002920F6">
        <w:rPr>
          <w:rStyle w:val="IntenseEmphasis"/>
        </w:rPr>
        <w:fldChar w:fldCharType="end"/>
      </w:r>
      <w:r w:rsidRPr="002920F6">
        <w:t>.</w:t>
      </w:r>
    </w:p>
    <w:p w14:paraId="1D6BB95E" w14:textId="0E540E77" w:rsidR="002A5E53" w:rsidRPr="002920F6" w:rsidRDefault="002A5E53" w:rsidP="002B4D7D">
      <w:pPr>
        <w:pStyle w:val="Heading6"/>
      </w:pPr>
      <w:r w:rsidRPr="002920F6">
        <w:t xml:space="preserve">See </w:t>
      </w:r>
      <w:r w:rsidR="002B4D7D" w:rsidRPr="00652B14">
        <w:rPr>
          <w:rStyle w:val="IntenseEmphasis"/>
        </w:rPr>
        <w:fldChar w:fldCharType="begin"/>
      </w:r>
      <w:r w:rsidR="002B4D7D" w:rsidRPr="00652B14">
        <w:rPr>
          <w:rStyle w:val="IntenseEmphasis"/>
        </w:rPr>
        <w:instrText xml:space="preserve"> REF _Ref118820191 \w \h </w:instrText>
      </w:r>
      <w:r w:rsidR="002B4D7D">
        <w:rPr>
          <w:rStyle w:val="IntenseEmphasis"/>
        </w:rPr>
        <w:instrText xml:space="preserve"> \* MERGEFORMAT </w:instrText>
      </w:r>
      <w:r w:rsidR="002B4D7D" w:rsidRPr="00652B14">
        <w:rPr>
          <w:rStyle w:val="IntenseEmphasis"/>
        </w:rPr>
      </w:r>
      <w:r w:rsidR="002B4D7D" w:rsidRPr="00652B14">
        <w:rPr>
          <w:rStyle w:val="IntenseEmphasis"/>
        </w:rPr>
        <w:fldChar w:fldCharType="separate"/>
      </w:r>
      <w:r w:rsidR="0097010C">
        <w:rPr>
          <w:rStyle w:val="IntenseEmphasis"/>
        </w:rPr>
        <w:t>5.02</w:t>
      </w:r>
      <w:r w:rsidR="002B4D7D" w:rsidRPr="00652B14">
        <w:rPr>
          <w:rStyle w:val="IntenseEmphasis"/>
        </w:rPr>
        <w:fldChar w:fldCharType="end"/>
      </w:r>
      <w:r w:rsidR="002B4D7D" w:rsidRPr="00652B14">
        <w:rPr>
          <w:rStyle w:val="IntenseEmphasis"/>
        </w:rPr>
        <w:t xml:space="preserve"> </w:t>
      </w:r>
      <w:r w:rsidR="002B4D7D" w:rsidRPr="00652B14">
        <w:rPr>
          <w:rStyle w:val="IntenseEmphasis"/>
        </w:rPr>
        <w:fldChar w:fldCharType="begin"/>
      </w:r>
      <w:r w:rsidR="002B4D7D" w:rsidRPr="00652B14">
        <w:rPr>
          <w:rStyle w:val="IntenseEmphasis"/>
        </w:rPr>
        <w:instrText xml:space="preserve"> REF _Ref118820191 \h </w:instrText>
      </w:r>
      <w:r w:rsidR="002B4D7D">
        <w:rPr>
          <w:rStyle w:val="IntenseEmphasis"/>
        </w:rPr>
        <w:instrText xml:space="preserve"> \* MERGEFORMAT </w:instrText>
      </w:r>
      <w:r w:rsidR="002B4D7D" w:rsidRPr="00652B14">
        <w:rPr>
          <w:rStyle w:val="IntenseEmphasis"/>
        </w:rPr>
      </w:r>
      <w:r w:rsidR="002B4D7D" w:rsidRPr="00652B14">
        <w:rPr>
          <w:rStyle w:val="IntenseEmphasis"/>
        </w:rPr>
        <w:fldChar w:fldCharType="separate"/>
      </w:r>
      <w:r w:rsidR="0097010C" w:rsidRPr="0097010C">
        <w:rPr>
          <w:rStyle w:val="IntenseEmphasis"/>
        </w:rPr>
        <w:t>Landscape Requirements</w:t>
      </w:r>
      <w:r w:rsidR="002B4D7D" w:rsidRPr="00652B14">
        <w:rPr>
          <w:rStyle w:val="IntenseEmphasis"/>
        </w:rPr>
        <w:fldChar w:fldCharType="end"/>
      </w:r>
      <w:r w:rsidRPr="002920F6">
        <w:t>.</w:t>
      </w:r>
    </w:p>
    <w:p w14:paraId="48B30DE9" w14:textId="66FE0E78" w:rsidR="002A5E53" w:rsidRPr="002920F6" w:rsidRDefault="002A5E53" w:rsidP="002A5E53">
      <w:pPr>
        <w:pStyle w:val="Heading6"/>
      </w:pPr>
      <w:r w:rsidRPr="002920F6">
        <w:t xml:space="preserve">See </w:t>
      </w:r>
      <w:r w:rsidRPr="002920F6">
        <w:rPr>
          <w:rStyle w:val="IntenseEmphasis"/>
        </w:rPr>
        <w:fldChar w:fldCharType="begin"/>
      </w:r>
      <w:r w:rsidRPr="002920F6">
        <w:rPr>
          <w:rStyle w:val="IntenseEmphasis"/>
        </w:rPr>
        <w:instrText xml:space="preserve"> REF _Ref382737515 \w \h  \* MERGEFORMAT </w:instrText>
      </w:r>
      <w:r w:rsidRPr="002920F6">
        <w:rPr>
          <w:rStyle w:val="IntenseEmphasis"/>
        </w:rPr>
      </w:r>
      <w:r w:rsidRPr="002920F6">
        <w:rPr>
          <w:rStyle w:val="IntenseEmphasis"/>
        </w:rPr>
        <w:fldChar w:fldCharType="separate"/>
      </w:r>
      <w:r w:rsidR="0097010C">
        <w:rPr>
          <w:rStyle w:val="IntenseEmphasis"/>
        </w:rPr>
        <w:t>5.03</w:t>
      </w:r>
      <w:r w:rsidRPr="002920F6">
        <w:rPr>
          <w:rStyle w:val="IntenseEmphasis"/>
        </w:rPr>
        <w:fldChar w:fldCharType="end"/>
      </w:r>
      <w:r w:rsidRPr="002920F6">
        <w:t xml:space="preserve"> </w:t>
      </w:r>
      <w:r w:rsidR="006B2B8A" w:rsidRPr="002920F6">
        <w:rPr>
          <w:rStyle w:val="IntenseEmphasis"/>
        </w:rPr>
        <w:fldChar w:fldCharType="begin"/>
      </w:r>
      <w:r w:rsidR="006B2B8A" w:rsidRPr="002920F6">
        <w:rPr>
          <w:rStyle w:val="IntenseEmphasis"/>
        </w:rPr>
        <w:instrText xml:space="preserve"> REF _Ref383286957 \h  \* MERGEFORMAT </w:instrText>
      </w:r>
      <w:r w:rsidR="006B2B8A" w:rsidRPr="002920F6">
        <w:rPr>
          <w:rStyle w:val="IntenseEmphasis"/>
        </w:rPr>
      </w:r>
      <w:r w:rsidR="006B2B8A" w:rsidRPr="002920F6">
        <w:rPr>
          <w:rStyle w:val="IntenseEmphasis"/>
        </w:rPr>
        <w:fldChar w:fldCharType="separate"/>
      </w:r>
      <w:r w:rsidR="0097010C" w:rsidRPr="0097010C">
        <w:rPr>
          <w:rStyle w:val="IntenseEmphasis"/>
        </w:rPr>
        <w:t>Residential Adjacency Standards for Businesses</w:t>
      </w:r>
      <w:r w:rsidR="006B2B8A" w:rsidRPr="002920F6">
        <w:rPr>
          <w:rStyle w:val="IntenseEmphasis"/>
        </w:rPr>
        <w:fldChar w:fldCharType="end"/>
      </w:r>
      <w:r w:rsidRPr="002920F6">
        <w:t>.</w:t>
      </w:r>
    </w:p>
    <w:p w14:paraId="1829776B" w14:textId="1B12CD43" w:rsidR="00CD79DE" w:rsidRPr="002920F6" w:rsidRDefault="00CD79DE" w:rsidP="00CD79DE">
      <w:pPr>
        <w:pStyle w:val="Heading6"/>
      </w:pPr>
      <w:r w:rsidRPr="002920F6">
        <w:t xml:space="preserve">See </w:t>
      </w:r>
      <w:r w:rsidRPr="002920F6">
        <w:rPr>
          <w:rStyle w:val="IntenseEmphasis"/>
        </w:rPr>
        <w:fldChar w:fldCharType="begin"/>
      </w:r>
      <w:r w:rsidRPr="002920F6">
        <w:rPr>
          <w:rStyle w:val="IntenseEmphasis"/>
        </w:rPr>
        <w:instrText xml:space="preserve"> REF _Ref382737529 \w \h  \* MERGEFORMAT </w:instrText>
      </w:r>
      <w:r w:rsidRPr="002920F6">
        <w:rPr>
          <w:rStyle w:val="IntenseEmphasis"/>
        </w:rPr>
      </w:r>
      <w:r w:rsidRPr="002920F6">
        <w:rPr>
          <w:rStyle w:val="IntenseEmphasis"/>
        </w:rPr>
        <w:fldChar w:fldCharType="separate"/>
      </w:r>
      <w:r w:rsidR="0097010C">
        <w:rPr>
          <w:rStyle w:val="IntenseEmphasis"/>
        </w:rPr>
        <w:t>5.04</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_Ref383287193 \h  \* MERGEFORMAT </w:instrText>
      </w:r>
      <w:r w:rsidRPr="002920F6">
        <w:rPr>
          <w:rStyle w:val="IntenseEmphasis"/>
        </w:rPr>
      </w:r>
      <w:r w:rsidRPr="002920F6">
        <w:rPr>
          <w:rStyle w:val="IntenseEmphasis"/>
        </w:rPr>
        <w:fldChar w:fldCharType="separate"/>
      </w:r>
      <w:r w:rsidR="0097010C" w:rsidRPr="0097010C">
        <w:rPr>
          <w:rStyle w:val="IntenseEmphasis"/>
        </w:rPr>
        <w:t>Screening Requirements for Residential and Nonresidential Properties</w:t>
      </w:r>
      <w:r w:rsidRPr="002920F6">
        <w:rPr>
          <w:rStyle w:val="IntenseEmphasis"/>
        </w:rPr>
        <w:fldChar w:fldCharType="end"/>
      </w:r>
      <w:r w:rsidRPr="002920F6">
        <w:t>.</w:t>
      </w:r>
    </w:p>
    <w:p w14:paraId="09D6FA33" w14:textId="53967272" w:rsidR="00CD79DE" w:rsidRPr="002920F6" w:rsidRDefault="00CD79DE" w:rsidP="00CD79DE">
      <w:pPr>
        <w:pStyle w:val="Heading6"/>
      </w:pPr>
      <w:r w:rsidRPr="002920F6">
        <w:t xml:space="preserve">See </w:t>
      </w:r>
      <w:r w:rsidRPr="002920F6">
        <w:rPr>
          <w:rStyle w:val="IntenseEmphasis"/>
        </w:rPr>
        <w:fldChar w:fldCharType="begin"/>
      </w:r>
      <w:r w:rsidRPr="002920F6">
        <w:rPr>
          <w:rStyle w:val="IntenseEmphasis"/>
        </w:rPr>
        <w:instrText xml:space="preserve"> REF _Ref383287348 \w \h  \* MERGEFORMAT </w:instrText>
      </w:r>
      <w:r w:rsidRPr="002920F6">
        <w:rPr>
          <w:rStyle w:val="IntenseEmphasis"/>
        </w:rPr>
      </w:r>
      <w:r w:rsidRPr="002920F6">
        <w:rPr>
          <w:rStyle w:val="IntenseEmphasis"/>
        </w:rPr>
        <w:fldChar w:fldCharType="separate"/>
      </w:r>
      <w:r w:rsidR="0097010C">
        <w:rPr>
          <w:rStyle w:val="IntenseEmphasis"/>
        </w:rPr>
        <w:t>5.05</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_Ref383287358 \h  \* MERGEFORMAT </w:instrText>
      </w:r>
      <w:r w:rsidRPr="002920F6">
        <w:rPr>
          <w:rStyle w:val="IntenseEmphasis"/>
        </w:rPr>
      </w:r>
      <w:r w:rsidRPr="002920F6">
        <w:rPr>
          <w:rStyle w:val="IntenseEmphasis"/>
        </w:rPr>
        <w:fldChar w:fldCharType="separate"/>
      </w:r>
      <w:r w:rsidR="0097010C" w:rsidRPr="0097010C">
        <w:rPr>
          <w:rStyle w:val="IntenseEmphasis"/>
        </w:rPr>
        <w:t>Off-Street Parking and Loading Requirements</w:t>
      </w:r>
      <w:r w:rsidRPr="002920F6">
        <w:rPr>
          <w:rStyle w:val="IntenseEmphasis"/>
        </w:rPr>
        <w:fldChar w:fldCharType="end"/>
      </w:r>
      <w:r w:rsidRPr="002920F6">
        <w:t>.</w:t>
      </w:r>
    </w:p>
    <w:p w14:paraId="17491E18" w14:textId="2B84C2E4" w:rsidR="00CD79DE" w:rsidRPr="002920F6" w:rsidRDefault="00CD79DE" w:rsidP="00CD79DE">
      <w:pPr>
        <w:pStyle w:val="Heading6"/>
      </w:pPr>
      <w:r w:rsidRPr="002920F6">
        <w:t xml:space="preserve">See </w:t>
      </w:r>
      <w:r w:rsidRPr="002920F6">
        <w:rPr>
          <w:rStyle w:val="IntenseEmphasis"/>
        </w:rPr>
        <w:fldChar w:fldCharType="begin"/>
      </w:r>
      <w:r w:rsidRPr="002920F6">
        <w:rPr>
          <w:rStyle w:val="IntenseEmphasis"/>
        </w:rPr>
        <w:instrText xml:space="preserve"> REF _Ref382737954 \w \h </w:instrText>
      </w:r>
      <w:r w:rsidR="006D3CD4" w:rsidRPr="002920F6">
        <w:rPr>
          <w:rStyle w:val="IntenseEmphasis"/>
        </w:rPr>
        <w:instrText xml:space="preserve"> \* MERGEFORMAT </w:instrText>
      </w:r>
      <w:r w:rsidRPr="002920F6">
        <w:rPr>
          <w:rStyle w:val="IntenseEmphasis"/>
        </w:rPr>
      </w:r>
      <w:r w:rsidRPr="002920F6">
        <w:rPr>
          <w:rStyle w:val="IntenseEmphasis"/>
        </w:rPr>
        <w:fldChar w:fldCharType="separate"/>
      </w:r>
      <w:r w:rsidR="0097010C">
        <w:rPr>
          <w:rStyle w:val="IntenseEmphasis"/>
        </w:rPr>
        <w:t>5.06</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_Ref382737945 \h  \* MERGEFORMAT </w:instrText>
      </w:r>
      <w:r w:rsidRPr="002920F6">
        <w:rPr>
          <w:rStyle w:val="IntenseEmphasis"/>
        </w:rPr>
      </w:r>
      <w:r w:rsidRPr="002920F6">
        <w:rPr>
          <w:rStyle w:val="IntenseEmphasis"/>
        </w:rPr>
        <w:fldChar w:fldCharType="separate"/>
      </w:r>
      <w:r w:rsidR="0097010C" w:rsidRPr="0097010C">
        <w:rPr>
          <w:rStyle w:val="IntenseEmphasis"/>
        </w:rPr>
        <w:t>Lighting Standards</w:t>
      </w:r>
      <w:r w:rsidRPr="002920F6">
        <w:rPr>
          <w:rStyle w:val="IntenseEmphasis"/>
        </w:rPr>
        <w:fldChar w:fldCharType="end"/>
      </w:r>
      <w:r w:rsidRPr="002920F6">
        <w:t>.</w:t>
      </w:r>
    </w:p>
    <w:p w14:paraId="6B142E98" w14:textId="328EFEE6" w:rsidR="00CD79DE" w:rsidRPr="002920F6" w:rsidRDefault="00CD79DE" w:rsidP="00CD79DE">
      <w:pPr>
        <w:pStyle w:val="Heading6"/>
      </w:pPr>
      <w:r w:rsidRPr="002920F6">
        <w:t xml:space="preserve">See </w:t>
      </w:r>
      <w:r w:rsidRPr="002920F6">
        <w:rPr>
          <w:rStyle w:val="IntenseEmphasis"/>
        </w:rPr>
        <w:fldChar w:fldCharType="begin"/>
      </w:r>
      <w:r w:rsidRPr="002920F6">
        <w:rPr>
          <w:rStyle w:val="IntenseEmphasis"/>
        </w:rPr>
        <w:instrText xml:space="preserve"> REF _Ref382737689 \w \h  \* MERGEFORMAT </w:instrText>
      </w:r>
      <w:r w:rsidRPr="002920F6">
        <w:rPr>
          <w:rStyle w:val="IntenseEmphasis"/>
        </w:rPr>
      </w:r>
      <w:r w:rsidRPr="002920F6">
        <w:rPr>
          <w:rStyle w:val="IntenseEmphasis"/>
        </w:rPr>
        <w:fldChar w:fldCharType="separate"/>
      </w:r>
      <w:r w:rsidR="0097010C">
        <w:rPr>
          <w:rStyle w:val="IntenseEmphasis"/>
        </w:rPr>
        <w:t>5.07</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_Ref382737677 \h  \* MERGEFORMAT </w:instrText>
      </w:r>
      <w:r w:rsidRPr="002920F6">
        <w:rPr>
          <w:rStyle w:val="IntenseEmphasis"/>
        </w:rPr>
      </w:r>
      <w:r w:rsidRPr="002920F6">
        <w:rPr>
          <w:rStyle w:val="IntenseEmphasis"/>
        </w:rPr>
        <w:fldChar w:fldCharType="separate"/>
      </w:r>
      <w:r w:rsidR="0097010C" w:rsidRPr="0097010C">
        <w:rPr>
          <w:rStyle w:val="IntenseEmphasis"/>
        </w:rPr>
        <w:t>Building Design Standards for Multi-Family and Nonresidential Buildings</w:t>
      </w:r>
      <w:r w:rsidRPr="002920F6">
        <w:rPr>
          <w:rStyle w:val="IntenseEmphasis"/>
        </w:rPr>
        <w:fldChar w:fldCharType="end"/>
      </w:r>
      <w:r w:rsidRPr="002920F6">
        <w:t>.</w:t>
      </w:r>
    </w:p>
    <w:p w14:paraId="59A7E7F4" w14:textId="7FD72BA9" w:rsidR="002A5E53" w:rsidRPr="002920F6" w:rsidRDefault="002A5E53" w:rsidP="007B0982">
      <w:pPr>
        <w:pStyle w:val="Heading5"/>
      </w:pPr>
      <w:r w:rsidRPr="002920F6">
        <w:t>Driveways</w:t>
      </w:r>
    </w:p>
    <w:p w14:paraId="082ABEF5" w14:textId="55F992E0" w:rsidR="002A5E53" w:rsidRPr="002920F6" w:rsidRDefault="002A5E53" w:rsidP="002A5E53">
      <w:pPr>
        <w:pStyle w:val="Heading6"/>
      </w:pPr>
      <w:r w:rsidRPr="002920F6">
        <w:t xml:space="preserve">Residential lots shall have </w:t>
      </w:r>
      <w:r w:rsidR="00D011F1" w:rsidRPr="00D011F1">
        <w:rPr>
          <w:rStyle w:val="IntenseEmphasis"/>
        </w:rPr>
        <w:fldChar w:fldCharType="begin"/>
      </w:r>
      <w:r w:rsidR="00D011F1" w:rsidRPr="00D011F1">
        <w:rPr>
          <w:rStyle w:val="IntenseEmphasis"/>
        </w:rPr>
        <w:instrText xml:space="preserve"> REF _Ref525215940 \h </w:instrText>
      </w:r>
      <w:r w:rsidR="00D011F1">
        <w:rPr>
          <w:rStyle w:val="IntenseEmphasis"/>
        </w:rPr>
        <w:instrText xml:space="preserve"> \* MERGEFORMAT </w:instrText>
      </w:r>
      <w:r w:rsidR="00D011F1" w:rsidRPr="00D011F1">
        <w:rPr>
          <w:rStyle w:val="IntenseEmphasis"/>
        </w:rPr>
      </w:r>
      <w:r w:rsidR="00D011F1" w:rsidRPr="00D011F1">
        <w:rPr>
          <w:rStyle w:val="IntenseEmphasis"/>
        </w:rPr>
        <w:fldChar w:fldCharType="separate"/>
      </w:r>
      <w:r w:rsidR="0097010C" w:rsidRPr="0097010C">
        <w:rPr>
          <w:rStyle w:val="IntenseEmphasis"/>
        </w:rPr>
        <w:t>All-Weather Surfaced Driveway</w:t>
      </w:r>
      <w:r w:rsidR="00D011F1" w:rsidRPr="00D011F1">
        <w:rPr>
          <w:rStyle w:val="IntenseEmphasis"/>
        </w:rPr>
        <w:fldChar w:fldCharType="end"/>
      </w:r>
      <w:r w:rsidR="00D011F1" w:rsidRPr="00D011F1">
        <w:rPr>
          <w:rStyle w:val="IntenseEmphasis"/>
        </w:rPr>
        <w:t>s</w:t>
      </w:r>
      <w:r w:rsidRPr="002920F6">
        <w:t>.</w:t>
      </w:r>
    </w:p>
    <w:p w14:paraId="6AEC805D" w14:textId="30B148ED" w:rsidR="002A5E53" w:rsidRPr="002920F6" w:rsidRDefault="002A5E53" w:rsidP="00563632">
      <w:pPr>
        <w:pStyle w:val="Heading6"/>
      </w:pPr>
      <w:r w:rsidRPr="002920F6">
        <w:t xml:space="preserve">Driveways shall be designed and maintained to prevent all-weather surface materials </w:t>
      </w:r>
      <w:r w:rsidR="004B7212">
        <w:t xml:space="preserve">(such as gravel) </w:t>
      </w:r>
      <w:r w:rsidRPr="002920F6">
        <w:t xml:space="preserve">from being deposited on public streets and </w:t>
      </w:r>
      <w:r w:rsidRPr="002920F6">
        <w:fldChar w:fldCharType="begin"/>
      </w:r>
      <w:r w:rsidRPr="002920F6">
        <w:instrText xml:space="preserve"> REF _Ref296690716 \h  \* MERGEFORMAT </w:instrText>
      </w:r>
      <w:r w:rsidRPr="002920F6">
        <w:fldChar w:fldCharType="separate"/>
      </w:r>
      <w:r w:rsidR="0097010C" w:rsidRPr="00E3317B">
        <w:t>Right-of-Way</w:t>
      </w:r>
      <w:r w:rsidRPr="002920F6">
        <w:fldChar w:fldCharType="end"/>
      </w:r>
      <w:r w:rsidRPr="002920F6">
        <w:t xml:space="preserve">s by </w:t>
      </w:r>
      <w:r w:rsidR="0060150B" w:rsidRPr="002920F6">
        <w:t>storm water</w:t>
      </w:r>
      <w:r w:rsidRPr="002920F6">
        <w:t xml:space="preserve"> runoff. </w:t>
      </w:r>
      <w:r w:rsidR="004B7212">
        <w:t xml:space="preserve"> Specially driveways can be designed at or near the point where to driveway intersects a street to be raised or lower to limit gravel being deposited on the street from either vehicle traffic or </w:t>
      </w:r>
      <w:r w:rsidR="0060150B">
        <w:t>storm water</w:t>
      </w:r>
      <w:r w:rsidR="004B7212">
        <w:t xml:space="preserve"> runoff.  </w:t>
      </w:r>
    </w:p>
    <w:p w14:paraId="0E0554F1" w14:textId="77777777" w:rsidR="00574B1D" w:rsidRPr="002920F6" w:rsidRDefault="00574B1D" w:rsidP="00574B1D"/>
    <w:p w14:paraId="7D985D6A" w14:textId="77777777" w:rsidR="00D3246C" w:rsidRPr="002920F6" w:rsidRDefault="00D3246C" w:rsidP="00574B1D"/>
    <w:p w14:paraId="5944B0BB" w14:textId="77777777" w:rsidR="00D3246C" w:rsidRPr="002920F6" w:rsidRDefault="00D3246C" w:rsidP="00574B1D"/>
    <w:p w14:paraId="3B3CCE46" w14:textId="77777777" w:rsidR="00D3246C" w:rsidRPr="002920F6" w:rsidRDefault="00D3246C">
      <w:pPr>
        <w:spacing w:line="288" w:lineRule="auto"/>
        <w:ind w:left="720" w:hanging="360"/>
      </w:pPr>
      <w:r w:rsidRPr="002920F6">
        <w:br w:type="page"/>
      </w:r>
    </w:p>
    <w:p w14:paraId="26C23331" w14:textId="4443C04C" w:rsidR="000D1A62" w:rsidRPr="00E74E40" w:rsidRDefault="007E1F59" w:rsidP="000D1A62">
      <w:pPr>
        <w:pStyle w:val="Heading2"/>
      </w:pPr>
      <w:bookmarkStart w:id="81" w:name="_Ref382757033"/>
      <w:bookmarkStart w:id="82" w:name="_Ref117066204"/>
      <w:bookmarkStart w:id="83" w:name="_Toc145916446"/>
      <w:r w:rsidRPr="00E74E40">
        <w:lastRenderedPageBreak/>
        <w:t>LD</w:t>
      </w:r>
      <w:r w:rsidR="000D1A62" w:rsidRPr="00E74E40">
        <w:t xml:space="preserve">, </w:t>
      </w:r>
      <w:r w:rsidRPr="00E74E40">
        <w:t xml:space="preserve">Low Density </w:t>
      </w:r>
      <w:r w:rsidR="000D1A62" w:rsidRPr="00E74E40">
        <w:t>Single-Family</w:t>
      </w:r>
      <w:bookmarkEnd w:id="81"/>
      <w:r w:rsidR="008321B4" w:rsidRPr="00E74E40">
        <w:t xml:space="preserve"> District</w:t>
      </w:r>
      <w:bookmarkEnd w:id="82"/>
      <w:bookmarkEnd w:id="83"/>
    </w:p>
    <w:p w14:paraId="03329787" w14:textId="39B7B496" w:rsidR="005C0B38" w:rsidRPr="002920F6" w:rsidRDefault="005C0B38" w:rsidP="005C0B38">
      <w:r w:rsidRPr="00E74E40">
        <w:t xml:space="preserve">This district is intended to provide for development of single family detached dwelling units on lots of not less than </w:t>
      </w:r>
      <w:r w:rsidR="00573289" w:rsidRPr="00E74E40">
        <w:t>one-half acre (21,780</w:t>
      </w:r>
      <w:r w:rsidRPr="00E74E40">
        <w:t xml:space="preserve"> square feet</w:t>
      </w:r>
      <w:r w:rsidR="00573289" w:rsidRPr="00E74E40">
        <w:t>)</w:t>
      </w:r>
      <w:r w:rsidRPr="00E74E40">
        <w:t xml:space="preserve"> that will be connected to </w:t>
      </w:r>
      <w:r w:rsidR="002F3710" w:rsidRPr="00E74E40">
        <w:t>wastewater</w:t>
      </w:r>
      <w:r w:rsidRPr="00E74E40">
        <w:t xml:space="preserve"> utility provider.</w:t>
      </w:r>
      <w:r w:rsidRPr="002920F6">
        <w:t xml:space="preserve">  </w:t>
      </w:r>
    </w:p>
    <w:p w14:paraId="46EBB669" w14:textId="77777777" w:rsidR="002A5E53" w:rsidRPr="002920F6" w:rsidRDefault="002A5E53" w:rsidP="007B0982">
      <w:pPr>
        <w:pStyle w:val="Heading4"/>
      </w:pPr>
      <w:r w:rsidRPr="002920F6">
        <w:t>Permitted Uses and Use Regulations</w:t>
      </w:r>
    </w:p>
    <w:p w14:paraId="5BC1C5F8" w14:textId="430E534D" w:rsidR="002A5E53" w:rsidRPr="002920F6" w:rsidRDefault="002A5E53" w:rsidP="002A5E53">
      <w:pPr>
        <w:pStyle w:val="Heading4Text"/>
      </w:pPr>
      <w:r w:rsidRPr="002920F6">
        <w:t xml:space="preserve">See the </w:t>
      </w:r>
      <w:r w:rsidRPr="002920F6">
        <w:rPr>
          <w:rStyle w:val="IntenseEmphasis"/>
        </w:rPr>
        <w:fldChar w:fldCharType="begin"/>
      </w:r>
      <w:r w:rsidRPr="002920F6">
        <w:rPr>
          <w:rStyle w:val="IntenseEmphasis"/>
        </w:rPr>
        <w:instrText xml:space="preserve"> REF _Ref288486501 \h  \* MERGEFORMAT </w:instrText>
      </w:r>
      <w:r w:rsidRPr="002920F6">
        <w:rPr>
          <w:rStyle w:val="IntenseEmphasis"/>
        </w:rPr>
      </w:r>
      <w:r w:rsidRPr="002920F6">
        <w:rPr>
          <w:rStyle w:val="IntenseEmphasis"/>
        </w:rPr>
        <w:fldChar w:fldCharType="separate"/>
      </w:r>
      <w:r w:rsidR="0097010C" w:rsidRPr="0097010C">
        <w:rPr>
          <w:rStyle w:val="IntenseEmphasis"/>
        </w:rPr>
        <w:t>Use Chart</w:t>
      </w:r>
      <w:r w:rsidRPr="002920F6">
        <w:rPr>
          <w:rStyle w:val="IntenseEmphasis"/>
        </w:rPr>
        <w:fldChar w:fldCharType="end"/>
      </w:r>
      <w:r w:rsidRPr="002920F6">
        <w:t xml:space="preserve"> and all applicable regulations in </w:t>
      </w:r>
      <w:r w:rsidRPr="002920F6">
        <w:fldChar w:fldCharType="begin"/>
      </w:r>
      <w:r w:rsidRPr="002920F6">
        <w:instrText xml:space="preserve"> REF _Ref382737008 \w \h </w:instrText>
      </w:r>
      <w:r w:rsidR="006D3CD4" w:rsidRPr="002920F6">
        <w:instrText xml:space="preserve"> \* MERGEFORMAT </w:instrText>
      </w:r>
      <w:r w:rsidRPr="002920F6">
        <w:fldChar w:fldCharType="separate"/>
      </w:r>
      <w:r w:rsidR="0097010C">
        <w:t>Section 3</w:t>
      </w:r>
      <w:r w:rsidRPr="002920F6">
        <w:fldChar w:fldCharType="end"/>
      </w:r>
      <w:r w:rsidRPr="002920F6">
        <w:t>.</w:t>
      </w:r>
    </w:p>
    <w:p w14:paraId="33D4942F" w14:textId="77777777" w:rsidR="002A5E53" w:rsidRPr="002920F6" w:rsidRDefault="002A5E53" w:rsidP="007B0982">
      <w:pPr>
        <w:pStyle w:val="Heading4"/>
      </w:pPr>
      <w:r w:rsidRPr="002920F6">
        <w:t>Dimensional Regulations</w:t>
      </w:r>
    </w:p>
    <w:p w14:paraId="7D45A7C9" w14:textId="652BA2D0" w:rsidR="002A5E53" w:rsidRPr="002920F6" w:rsidRDefault="002A5E53" w:rsidP="002A5E53">
      <w:pPr>
        <w:pStyle w:val="Heading4Text"/>
      </w:pPr>
      <w:r w:rsidRPr="002920F6">
        <w:t xml:space="preserve">See the </w:t>
      </w:r>
      <w:r w:rsidRPr="002920F6">
        <w:rPr>
          <w:rStyle w:val="IntenseEmphasis"/>
        </w:rPr>
        <w:fldChar w:fldCharType="begin"/>
      </w:r>
      <w:r w:rsidRPr="002920F6">
        <w:rPr>
          <w:rStyle w:val="IntenseEmphasis"/>
        </w:rPr>
        <w:instrText xml:space="preserve"> REF _Ref382737240 \h  \* MERGEFORMAT </w:instrText>
      </w:r>
      <w:r w:rsidRPr="002920F6">
        <w:rPr>
          <w:rStyle w:val="IntenseEmphasis"/>
        </w:rPr>
      </w:r>
      <w:r w:rsidRPr="002920F6">
        <w:rPr>
          <w:rStyle w:val="IntenseEmphasis"/>
        </w:rPr>
        <w:fldChar w:fldCharType="separate"/>
      </w:r>
      <w:r w:rsidR="0097010C" w:rsidRPr="0097010C">
        <w:rPr>
          <w:rStyle w:val="IntenseEmphasis"/>
        </w:rPr>
        <w:t>Zoning Dimensional Regulations Chart</w:t>
      </w:r>
      <w:r w:rsidRPr="002920F6">
        <w:rPr>
          <w:rStyle w:val="IntenseEmphasis"/>
        </w:rPr>
        <w:fldChar w:fldCharType="end"/>
      </w:r>
      <w:r w:rsidRPr="002920F6">
        <w:t xml:space="preserve"> and all applicable regulations in </w:t>
      </w:r>
      <w:r w:rsidRPr="002920F6">
        <w:fldChar w:fldCharType="begin"/>
      </w:r>
      <w:r w:rsidRPr="002920F6">
        <w:instrText xml:space="preserve"> REF _Ref288487306 \w \h </w:instrText>
      </w:r>
      <w:r w:rsidR="006D3CD4" w:rsidRPr="002920F6">
        <w:instrText xml:space="preserve"> \* MERGEFORMAT </w:instrText>
      </w:r>
      <w:r w:rsidRPr="002920F6">
        <w:fldChar w:fldCharType="separate"/>
      </w:r>
      <w:r w:rsidR="0097010C">
        <w:t>Section 4</w:t>
      </w:r>
      <w:r w:rsidRPr="002920F6">
        <w:fldChar w:fldCharType="end"/>
      </w:r>
      <w:r w:rsidRPr="002920F6">
        <w:t>.</w:t>
      </w:r>
    </w:p>
    <w:p w14:paraId="7442CC9E" w14:textId="77777777" w:rsidR="002A5E53" w:rsidRPr="002920F6" w:rsidRDefault="002A5E53" w:rsidP="007B0982">
      <w:pPr>
        <w:pStyle w:val="Heading4"/>
      </w:pPr>
      <w:r w:rsidRPr="002920F6">
        <w:t>Development Standards</w:t>
      </w:r>
    </w:p>
    <w:p w14:paraId="41B0BA51" w14:textId="77777777" w:rsidR="002A5E53" w:rsidRPr="002920F6" w:rsidRDefault="002A5E53" w:rsidP="007B0982">
      <w:pPr>
        <w:pStyle w:val="Heading5"/>
      </w:pPr>
      <w:r w:rsidRPr="002920F6">
        <w:t>See the following sections for development regulations.</w:t>
      </w:r>
    </w:p>
    <w:p w14:paraId="33E88513" w14:textId="7CE2A4EB" w:rsidR="002A5E53" w:rsidRPr="002920F6" w:rsidRDefault="002A5E53" w:rsidP="002A5E53">
      <w:pPr>
        <w:pStyle w:val="Heading6"/>
      </w:pPr>
      <w:r w:rsidRPr="002920F6">
        <w:t xml:space="preserve">See </w:t>
      </w:r>
      <w:r w:rsidRPr="002920F6">
        <w:rPr>
          <w:rStyle w:val="IntenseEmphasis"/>
        </w:rPr>
        <w:fldChar w:fldCharType="begin"/>
      </w:r>
      <w:r w:rsidRPr="002920F6">
        <w:rPr>
          <w:rStyle w:val="IntenseEmphasis"/>
        </w:rPr>
        <w:instrText xml:space="preserve"> REF _Ref333237673 \w \h  \* MERGEFORMAT </w:instrText>
      </w:r>
      <w:r w:rsidRPr="002920F6">
        <w:rPr>
          <w:rStyle w:val="IntenseEmphasis"/>
        </w:rPr>
      </w:r>
      <w:r w:rsidRPr="002920F6">
        <w:rPr>
          <w:rStyle w:val="IntenseEmphasis"/>
        </w:rPr>
        <w:fldChar w:fldCharType="separate"/>
      </w:r>
      <w:r w:rsidR="0097010C">
        <w:rPr>
          <w:rStyle w:val="IntenseEmphasis"/>
        </w:rPr>
        <w:t>3.07</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_Ref333237673 \h  \* MERGEFORMAT </w:instrText>
      </w:r>
      <w:r w:rsidRPr="002920F6">
        <w:rPr>
          <w:rStyle w:val="IntenseEmphasis"/>
        </w:rPr>
      </w:r>
      <w:r w:rsidRPr="002920F6">
        <w:rPr>
          <w:rStyle w:val="IntenseEmphasis"/>
        </w:rPr>
        <w:fldChar w:fldCharType="separate"/>
      </w:r>
      <w:r w:rsidR="0097010C" w:rsidRPr="0097010C">
        <w:rPr>
          <w:rStyle w:val="IntenseEmphasis"/>
        </w:rPr>
        <w:t>Accessory Buildings and Uses</w:t>
      </w:r>
      <w:r w:rsidRPr="002920F6">
        <w:rPr>
          <w:rStyle w:val="IntenseEmphasis"/>
        </w:rPr>
        <w:fldChar w:fldCharType="end"/>
      </w:r>
      <w:r w:rsidRPr="002920F6">
        <w:t>.</w:t>
      </w:r>
    </w:p>
    <w:p w14:paraId="7A4606F6" w14:textId="731ADA39" w:rsidR="002A5E53" w:rsidRPr="002920F6" w:rsidRDefault="002A5E53" w:rsidP="002B4D7D">
      <w:pPr>
        <w:pStyle w:val="Heading6"/>
      </w:pPr>
      <w:r w:rsidRPr="002920F6">
        <w:t xml:space="preserve">See </w:t>
      </w:r>
      <w:r w:rsidR="002B4D7D" w:rsidRPr="00652B14">
        <w:rPr>
          <w:rStyle w:val="IntenseEmphasis"/>
        </w:rPr>
        <w:fldChar w:fldCharType="begin"/>
      </w:r>
      <w:r w:rsidR="002B4D7D" w:rsidRPr="00652B14">
        <w:rPr>
          <w:rStyle w:val="IntenseEmphasis"/>
        </w:rPr>
        <w:instrText xml:space="preserve"> REF _Ref118820191 \w \h </w:instrText>
      </w:r>
      <w:r w:rsidR="002B4D7D">
        <w:rPr>
          <w:rStyle w:val="IntenseEmphasis"/>
        </w:rPr>
        <w:instrText xml:space="preserve"> \* MERGEFORMAT </w:instrText>
      </w:r>
      <w:r w:rsidR="002B4D7D" w:rsidRPr="00652B14">
        <w:rPr>
          <w:rStyle w:val="IntenseEmphasis"/>
        </w:rPr>
      </w:r>
      <w:r w:rsidR="002B4D7D" w:rsidRPr="00652B14">
        <w:rPr>
          <w:rStyle w:val="IntenseEmphasis"/>
        </w:rPr>
        <w:fldChar w:fldCharType="separate"/>
      </w:r>
      <w:r w:rsidR="0097010C">
        <w:rPr>
          <w:rStyle w:val="IntenseEmphasis"/>
        </w:rPr>
        <w:t>5.02</w:t>
      </w:r>
      <w:r w:rsidR="002B4D7D" w:rsidRPr="00652B14">
        <w:rPr>
          <w:rStyle w:val="IntenseEmphasis"/>
        </w:rPr>
        <w:fldChar w:fldCharType="end"/>
      </w:r>
      <w:r w:rsidR="002B4D7D" w:rsidRPr="00652B14">
        <w:rPr>
          <w:rStyle w:val="IntenseEmphasis"/>
        </w:rPr>
        <w:t xml:space="preserve"> </w:t>
      </w:r>
      <w:r w:rsidR="002B4D7D" w:rsidRPr="00652B14">
        <w:rPr>
          <w:rStyle w:val="IntenseEmphasis"/>
        </w:rPr>
        <w:fldChar w:fldCharType="begin"/>
      </w:r>
      <w:r w:rsidR="002B4D7D" w:rsidRPr="00652B14">
        <w:rPr>
          <w:rStyle w:val="IntenseEmphasis"/>
        </w:rPr>
        <w:instrText xml:space="preserve"> REF _Ref118820191 \h </w:instrText>
      </w:r>
      <w:r w:rsidR="002B4D7D">
        <w:rPr>
          <w:rStyle w:val="IntenseEmphasis"/>
        </w:rPr>
        <w:instrText xml:space="preserve"> \* MERGEFORMAT </w:instrText>
      </w:r>
      <w:r w:rsidR="002B4D7D" w:rsidRPr="00652B14">
        <w:rPr>
          <w:rStyle w:val="IntenseEmphasis"/>
        </w:rPr>
      </w:r>
      <w:r w:rsidR="002B4D7D" w:rsidRPr="00652B14">
        <w:rPr>
          <w:rStyle w:val="IntenseEmphasis"/>
        </w:rPr>
        <w:fldChar w:fldCharType="separate"/>
      </w:r>
      <w:r w:rsidR="0097010C" w:rsidRPr="0097010C">
        <w:rPr>
          <w:rStyle w:val="IntenseEmphasis"/>
        </w:rPr>
        <w:t>Landscape Requirements</w:t>
      </w:r>
      <w:r w:rsidR="002B4D7D" w:rsidRPr="00652B14">
        <w:rPr>
          <w:rStyle w:val="IntenseEmphasis"/>
        </w:rPr>
        <w:fldChar w:fldCharType="end"/>
      </w:r>
      <w:r w:rsidRPr="002920F6">
        <w:t>.</w:t>
      </w:r>
    </w:p>
    <w:p w14:paraId="6B85FC22" w14:textId="699B9DE3" w:rsidR="002A5E53" w:rsidRPr="002920F6" w:rsidRDefault="002A5E53" w:rsidP="002A5E53">
      <w:pPr>
        <w:pStyle w:val="Heading6"/>
      </w:pPr>
      <w:r w:rsidRPr="002920F6">
        <w:t xml:space="preserve">See </w:t>
      </w:r>
      <w:r w:rsidRPr="002920F6">
        <w:rPr>
          <w:rStyle w:val="IntenseEmphasis"/>
        </w:rPr>
        <w:fldChar w:fldCharType="begin"/>
      </w:r>
      <w:r w:rsidRPr="002920F6">
        <w:rPr>
          <w:rStyle w:val="IntenseEmphasis"/>
        </w:rPr>
        <w:instrText xml:space="preserve"> REF _Ref382737515 \w \h  \* MERGEFORMAT </w:instrText>
      </w:r>
      <w:r w:rsidRPr="002920F6">
        <w:rPr>
          <w:rStyle w:val="IntenseEmphasis"/>
        </w:rPr>
      </w:r>
      <w:r w:rsidRPr="002920F6">
        <w:rPr>
          <w:rStyle w:val="IntenseEmphasis"/>
        </w:rPr>
        <w:fldChar w:fldCharType="separate"/>
      </w:r>
      <w:r w:rsidR="0097010C">
        <w:rPr>
          <w:rStyle w:val="IntenseEmphasis"/>
        </w:rPr>
        <w:t>5.03</w:t>
      </w:r>
      <w:r w:rsidRPr="002920F6">
        <w:rPr>
          <w:rStyle w:val="IntenseEmphasis"/>
        </w:rPr>
        <w:fldChar w:fldCharType="end"/>
      </w:r>
      <w:r w:rsidRPr="002920F6">
        <w:t xml:space="preserve"> </w:t>
      </w:r>
      <w:r w:rsidR="00B56591" w:rsidRPr="002920F6">
        <w:rPr>
          <w:rStyle w:val="IntenseEmphasis"/>
        </w:rPr>
        <w:fldChar w:fldCharType="begin"/>
      </w:r>
      <w:r w:rsidR="00B56591" w:rsidRPr="002920F6">
        <w:rPr>
          <w:rStyle w:val="IntenseEmphasis"/>
        </w:rPr>
        <w:instrText xml:space="preserve"> REF _Ref383286957 \h  \* MERGEFORMAT </w:instrText>
      </w:r>
      <w:r w:rsidR="00B56591" w:rsidRPr="002920F6">
        <w:rPr>
          <w:rStyle w:val="IntenseEmphasis"/>
        </w:rPr>
      </w:r>
      <w:r w:rsidR="00B56591" w:rsidRPr="002920F6">
        <w:rPr>
          <w:rStyle w:val="IntenseEmphasis"/>
        </w:rPr>
        <w:fldChar w:fldCharType="separate"/>
      </w:r>
      <w:r w:rsidR="0097010C" w:rsidRPr="0097010C">
        <w:rPr>
          <w:rStyle w:val="IntenseEmphasis"/>
        </w:rPr>
        <w:t>Residential Adjacency Standards for Businesses</w:t>
      </w:r>
      <w:r w:rsidR="00B56591" w:rsidRPr="002920F6">
        <w:rPr>
          <w:rStyle w:val="IntenseEmphasis"/>
        </w:rPr>
        <w:fldChar w:fldCharType="end"/>
      </w:r>
      <w:r w:rsidRPr="002920F6">
        <w:t>.</w:t>
      </w:r>
    </w:p>
    <w:p w14:paraId="0E268C6E" w14:textId="57CC680F" w:rsidR="00E41931" w:rsidRPr="002920F6" w:rsidRDefault="00E41931" w:rsidP="00E41931">
      <w:pPr>
        <w:pStyle w:val="Heading6"/>
      </w:pPr>
      <w:r w:rsidRPr="002920F6">
        <w:t xml:space="preserve">See </w:t>
      </w:r>
      <w:r w:rsidRPr="002920F6">
        <w:rPr>
          <w:rStyle w:val="IntenseEmphasis"/>
        </w:rPr>
        <w:fldChar w:fldCharType="begin"/>
      </w:r>
      <w:r w:rsidRPr="002920F6">
        <w:rPr>
          <w:rStyle w:val="IntenseEmphasis"/>
        </w:rPr>
        <w:instrText xml:space="preserve"> REF _Ref382737529 \w \h  \* MERGEFORMAT </w:instrText>
      </w:r>
      <w:r w:rsidRPr="002920F6">
        <w:rPr>
          <w:rStyle w:val="IntenseEmphasis"/>
        </w:rPr>
      </w:r>
      <w:r w:rsidRPr="002920F6">
        <w:rPr>
          <w:rStyle w:val="IntenseEmphasis"/>
        </w:rPr>
        <w:fldChar w:fldCharType="separate"/>
      </w:r>
      <w:r w:rsidR="0097010C">
        <w:rPr>
          <w:rStyle w:val="IntenseEmphasis"/>
        </w:rPr>
        <w:t>5.04</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_Ref383287193 \h  \* MERGEFORMAT </w:instrText>
      </w:r>
      <w:r w:rsidRPr="002920F6">
        <w:rPr>
          <w:rStyle w:val="IntenseEmphasis"/>
        </w:rPr>
      </w:r>
      <w:r w:rsidRPr="002920F6">
        <w:rPr>
          <w:rStyle w:val="IntenseEmphasis"/>
        </w:rPr>
        <w:fldChar w:fldCharType="separate"/>
      </w:r>
      <w:r w:rsidR="0097010C" w:rsidRPr="0097010C">
        <w:rPr>
          <w:rStyle w:val="IntenseEmphasis"/>
        </w:rPr>
        <w:t>Screening Requirements for Residential and Nonresidential Properties</w:t>
      </w:r>
      <w:r w:rsidRPr="002920F6">
        <w:rPr>
          <w:rStyle w:val="IntenseEmphasis"/>
        </w:rPr>
        <w:fldChar w:fldCharType="end"/>
      </w:r>
      <w:r w:rsidRPr="002920F6">
        <w:t>.</w:t>
      </w:r>
    </w:p>
    <w:p w14:paraId="77E616F9" w14:textId="5D5B1225" w:rsidR="00E41931" w:rsidRPr="002920F6" w:rsidRDefault="00E41931" w:rsidP="00E41931">
      <w:pPr>
        <w:pStyle w:val="Heading6"/>
      </w:pPr>
      <w:r w:rsidRPr="002920F6">
        <w:t xml:space="preserve">See </w:t>
      </w:r>
      <w:r w:rsidRPr="002920F6">
        <w:rPr>
          <w:rStyle w:val="IntenseEmphasis"/>
        </w:rPr>
        <w:fldChar w:fldCharType="begin"/>
      </w:r>
      <w:r w:rsidRPr="002920F6">
        <w:rPr>
          <w:rStyle w:val="IntenseEmphasis"/>
        </w:rPr>
        <w:instrText xml:space="preserve"> REF _Ref383287348 \w \h  \* MERGEFORMAT </w:instrText>
      </w:r>
      <w:r w:rsidRPr="002920F6">
        <w:rPr>
          <w:rStyle w:val="IntenseEmphasis"/>
        </w:rPr>
      </w:r>
      <w:r w:rsidRPr="002920F6">
        <w:rPr>
          <w:rStyle w:val="IntenseEmphasis"/>
        </w:rPr>
        <w:fldChar w:fldCharType="separate"/>
      </w:r>
      <w:r w:rsidR="0097010C">
        <w:rPr>
          <w:rStyle w:val="IntenseEmphasis"/>
        </w:rPr>
        <w:t>5.05</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_Ref383287358 \h  \* MERGEFORMAT </w:instrText>
      </w:r>
      <w:r w:rsidRPr="002920F6">
        <w:rPr>
          <w:rStyle w:val="IntenseEmphasis"/>
        </w:rPr>
      </w:r>
      <w:r w:rsidRPr="002920F6">
        <w:rPr>
          <w:rStyle w:val="IntenseEmphasis"/>
        </w:rPr>
        <w:fldChar w:fldCharType="separate"/>
      </w:r>
      <w:r w:rsidR="0097010C" w:rsidRPr="0097010C">
        <w:rPr>
          <w:rStyle w:val="IntenseEmphasis"/>
        </w:rPr>
        <w:t>Off-Street Parking and Loading Requirements</w:t>
      </w:r>
      <w:r w:rsidRPr="002920F6">
        <w:rPr>
          <w:rStyle w:val="IntenseEmphasis"/>
        </w:rPr>
        <w:fldChar w:fldCharType="end"/>
      </w:r>
      <w:r w:rsidRPr="002920F6">
        <w:t>.</w:t>
      </w:r>
    </w:p>
    <w:p w14:paraId="510C4571" w14:textId="46C74ECD" w:rsidR="00E41931" w:rsidRPr="002920F6" w:rsidRDefault="00E41931" w:rsidP="00E41931">
      <w:pPr>
        <w:pStyle w:val="Heading6"/>
      </w:pPr>
      <w:r w:rsidRPr="002920F6">
        <w:t xml:space="preserve">See </w:t>
      </w:r>
      <w:r w:rsidRPr="002920F6">
        <w:rPr>
          <w:rStyle w:val="IntenseEmphasis"/>
        </w:rPr>
        <w:fldChar w:fldCharType="begin"/>
      </w:r>
      <w:r w:rsidRPr="002920F6">
        <w:rPr>
          <w:rStyle w:val="IntenseEmphasis"/>
        </w:rPr>
        <w:instrText xml:space="preserve"> REF _Ref382737954 \w \h </w:instrText>
      </w:r>
      <w:r w:rsidR="006D3CD4" w:rsidRPr="002920F6">
        <w:rPr>
          <w:rStyle w:val="IntenseEmphasis"/>
        </w:rPr>
        <w:instrText xml:space="preserve"> \* MERGEFORMAT </w:instrText>
      </w:r>
      <w:r w:rsidRPr="002920F6">
        <w:rPr>
          <w:rStyle w:val="IntenseEmphasis"/>
        </w:rPr>
      </w:r>
      <w:r w:rsidRPr="002920F6">
        <w:rPr>
          <w:rStyle w:val="IntenseEmphasis"/>
        </w:rPr>
        <w:fldChar w:fldCharType="separate"/>
      </w:r>
      <w:r w:rsidR="0097010C">
        <w:rPr>
          <w:rStyle w:val="IntenseEmphasis"/>
        </w:rPr>
        <w:t>5.06</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_Ref382737945 \h  \* MERGEFORMAT </w:instrText>
      </w:r>
      <w:r w:rsidRPr="002920F6">
        <w:rPr>
          <w:rStyle w:val="IntenseEmphasis"/>
        </w:rPr>
      </w:r>
      <w:r w:rsidRPr="002920F6">
        <w:rPr>
          <w:rStyle w:val="IntenseEmphasis"/>
        </w:rPr>
        <w:fldChar w:fldCharType="separate"/>
      </w:r>
      <w:r w:rsidR="0097010C" w:rsidRPr="0097010C">
        <w:rPr>
          <w:rStyle w:val="IntenseEmphasis"/>
        </w:rPr>
        <w:t>Lighting Standards</w:t>
      </w:r>
      <w:r w:rsidRPr="002920F6">
        <w:rPr>
          <w:rStyle w:val="IntenseEmphasis"/>
        </w:rPr>
        <w:fldChar w:fldCharType="end"/>
      </w:r>
      <w:r w:rsidRPr="002920F6">
        <w:t>.</w:t>
      </w:r>
    </w:p>
    <w:p w14:paraId="5ED0EAF9" w14:textId="6FADEF68" w:rsidR="00E41931" w:rsidRPr="002920F6" w:rsidRDefault="00E41931" w:rsidP="00E41931">
      <w:pPr>
        <w:pStyle w:val="Heading6"/>
      </w:pPr>
      <w:r w:rsidRPr="002920F6">
        <w:t xml:space="preserve">See </w:t>
      </w:r>
      <w:r w:rsidRPr="002920F6">
        <w:rPr>
          <w:rStyle w:val="IntenseEmphasis"/>
        </w:rPr>
        <w:fldChar w:fldCharType="begin"/>
      </w:r>
      <w:r w:rsidRPr="002920F6">
        <w:rPr>
          <w:rStyle w:val="IntenseEmphasis"/>
        </w:rPr>
        <w:instrText xml:space="preserve"> REF _Ref382737689 \w \h  \* MERGEFORMAT </w:instrText>
      </w:r>
      <w:r w:rsidRPr="002920F6">
        <w:rPr>
          <w:rStyle w:val="IntenseEmphasis"/>
        </w:rPr>
      </w:r>
      <w:r w:rsidRPr="002920F6">
        <w:rPr>
          <w:rStyle w:val="IntenseEmphasis"/>
        </w:rPr>
        <w:fldChar w:fldCharType="separate"/>
      </w:r>
      <w:r w:rsidR="0097010C">
        <w:rPr>
          <w:rStyle w:val="IntenseEmphasis"/>
        </w:rPr>
        <w:t>5.07</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_Ref382737677 \h  \* MERGEFORMAT </w:instrText>
      </w:r>
      <w:r w:rsidRPr="002920F6">
        <w:rPr>
          <w:rStyle w:val="IntenseEmphasis"/>
        </w:rPr>
      </w:r>
      <w:r w:rsidRPr="002920F6">
        <w:rPr>
          <w:rStyle w:val="IntenseEmphasis"/>
        </w:rPr>
        <w:fldChar w:fldCharType="separate"/>
      </w:r>
      <w:r w:rsidR="0097010C" w:rsidRPr="0097010C">
        <w:rPr>
          <w:rStyle w:val="IntenseEmphasis"/>
        </w:rPr>
        <w:t>Building Design Standards for Multi-Family and Nonresidential Buildings</w:t>
      </w:r>
      <w:r w:rsidRPr="002920F6">
        <w:rPr>
          <w:rStyle w:val="IntenseEmphasis"/>
        </w:rPr>
        <w:fldChar w:fldCharType="end"/>
      </w:r>
      <w:r w:rsidRPr="002920F6">
        <w:t>.</w:t>
      </w:r>
    </w:p>
    <w:p w14:paraId="0FD33404" w14:textId="3FF9E645" w:rsidR="002A5E53" w:rsidRDefault="002A5E53" w:rsidP="007B0982">
      <w:pPr>
        <w:pStyle w:val="Heading5"/>
      </w:pPr>
      <w:r w:rsidRPr="002920F6">
        <w:t>Garages</w:t>
      </w:r>
    </w:p>
    <w:p w14:paraId="5AE0F26F" w14:textId="3D8384D8" w:rsidR="00365056" w:rsidRPr="00E87CC5" w:rsidRDefault="00365056" w:rsidP="00365056">
      <w:pPr>
        <w:pStyle w:val="Heading4T"/>
      </w:pPr>
      <w:r>
        <w:t xml:space="preserve">The following standards shall apply to </w:t>
      </w:r>
      <w:r w:rsidR="00800136">
        <w:t>properties less than (2) acres</w:t>
      </w:r>
      <w:r>
        <w:t>.</w:t>
      </w:r>
    </w:p>
    <w:p w14:paraId="347F43F6" w14:textId="2C986C3E" w:rsidR="002A5E53" w:rsidRPr="002920F6" w:rsidRDefault="002A5E53" w:rsidP="002A5E53">
      <w:pPr>
        <w:pStyle w:val="Heading6"/>
      </w:pPr>
      <w:r w:rsidRPr="002920F6">
        <w:t xml:space="preserve">All homes shall have at least a two-car enclosed garage, 20' x 20' minimum.  </w:t>
      </w:r>
    </w:p>
    <w:p w14:paraId="115F0B4A" w14:textId="605109B3" w:rsidR="002A5E53" w:rsidRDefault="002A5E53" w:rsidP="002A5E53">
      <w:pPr>
        <w:pStyle w:val="Heading6"/>
      </w:pPr>
      <w:r w:rsidRPr="002920F6">
        <w:t xml:space="preserve">Access to the garage shall be by means of a driveway connecting with an adjacent public street, alley, public access easement, </w:t>
      </w:r>
      <w:r w:rsidR="00272B3B" w:rsidRPr="002920F6">
        <w:t>Private Street</w:t>
      </w:r>
      <w:r w:rsidRPr="002920F6">
        <w:t>, or private access easement.</w:t>
      </w:r>
    </w:p>
    <w:p w14:paraId="0640BDF9" w14:textId="50B816D7" w:rsidR="002A5E53" w:rsidRPr="002920F6" w:rsidRDefault="002A5E53" w:rsidP="007B0982">
      <w:pPr>
        <w:pStyle w:val="Heading5"/>
      </w:pPr>
      <w:r w:rsidRPr="002920F6">
        <w:t>Driveways</w:t>
      </w:r>
    </w:p>
    <w:p w14:paraId="7CC4B3BF" w14:textId="0B00D29F" w:rsidR="002A5E53" w:rsidRPr="002920F6" w:rsidRDefault="002A5E53" w:rsidP="002A5E53">
      <w:pPr>
        <w:pStyle w:val="Heading6"/>
      </w:pPr>
      <w:r w:rsidRPr="002920F6">
        <w:t xml:space="preserve">Residential lots with an area less than </w:t>
      </w:r>
      <w:r w:rsidR="00800136">
        <w:t>one</w:t>
      </w:r>
      <w:r w:rsidR="00800136" w:rsidRPr="002920F6">
        <w:t xml:space="preserve"> </w:t>
      </w:r>
      <w:r w:rsidRPr="002920F6">
        <w:t>(</w:t>
      </w:r>
      <w:r w:rsidR="00800136">
        <w:t>1</w:t>
      </w:r>
      <w:r w:rsidRPr="002920F6">
        <w:t>) acre shall have concrete driveways.</w:t>
      </w:r>
      <w:r w:rsidR="00D946FA">
        <w:t xml:space="preserve">  Existing lots or parcels</w:t>
      </w:r>
      <w:r w:rsidR="005B1094">
        <w:t xml:space="preserve"> along gravel roads shall be exempt from the concrete driveway requirement.</w:t>
      </w:r>
    </w:p>
    <w:p w14:paraId="2130B2BB" w14:textId="0F212AEA" w:rsidR="002A5E53" w:rsidRPr="002920F6" w:rsidRDefault="002A5E53" w:rsidP="002A5E53">
      <w:pPr>
        <w:pStyle w:val="Heading6"/>
      </w:pPr>
      <w:r w:rsidRPr="002920F6">
        <w:t xml:space="preserve">Residential lots with </w:t>
      </w:r>
      <w:r w:rsidR="00800136">
        <w:t>one (1) acre</w:t>
      </w:r>
      <w:r w:rsidRPr="002920F6">
        <w:t xml:space="preserve"> or more shall have </w:t>
      </w:r>
      <w:r w:rsidR="00D011F1" w:rsidRPr="00D011F1">
        <w:rPr>
          <w:rStyle w:val="IntenseEmphasis"/>
        </w:rPr>
        <w:fldChar w:fldCharType="begin"/>
      </w:r>
      <w:r w:rsidR="00D011F1" w:rsidRPr="00D011F1">
        <w:rPr>
          <w:rStyle w:val="IntenseEmphasis"/>
        </w:rPr>
        <w:instrText xml:space="preserve"> REF _Ref525215940 \h </w:instrText>
      </w:r>
      <w:r w:rsidR="00D011F1">
        <w:rPr>
          <w:rStyle w:val="IntenseEmphasis"/>
        </w:rPr>
        <w:instrText xml:space="preserve"> \* MERGEFORMAT </w:instrText>
      </w:r>
      <w:r w:rsidR="00D011F1" w:rsidRPr="00D011F1">
        <w:rPr>
          <w:rStyle w:val="IntenseEmphasis"/>
        </w:rPr>
      </w:r>
      <w:r w:rsidR="00D011F1" w:rsidRPr="00D011F1">
        <w:rPr>
          <w:rStyle w:val="IntenseEmphasis"/>
        </w:rPr>
        <w:fldChar w:fldCharType="separate"/>
      </w:r>
      <w:r w:rsidR="0097010C" w:rsidRPr="0097010C">
        <w:rPr>
          <w:rStyle w:val="IntenseEmphasis"/>
        </w:rPr>
        <w:t>All-Weather Surfaced Driveway</w:t>
      </w:r>
      <w:r w:rsidR="00D011F1" w:rsidRPr="00D011F1">
        <w:rPr>
          <w:rStyle w:val="IntenseEmphasis"/>
        </w:rPr>
        <w:fldChar w:fldCharType="end"/>
      </w:r>
      <w:r w:rsidR="00D011F1" w:rsidRPr="00D011F1">
        <w:rPr>
          <w:rStyle w:val="IntenseEmphasis"/>
        </w:rPr>
        <w:t>s</w:t>
      </w:r>
      <w:r w:rsidRPr="002920F6">
        <w:t>.</w:t>
      </w:r>
      <w:r w:rsidR="008C38D8">
        <w:t xml:space="preserve">  </w:t>
      </w:r>
    </w:p>
    <w:p w14:paraId="64456BA6" w14:textId="2F87F4D3" w:rsidR="002A5E53" w:rsidRPr="002920F6" w:rsidRDefault="002A5E53" w:rsidP="00563632">
      <w:pPr>
        <w:pStyle w:val="Heading6"/>
      </w:pPr>
      <w:r w:rsidRPr="002920F6">
        <w:t xml:space="preserve">Driveways shall be designed and maintained to prevent all-weather surface materials </w:t>
      </w:r>
      <w:r w:rsidR="005B1094">
        <w:t xml:space="preserve">(such as gravel) </w:t>
      </w:r>
      <w:r w:rsidRPr="002920F6">
        <w:t xml:space="preserve">from being deposited on public streets and </w:t>
      </w:r>
      <w:r w:rsidRPr="002920F6">
        <w:fldChar w:fldCharType="begin"/>
      </w:r>
      <w:r w:rsidRPr="002920F6">
        <w:instrText xml:space="preserve"> REF _Ref296690716 \h  \* MERGEFORMAT </w:instrText>
      </w:r>
      <w:r w:rsidRPr="002920F6">
        <w:fldChar w:fldCharType="separate"/>
      </w:r>
      <w:r w:rsidR="0097010C" w:rsidRPr="00E3317B">
        <w:t>Right-of-Way</w:t>
      </w:r>
      <w:r w:rsidRPr="002920F6">
        <w:fldChar w:fldCharType="end"/>
      </w:r>
      <w:r w:rsidRPr="002920F6">
        <w:t xml:space="preserve">s by </w:t>
      </w:r>
      <w:r w:rsidR="00624769" w:rsidRPr="002920F6">
        <w:t>storm water</w:t>
      </w:r>
      <w:r w:rsidRPr="002920F6">
        <w:t xml:space="preserve"> runoff. </w:t>
      </w:r>
      <w:r w:rsidR="005B1094">
        <w:t xml:space="preserve"> Specially driveways can be designed</w:t>
      </w:r>
      <w:r w:rsidR="004B7212">
        <w:t xml:space="preserve"> at or near the point where to driveway intersects a street to be raised or lower to limit gravel being deposited on the street from either vehicle traffic or </w:t>
      </w:r>
      <w:r w:rsidR="00624769">
        <w:t>storm water</w:t>
      </w:r>
      <w:r w:rsidR="004B7212">
        <w:t xml:space="preserve"> runoff. </w:t>
      </w:r>
      <w:r w:rsidR="00780D26">
        <w:t xml:space="preserve"> </w:t>
      </w:r>
    </w:p>
    <w:p w14:paraId="563FB697" w14:textId="302CDB02" w:rsidR="00574B1D" w:rsidRDefault="00574B1D" w:rsidP="00574B1D"/>
    <w:p w14:paraId="43DA9A71" w14:textId="6589D733" w:rsidR="008321B4" w:rsidRDefault="008321B4" w:rsidP="00574B1D"/>
    <w:p w14:paraId="7411A56D" w14:textId="77777777" w:rsidR="008321B4" w:rsidRPr="002920F6" w:rsidRDefault="008321B4" w:rsidP="00574B1D"/>
    <w:p w14:paraId="654C9F49" w14:textId="4E04FE41" w:rsidR="008321B4" w:rsidRDefault="008321B4" w:rsidP="00574B1D">
      <w:r>
        <w:br w:type="page"/>
      </w:r>
    </w:p>
    <w:p w14:paraId="309ACFAB" w14:textId="72D50301" w:rsidR="00D3246C" w:rsidRPr="002920F6" w:rsidRDefault="008321B4" w:rsidP="00E74E40">
      <w:pPr>
        <w:pStyle w:val="Heading2"/>
      </w:pPr>
      <w:bookmarkStart w:id="84" w:name="_Ref117066296"/>
      <w:bookmarkStart w:id="85" w:name="_Ref117066328"/>
      <w:bookmarkStart w:id="86" w:name="_Toc145916447"/>
      <w:r>
        <w:lastRenderedPageBreak/>
        <w:t>LC, Lake Commercial</w:t>
      </w:r>
      <w:bookmarkEnd w:id="84"/>
      <w:r>
        <w:t xml:space="preserve"> District</w:t>
      </w:r>
      <w:bookmarkEnd w:id="85"/>
      <w:bookmarkEnd w:id="86"/>
    </w:p>
    <w:p w14:paraId="50851B8D" w14:textId="3D21A36C" w:rsidR="007503A6" w:rsidRPr="002920F6" w:rsidRDefault="007503A6" w:rsidP="007503A6">
      <w:r w:rsidRPr="003915E6">
        <w:t xml:space="preserve">This district is composed of retail </w:t>
      </w:r>
      <w:r w:rsidR="001E65A4">
        <w:t>uses</w:t>
      </w:r>
      <w:r w:rsidR="003915E6">
        <w:t xml:space="preserve">, </w:t>
      </w:r>
      <w:r w:rsidRPr="003915E6">
        <w:t xml:space="preserve">consumer services, </w:t>
      </w:r>
      <w:r w:rsidR="003915E6">
        <w:t>regional lake attractions</w:t>
      </w:r>
      <w:r w:rsidR="007B33E9">
        <w:t xml:space="preserve">, and supporting residential </w:t>
      </w:r>
      <w:r w:rsidR="00563632">
        <w:t>functions</w:t>
      </w:r>
      <w:r w:rsidRPr="003915E6">
        <w:t xml:space="preserve">. </w:t>
      </w:r>
      <w:r w:rsidR="00563632">
        <w:t xml:space="preserve">All uses will serve existing and future residents, and will promote quality public and private accesses to the lake. </w:t>
      </w:r>
      <w:r w:rsidRPr="003915E6">
        <w:t xml:space="preserve">Per the </w:t>
      </w:r>
      <w:r w:rsidRPr="003915E6">
        <w:rPr>
          <w:rStyle w:val="IntenseEmphasis"/>
        </w:rPr>
        <w:fldChar w:fldCharType="begin"/>
      </w:r>
      <w:r w:rsidRPr="003915E6">
        <w:rPr>
          <w:rStyle w:val="IntenseEmphasis"/>
        </w:rPr>
        <w:instrText xml:space="preserve"> REF _Ref293564583 \h  \* MERGEFORMAT </w:instrText>
      </w:r>
      <w:r w:rsidRPr="003915E6">
        <w:rPr>
          <w:rStyle w:val="IntenseEmphasis"/>
        </w:rPr>
      </w:r>
      <w:r w:rsidRPr="003915E6">
        <w:rPr>
          <w:rStyle w:val="IntenseEmphasis"/>
        </w:rPr>
        <w:fldChar w:fldCharType="separate"/>
      </w:r>
      <w:r w:rsidR="0097010C" w:rsidRPr="0097010C">
        <w:rPr>
          <w:rStyle w:val="IntenseEmphasis"/>
        </w:rPr>
        <w:t>Lake Comprehensive Plan</w:t>
      </w:r>
      <w:r w:rsidRPr="003915E6">
        <w:rPr>
          <w:rStyle w:val="IntenseEmphasis"/>
        </w:rPr>
        <w:fldChar w:fldCharType="end"/>
      </w:r>
      <w:r w:rsidRPr="003915E6">
        <w:t xml:space="preserve">, retail and commercial uses will </w:t>
      </w:r>
      <w:r w:rsidR="00EA2AEE">
        <w:t>utilize higher-quality development standards than traditional commercial development.</w:t>
      </w:r>
      <w:r w:rsidRPr="003915E6">
        <w:t xml:space="preserve"> The district also provides space for </w:t>
      </w:r>
      <w:r w:rsidR="00EA2AEE">
        <w:t>large-scale comprehensive developments that provide existing and future residents with commercial, financial, administrative, and business services</w:t>
      </w:r>
      <w:r w:rsidR="007B33E9">
        <w:t xml:space="preserve"> as the area around the lake develops. </w:t>
      </w:r>
    </w:p>
    <w:p w14:paraId="1D7EDAFF" w14:textId="77777777" w:rsidR="007503A6" w:rsidRPr="002920F6" w:rsidRDefault="007503A6" w:rsidP="007503A6">
      <w:pPr>
        <w:pStyle w:val="Heading4"/>
      </w:pPr>
      <w:r w:rsidRPr="002920F6">
        <w:t>Permitted Uses and Use Regulations</w:t>
      </w:r>
    </w:p>
    <w:p w14:paraId="26A43C42" w14:textId="21F12EF9" w:rsidR="007503A6" w:rsidRPr="002920F6" w:rsidRDefault="007503A6" w:rsidP="007503A6">
      <w:pPr>
        <w:pStyle w:val="Heading4Text"/>
      </w:pPr>
      <w:r w:rsidRPr="002920F6">
        <w:t xml:space="preserve">See the </w:t>
      </w:r>
      <w:r w:rsidRPr="002920F6">
        <w:rPr>
          <w:rStyle w:val="IntenseEmphasis"/>
        </w:rPr>
        <w:fldChar w:fldCharType="begin"/>
      </w:r>
      <w:r w:rsidRPr="002920F6">
        <w:rPr>
          <w:rStyle w:val="IntenseEmphasis"/>
        </w:rPr>
        <w:instrText xml:space="preserve"> REF _Ref288486501 \h  \* MERGEFORMAT </w:instrText>
      </w:r>
      <w:r w:rsidRPr="002920F6">
        <w:rPr>
          <w:rStyle w:val="IntenseEmphasis"/>
        </w:rPr>
      </w:r>
      <w:r w:rsidRPr="002920F6">
        <w:rPr>
          <w:rStyle w:val="IntenseEmphasis"/>
        </w:rPr>
        <w:fldChar w:fldCharType="separate"/>
      </w:r>
      <w:r w:rsidR="0097010C" w:rsidRPr="0097010C">
        <w:rPr>
          <w:rStyle w:val="IntenseEmphasis"/>
        </w:rPr>
        <w:t>Use Chart</w:t>
      </w:r>
      <w:r w:rsidRPr="002920F6">
        <w:rPr>
          <w:rStyle w:val="IntenseEmphasis"/>
        </w:rPr>
        <w:fldChar w:fldCharType="end"/>
      </w:r>
      <w:r w:rsidRPr="002920F6">
        <w:t xml:space="preserve"> and all applicable regulations in </w:t>
      </w:r>
      <w:r w:rsidRPr="002920F6">
        <w:fldChar w:fldCharType="begin"/>
      </w:r>
      <w:r w:rsidRPr="002920F6">
        <w:instrText xml:space="preserve"> REF _Ref382737008 \w \h  \* MERGEFORMAT </w:instrText>
      </w:r>
      <w:r w:rsidRPr="002920F6">
        <w:fldChar w:fldCharType="separate"/>
      </w:r>
      <w:r w:rsidR="0097010C">
        <w:t>Section 3</w:t>
      </w:r>
      <w:r w:rsidRPr="002920F6">
        <w:fldChar w:fldCharType="end"/>
      </w:r>
      <w:r w:rsidRPr="002920F6">
        <w:t>.</w:t>
      </w:r>
    </w:p>
    <w:p w14:paraId="05A87EBB" w14:textId="77777777" w:rsidR="007503A6" w:rsidRPr="002920F6" w:rsidRDefault="007503A6" w:rsidP="007503A6">
      <w:pPr>
        <w:pStyle w:val="Heading4"/>
      </w:pPr>
      <w:r w:rsidRPr="002920F6">
        <w:t>Dimensional Regulations</w:t>
      </w:r>
    </w:p>
    <w:p w14:paraId="2C127BBD" w14:textId="08CD73B9" w:rsidR="007503A6" w:rsidRPr="002920F6" w:rsidRDefault="007503A6" w:rsidP="007503A6">
      <w:pPr>
        <w:pStyle w:val="Heading4Text"/>
      </w:pPr>
      <w:r w:rsidRPr="002920F6">
        <w:t xml:space="preserve">See the </w:t>
      </w:r>
      <w:r w:rsidRPr="002920F6">
        <w:rPr>
          <w:rStyle w:val="IntenseEmphasis"/>
        </w:rPr>
        <w:fldChar w:fldCharType="begin"/>
      </w:r>
      <w:r w:rsidRPr="002920F6">
        <w:rPr>
          <w:rStyle w:val="IntenseEmphasis"/>
        </w:rPr>
        <w:instrText xml:space="preserve"> REF _Ref382737240 \h  \* MERGEFORMAT </w:instrText>
      </w:r>
      <w:r w:rsidRPr="002920F6">
        <w:rPr>
          <w:rStyle w:val="IntenseEmphasis"/>
        </w:rPr>
      </w:r>
      <w:r w:rsidRPr="002920F6">
        <w:rPr>
          <w:rStyle w:val="IntenseEmphasis"/>
        </w:rPr>
        <w:fldChar w:fldCharType="separate"/>
      </w:r>
      <w:r w:rsidR="0097010C" w:rsidRPr="0097010C">
        <w:rPr>
          <w:rStyle w:val="IntenseEmphasis"/>
        </w:rPr>
        <w:t>Zoning Dimensional Regulations Chart</w:t>
      </w:r>
      <w:r w:rsidRPr="002920F6">
        <w:rPr>
          <w:rStyle w:val="IntenseEmphasis"/>
        </w:rPr>
        <w:fldChar w:fldCharType="end"/>
      </w:r>
      <w:r w:rsidRPr="002920F6">
        <w:t xml:space="preserve"> and all applicable regulations in </w:t>
      </w:r>
      <w:r w:rsidRPr="002920F6">
        <w:fldChar w:fldCharType="begin"/>
      </w:r>
      <w:r w:rsidRPr="002920F6">
        <w:instrText xml:space="preserve"> REF _Ref288487306 \w \h  \* MERGEFORMAT </w:instrText>
      </w:r>
      <w:r w:rsidRPr="002920F6">
        <w:fldChar w:fldCharType="separate"/>
      </w:r>
      <w:r w:rsidR="0097010C">
        <w:t>Section 4</w:t>
      </w:r>
      <w:r w:rsidRPr="002920F6">
        <w:fldChar w:fldCharType="end"/>
      </w:r>
      <w:r w:rsidRPr="002920F6">
        <w:t>.</w:t>
      </w:r>
    </w:p>
    <w:p w14:paraId="5C21D727" w14:textId="77777777" w:rsidR="007503A6" w:rsidRPr="002920F6" w:rsidRDefault="007503A6" w:rsidP="007503A6">
      <w:pPr>
        <w:pStyle w:val="Heading4"/>
      </w:pPr>
      <w:r w:rsidRPr="002920F6">
        <w:t>Development Standards</w:t>
      </w:r>
    </w:p>
    <w:p w14:paraId="1947D6AD" w14:textId="77777777" w:rsidR="007503A6" w:rsidRPr="002920F6" w:rsidRDefault="007503A6" w:rsidP="007503A6">
      <w:pPr>
        <w:pStyle w:val="Heading5"/>
      </w:pPr>
      <w:r w:rsidRPr="002920F6">
        <w:t>See the following sections for development regulations.</w:t>
      </w:r>
    </w:p>
    <w:p w14:paraId="740366B6" w14:textId="6418006F" w:rsidR="007503A6" w:rsidRPr="002920F6" w:rsidRDefault="007503A6" w:rsidP="007503A6">
      <w:pPr>
        <w:pStyle w:val="Heading6"/>
      </w:pPr>
      <w:r w:rsidRPr="002920F6">
        <w:t xml:space="preserve">See </w:t>
      </w:r>
      <w:r w:rsidRPr="002920F6">
        <w:rPr>
          <w:rStyle w:val="IntenseEmphasis"/>
        </w:rPr>
        <w:fldChar w:fldCharType="begin"/>
      </w:r>
      <w:r w:rsidRPr="002920F6">
        <w:rPr>
          <w:rStyle w:val="IntenseEmphasis"/>
        </w:rPr>
        <w:instrText xml:space="preserve"> REF _Ref333237673 \w \h  \* MERGEFORMAT </w:instrText>
      </w:r>
      <w:r w:rsidRPr="002920F6">
        <w:rPr>
          <w:rStyle w:val="IntenseEmphasis"/>
        </w:rPr>
      </w:r>
      <w:r w:rsidRPr="002920F6">
        <w:rPr>
          <w:rStyle w:val="IntenseEmphasis"/>
        </w:rPr>
        <w:fldChar w:fldCharType="separate"/>
      </w:r>
      <w:r w:rsidR="0097010C">
        <w:rPr>
          <w:rStyle w:val="IntenseEmphasis"/>
        </w:rPr>
        <w:t>3.07</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_Ref333237673 \h  \* MERGEFORMAT </w:instrText>
      </w:r>
      <w:r w:rsidRPr="002920F6">
        <w:rPr>
          <w:rStyle w:val="IntenseEmphasis"/>
        </w:rPr>
      </w:r>
      <w:r w:rsidRPr="002920F6">
        <w:rPr>
          <w:rStyle w:val="IntenseEmphasis"/>
        </w:rPr>
        <w:fldChar w:fldCharType="separate"/>
      </w:r>
      <w:r w:rsidR="0097010C" w:rsidRPr="0097010C">
        <w:rPr>
          <w:rStyle w:val="IntenseEmphasis"/>
        </w:rPr>
        <w:t>Accessory Buildings and Uses</w:t>
      </w:r>
      <w:r w:rsidRPr="002920F6">
        <w:rPr>
          <w:rStyle w:val="IntenseEmphasis"/>
        </w:rPr>
        <w:fldChar w:fldCharType="end"/>
      </w:r>
      <w:r w:rsidRPr="002920F6">
        <w:t>.</w:t>
      </w:r>
    </w:p>
    <w:p w14:paraId="41885957" w14:textId="4F9550A0" w:rsidR="007503A6" w:rsidRPr="002920F6" w:rsidRDefault="007503A6" w:rsidP="002B4D7D">
      <w:pPr>
        <w:pStyle w:val="Heading6"/>
      </w:pPr>
      <w:r w:rsidRPr="002920F6">
        <w:t xml:space="preserve">See </w:t>
      </w:r>
      <w:r w:rsidR="002B4D7D" w:rsidRPr="00652B14">
        <w:rPr>
          <w:rStyle w:val="IntenseEmphasis"/>
        </w:rPr>
        <w:fldChar w:fldCharType="begin"/>
      </w:r>
      <w:r w:rsidR="002B4D7D" w:rsidRPr="00652B14">
        <w:rPr>
          <w:rStyle w:val="IntenseEmphasis"/>
        </w:rPr>
        <w:instrText xml:space="preserve"> REF _Ref118820191 \w \h </w:instrText>
      </w:r>
      <w:r w:rsidR="002B4D7D">
        <w:rPr>
          <w:rStyle w:val="IntenseEmphasis"/>
        </w:rPr>
        <w:instrText xml:space="preserve"> \* MERGEFORMAT </w:instrText>
      </w:r>
      <w:r w:rsidR="002B4D7D" w:rsidRPr="00652B14">
        <w:rPr>
          <w:rStyle w:val="IntenseEmphasis"/>
        </w:rPr>
      </w:r>
      <w:r w:rsidR="002B4D7D" w:rsidRPr="00652B14">
        <w:rPr>
          <w:rStyle w:val="IntenseEmphasis"/>
        </w:rPr>
        <w:fldChar w:fldCharType="separate"/>
      </w:r>
      <w:r w:rsidR="0097010C">
        <w:rPr>
          <w:rStyle w:val="IntenseEmphasis"/>
        </w:rPr>
        <w:t>5.02</w:t>
      </w:r>
      <w:r w:rsidR="002B4D7D" w:rsidRPr="00652B14">
        <w:rPr>
          <w:rStyle w:val="IntenseEmphasis"/>
        </w:rPr>
        <w:fldChar w:fldCharType="end"/>
      </w:r>
      <w:r w:rsidR="002B4D7D" w:rsidRPr="00652B14">
        <w:rPr>
          <w:rStyle w:val="IntenseEmphasis"/>
        </w:rPr>
        <w:t xml:space="preserve"> </w:t>
      </w:r>
      <w:r w:rsidR="002B4D7D" w:rsidRPr="00652B14">
        <w:rPr>
          <w:rStyle w:val="IntenseEmphasis"/>
        </w:rPr>
        <w:fldChar w:fldCharType="begin"/>
      </w:r>
      <w:r w:rsidR="002B4D7D" w:rsidRPr="00652B14">
        <w:rPr>
          <w:rStyle w:val="IntenseEmphasis"/>
        </w:rPr>
        <w:instrText xml:space="preserve"> REF _Ref118820191 \h </w:instrText>
      </w:r>
      <w:r w:rsidR="002B4D7D">
        <w:rPr>
          <w:rStyle w:val="IntenseEmphasis"/>
        </w:rPr>
        <w:instrText xml:space="preserve"> \* MERGEFORMAT </w:instrText>
      </w:r>
      <w:r w:rsidR="002B4D7D" w:rsidRPr="00652B14">
        <w:rPr>
          <w:rStyle w:val="IntenseEmphasis"/>
        </w:rPr>
      </w:r>
      <w:r w:rsidR="002B4D7D" w:rsidRPr="00652B14">
        <w:rPr>
          <w:rStyle w:val="IntenseEmphasis"/>
        </w:rPr>
        <w:fldChar w:fldCharType="separate"/>
      </w:r>
      <w:r w:rsidR="0097010C" w:rsidRPr="0097010C">
        <w:rPr>
          <w:rStyle w:val="IntenseEmphasis"/>
        </w:rPr>
        <w:t>Landscape Requirements</w:t>
      </w:r>
      <w:r w:rsidR="002B4D7D" w:rsidRPr="00652B14">
        <w:rPr>
          <w:rStyle w:val="IntenseEmphasis"/>
        </w:rPr>
        <w:fldChar w:fldCharType="end"/>
      </w:r>
      <w:r w:rsidRPr="002920F6">
        <w:t>.</w:t>
      </w:r>
    </w:p>
    <w:p w14:paraId="26D836F3" w14:textId="24AD8716" w:rsidR="007503A6" w:rsidRPr="002920F6" w:rsidRDefault="007503A6" w:rsidP="007503A6">
      <w:pPr>
        <w:pStyle w:val="Heading6"/>
      </w:pPr>
      <w:r w:rsidRPr="002920F6">
        <w:t xml:space="preserve">See </w:t>
      </w:r>
      <w:r w:rsidRPr="002920F6">
        <w:rPr>
          <w:rStyle w:val="IntenseEmphasis"/>
        </w:rPr>
        <w:fldChar w:fldCharType="begin"/>
      </w:r>
      <w:r w:rsidRPr="002920F6">
        <w:rPr>
          <w:rStyle w:val="IntenseEmphasis"/>
        </w:rPr>
        <w:instrText xml:space="preserve"> REF _Ref382737515 \w \h  \* MERGEFORMAT </w:instrText>
      </w:r>
      <w:r w:rsidRPr="002920F6">
        <w:rPr>
          <w:rStyle w:val="IntenseEmphasis"/>
        </w:rPr>
      </w:r>
      <w:r w:rsidRPr="002920F6">
        <w:rPr>
          <w:rStyle w:val="IntenseEmphasis"/>
        </w:rPr>
        <w:fldChar w:fldCharType="separate"/>
      </w:r>
      <w:r w:rsidR="0097010C">
        <w:rPr>
          <w:rStyle w:val="IntenseEmphasis"/>
        </w:rPr>
        <w:t>5.03</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_Ref383286957 \h  \* MERGEFORMAT </w:instrText>
      </w:r>
      <w:r w:rsidRPr="002920F6">
        <w:rPr>
          <w:rStyle w:val="IntenseEmphasis"/>
        </w:rPr>
      </w:r>
      <w:r w:rsidRPr="002920F6">
        <w:rPr>
          <w:rStyle w:val="IntenseEmphasis"/>
        </w:rPr>
        <w:fldChar w:fldCharType="separate"/>
      </w:r>
      <w:r w:rsidR="0097010C" w:rsidRPr="0097010C">
        <w:rPr>
          <w:rStyle w:val="IntenseEmphasis"/>
        </w:rPr>
        <w:t>Residential Adjacency Standards for Businesses</w:t>
      </w:r>
      <w:r w:rsidRPr="002920F6">
        <w:rPr>
          <w:rStyle w:val="IntenseEmphasis"/>
        </w:rPr>
        <w:fldChar w:fldCharType="end"/>
      </w:r>
      <w:r w:rsidRPr="002920F6">
        <w:t>.</w:t>
      </w:r>
    </w:p>
    <w:p w14:paraId="4FC0C1AC" w14:textId="048CCC97" w:rsidR="007503A6" w:rsidRPr="002920F6" w:rsidRDefault="007503A6" w:rsidP="007503A6">
      <w:pPr>
        <w:pStyle w:val="Heading6"/>
      </w:pPr>
      <w:r w:rsidRPr="002920F6">
        <w:t xml:space="preserve">See </w:t>
      </w:r>
      <w:r w:rsidRPr="002920F6">
        <w:rPr>
          <w:rStyle w:val="IntenseEmphasis"/>
        </w:rPr>
        <w:fldChar w:fldCharType="begin"/>
      </w:r>
      <w:r w:rsidRPr="002920F6">
        <w:rPr>
          <w:rStyle w:val="IntenseEmphasis"/>
        </w:rPr>
        <w:instrText xml:space="preserve"> REF _Ref382737529 \w \h  \* MERGEFORMAT </w:instrText>
      </w:r>
      <w:r w:rsidRPr="002920F6">
        <w:rPr>
          <w:rStyle w:val="IntenseEmphasis"/>
        </w:rPr>
      </w:r>
      <w:r w:rsidRPr="002920F6">
        <w:rPr>
          <w:rStyle w:val="IntenseEmphasis"/>
        </w:rPr>
        <w:fldChar w:fldCharType="separate"/>
      </w:r>
      <w:r w:rsidR="0097010C">
        <w:rPr>
          <w:rStyle w:val="IntenseEmphasis"/>
        </w:rPr>
        <w:t>5.04</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_Ref383287193 \h  \* MERGEFORMAT </w:instrText>
      </w:r>
      <w:r w:rsidRPr="002920F6">
        <w:rPr>
          <w:rStyle w:val="IntenseEmphasis"/>
        </w:rPr>
      </w:r>
      <w:r w:rsidRPr="002920F6">
        <w:rPr>
          <w:rStyle w:val="IntenseEmphasis"/>
        </w:rPr>
        <w:fldChar w:fldCharType="separate"/>
      </w:r>
      <w:r w:rsidR="0097010C" w:rsidRPr="0097010C">
        <w:rPr>
          <w:rStyle w:val="IntenseEmphasis"/>
        </w:rPr>
        <w:t>Screening Requirements for Residential and Nonresidential Properties</w:t>
      </w:r>
      <w:r w:rsidRPr="002920F6">
        <w:rPr>
          <w:rStyle w:val="IntenseEmphasis"/>
        </w:rPr>
        <w:fldChar w:fldCharType="end"/>
      </w:r>
      <w:r w:rsidRPr="002920F6">
        <w:t>.</w:t>
      </w:r>
    </w:p>
    <w:p w14:paraId="30D2C292" w14:textId="66250D49" w:rsidR="007503A6" w:rsidRPr="002920F6" w:rsidRDefault="007503A6" w:rsidP="007503A6">
      <w:pPr>
        <w:pStyle w:val="Heading6"/>
      </w:pPr>
      <w:r w:rsidRPr="002920F6">
        <w:t xml:space="preserve">See </w:t>
      </w:r>
      <w:r w:rsidRPr="002920F6">
        <w:rPr>
          <w:rStyle w:val="IntenseEmphasis"/>
        </w:rPr>
        <w:fldChar w:fldCharType="begin"/>
      </w:r>
      <w:r w:rsidRPr="002920F6">
        <w:rPr>
          <w:rStyle w:val="IntenseEmphasis"/>
        </w:rPr>
        <w:instrText xml:space="preserve"> REF _Ref383287348 \w \h  \* MERGEFORMAT </w:instrText>
      </w:r>
      <w:r w:rsidRPr="002920F6">
        <w:rPr>
          <w:rStyle w:val="IntenseEmphasis"/>
        </w:rPr>
      </w:r>
      <w:r w:rsidRPr="002920F6">
        <w:rPr>
          <w:rStyle w:val="IntenseEmphasis"/>
        </w:rPr>
        <w:fldChar w:fldCharType="separate"/>
      </w:r>
      <w:r w:rsidR="0097010C">
        <w:rPr>
          <w:rStyle w:val="IntenseEmphasis"/>
        </w:rPr>
        <w:t>5.05</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_Ref383287358 \h  \* MERGEFORMAT </w:instrText>
      </w:r>
      <w:r w:rsidRPr="002920F6">
        <w:rPr>
          <w:rStyle w:val="IntenseEmphasis"/>
        </w:rPr>
      </w:r>
      <w:r w:rsidRPr="002920F6">
        <w:rPr>
          <w:rStyle w:val="IntenseEmphasis"/>
        </w:rPr>
        <w:fldChar w:fldCharType="separate"/>
      </w:r>
      <w:r w:rsidR="0097010C" w:rsidRPr="0097010C">
        <w:rPr>
          <w:rStyle w:val="IntenseEmphasis"/>
        </w:rPr>
        <w:t>Off-Street Parking and Loading Requirements</w:t>
      </w:r>
      <w:r w:rsidRPr="002920F6">
        <w:rPr>
          <w:rStyle w:val="IntenseEmphasis"/>
        </w:rPr>
        <w:fldChar w:fldCharType="end"/>
      </w:r>
      <w:r w:rsidRPr="002920F6">
        <w:t>.</w:t>
      </w:r>
    </w:p>
    <w:p w14:paraId="207F21C6" w14:textId="60B0C3D6" w:rsidR="007503A6" w:rsidRPr="002920F6" w:rsidRDefault="007503A6" w:rsidP="007503A6">
      <w:pPr>
        <w:pStyle w:val="Heading6"/>
      </w:pPr>
      <w:r w:rsidRPr="002920F6">
        <w:t xml:space="preserve">See </w:t>
      </w:r>
      <w:r w:rsidRPr="002920F6">
        <w:rPr>
          <w:rStyle w:val="IntenseEmphasis"/>
        </w:rPr>
        <w:fldChar w:fldCharType="begin"/>
      </w:r>
      <w:r w:rsidRPr="002920F6">
        <w:rPr>
          <w:rStyle w:val="IntenseEmphasis"/>
        </w:rPr>
        <w:instrText xml:space="preserve"> REF _Ref382737954 \w \h  \* MERGEFORMAT </w:instrText>
      </w:r>
      <w:r w:rsidRPr="002920F6">
        <w:rPr>
          <w:rStyle w:val="IntenseEmphasis"/>
        </w:rPr>
      </w:r>
      <w:r w:rsidRPr="002920F6">
        <w:rPr>
          <w:rStyle w:val="IntenseEmphasis"/>
        </w:rPr>
        <w:fldChar w:fldCharType="separate"/>
      </w:r>
      <w:r w:rsidR="0097010C">
        <w:rPr>
          <w:rStyle w:val="IntenseEmphasis"/>
        </w:rPr>
        <w:t>5.06</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_Ref382737945 \h  \* MERGEFORMAT </w:instrText>
      </w:r>
      <w:r w:rsidRPr="002920F6">
        <w:rPr>
          <w:rStyle w:val="IntenseEmphasis"/>
        </w:rPr>
      </w:r>
      <w:r w:rsidRPr="002920F6">
        <w:rPr>
          <w:rStyle w:val="IntenseEmphasis"/>
        </w:rPr>
        <w:fldChar w:fldCharType="separate"/>
      </w:r>
      <w:r w:rsidR="0097010C" w:rsidRPr="0097010C">
        <w:rPr>
          <w:rStyle w:val="IntenseEmphasis"/>
        </w:rPr>
        <w:t>Lighting Standards</w:t>
      </w:r>
      <w:r w:rsidRPr="002920F6">
        <w:rPr>
          <w:rStyle w:val="IntenseEmphasis"/>
        </w:rPr>
        <w:fldChar w:fldCharType="end"/>
      </w:r>
      <w:r w:rsidRPr="002920F6">
        <w:t>.</w:t>
      </w:r>
    </w:p>
    <w:p w14:paraId="483F6E63" w14:textId="7471BC40" w:rsidR="007503A6" w:rsidRPr="002920F6" w:rsidRDefault="007503A6" w:rsidP="007503A6">
      <w:pPr>
        <w:pStyle w:val="Heading6"/>
      </w:pPr>
      <w:r w:rsidRPr="002920F6">
        <w:t xml:space="preserve">See </w:t>
      </w:r>
      <w:r w:rsidRPr="002920F6">
        <w:rPr>
          <w:rStyle w:val="IntenseEmphasis"/>
        </w:rPr>
        <w:fldChar w:fldCharType="begin"/>
      </w:r>
      <w:r w:rsidRPr="002920F6">
        <w:rPr>
          <w:rStyle w:val="IntenseEmphasis"/>
        </w:rPr>
        <w:instrText xml:space="preserve"> REF _Ref382737689 \w \h  \* MERGEFORMAT </w:instrText>
      </w:r>
      <w:r w:rsidRPr="002920F6">
        <w:rPr>
          <w:rStyle w:val="IntenseEmphasis"/>
        </w:rPr>
      </w:r>
      <w:r w:rsidRPr="002920F6">
        <w:rPr>
          <w:rStyle w:val="IntenseEmphasis"/>
        </w:rPr>
        <w:fldChar w:fldCharType="separate"/>
      </w:r>
      <w:r w:rsidR="0097010C">
        <w:rPr>
          <w:rStyle w:val="IntenseEmphasis"/>
        </w:rPr>
        <w:t>5.07</w:t>
      </w:r>
      <w:r w:rsidRPr="002920F6">
        <w:rPr>
          <w:rStyle w:val="IntenseEmphasis"/>
        </w:rPr>
        <w:fldChar w:fldCharType="end"/>
      </w:r>
      <w:r w:rsidRPr="002920F6">
        <w:t xml:space="preserve"> </w:t>
      </w:r>
      <w:r w:rsidRPr="000016AC">
        <w:rPr>
          <w:rStyle w:val="IntenseEmphasis"/>
        </w:rPr>
        <w:fldChar w:fldCharType="begin"/>
      </w:r>
      <w:r w:rsidRPr="000016AC">
        <w:rPr>
          <w:rStyle w:val="IntenseEmphasis"/>
        </w:rPr>
        <w:instrText xml:space="preserve"> REF _Ref382737677 \h  \* MERGEFORMAT </w:instrText>
      </w:r>
      <w:r w:rsidRPr="000016AC">
        <w:rPr>
          <w:rStyle w:val="IntenseEmphasis"/>
        </w:rPr>
      </w:r>
      <w:r w:rsidRPr="000016AC">
        <w:rPr>
          <w:rStyle w:val="IntenseEmphasis"/>
        </w:rPr>
        <w:fldChar w:fldCharType="separate"/>
      </w:r>
      <w:r w:rsidR="0097010C" w:rsidRPr="0097010C">
        <w:rPr>
          <w:rStyle w:val="IntenseEmphasis"/>
        </w:rPr>
        <w:t>Building Design Standards for Multi-Family and Nonresidential Buildings</w:t>
      </w:r>
      <w:r w:rsidRPr="000016AC">
        <w:rPr>
          <w:rStyle w:val="IntenseEmphasis"/>
        </w:rPr>
        <w:fldChar w:fldCharType="end"/>
      </w:r>
      <w:r w:rsidRPr="00E74E40">
        <w:rPr>
          <w:rStyle w:val="IntenseEmphasis"/>
        </w:rPr>
        <w:t>.</w:t>
      </w:r>
    </w:p>
    <w:p w14:paraId="7E39CDEA" w14:textId="5C399331" w:rsidR="007503A6" w:rsidRDefault="007503A6" w:rsidP="007503A6">
      <w:pPr>
        <w:spacing w:line="288" w:lineRule="auto"/>
      </w:pPr>
    </w:p>
    <w:p w14:paraId="27D0B39E" w14:textId="704F527F" w:rsidR="007503A6" w:rsidRDefault="007503A6" w:rsidP="007503A6">
      <w:pPr>
        <w:spacing w:line="288" w:lineRule="auto"/>
      </w:pPr>
    </w:p>
    <w:p w14:paraId="2E1CCC59" w14:textId="77777777" w:rsidR="007503A6" w:rsidRDefault="007503A6" w:rsidP="00E74E40">
      <w:pPr>
        <w:spacing w:line="288" w:lineRule="auto"/>
      </w:pPr>
    </w:p>
    <w:p w14:paraId="4787AAF5" w14:textId="48805496" w:rsidR="00D3246C" w:rsidRPr="002920F6" w:rsidRDefault="00D3246C">
      <w:pPr>
        <w:spacing w:line="288" w:lineRule="auto"/>
        <w:ind w:left="720" w:hanging="360"/>
      </w:pPr>
      <w:r w:rsidRPr="002920F6">
        <w:br w:type="page"/>
      </w:r>
    </w:p>
    <w:p w14:paraId="3AB64103" w14:textId="77777777" w:rsidR="00FB0BEB" w:rsidRPr="002920F6" w:rsidRDefault="00BE7D44" w:rsidP="00FB0BEB">
      <w:pPr>
        <w:pStyle w:val="Heading2"/>
      </w:pPr>
      <w:bookmarkStart w:id="87" w:name="_Ref382738212"/>
      <w:bookmarkStart w:id="88" w:name="_Ref382738218"/>
      <w:bookmarkStart w:id="89" w:name="_Ref382745801"/>
      <w:bookmarkStart w:id="90" w:name="_Toc145916448"/>
      <w:bookmarkEnd w:id="77"/>
      <w:bookmarkEnd w:id="78"/>
      <w:r w:rsidRPr="002920F6">
        <w:lastRenderedPageBreak/>
        <w:t>R&amp;C</w:t>
      </w:r>
      <w:r w:rsidR="003314FB" w:rsidRPr="002920F6">
        <w:t xml:space="preserve">, </w:t>
      </w:r>
      <w:r w:rsidRPr="002920F6">
        <w:t xml:space="preserve">Retail and </w:t>
      </w:r>
      <w:r w:rsidR="00FB0BEB" w:rsidRPr="002920F6">
        <w:t>Commercial District</w:t>
      </w:r>
      <w:bookmarkEnd w:id="87"/>
      <w:bookmarkEnd w:id="88"/>
      <w:bookmarkEnd w:id="89"/>
      <w:bookmarkEnd w:id="90"/>
    </w:p>
    <w:p w14:paraId="7CE8D8EB" w14:textId="754765DF" w:rsidR="00574B1D" w:rsidRPr="002920F6" w:rsidRDefault="0067450A" w:rsidP="0067450A">
      <w:r w:rsidRPr="002920F6">
        <w:t xml:space="preserve">This district is composed of uses constituting retail goods and consumer services to residents of the </w:t>
      </w:r>
      <w:r w:rsidR="00C638A9" w:rsidRPr="002920F6">
        <w:t>area</w:t>
      </w:r>
      <w:r w:rsidRPr="002920F6">
        <w:t xml:space="preserve">, as well as visitors. </w:t>
      </w:r>
      <w:r w:rsidR="00BE7D44" w:rsidRPr="002920F6">
        <w:t xml:space="preserve">Per the </w:t>
      </w:r>
      <w:r w:rsidR="00BE7D44" w:rsidRPr="002920F6">
        <w:rPr>
          <w:rStyle w:val="IntenseEmphasis"/>
        </w:rPr>
        <w:fldChar w:fldCharType="begin"/>
      </w:r>
      <w:r w:rsidR="00BE7D44" w:rsidRPr="002920F6">
        <w:rPr>
          <w:rStyle w:val="IntenseEmphasis"/>
        </w:rPr>
        <w:instrText xml:space="preserve"> REF _Ref293564583 \h  \* MERGEFORMAT </w:instrText>
      </w:r>
      <w:r w:rsidR="00BE7D44" w:rsidRPr="002920F6">
        <w:rPr>
          <w:rStyle w:val="IntenseEmphasis"/>
        </w:rPr>
      </w:r>
      <w:r w:rsidR="00BE7D44" w:rsidRPr="002920F6">
        <w:rPr>
          <w:rStyle w:val="IntenseEmphasis"/>
        </w:rPr>
        <w:fldChar w:fldCharType="separate"/>
      </w:r>
      <w:r w:rsidR="0097010C" w:rsidRPr="0097010C">
        <w:rPr>
          <w:rStyle w:val="IntenseEmphasis"/>
        </w:rPr>
        <w:t>Lake Comprehensive Plan</w:t>
      </w:r>
      <w:r w:rsidR="00BE7D44" w:rsidRPr="002920F6">
        <w:rPr>
          <w:rStyle w:val="IntenseEmphasis"/>
        </w:rPr>
        <w:fldChar w:fldCharType="end"/>
      </w:r>
      <w:r w:rsidR="00BE7D44" w:rsidRPr="002920F6">
        <w:t xml:space="preserve">, retail and commercial uses will </w:t>
      </w:r>
      <w:r w:rsidR="002F3710" w:rsidRPr="002920F6">
        <w:t>generally</w:t>
      </w:r>
      <w:r w:rsidR="00BE7D44" w:rsidRPr="002920F6">
        <w:t xml:space="preserve"> be located along major thoroughfares. </w:t>
      </w:r>
      <w:r w:rsidRPr="002920F6">
        <w:t>The district also provides space for financial, administrative, and business services compatible with the function of the focal point of community activity and its intensive development.</w:t>
      </w:r>
    </w:p>
    <w:p w14:paraId="0BD69E7E" w14:textId="77777777" w:rsidR="0072350C" w:rsidRPr="002920F6" w:rsidRDefault="0072350C" w:rsidP="007B0982">
      <w:pPr>
        <w:pStyle w:val="Heading4"/>
      </w:pPr>
      <w:r w:rsidRPr="002920F6">
        <w:t>Permitted Uses and Use Regulations</w:t>
      </w:r>
    </w:p>
    <w:p w14:paraId="438B09A3" w14:textId="340A2510" w:rsidR="0072350C" w:rsidRPr="002920F6" w:rsidRDefault="0072350C" w:rsidP="0072350C">
      <w:pPr>
        <w:pStyle w:val="Heading4Text"/>
      </w:pPr>
      <w:r w:rsidRPr="002920F6">
        <w:t xml:space="preserve">See the </w:t>
      </w:r>
      <w:r w:rsidRPr="002920F6">
        <w:rPr>
          <w:rStyle w:val="IntenseEmphasis"/>
        </w:rPr>
        <w:fldChar w:fldCharType="begin"/>
      </w:r>
      <w:r w:rsidRPr="002920F6">
        <w:rPr>
          <w:rStyle w:val="IntenseEmphasis"/>
        </w:rPr>
        <w:instrText xml:space="preserve"> REF _Ref288486501 \h  \* MERGEFORMAT </w:instrText>
      </w:r>
      <w:r w:rsidRPr="002920F6">
        <w:rPr>
          <w:rStyle w:val="IntenseEmphasis"/>
        </w:rPr>
      </w:r>
      <w:r w:rsidRPr="002920F6">
        <w:rPr>
          <w:rStyle w:val="IntenseEmphasis"/>
        </w:rPr>
        <w:fldChar w:fldCharType="separate"/>
      </w:r>
      <w:r w:rsidR="0097010C" w:rsidRPr="0097010C">
        <w:rPr>
          <w:rStyle w:val="IntenseEmphasis"/>
        </w:rPr>
        <w:t>Use Chart</w:t>
      </w:r>
      <w:r w:rsidRPr="002920F6">
        <w:rPr>
          <w:rStyle w:val="IntenseEmphasis"/>
        </w:rPr>
        <w:fldChar w:fldCharType="end"/>
      </w:r>
      <w:r w:rsidRPr="002920F6">
        <w:t xml:space="preserve"> and all applicable regulations in </w:t>
      </w:r>
      <w:r w:rsidRPr="002920F6">
        <w:fldChar w:fldCharType="begin"/>
      </w:r>
      <w:r w:rsidRPr="002920F6">
        <w:instrText xml:space="preserve"> REF _Ref382737008 \w \h </w:instrText>
      </w:r>
      <w:r w:rsidR="006D3CD4" w:rsidRPr="002920F6">
        <w:instrText xml:space="preserve"> \* MERGEFORMAT </w:instrText>
      </w:r>
      <w:r w:rsidRPr="002920F6">
        <w:fldChar w:fldCharType="separate"/>
      </w:r>
      <w:r w:rsidR="0097010C">
        <w:t>Section 3</w:t>
      </w:r>
      <w:r w:rsidRPr="002920F6">
        <w:fldChar w:fldCharType="end"/>
      </w:r>
      <w:r w:rsidRPr="002920F6">
        <w:t>.</w:t>
      </w:r>
    </w:p>
    <w:p w14:paraId="47FD7F17" w14:textId="77777777" w:rsidR="0072350C" w:rsidRPr="002920F6" w:rsidRDefault="0072350C" w:rsidP="007B0982">
      <w:pPr>
        <w:pStyle w:val="Heading4"/>
      </w:pPr>
      <w:r w:rsidRPr="002920F6">
        <w:t>Dimensional Regulations</w:t>
      </w:r>
    </w:p>
    <w:p w14:paraId="63017D21" w14:textId="397B8703" w:rsidR="0072350C" w:rsidRPr="002920F6" w:rsidRDefault="0072350C" w:rsidP="0072350C">
      <w:pPr>
        <w:pStyle w:val="Heading4Text"/>
      </w:pPr>
      <w:r w:rsidRPr="002920F6">
        <w:t xml:space="preserve">See the </w:t>
      </w:r>
      <w:r w:rsidRPr="002920F6">
        <w:rPr>
          <w:rStyle w:val="IntenseEmphasis"/>
        </w:rPr>
        <w:fldChar w:fldCharType="begin"/>
      </w:r>
      <w:r w:rsidRPr="002920F6">
        <w:rPr>
          <w:rStyle w:val="IntenseEmphasis"/>
        </w:rPr>
        <w:instrText xml:space="preserve"> REF _Ref382737240 \h  \* MERGEFORMAT </w:instrText>
      </w:r>
      <w:r w:rsidRPr="002920F6">
        <w:rPr>
          <w:rStyle w:val="IntenseEmphasis"/>
        </w:rPr>
      </w:r>
      <w:r w:rsidRPr="002920F6">
        <w:rPr>
          <w:rStyle w:val="IntenseEmphasis"/>
        </w:rPr>
        <w:fldChar w:fldCharType="separate"/>
      </w:r>
      <w:r w:rsidR="0097010C" w:rsidRPr="0097010C">
        <w:rPr>
          <w:rStyle w:val="IntenseEmphasis"/>
        </w:rPr>
        <w:t>Zoning Dimensional Regulations Chart</w:t>
      </w:r>
      <w:r w:rsidRPr="002920F6">
        <w:rPr>
          <w:rStyle w:val="IntenseEmphasis"/>
        </w:rPr>
        <w:fldChar w:fldCharType="end"/>
      </w:r>
      <w:r w:rsidRPr="002920F6">
        <w:t xml:space="preserve"> and all applicable regulations in </w:t>
      </w:r>
      <w:r w:rsidRPr="002920F6">
        <w:fldChar w:fldCharType="begin"/>
      </w:r>
      <w:r w:rsidRPr="002920F6">
        <w:instrText xml:space="preserve"> REF _Ref288487306 \w \h </w:instrText>
      </w:r>
      <w:r w:rsidR="006D3CD4" w:rsidRPr="002920F6">
        <w:instrText xml:space="preserve"> \* MERGEFORMAT </w:instrText>
      </w:r>
      <w:r w:rsidRPr="002920F6">
        <w:fldChar w:fldCharType="separate"/>
      </w:r>
      <w:r w:rsidR="0097010C">
        <w:t>Section 4</w:t>
      </w:r>
      <w:r w:rsidRPr="002920F6">
        <w:fldChar w:fldCharType="end"/>
      </w:r>
      <w:r w:rsidRPr="002920F6">
        <w:t>.</w:t>
      </w:r>
    </w:p>
    <w:p w14:paraId="4B2A4AC8" w14:textId="77777777" w:rsidR="0072350C" w:rsidRPr="002920F6" w:rsidRDefault="0072350C" w:rsidP="007B0982">
      <w:pPr>
        <w:pStyle w:val="Heading4"/>
      </w:pPr>
      <w:r w:rsidRPr="002920F6">
        <w:t>Development Standards</w:t>
      </w:r>
    </w:p>
    <w:p w14:paraId="3083B4CC" w14:textId="77777777" w:rsidR="0072350C" w:rsidRPr="002920F6" w:rsidRDefault="0072350C" w:rsidP="007B0982">
      <w:pPr>
        <w:pStyle w:val="Heading5"/>
      </w:pPr>
      <w:r w:rsidRPr="002920F6">
        <w:t>See the following sections for development regulations.</w:t>
      </w:r>
    </w:p>
    <w:p w14:paraId="47BBBD4B" w14:textId="25BB255E" w:rsidR="0072350C" w:rsidRPr="002920F6" w:rsidRDefault="0072350C" w:rsidP="0072350C">
      <w:pPr>
        <w:pStyle w:val="Heading6"/>
      </w:pPr>
      <w:r w:rsidRPr="002920F6">
        <w:t xml:space="preserve">See </w:t>
      </w:r>
      <w:r w:rsidRPr="002920F6">
        <w:rPr>
          <w:rStyle w:val="IntenseEmphasis"/>
        </w:rPr>
        <w:fldChar w:fldCharType="begin"/>
      </w:r>
      <w:r w:rsidRPr="002920F6">
        <w:rPr>
          <w:rStyle w:val="IntenseEmphasis"/>
        </w:rPr>
        <w:instrText xml:space="preserve"> REF _Ref333237673 \w \h  \* MERGEFORMAT </w:instrText>
      </w:r>
      <w:r w:rsidRPr="002920F6">
        <w:rPr>
          <w:rStyle w:val="IntenseEmphasis"/>
        </w:rPr>
      </w:r>
      <w:r w:rsidRPr="002920F6">
        <w:rPr>
          <w:rStyle w:val="IntenseEmphasis"/>
        </w:rPr>
        <w:fldChar w:fldCharType="separate"/>
      </w:r>
      <w:r w:rsidR="0097010C">
        <w:rPr>
          <w:rStyle w:val="IntenseEmphasis"/>
        </w:rPr>
        <w:t>3.07</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_Ref333237673 \h  \* MERGEFORMAT </w:instrText>
      </w:r>
      <w:r w:rsidRPr="002920F6">
        <w:rPr>
          <w:rStyle w:val="IntenseEmphasis"/>
        </w:rPr>
      </w:r>
      <w:r w:rsidRPr="002920F6">
        <w:rPr>
          <w:rStyle w:val="IntenseEmphasis"/>
        </w:rPr>
        <w:fldChar w:fldCharType="separate"/>
      </w:r>
      <w:r w:rsidR="0097010C" w:rsidRPr="0097010C">
        <w:rPr>
          <w:rStyle w:val="IntenseEmphasis"/>
        </w:rPr>
        <w:t>Accessory Buildings and Uses</w:t>
      </w:r>
      <w:r w:rsidRPr="002920F6">
        <w:rPr>
          <w:rStyle w:val="IntenseEmphasis"/>
        </w:rPr>
        <w:fldChar w:fldCharType="end"/>
      </w:r>
      <w:r w:rsidRPr="002920F6">
        <w:t>.</w:t>
      </w:r>
    </w:p>
    <w:p w14:paraId="0859AF28" w14:textId="1882FFF4" w:rsidR="0072350C" w:rsidRPr="002920F6" w:rsidRDefault="0072350C" w:rsidP="002B4D7D">
      <w:pPr>
        <w:pStyle w:val="Heading6"/>
      </w:pPr>
      <w:r w:rsidRPr="002920F6">
        <w:t xml:space="preserve">See </w:t>
      </w:r>
      <w:r w:rsidR="002B4D7D" w:rsidRPr="00652B14">
        <w:rPr>
          <w:rStyle w:val="IntenseEmphasis"/>
        </w:rPr>
        <w:fldChar w:fldCharType="begin"/>
      </w:r>
      <w:r w:rsidR="002B4D7D" w:rsidRPr="00652B14">
        <w:rPr>
          <w:rStyle w:val="IntenseEmphasis"/>
        </w:rPr>
        <w:instrText xml:space="preserve"> REF _Ref118820191 \w \h </w:instrText>
      </w:r>
      <w:r w:rsidR="002B4D7D">
        <w:rPr>
          <w:rStyle w:val="IntenseEmphasis"/>
        </w:rPr>
        <w:instrText xml:space="preserve"> \* MERGEFORMAT </w:instrText>
      </w:r>
      <w:r w:rsidR="002B4D7D" w:rsidRPr="00652B14">
        <w:rPr>
          <w:rStyle w:val="IntenseEmphasis"/>
        </w:rPr>
      </w:r>
      <w:r w:rsidR="002B4D7D" w:rsidRPr="00652B14">
        <w:rPr>
          <w:rStyle w:val="IntenseEmphasis"/>
        </w:rPr>
        <w:fldChar w:fldCharType="separate"/>
      </w:r>
      <w:r w:rsidR="0097010C">
        <w:rPr>
          <w:rStyle w:val="IntenseEmphasis"/>
        </w:rPr>
        <w:t>5.02</w:t>
      </w:r>
      <w:r w:rsidR="002B4D7D" w:rsidRPr="00652B14">
        <w:rPr>
          <w:rStyle w:val="IntenseEmphasis"/>
        </w:rPr>
        <w:fldChar w:fldCharType="end"/>
      </w:r>
      <w:r w:rsidR="002B4D7D" w:rsidRPr="00652B14">
        <w:rPr>
          <w:rStyle w:val="IntenseEmphasis"/>
        </w:rPr>
        <w:t xml:space="preserve"> </w:t>
      </w:r>
      <w:r w:rsidR="002B4D7D" w:rsidRPr="00652B14">
        <w:rPr>
          <w:rStyle w:val="IntenseEmphasis"/>
        </w:rPr>
        <w:fldChar w:fldCharType="begin"/>
      </w:r>
      <w:r w:rsidR="002B4D7D" w:rsidRPr="00652B14">
        <w:rPr>
          <w:rStyle w:val="IntenseEmphasis"/>
        </w:rPr>
        <w:instrText xml:space="preserve"> REF _Ref118820191 \h </w:instrText>
      </w:r>
      <w:r w:rsidR="002B4D7D">
        <w:rPr>
          <w:rStyle w:val="IntenseEmphasis"/>
        </w:rPr>
        <w:instrText xml:space="preserve"> \* MERGEFORMAT </w:instrText>
      </w:r>
      <w:r w:rsidR="002B4D7D" w:rsidRPr="00652B14">
        <w:rPr>
          <w:rStyle w:val="IntenseEmphasis"/>
        </w:rPr>
      </w:r>
      <w:r w:rsidR="002B4D7D" w:rsidRPr="00652B14">
        <w:rPr>
          <w:rStyle w:val="IntenseEmphasis"/>
        </w:rPr>
        <w:fldChar w:fldCharType="separate"/>
      </w:r>
      <w:r w:rsidR="0097010C" w:rsidRPr="0097010C">
        <w:rPr>
          <w:rStyle w:val="IntenseEmphasis"/>
        </w:rPr>
        <w:t>Landscape Requirements</w:t>
      </w:r>
      <w:r w:rsidR="002B4D7D" w:rsidRPr="00652B14">
        <w:rPr>
          <w:rStyle w:val="IntenseEmphasis"/>
        </w:rPr>
        <w:fldChar w:fldCharType="end"/>
      </w:r>
      <w:r w:rsidRPr="002920F6">
        <w:t>.</w:t>
      </w:r>
    </w:p>
    <w:p w14:paraId="73A13AE4" w14:textId="10699BC6" w:rsidR="0072350C" w:rsidRPr="002920F6" w:rsidRDefault="0072350C" w:rsidP="0072350C">
      <w:pPr>
        <w:pStyle w:val="Heading6"/>
      </w:pPr>
      <w:r w:rsidRPr="002920F6">
        <w:t xml:space="preserve">See </w:t>
      </w:r>
      <w:r w:rsidRPr="002920F6">
        <w:rPr>
          <w:rStyle w:val="IntenseEmphasis"/>
        </w:rPr>
        <w:fldChar w:fldCharType="begin"/>
      </w:r>
      <w:r w:rsidRPr="002920F6">
        <w:rPr>
          <w:rStyle w:val="IntenseEmphasis"/>
        </w:rPr>
        <w:instrText xml:space="preserve"> REF _Ref382737515 \w \h  \* MERGEFORMAT </w:instrText>
      </w:r>
      <w:r w:rsidRPr="002920F6">
        <w:rPr>
          <w:rStyle w:val="IntenseEmphasis"/>
        </w:rPr>
      </w:r>
      <w:r w:rsidRPr="002920F6">
        <w:rPr>
          <w:rStyle w:val="IntenseEmphasis"/>
        </w:rPr>
        <w:fldChar w:fldCharType="separate"/>
      </w:r>
      <w:r w:rsidR="0097010C">
        <w:rPr>
          <w:rStyle w:val="IntenseEmphasis"/>
        </w:rPr>
        <w:t>5.03</w:t>
      </w:r>
      <w:r w:rsidRPr="002920F6">
        <w:rPr>
          <w:rStyle w:val="IntenseEmphasis"/>
        </w:rPr>
        <w:fldChar w:fldCharType="end"/>
      </w:r>
      <w:r w:rsidRPr="002920F6">
        <w:t xml:space="preserve"> </w:t>
      </w:r>
      <w:r w:rsidR="00B56591" w:rsidRPr="002920F6">
        <w:rPr>
          <w:rStyle w:val="IntenseEmphasis"/>
        </w:rPr>
        <w:fldChar w:fldCharType="begin"/>
      </w:r>
      <w:r w:rsidR="00B56591" w:rsidRPr="002920F6">
        <w:rPr>
          <w:rStyle w:val="IntenseEmphasis"/>
        </w:rPr>
        <w:instrText xml:space="preserve"> REF _Ref383286957 \h  \* MERGEFORMAT </w:instrText>
      </w:r>
      <w:r w:rsidR="00B56591" w:rsidRPr="002920F6">
        <w:rPr>
          <w:rStyle w:val="IntenseEmphasis"/>
        </w:rPr>
      </w:r>
      <w:r w:rsidR="00B56591" w:rsidRPr="002920F6">
        <w:rPr>
          <w:rStyle w:val="IntenseEmphasis"/>
        </w:rPr>
        <w:fldChar w:fldCharType="separate"/>
      </w:r>
      <w:r w:rsidR="0097010C" w:rsidRPr="0097010C">
        <w:rPr>
          <w:rStyle w:val="IntenseEmphasis"/>
        </w:rPr>
        <w:t>Residential Adjacency Standards for Businesses</w:t>
      </w:r>
      <w:r w:rsidR="00B56591" w:rsidRPr="002920F6">
        <w:rPr>
          <w:rStyle w:val="IntenseEmphasis"/>
        </w:rPr>
        <w:fldChar w:fldCharType="end"/>
      </w:r>
      <w:r w:rsidRPr="002920F6">
        <w:t>.</w:t>
      </w:r>
    </w:p>
    <w:p w14:paraId="0B5D20DC" w14:textId="400E62E3" w:rsidR="005C4ADE" w:rsidRPr="002920F6" w:rsidRDefault="005C4ADE" w:rsidP="005C4ADE">
      <w:pPr>
        <w:pStyle w:val="Heading6"/>
      </w:pPr>
      <w:r w:rsidRPr="002920F6">
        <w:t xml:space="preserve">See </w:t>
      </w:r>
      <w:r w:rsidRPr="002920F6">
        <w:rPr>
          <w:rStyle w:val="IntenseEmphasis"/>
        </w:rPr>
        <w:fldChar w:fldCharType="begin"/>
      </w:r>
      <w:r w:rsidRPr="002920F6">
        <w:rPr>
          <w:rStyle w:val="IntenseEmphasis"/>
        </w:rPr>
        <w:instrText xml:space="preserve"> REF _Ref382737529 \w \h  \* MERGEFORMAT </w:instrText>
      </w:r>
      <w:r w:rsidRPr="002920F6">
        <w:rPr>
          <w:rStyle w:val="IntenseEmphasis"/>
        </w:rPr>
      </w:r>
      <w:r w:rsidRPr="002920F6">
        <w:rPr>
          <w:rStyle w:val="IntenseEmphasis"/>
        </w:rPr>
        <w:fldChar w:fldCharType="separate"/>
      </w:r>
      <w:r w:rsidR="0097010C">
        <w:rPr>
          <w:rStyle w:val="IntenseEmphasis"/>
        </w:rPr>
        <w:t>5.04</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_Ref383287193 \h  \* MERGEFORMAT </w:instrText>
      </w:r>
      <w:r w:rsidRPr="002920F6">
        <w:rPr>
          <w:rStyle w:val="IntenseEmphasis"/>
        </w:rPr>
      </w:r>
      <w:r w:rsidRPr="002920F6">
        <w:rPr>
          <w:rStyle w:val="IntenseEmphasis"/>
        </w:rPr>
        <w:fldChar w:fldCharType="separate"/>
      </w:r>
      <w:r w:rsidR="0097010C" w:rsidRPr="0097010C">
        <w:rPr>
          <w:rStyle w:val="IntenseEmphasis"/>
        </w:rPr>
        <w:t>Screening Requirements for Residential and Nonresidential Properties</w:t>
      </w:r>
      <w:r w:rsidRPr="002920F6">
        <w:rPr>
          <w:rStyle w:val="IntenseEmphasis"/>
        </w:rPr>
        <w:fldChar w:fldCharType="end"/>
      </w:r>
      <w:r w:rsidRPr="002920F6">
        <w:t>.</w:t>
      </w:r>
    </w:p>
    <w:p w14:paraId="0EC25E48" w14:textId="1DDAD97A" w:rsidR="005C4ADE" w:rsidRPr="002920F6" w:rsidRDefault="005C4ADE" w:rsidP="005C4ADE">
      <w:pPr>
        <w:pStyle w:val="Heading6"/>
      </w:pPr>
      <w:r w:rsidRPr="002920F6">
        <w:t xml:space="preserve">See </w:t>
      </w:r>
      <w:r w:rsidRPr="002920F6">
        <w:rPr>
          <w:rStyle w:val="IntenseEmphasis"/>
        </w:rPr>
        <w:fldChar w:fldCharType="begin"/>
      </w:r>
      <w:r w:rsidRPr="002920F6">
        <w:rPr>
          <w:rStyle w:val="IntenseEmphasis"/>
        </w:rPr>
        <w:instrText xml:space="preserve"> REF _Ref383287348 \w \h  \* MERGEFORMAT </w:instrText>
      </w:r>
      <w:r w:rsidRPr="002920F6">
        <w:rPr>
          <w:rStyle w:val="IntenseEmphasis"/>
        </w:rPr>
      </w:r>
      <w:r w:rsidRPr="002920F6">
        <w:rPr>
          <w:rStyle w:val="IntenseEmphasis"/>
        </w:rPr>
        <w:fldChar w:fldCharType="separate"/>
      </w:r>
      <w:r w:rsidR="0097010C">
        <w:rPr>
          <w:rStyle w:val="IntenseEmphasis"/>
        </w:rPr>
        <w:t>5.05</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_Ref383287358 \h  \* MERGEFORMAT </w:instrText>
      </w:r>
      <w:r w:rsidRPr="002920F6">
        <w:rPr>
          <w:rStyle w:val="IntenseEmphasis"/>
        </w:rPr>
      </w:r>
      <w:r w:rsidRPr="002920F6">
        <w:rPr>
          <w:rStyle w:val="IntenseEmphasis"/>
        </w:rPr>
        <w:fldChar w:fldCharType="separate"/>
      </w:r>
      <w:r w:rsidR="0097010C" w:rsidRPr="0097010C">
        <w:rPr>
          <w:rStyle w:val="IntenseEmphasis"/>
        </w:rPr>
        <w:t>Off-Street Parking and Loading Requirements</w:t>
      </w:r>
      <w:r w:rsidRPr="002920F6">
        <w:rPr>
          <w:rStyle w:val="IntenseEmphasis"/>
        </w:rPr>
        <w:fldChar w:fldCharType="end"/>
      </w:r>
      <w:r w:rsidRPr="002920F6">
        <w:t>.</w:t>
      </w:r>
    </w:p>
    <w:p w14:paraId="51A7B923" w14:textId="1E91C577" w:rsidR="005C4ADE" w:rsidRPr="002920F6" w:rsidRDefault="005C4ADE" w:rsidP="005C4ADE">
      <w:pPr>
        <w:pStyle w:val="Heading6"/>
      </w:pPr>
      <w:r w:rsidRPr="002920F6">
        <w:t xml:space="preserve">See </w:t>
      </w:r>
      <w:r w:rsidRPr="002920F6">
        <w:rPr>
          <w:rStyle w:val="IntenseEmphasis"/>
        </w:rPr>
        <w:fldChar w:fldCharType="begin"/>
      </w:r>
      <w:r w:rsidRPr="002920F6">
        <w:rPr>
          <w:rStyle w:val="IntenseEmphasis"/>
        </w:rPr>
        <w:instrText xml:space="preserve"> REF _Ref382737954 \w \h </w:instrText>
      </w:r>
      <w:r w:rsidR="006D3CD4" w:rsidRPr="002920F6">
        <w:rPr>
          <w:rStyle w:val="IntenseEmphasis"/>
        </w:rPr>
        <w:instrText xml:space="preserve"> \* MERGEFORMAT </w:instrText>
      </w:r>
      <w:r w:rsidRPr="002920F6">
        <w:rPr>
          <w:rStyle w:val="IntenseEmphasis"/>
        </w:rPr>
      </w:r>
      <w:r w:rsidRPr="002920F6">
        <w:rPr>
          <w:rStyle w:val="IntenseEmphasis"/>
        </w:rPr>
        <w:fldChar w:fldCharType="separate"/>
      </w:r>
      <w:r w:rsidR="0097010C">
        <w:rPr>
          <w:rStyle w:val="IntenseEmphasis"/>
        </w:rPr>
        <w:t>5.06</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_Ref382737945 \h  \* MERGEFORMAT </w:instrText>
      </w:r>
      <w:r w:rsidRPr="002920F6">
        <w:rPr>
          <w:rStyle w:val="IntenseEmphasis"/>
        </w:rPr>
      </w:r>
      <w:r w:rsidRPr="002920F6">
        <w:rPr>
          <w:rStyle w:val="IntenseEmphasis"/>
        </w:rPr>
        <w:fldChar w:fldCharType="separate"/>
      </w:r>
      <w:r w:rsidR="0097010C" w:rsidRPr="0097010C">
        <w:rPr>
          <w:rStyle w:val="IntenseEmphasis"/>
        </w:rPr>
        <w:t>Lighting Standards</w:t>
      </w:r>
      <w:r w:rsidRPr="002920F6">
        <w:rPr>
          <w:rStyle w:val="IntenseEmphasis"/>
        </w:rPr>
        <w:fldChar w:fldCharType="end"/>
      </w:r>
      <w:r w:rsidRPr="002920F6">
        <w:t>.</w:t>
      </w:r>
    </w:p>
    <w:p w14:paraId="2A764A69" w14:textId="3F1D44B5" w:rsidR="005C4ADE" w:rsidRPr="002920F6" w:rsidRDefault="005C4ADE" w:rsidP="005C4ADE">
      <w:pPr>
        <w:pStyle w:val="Heading6"/>
      </w:pPr>
      <w:r w:rsidRPr="002920F6">
        <w:t xml:space="preserve">See </w:t>
      </w:r>
      <w:r w:rsidRPr="002920F6">
        <w:rPr>
          <w:rStyle w:val="IntenseEmphasis"/>
        </w:rPr>
        <w:fldChar w:fldCharType="begin"/>
      </w:r>
      <w:r w:rsidRPr="002920F6">
        <w:rPr>
          <w:rStyle w:val="IntenseEmphasis"/>
        </w:rPr>
        <w:instrText xml:space="preserve"> REF _Ref382737689 \w \h  \* MERGEFORMAT </w:instrText>
      </w:r>
      <w:r w:rsidRPr="002920F6">
        <w:rPr>
          <w:rStyle w:val="IntenseEmphasis"/>
        </w:rPr>
      </w:r>
      <w:r w:rsidRPr="002920F6">
        <w:rPr>
          <w:rStyle w:val="IntenseEmphasis"/>
        </w:rPr>
        <w:fldChar w:fldCharType="separate"/>
      </w:r>
      <w:r w:rsidR="0097010C">
        <w:rPr>
          <w:rStyle w:val="IntenseEmphasis"/>
        </w:rPr>
        <w:t>5.07</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_Ref382737677 \h  \* MERGEFORMAT </w:instrText>
      </w:r>
      <w:r w:rsidRPr="002920F6">
        <w:rPr>
          <w:rStyle w:val="IntenseEmphasis"/>
        </w:rPr>
      </w:r>
      <w:r w:rsidRPr="002920F6">
        <w:rPr>
          <w:rStyle w:val="IntenseEmphasis"/>
        </w:rPr>
        <w:fldChar w:fldCharType="separate"/>
      </w:r>
      <w:r w:rsidR="0097010C" w:rsidRPr="0097010C">
        <w:rPr>
          <w:rStyle w:val="IntenseEmphasis"/>
        </w:rPr>
        <w:t>Building Design Standards for Multi-Family and Nonresidential Buildings</w:t>
      </w:r>
      <w:r w:rsidRPr="002920F6">
        <w:rPr>
          <w:rStyle w:val="IntenseEmphasis"/>
        </w:rPr>
        <w:fldChar w:fldCharType="end"/>
      </w:r>
      <w:r w:rsidRPr="002920F6">
        <w:t>.</w:t>
      </w:r>
    </w:p>
    <w:p w14:paraId="75DC99D5" w14:textId="77777777" w:rsidR="00CB4F96" w:rsidRDefault="00CB4F96">
      <w:pPr>
        <w:spacing w:line="288" w:lineRule="auto"/>
        <w:ind w:left="720" w:hanging="360"/>
        <w:rPr>
          <w:b/>
        </w:rPr>
      </w:pPr>
    </w:p>
    <w:p w14:paraId="2B066DDA" w14:textId="77777777" w:rsidR="00CB4F96" w:rsidRDefault="00CB4F96">
      <w:pPr>
        <w:spacing w:line="288" w:lineRule="auto"/>
        <w:ind w:left="720" w:hanging="360"/>
        <w:rPr>
          <w:b/>
        </w:rPr>
      </w:pPr>
    </w:p>
    <w:p w14:paraId="171157B1" w14:textId="413244CB" w:rsidR="00C9556F" w:rsidRDefault="00C9556F">
      <w:pPr>
        <w:spacing w:line="288" w:lineRule="auto"/>
        <w:ind w:left="720" w:hanging="360"/>
        <w:rPr>
          <w:b/>
        </w:rPr>
      </w:pPr>
      <w:r>
        <w:rPr>
          <w:b/>
        </w:rPr>
        <w:br w:type="page"/>
      </w:r>
    </w:p>
    <w:p w14:paraId="26031266" w14:textId="5F344C7B" w:rsidR="00C9556F" w:rsidRPr="00DB2E47" w:rsidRDefault="002675C9" w:rsidP="00C9556F">
      <w:pPr>
        <w:pStyle w:val="Heading2"/>
      </w:pPr>
      <w:bookmarkStart w:id="91" w:name="_Toc145916449"/>
      <w:bookmarkStart w:id="92" w:name="_Ref147402016"/>
      <w:bookmarkStart w:id="93" w:name="_Ref147402026"/>
      <w:bookmarkStart w:id="94" w:name="_Ref147402051"/>
      <w:r w:rsidRPr="00DB2E47">
        <w:rPr>
          <w:bCs/>
          <w:sz w:val="23"/>
          <w:szCs w:val="23"/>
        </w:rPr>
        <w:lastRenderedPageBreak/>
        <w:t>RFO, Reservoir Facilities and Operations District</w:t>
      </w:r>
      <w:bookmarkEnd w:id="91"/>
      <w:bookmarkEnd w:id="92"/>
      <w:bookmarkEnd w:id="93"/>
      <w:bookmarkEnd w:id="94"/>
    </w:p>
    <w:p w14:paraId="0B25028C" w14:textId="77777777" w:rsidR="00DB2E47" w:rsidRDefault="00C9556F" w:rsidP="00DB2E47">
      <w:pPr>
        <w:pStyle w:val="Heading2T"/>
        <w:rPr>
          <w:strike/>
          <w:color w:val="FFFF00"/>
        </w:rPr>
      </w:pPr>
      <w:bookmarkStart w:id="95" w:name="_Hlk122359478"/>
      <w:r>
        <w:t xml:space="preserve">The purpose of this district is to allow for the construction, operation, and maintenance of facilities and uses that support safe and efficient lake operations. </w:t>
      </w:r>
      <w:bookmarkStart w:id="96" w:name="_Hlk119681858"/>
      <w:r>
        <w:t xml:space="preserve">This district is intended for </w:t>
      </w:r>
      <w:r w:rsidR="00F034F0">
        <w:t>ownership</w:t>
      </w:r>
      <w:r>
        <w:t xml:space="preserve"> by a public or semipublic governmental </w:t>
      </w:r>
      <w:r w:rsidR="000313C6">
        <w:t>agency</w:t>
      </w:r>
      <w:r w:rsidR="00F034F0" w:rsidRPr="00624769">
        <w:rPr>
          <w:strike/>
          <w:color w:val="FFFF00"/>
        </w:rPr>
        <w:t xml:space="preserve">, </w:t>
      </w:r>
      <w:bookmarkEnd w:id="95"/>
      <w:bookmarkEnd w:id="96"/>
    </w:p>
    <w:p w14:paraId="06BDFC67" w14:textId="77777777" w:rsidR="00DB2E47" w:rsidRDefault="00DB2E47" w:rsidP="00DB2E47">
      <w:pPr>
        <w:pStyle w:val="Heading2T"/>
        <w:rPr>
          <w:strike/>
          <w:color w:val="FFFF00"/>
        </w:rPr>
      </w:pPr>
    </w:p>
    <w:p w14:paraId="060EB824" w14:textId="77777777" w:rsidR="00DB2E47" w:rsidRPr="000730BF" w:rsidRDefault="00DB2E47" w:rsidP="00DB2E47">
      <w:pPr>
        <w:pStyle w:val="Heading4"/>
      </w:pPr>
      <w:r w:rsidRPr="000730BF">
        <w:t>Permitted Uses and Use Regulations</w:t>
      </w:r>
    </w:p>
    <w:p w14:paraId="7DBAE90F" w14:textId="77777777" w:rsidR="00DB2E47" w:rsidRPr="000730BF" w:rsidRDefault="00DB2E47" w:rsidP="00DB2E47">
      <w:pPr>
        <w:pStyle w:val="Heading4Text"/>
      </w:pPr>
      <w:r w:rsidRPr="000730BF">
        <w:t xml:space="preserve">See the </w:t>
      </w:r>
      <w:r w:rsidRPr="000730BF">
        <w:rPr>
          <w:rStyle w:val="IntenseEmphasis"/>
        </w:rPr>
        <w:fldChar w:fldCharType="begin"/>
      </w:r>
      <w:r w:rsidRPr="000730BF">
        <w:rPr>
          <w:rStyle w:val="IntenseEmphasis"/>
        </w:rPr>
        <w:instrText xml:space="preserve"> REF _Ref288486501 \h  \* MERGEFORMAT </w:instrText>
      </w:r>
      <w:r w:rsidRPr="000730BF">
        <w:rPr>
          <w:rStyle w:val="IntenseEmphasis"/>
        </w:rPr>
      </w:r>
      <w:r w:rsidRPr="000730BF">
        <w:rPr>
          <w:rStyle w:val="IntenseEmphasis"/>
        </w:rPr>
        <w:fldChar w:fldCharType="separate"/>
      </w:r>
      <w:r w:rsidRPr="0097010C">
        <w:rPr>
          <w:rStyle w:val="IntenseEmphasis"/>
        </w:rPr>
        <w:t>Use Chart</w:t>
      </w:r>
      <w:r w:rsidRPr="000730BF">
        <w:rPr>
          <w:rStyle w:val="IntenseEmphasis"/>
        </w:rPr>
        <w:fldChar w:fldCharType="end"/>
      </w:r>
      <w:r w:rsidRPr="000730BF">
        <w:t xml:space="preserve"> and all applicable regulations in </w:t>
      </w:r>
      <w:r w:rsidRPr="000730BF">
        <w:fldChar w:fldCharType="begin"/>
      </w:r>
      <w:r w:rsidRPr="000730BF">
        <w:instrText xml:space="preserve"> REF _Ref382737008 \w \h  \* MERGEFORMAT </w:instrText>
      </w:r>
      <w:r w:rsidRPr="000730BF">
        <w:fldChar w:fldCharType="separate"/>
      </w:r>
      <w:r>
        <w:t>Section 3</w:t>
      </w:r>
      <w:r w:rsidRPr="000730BF">
        <w:fldChar w:fldCharType="end"/>
      </w:r>
      <w:r w:rsidRPr="000730BF">
        <w:t>.</w:t>
      </w:r>
    </w:p>
    <w:p w14:paraId="7C63FA98" w14:textId="77777777" w:rsidR="00DB2E47" w:rsidRPr="00DB2E47" w:rsidRDefault="00DB2E47" w:rsidP="00DB2E47"/>
    <w:p w14:paraId="3B0B62CD" w14:textId="77777777" w:rsidR="00C9556F" w:rsidRPr="000730BF" w:rsidRDefault="00C9556F" w:rsidP="00C9556F">
      <w:pPr>
        <w:pStyle w:val="Heading4"/>
      </w:pPr>
      <w:r w:rsidRPr="000730BF">
        <w:t>Dimensional Regulations</w:t>
      </w:r>
    </w:p>
    <w:p w14:paraId="3EDA29FD" w14:textId="14DF1C7D" w:rsidR="00C9556F" w:rsidRPr="000730BF" w:rsidRDefault="00C9556F" w:rsidP="00C9556F">
      <w:pPr>
        <w:pStyle w:val="Heading4Text"/>
      </w:pPr>
      <w:r w:rsidRPr="000730BF">
        <w:t xml:space="preserve">See the </w:t>
      </w:r>
      <w:r w:rsidRPr="000730BF">
        <w:rPr>
          <w:rStyle w:val="IntenseEmphasis"/>
        </w:rPr>
        <w:fldChar w:fldCharType="begin"/>
      </w:r>
      <w:r w:rsidRPr="000730BF">
        <w:rPr>
          <w:rStyle w:val="IntenseEmphasis"/>
        </w:rPr>
        <w:instrText xml:space="preserve"> REF _Ref382737240 \h  \* MERGEFORMAT </w:instrText>
      </w:r>
      <w:r w:rsidRPr="000730BF">
        <w:rPr>
          <w:rStyle w:val="IntenseEmphasis"/>
        </w:rPr>
      </w:r>
      <w:r w:rsidRPr="000730BF">
        <w:rPr>
          <w:rStyle w:val="IntenseEmphasis"/>
        </w:rPr>
        <w:fldChar w:fldCharType="separate"/>
      </w:r>
      <w:r w:rsidR="0097010C" w:rsidRPr="0097010C">
        <w:rPr>
          <w:rStyle w:val="IntenseEmphasis"/>
        </w:rPr>
        <w:t>Zoning Dimensional Regulations Chart</w:t>
      </w:r>
      <w:r w:rsidRPr="000730BF">
        <w:rPr>
          <w:rStyle w:val="IntenseEmphasis"/>
        </w:rPr>
        <w:fldChar w:fldCharType="end"/>
      </w:r>
      <w:r w:rsidRPr="000730BF">
        <w:t xml:space="preserve"> and all applicable regulations in </w:t>
      </w:r>
      <w:r w:rsidRPr="000730BF">
        <w:fldChar w:fldCharType="begin"/>
      </w:r>
      <w:r w:rsidRPr="000730BF">
        <w:instrText xml:space="preserve"> REF _Ref288487306 \w \h  \* MERGEFORMAT </w:instrText>
      </w:r>
      <w:r w:rsidRPr="000730BF">
        <w:fldChar w:fldCharType="separate"/>
      </w:r>
      <w:r w:rsidR="0097010C">
        <w:t>Section 4</w:t>
      </w:r>
      <w:r w:rsidRPr="000730BF">
        <w:fldChar w:fldCharType="end"/>
      </w:r>
      <w:r w:rsidRPr="000730BF">
        <w:t>.</w:t>
      </w:r>
    </w:p>
    <w:p w14:paraId="5289AEBE" w14:textId="77777777" w:rsidR="00C9556F" w:rsidRPr="000730BF" w:rsidRDefault="00C9556F" w:rsidP="00C9556F">
      <w:pPr>
        <w:pStyle w:val="Heading4"/>
      </w:pPr>
      <w:r w:rsidRPr="000730BF">
        <w:t>Development Standards - Exemptions</w:t>
      </w:r>
    </w:p>
    <w:p w14:paraId="07019514" w14:textId="77777777" w:rsidR="00C9556F" w:rsidRPr="002920F6" w:rsidRDefault="00C9556F" w:rsidP="00C9556F">
      <w:pPr>
        <w:pStyle w:val="Heading5"/>
      </w:pPr>
      <w:r w:rsidRPr="002920F6">
        <w:t>See the following sections for development regulations.</w:t>
      </w:r>
    </w:p>
    <w:p w14:paraId="62C0E2E0" w14:textId="3AC69BFB" w:rsidR="00C9556F" w:rsidRPr="000730BF" w:rsidRDefault="00C9556F" w:rsidP="00C9556F">
      <w:pPr>
        <w:pStyle w:val="Heading6"/>
      </w:pPr>
      <w:r w:rsidRPr="000730BF">
        <w:t xml:space="preserve">See </w:t>
      </w:r>
      <w:r w:rsidRPr="000730BF">
        <w:rPr>
          <w:rStyle w:val="IntenseEmphasis"/>
        </w:rPr>
        <w:fldChar w:fldCharType="begin"/>
      </w:r>
      <w:r w:rsidRPr="000730BF">
        <w:rPr>
          <w:rStyle w:val="IntenseEmphasis"/>
        </w:rPr>
        <w:instrText xml:space="preserve"> REF _Ref333237673 \w \h  \* MERGEFORMAT </w:instrText>
      </w:r>
      <w:r w:rsidRPr="000730BF">
        <w:rPr>
          <w:rStyle w:val="IntenseEmphasis"/>
        </w:rPr>
      </w:r>
      <w:r w:rsidRPr="000730BF">
        <w:rPr>
          <w:rStyle w:val="IntenseEmphasis"/>
        </w:rPr>
        <w:fldChar w:fldCharType="separate"/>
      </w:r>
      <w:r w:rsidR="0097010C">
        <w:rPr>
          <w:rStyle w:val="IntenseEmphasis"/>
        </w:rPr>
        <w:t>3.07</w:t>
      </w:r>
      <w:r w:rsidRPr="000730BF">
        <w:rPr>
          <w:rStyle w:val="IntenseEmphasis"/>
        </w:rPr>
        <w:fldChar w:fldCharType="end"/>
      </w:r>
      <w:r w:rsidRPr="000730BF">
        <w:rPr>
          <w:rStyle w:val="IntenseEmphasis"/>
        </w:rPr>
        <w:t xml:space="preserve"> </w:t>
      </w:r>
      <w:r w:rsidRPr="000730BF">
        <w:rPr>
          <w:rStyle w:val="IntenseEmphasis"/>
        </w:rPr>
        <w:fldChar w:fldCharType="begin"/>
      </w:r>
      <w:r w:rsidRPr="000730BF">
        <w:rPr>
          <w:rStyle w:val="IntenseEmphasis"/>
        </w:rPr>
        <w:instrText xml:space="preserve"> REF _Ref333237673 \h  \* MERGEFORMAT </w:instrText>
      </w:r>
      <w:r w:rsidRPr="000730BF">
        <w:rPr>
          <w:rStyle w:val="IntenseEmphasis"/>
        </w:rPr>
      </w:r>
      <w:r w:rsidRPr="000730BF">
        <w:rPr>
          <w:rStyle w:val="IntenseEmphasis"/>
        </w:rPr>
        <w:fldChar w:fldCharType="separate"/>
      </w:r>
      <w:r w:rsidR="0097010C" w:rsidRPr="0097010C">
        <w:rPr>
          <w:rStyle w:val="IntenseEmphasis"/>
        </w:rPr>
        <w:t>Accessory Buildings and Uses</w:t>
      </w:r>
      <w:r w:rsidRPr="000730BF">
        <w:rPr>
          <w:rStyle w:val="IntenseEmphasis"/>
        </w:rPr>
        <w:fldChar w:fldCharType="end"/>
      </w:r>
      <w:r w:rsidRPr="000730BF">
        <w:t>.</w:t>
      </w:r>
    </w:p>
    <w:p w14:paraId="1CCC9793" w14:textId="24E187C1" w:rsidR="00C9556F" w:rsidRPr="000730BF" w:rsidRDefault="00C9556F" w:rsidP="00C9556F">
      <w:pPr>
        <w:pStyle w:val="Heading6"/>
      </w:pPr>
      <w:r w:rsidRPr="000730BF">
        <w:t xml:space="preserve">See </w:t>
      </w:r>
      <w:r w:rsidRPr="00652B14">
        <w:rPr>
          <w:rStyle w:val="IntenseEmphasis"/>
        </w:rPr>
        <w:fldChar w:fldCharType="begin"/>
      </w:r>
      <w:r w:rsidRPr="00652B14">
        <w:rPr>
          <w:rStyle w:val="IntenseEmphasis"/>
        </w:rPr>
        <w:instrText xml:space="preserve"> REF _Ref118820191 \w \h </w:instrText>
      </w:r>
      <w:r>
        <w:rPr>
          <w:rStyle w:val="IntenseEmphasis"/>
        </w:rPr>
        <w:instrText xml:space="preserve"> \* MERGEFORMAT </w:instrText>
      </w:r>
      <w:r w:rsidRPr="00652B14">
        <w:rPr>
          <w:rStyle w:val="IntenseEmphasis"/>
        </w:rPr>
      </w:r>
      <w:r w:rsidRPr="00652B14">
        <w:rPr>
          <w:rStyle w:val="IntenseEmphasis"/>
        </w:rPr>
        <w:fldChar w:fldCharType="separate"/>
      </w:r>
      <w:r w:rsidR="0097010C">
        <w:rPr>
          <w:rStyle w:val="IntenseEmphasis"/>
        </w:rPr>
        <w:t>5.02</w:t>
      </w:r>
      <w:r w:rsidRPr="00652B14">
        <w:rPr>
          <w:rStyle w:val="IntenseEmphasis"/>
        </w:rPr>
        <w:fldChar w:fldCharType="end"/>
      </w:r>
      <w:r w:rsidRPr="00652B14">
        <w:rPr>
          <w:rStyle w:val="IntenseEmphasis"/>
        </w:rPr>
        <w:t xml:space="preserve"> </w:t>
      </w:r>
      <w:r w:rsidRPr="00652B14">
        <w:rPr>
          <w:rStyle w:val="IntenseEmphasis"/>
        </w:rPr>
        <w:fldChar w:fldCharType="begin"/>
      </w:r>
      <w:r w:rsidRPr="00652B14">
        <w:rPr>
          <w:rStyle w:val="IntenseEmphasis"/>
        </w:rPr>
        <w:instrText xml:space="preserve"> REF _Ref118820191 \h </w:instrText>
      </w:r>
      <w:r>
        <w:rPr>
          <w:rStyle w:val="IntenseEmphasis"/>
        </w:rPr>
        <w:instrText xml:space="preserve"> \* MERGEFORMAT </w:instrText>
      </w:r>
      <w:r w:rsidRPr="00652B14">
        <w:rPr>
          <w:rStyle w:val="IntenseEmphasis"/>
        </w:rPr>
      </w:r>
      <w:r w:rsidRPr="00652B14">
        <w:rPr>
          <w:rStyle w:val="IntenseEmphasis"/>
        </w:rPr>
        <w:fldChar w:fldCharType="separate"/>
      </w:r>
      <w:r w:rsidR="0097010C" w:rsidRPr="0097010C">
        <w:rPr>
          <w:rStyle w:val="IntenseEmphasis"/>
        </w:rPr>
        <w:t>Landscape Requirements</w:t>
      </w:r>
      <w:r w:rsidRPr="00652B14">
        <w:rPr>
          <w:rStyle w:val="IntenseEmphasis"/>
        </w:rPr>
        <w:fldChar w:fldCharType="end"/>
      </w:r>
      <w:r w:rsidRPr="000730BF">
        <w:t>.</w:t>
      </w:r>
    </w:p>
    <w:p w14:paraId="6FDFA0F7" w14:textId="49A72C24" w:rsidR="00C9556F" w:rsidRPr="000730BF" w:rsidRDefault="00C9556F" w:rsidP="00C9556F">
      <w:pPr>
        <w:pStyle w:val="Heading6"/>
      </w:pPr>
      <w:r w:rsidRPr="000730BF">
        <w:t xml:space="preserve">See </w:t>
      </w:r>
      <w:r w:rsidRPr="000730BF">
        <w:rPr>
          <w:rStyle w:val="IntenseEmphasis"/>
        </w:rPr>
        <w:fldChar w:fldCharType="begin"/>
      </w:r>
      <w:r w:rsidRPr="000730BF">
        <w:rPr>
          <w:rStyle w:val="IntenseEmphasis"/>
        </w:rPr>
        <w:instrText xml:space="preserve"> REF _Ref382737515 \w \h  \* MERGEFORMAT </w:instrText>
      </w:r>
      <w:r w:rsidRPr="000730BF">
        <w:rPr>
          <w:rStyle w:val="IntenseEmphasis"/>
        </w:rPr>
      </w:r>
      <w:r w:rsidRPr="000730BF">
        <w:rPr>
          <w:rStyle w:val="IntenseEmphasis"/>
        </w:rPr>
        <w:fldChar w:fldCharType="separate"/>
      </w:r>
      <w:r w:rsidR="0097010C">
        <w:rPr>
          <w:rStyle w:val="IntenseEmphasis"/>
        </w:rPr>
        <w:t>5.03</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_Ref383286957 \h  \* MERGEFORMAT </w:instrText>
      </w:r>
      <w:r w:rsidRPr="000730BF">
        <w:rPr>
          <w:rStyle w:val="IntenseEmphasis"/>
        </w:rPr>
      </w:r>
      <w:r w:rsidRPr="000730BF">
        <w:rPr>
          <w:rStyle w:val="IntenseEmphasis"/>
        </w:rPr>
        <w:fldChar w:fldCharType="separate"/>
      </w:r>
      <w:r w:rsidR="0097010C" w:rsidRPr="0097010C">
        <w:rPr>
          <w:rStyle w:val="IntenseEmphasis"/>
        </w:rPr>
        <w:t>Residential Adjacency Standards for Businesses</w:t>
      </w:r>
      <w:r w:rsidRPr="000730BF">
        <w:rPr>
          <w:rStyle w:val="IntenseEmphasis"/>
        </w:rPr>
        <w:fldChar w:fldCharType="end"/>
      </w:r>
      <w:r w:rsidRPr="000730BF">
        <w:t>.</w:t>
      </w:r>
    </w:p>
    <w:p w14:paraId="712F1744" w14:textId="3BEA8E0D" w:rsidR="00C9556F" w:rsidRPr="000730BF" w:rsidRDefault="00C9556F" w:rsidP="00C9556F">
      <w:pPr>
        <w:pStyle w:val="Heading6"/>
      </w:pPr>
      <w:r w:rsidRPr="000730BF">
        <w:t xml:space="preserve">See </w:t>
      </w:r>
      <w:r w:rsidRPr="000730BF">
        <w:rPr>
          <w:rStyle w:val="IntenseEmphasis"/>
        </w:rPr>
        <w:fldChar w:fldCharType="begin"/>
      </w:r>
      <w:r w:rsidRPr="000730BF">
        <w:rPr>
          <w:rStyle w:val="IntenseEmphasis"/>
        </w:rPr>
        <w:instrText xml:space="preserve"> REF _Ref382737529 \w \h  \* MERGEFORMAT </w:instrText>
      </w:r>
      <w:r w:rsidRPr="000730BF">
        <w:rPr>
          <w:rStyle w:val="IntenseEmphasis"/>
        </w:rPr>
      </w:r>
      <w:r w:rsidRPr="000730BF">
        <w:rPr>
          <w:rStyle w:val="IntenseEmphasis"/>
        </w:rPr>
        <w:fldChar w:fldCharType="separate"/>
      </w:r>
      <w:r w:rsidR="0097010C">
        <w:rPr>
          <w:rStyle w:val="IntenseEmphasis"/>
        </w:rPr>
        <w:t>5.04</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_Ref383287193 \h  \* MERGEFORMAT </w:instrText>
      </w:r>
      <w:r w:rsidRPr="000730BF">
        <w:rPr>
          <w:rStyle w:val="IntenseEmphasis"/>
        </w:rPr>
      </w:r>
      <w:r w:rsidRPr="000730BF">
        <w:rPr>
          <w:rStyle w:val="IntenseEmphasis"/>
        </w:rPr>
        <w:fldChar w:fldCharType="separate"/>
      </w:r>
      <w:r w:rsidR="0097010C" w:rsidRPr="0097010C">
        <w:rPr>
          <w:rStyle w:val="IntenseEmphasis"/>
        </w:rPr>
        <w:t>Screening Requirements for Residential and Nonresidential Properties</w:t>
      </w:r>
      <w:r w:rsidRPr="000730BF">
        <w:rPr>
          <w:rStyle w:val="IntenseEmphasis"/>
        </w:rPr>
        <w:fldChar w:fldCharType="end"/>
      </w:r>
      <w:r w:rsidRPr="000730BF">
        <w:t>.</w:t>
      </w:r>
    </w:p>
    <w:p w14:paraId="369C8F81" w14:textId="30A5D171" w:rsidR="00C9556F" w:rsidRPr="000730BF" w:rsidRDefault="00C9556F" w:rsidP="00C9556F">
      <w:pPr>
        <w:pStyle w:val="Heading6"/>
      </w:pPr>
      <w:r w:rsidRPr="000730BF">
        <w:t xml:space="preserve">See </w:t>
      </w:r>
      <w:r w:rsidRPr="000730BF">
        <w:rPr>
          <w:rStyle w:val="IntenseEmphasis"/>
        </w:rPr>
        <w:fldChar w:fldCharType="begin"/>
      </w:r>
      <w:r w:rsidRPr="000730BF">
        <w:rPr>
          <w:rStyle w:val="IntenseEmphasis"/>
        </w:rPr>
        <w:instrText xml:space="preserve"> REF _Ref383287348 \w \h  \* MERGEFORMAT </w:instrText>
      </w:r>
      <w:r w:rsidRPr="000730BF">
        <w:rPr>
          <w:rStyle w:val="IntenseEmphasis"/>
        </w:rPr>
      </w:r>
      <w:r w:rsidRPr="000730BF">
        <w:rPr>
          <w:rStyle w:val="IntenseEmphasis"/>
        </w:rPr>
        <w:fldChar w:fldCharType="separate"/>
      </w:r>
      <w:r w:rsidR="0097010C">
        <w:rPr>
          <w:rStyle w:val="IntenseEmphasis"/>
        </w:rPr>
        <w:t>5.05</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_Ref383287358 \h  \* MERGEFORMAT </w:instrText>
      </w:r>
      <w:r w:rsidRPr="000730BF">
        <w:rPr>
          <w:rStyle w:val="IntenseEmphasis"/>
        </w:rPr>
      </w:r>
      <w:r w:rsidRPr="000730BF">
        <w:rPr>
          <w:rStyle w:val="IntenseEmphasis"/>
        </w:rPr>
        <w:fldChar w:fldCharType="separate"/>
      </w:r>
      <w:r w:rsidR="0097010C" w:rsidRPr="0097010C">
        <w:rPr>
          <w:rStyle w:val="IntenseEmphasis"/>
        </w:rPr>
        <w:t>Off-Street Parking and Loading Requirements</w:t>
      </w:r>
      <w:r w:rsidRPr="000730BF">
        <w:rPr>
          <w:rStyle w:val="IntenseEmphasis"/>
        </w:rPr>
        <w:fldChar w:fldCharType="end"/>
      </w:r>
      <w:r w:rsidRPr="000730BF">
        <w:t>.</w:t>
      </w:r>
    </w:p>
    <w:p w14:paraId="2F3A0ED2" w14:textId="1238E210" w:rsidR="00C9556F" w:rsidRPr="000730BF" w:rsidRDefault="00C9556F" w:rsidP="00C9556F">
      <w:pPr>
        <w:pStyle w:val="Heading6"/>
      </w:pPr>
      <w:r w:rsidRPr="000730BF">
        <w:t xml:space="preserve">See </w:t>
      </w:r>
      <w:r w:rsidRPr="000730BF">
        <w:rPr>
          <w:rStyle w:val="IntenseEmphasis"/>
        </w:rPr>
        <w:fldChar w:fldCharType="begin"/>
      </w:r>
      <w:r w:rsidRPr="000730BF">
        <w:rPr>
          <w:rStyle w:val="IntenseEmphasis"/>
        </w:rPr>
        <w:instrText xml:space="preserve"> REF _Ref382737954 \w \h  \* MERGEFORMAT </w:instrText>
      </w:r>
      <w:r w:rsidRPr="000730BF">
        <w:rPr>
          <w:rStyle w:val="IntenseEmphasis"/>
        </w:rPr>
      </w:r>
      <w:r w:rsidRPr="000730BF">
        <w:rPr>
          <w:rStyle w:val="IntenseEmphasis"/>
        </w:rPr>
        <w:fldChar w:fldCharType="separate"/>
      </w:r>
      <w:r w:rsidR="0097010C">
        <w:rPr>
          <w:rStyle w:val="IntenseEmphasis"/>
        </w:rPr>
        <w:t>5.06</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_Ref382737945 \h  \* MERGEFORMAT </w:instrText>
      </w:r>
      <w:r w:rsidRPr="000730BF">
        <w:rPr>
          <w:rStyle w:val="IntenseEmphasis"/>
        </w:rPr>
      </w:r>
      <w:r w:rsidRPr="000730BF">
        <w:rPr>
          <w:rStyle w:val="IntenseEmphasis"/>
        </w:rPr>
        <w:fldChar w:fldCharType="separate"/>
      </w:r>
      <w:r w:rsidR="0097010C" w:rsidRPr="0097010C">
        <w:rPr>
          <w:rStyle w:val="IntenseEmphasis"/>
        </w:rPr>
        <w:t>Lighting Standards</w:t>
      </w:r>
      <w:r w:rsidRPr="000730BF">
        <w:rPr>
          <w:rStyle w:val="IntenseEmphasis"/>
        </w:rPr>
        <w:fldChar w:fldCharType="end"/>
      </w:r>
      <w:r w:rsidRPr="000730BF">
        <w:t>.</w:t>
      </w:r>
    </w:p>
    <w:p w14:paraId="615768A7" w14:textId="0BEBE262" w:rsidR="00C9556F" w:rsidRPr="000730BF" w:rsidRDefault="00C9556F" w:rsidP="00C9556F">
      <w:pPr>
        <w:pStyle w:val="Heading6"/>
      </w:pPr>
      <w:r w:rsidRPr="000730BF">
        <w:t xml:space="preserve">See </w:t>
      </w:r>
      <w:r w:rsidRPr="000730BF">
        <w:rPr>
          <w:rStyle w:val="IntenseEmphasis"/>
        </w:rPr>
        <w:fldChar w:fldCharType="begin"/>
      </w:r>
      <w:r w:rsidRPr="000730BF">
        <w:rPr>
          <w:rStyle w:val="IntenseEmphasis"/>
        </w:rPr>
        <w:instrText xml:space="preserve"> REF _Ref382737689 \w \h  \* MERGEFORMAT </w:instrText>
      </w:r>
      <w:r w:rsidRPr="000730BF">
        <w:rPr>
          <w:rStyle w:val="IntenseEmphasis"/>
        </w:rPr>
      </w:r>
      <w:r w:rsidRPr="000730BF">
        <w:rPr>
          <w:rStyle w:val="IntenseEmphasis"/>
        </w:rPr>
        <w:fldChar w:fldCharType="separate"/>
      </w:r>
      <w:r w:rsidR="0097010C">
        <w:rPr>
          <w:rStyle w:val="IntenseEmphasis"/>
        </w:rPr>
        <w:t>5.07</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_Ref382737677 \h  \* MERGEFORMAT </w:instrText>
      </w:r>
      <w:r w:rsidRPr="000730BF">
        <w:rPr>
          <w:rStyle w:val="IntenseEmphasis"/>
        </w:rPr>
      </w:r>
      <w:r w:rsidRPr="000730BF">
        <w:rPr>
          <w:rStyle w:val="IntenseEmphasis"/>
        </w:rPr>
        <w:fldChar w:fldCharType="separate"/>
      </w:r>
      <w:r w:rsidR="0097010C" w:rsidRPr="0097010C">
        <w:rPr>
          <w:rStyle w:val="IntenseEmphasis"/>
        </w:rPr>
        <w:t>Building Design Standards for Multi-Family and Nonresidential Buildings</w:t>
      </w:r>
      <w:r w:rsidRPr="000730BF">
        <w:rPr>
          <w:rStyle w:val="IntenseEmphasis"/>
        </w:rPr>
        <w:fldChar w:fldCharType="end"/>
      </w:r>
      <w:r w:rsidRPr="000730BF">
        <w:t>.</w:t>
      </w:r>
      <w:r w:rsidRPr="000730BF">
        <w:rPr>
          <w:noProof/>
        </w:rPr>
        <w:t xml:space="preserve"> </w:t>
      </w:r>
    </w:p>
    <w:p w14:paraId="4085E894" w14:textId="77777777" w:rsidR="0067450A" w:rsidRDefault="0067450A" w:rsidP="00574B1D">
      <w:pPr>
        <w:rPr>
          <w:b/>
        </w:rPr>
      </w:pPr>
    </w:p>
    <w:p w14:paraId="6FA5B724" w14:textId="42193F8D" w:rsidR="00322125" w:rsidRDefault="00322125" w:rsidP="00D673A0">
      <w:pPr>
        <w:spacing w:line="288" w:lineRule="auto"/>
        <w:ind w:left="720" w:hanging="360"/>
      </w:pPr>
      <w:r>
        <w:br w:type="page"/>
      </w:r>
    </w:p>
    <w:p w14:paraId="5DA7D3DF" w14:textId="67E545B5" w:rsidR="00250EDD" w:rsidRDefault="009A49FE" w:rsidP="009A49FE">
      <w:pPr>
        <w:pStyle w:val="Heading2"/>
      </w:pPr>
      <w:bookmarkStart w:id="97" w:name="_Ref118282720"/>
      <w:bookmarkStart w:id="98" w:name="_Toc145916450"/>
      <w:r>
        <w:lastRenderedPageBreak/>
        <w:t>GC, Government Conservation District</w:t>
      </w:r>
      <w:bookmarkEnd w:id="97"/>
      <w:bookmarkEnd w:id="98"/>
    </w:p>
    <w:p w14:paraId="563298C3" w14:textId="141519BC" w:rsidR="009A49FE" w:rsidRDefault="009A49FE" w:rsidP="009A49FE">
      <w:pPr>
        <w:pStyle w:val="Heading2T"/>
        <w:rPr>
          <w:strike/>
        </w:rPr>
      </w:pPr>
      <w:bookmarkStart w:id="99" w:name="_Hlk119683692"/>
      <w:r w:rsidRPr="00AB58B7">
        <w:t xml:space="preserve">The purpose of this district is to allow for the </w:t>
      </w:r>
      <w:r>
        <w:t>conservation of federal</w:t>
      </w:r>
      <w:r w:rsidR="002F371E">
        <w:t>,</w:t>
      </w:r>
      <w:r>
        <w:t xml:space="preserve"> </w:t>
      </w:r>
      <w:r w:rsidRPr="009007CD">
        <w:t>state</w:t>
      </w:r>
      <w:r w:rsidR="00DB2E47">
        <w:t xml:space="preserve">, </w:t>
      </w:r>
      <w:r>
        <w:t xml:space="preserve">owned </w:t>
      </w:r>
      <w:r w:rsidR="008A2DC9" w:rsidRPr="00DB2E47">
        <w:rPr>
          <w:color w:val="auto"/>
        </w:rPr>
        <w:t>or leased</w:t>
      </w:r>
      <w:r w:rsidR="008A2DC9" w:rsidRPr="008A2DC9">
        <w:rPr>
          <w:color w:val="auto"/>
        </w:rPr>
        <w:t xml:space="preserve"> </w:t>
      </w:r>
      <w:r>
        <w:t>properties surrounding the lake, including the Caddo National Grasslands.</w:t>
      </w:r>
      <w:r w:rsidR="0057166B">
        <w:t xml:space="preserve"> </w:t>
      </w:r>
    </w:p>
    <w:p w14:paraId="1C588BB7" w14:textId="77777777" w:rsidR="00DB2E47" w:rsidRPr="00624769" w:rsidRDefault="00DB2E47" w:rsidP="009A49FE">
      <w:pPr>
        <w:pStyle w:val="Heading2T"/>
        <w:rPr>
          <w:strike/>
        </w:rPr>
      </w:pPr>
    </w:p>
    <w:bookmarkEnd w:id="99"/>
    <w:p w14:paraId="2C866467" w14:textId="77777777" w:rsidR="009A49FE" w:rsidRPr="000730BF" w:rsidRDefault="009A49FE" w:rsidP="009A49FE">
      <w:pPr>
        <w:pStyle w:val="Heading4"/>
      </w:pPr>
      <w:r w:rsidRPr="000730BF">
        <w:t>Permitted Uses and Use Regulations</w:t>
      </w:r>
    </w:p>
    <w:p w14:paraId="3AC69072" w14:textId="63D3F800" w:rsidR="009A49FE" w:rsidRPr="000730BF" w:rsidRDefault="009A49FE" w:rsidP="009A49FE">
      <w:pPr>
        <w:pStyle w:val="Heading4Text"/>
      </w:pPr>
      <w:r w:rsidRPr="000730BF">
        <w:t xml:space="preserve">See the </w:t>
      </w:r>
      <w:r w:rsidRPr="000730BF">
        <w:rPr>
          <w:rStyle w:val="IntenseEmphasis"/>
        </w:rPr>
        <w:fldChar w:fldCharType="begin"/>
      </w:r>
      <w:r w:rsidRPr="000730BF">
        <w:rPr>
          <w:rStyle w:val="IntenseEmphasis"/>
        </w:rPr>
        <w:instrText xml:space="preserve"> REF _Ref288486501 \h  \* MERGEFORMAT </w:instrText>
      </w:r>
      <w:r w:rsidRPr="000730BF">
        <w:rPr>
          <w:rStyle w:val="IntenseEmphasis"/>
        </w:rPr>
      </w:r>
      <w:r w:rsidRPr="000730BF">
        <w:rPr>
          <w:rStyle w:val="IntenseEmphasis"/>
        </w:rPr>
        <w:fldChar w:fldCharType="separate"/>
      </w:r>
      <w:r w:rsidR="0097010C" w:rsidRPr="0097010C">
        <w:rPr>
          <w:rStyle w:val="IntenseEmphasis"/>
        </w:rPr>
        <w:t>Use Chart</w:t>
      </w:r>
      <w:r w:rsidRPr="000730BF">
        <w:rPr>
          <w:rStyle w:val="IntenseEmphasis"/>
        </w:rPr>
        <w:fldChar w:fldCharType="end"/>
      </w:r>
      <w:r w:rsidRPr="000730BF">
        <w:t xml:space="preserve"> and all applicable regulations in </w:t>
      </w:r>
      <w:r w:rsidRPr="000730BF">
        <w:fldChar w:fldCharType="begin"/>
      </w:r>
      <w:r w:rsidRPr="000730BF">
        <w:instrText xml:space="preserve"> REF _Ref382737008 \w \h  \* MERGEFORMAT </w:instrText>
      </w:r>
      <w:r w:rsidRPr="000730BF">
        <w:fldChar w:fldCharType="separate"/>
      </w:r>
      <w:r w:rsidR="0097010C">
        <w:t>Section 3</w:t>
      </w:r>
      <w:r w:rsidRPr="000730BF">
        <w:fldChar w:fldCharType="end"/>
      </w:r>
      <w:r w:rsidRPr="000730BF">
        <w:t>.</w:t>
      </w:r>
    </w:p>
    <w:p w14:paraId="6EA034C3" w14:textId="77777777" w:rsidR="009A49FE" w:rsidRPr="000730BF" w:rsidRDefault="009A49FE" w:rsidP="009A49FE">
      <w:pPr>
        <w:pStyle w:val="Heading4"/>
      </w:pPr>
      <w:r w:rsidRPr="000730BF">
        <w:t>Dimensional Regulations</w:t>
      </w:r>
    </w:p>
    <w:p w14:paraId="13150465" w14:textId="31E73BC4" w:rsidR="009A49FE" w:rsidRPr="000730BF" w:rsidRDefault="009A49FE" w:rsidP="009A49FE">
      <w:pPr>
        <w:pStyle w:val="Heading4Text"/>
      </w:pPr>
      <w:r w:rsidRPr="000730BF">
        <w:t xml:space="preserve">See the </w:t>
      </w:r>
      <w:r w:rsidRPr="000730BF">
        <w:rPr>
          <w:rStyle w:val="IntenseEmphasis"/>
        </w:rPr>
        <w:fldChar w:fldCharType="begin"/>
      </w:r>
      <w:r w:rsidRPr="000730BF">
        <w:rPr>
          <w:rStyle w:val="IntenseEmphasis"/>
        </w:rPr>
        <w:instrText xml:space="preserve"> REF _Ref382737240 \h  \* MERGEFORMAT </w:instrText>
      </w:r>
      <w:r w:rsidRPr="000730BF">
        <w:rPr>
          <w:rStyle w:val="IntenseEmphasis"/>
        </w:rPr>
      </w:r>
      <w:r w:rsidRPr="000730BF">
        <w:rPr>
          <w:rStyle w:val="IntenseEmphasis"/>
        </w:rPr>
        <w:fldChar w:fldCharType="separate"/>
      </w:r>
      <w:r w:rsidR="0097010C" w:rsidRPr="0097010C">
        <w:rPr>
          <w:rStyle w:val="IntenseEmphasis"/>
        </w:rPr>
        <w:t>Zoning Dimensional Regulations Chart</w:t>
      </w:r>
      <w:r w:rsidRPr="000730BF">
        <w:rPr>
          <w:rStyle w:val="IntenseEmphasis"/>
        </w:rPr>
        <w:fldChar w:fldCharType="end"/>
      </w:r>
      <w:r w:rsidRPr="000730BF">
        <w:t xml:space="preserve"> and all applicable regulations in </w:t>
      </w:r>
      <w:r w:rsidRPr="000730BF">
        <w:fldChar w:fldCharType="begin"/>
      </w:r>
      <w:r w:rsidRPr="000730BF">
        <w:instrText xml:space="preserve"> REF _Ref288487306 \w \h  \* MERGEFORMAT </w:instrText>
      </w:r>
      <w:r w:rsidRPr="000730BF">
        <w:fldChar w:fldCharType="separate"/>
      </w:r>
      <w:r w:rsidR="0097010C">
        <w:t>Section 4</w:t>
      </w:r>
      <w:r w:rsidRPr="000730BF">
        <w:fldChar w:fldCharType="end"/>
      </w:r>
      <w:r w:rsidRPr="000730BF">
        <w:t>.</w:t>
      </w:r>
    </w:p>
    <w:p w14:paraId="28564B5E" w14:textId="77777777" w:rsidR="009A49FE" w:rsidRPr="000730BF" w:rsidRDefault="009A49FE" w:rsidP="009A49FE">
      <w:pPr>
        <w:pStyle w:val="Heading4"/>
      </w:pPr>
      <w:r w:rsidRPr="000730BF">
        <w:t>Development Standards - Exemptions</w:t>
      </w:r>
    </w:p>
    <w:p w14:paraId="1196233A" w14:textId="77777777" w:rsidR="009A49FE" w:rsidRPr="002920F6" w:rsidRDefault="009A49FE" w:rsidP="009A49FE">
      <w:pPr>
        <w:pStyle w:val="Heading5"/>
      </w:pPr>
      <w:r w:rsidRPr="002920F6">
        <w:t>See the following sections for development regulations.</w:t>
      </w:r>
    </w:p>
    <w:p w14:paraId="47D225E3" w14:textId="66C909FB" w:rsidR="009A49FE" w:rsidRPr="000730BF" w:rsidRDefault="009A49FE" w:rsidP="009A49FE">
      <w:pPr>
        <w:pStyle w:val="Heading6"/>
      </w:pPr>
      <w:r w:rsidRPr="000730BF">
        <w:t xml:space="preserve">See </w:t>
      </w:r>
      <w:r w:rsidRPr="000730BF">
        <w:rPr>
          <w:rStyle w:val="IntenseEmphasis"/>
        </w:rPr>
        <w:fldChar w:fldCharType="begin"/>
      </w:r>
      <w:r w:rsidRPr="000730BF">
        <w:rPr>
          <w:rStyle w:val="IntenseEmphasis"/>
        </w:rPr>
        <w:instrText xml:space="preserve"> REF _Ref333237673 \w \h  \* MERGEFORMAT </w:instrText>
      </w:r>
      <w:r w:rsidRPr="000730BF">
        <w:rPr>
          <w:rStyle w:val="IntenseEmphasis"/>
        </w:rPr>
      </w:r>
      <w:r w:rsidRPr="000730BF">
        <w:rPr>
          <w:rStyle w:val="IntenseEmphasis"/>
        </w:rPr>
        <w:fldChar w:fldCharType="separate"/>
      </w:r>
      <w:r w:rsidR="0097010C">
        <w:rPr>
          <w:rStyle w:val="IntenseEmphasis"/>
        </w:rPr>
        <w:t>3.07</w:t>
      </w:r>
      <w:r w:rsidRPr="000730BF">
        <w:rPr>
          <w:rStyle w:val="IntenseEmphasis"/>
        </w:rPr>
        <w:fldChar w:fldCharType="end"/>
      </w:r>
      <w:r w:rsidRPr="000730BF">
        <w:rPr>
          <w:rStyle w:val="IntenseEmphasis"/>
        </w:rPr>
        <w:t xml:space="preserve"> </w:t>
      </w:r>
      <w:r w:rsidRPr="000730BF">
        <w:rPr>
          <w:rStyle w:val="IntenseEmphasis"/>
        </w:rPr>
        <w:fldChar w:fldCharType="begin"/>
      </w:r>
      <w:r w:rsidRPr="000730BF">
        <w:rPr>
          <w:rStyle w:val="IntenseEmphasis"/>
        </w:rPr>
        <w:instrText xml:space="preserve"> REF _Ref333237673 \h  \* MERGEFORMAT </w:instrText>
      </w:r>
      <w:r w:rsidRPr="000730BF">
        <w:rPr>
          <w:rStyle w:val="IntenseEmphasis"/>
        </w:rPr>
      </w:r>
      <w:r w:rsidRPr="000730BF">
        <w:rPr>
          <w:rStyle w:val="IntenseEmphasis"/>
        </w:rPr>
        <w:fldChar w:fldCharType="separate"/>
      </w:r>
      <w:r w:rsidR="0097010C" w:rsidRPr="0097010C">
        <w:rPr>
          <w:rStyle w:val="IntenseEmphasis"/>
        </w:rPr>
        <w:t>Accessory Buildings and Uses</w:t>
      </w:r>
      <w:r w:rsidRPr="000730BF">
        <w:rPr>
          <w:rStyle w:val="IntenseEmphasis"/>
        </w:rPr>
        <w:fldChar w:fldCharType="end"/>
      </w:r>
      <w:r w:rsidRPr="000730BF">
        <w:t>.</w:t>
      </w:r>
    </w:p>
    <w:p w14:paraId="640449AF" w14:textId="0DF1E21F" w:rsidR="009A49FE" w:rsidRPr="000730BF" w:rsidRDefault="009A49FE" w:rsidP="002B4D7D">
      <w:pPr>
        <w:pStyle w:val="Heading6"/>
      </w:pPr>
      <w:r w:rsidRPr="000730BF">
        <w:t xml:space="preserve">See </w:t>
      </w:r>
      <w:r w:rsidR="002B4D7D" w:rsidRPr="00652B14">
        <w:rPr>
          <w:rStyle w:val="IntenseEmphasis"/>
        </w:rPr>
        <w:fldChar w:fldCharType="begin"/>
      </w:r>
      <w:r w:rsidR="002B4D7D" w:rsidRPr="00652B14">
        <w:rPr>
          <w:rStyle w:val="IntenseEmphasis"/>
        </w:rPr>
        <w:instrText xml:space="preserve"> REF _Ref118820191 \w \h </w:instrText>
      </w:r>
      <w:r w:rsidR="002B4D7D">
        <w:rPr>
          <w:rStyle w:val="IntenseEmphasis"/>
        </w:rPr>
        <w:instrText xml:space="preserve"> \* MERGEFORMAT </w:instrText>
      </w:r>
      <w:r w:rsidR="002B4D7D" w:rsidRPr="00652B14">
        <w:rPr>
          <w:rStyle w:val="IntenseEmphasis"/>
        </w:rPr>
      </w:r>
      <w:r w:rsidR="002B4D7D" w:rsidRPr="00652B14">
        <w:rPr>
          <w:rStyle w:val="IntenseEmphasis"/>
        </w:rPr>
        <w:fldChar w:fldCharType="separate"/>
      </w:r>
      <w:r w:rsidR="0097010C">
        <w:rPr>
          <w:rStyle w:val="IntenseEmphasis"/>
        </w:rPr>
        <w:t>5.02</w:t>
      </w:r>
      <w:r w:rsidR="002B4D7D" w:rsidRPr="00652B14">
        <w:rPr>
          <w:rStyle w:val="IntenseEmphasis"/>
        </w:rPr>
        <w:fldChar w:fldCharType="end"/>
      </w:r>
      <w:r w:rsidR="002B4D7D" w:rsidRPr="00652B14">
        <w:rPr>
          <w:rStyle w:val="IntenseEmphasis"/>
        </w:rPr>
        <w:t xml:space="preserve"> </w:t>
      </w:r>
      <w:r w:rsidR="002B4D7D" w:rsidRPr="00652B14">
        <w:rPr>
          <w:rStyle w:val="IntenseEmphasis"/>
        </w:rPr>
        <w:fldChar w:fldCharType="begin"/>
      </w:r>
      <w:r w:rsidR="002B4D7D" w:rsidRPr="00652B14">
        <w:rPr>
          <w:rStyle w:val="IntenseEmphasis"/>
        </w:rPr>
        <w:instrText xml:space="preserve"> REF _Ref118820191 \h </w:instrText>
      </w:r>
      <w:r w:rsidR="002B4D7D">
        <w:rPr>
          <w:rStyle w:val="IntenseEmphasis"/>
        </w:rPr>
        <w:instrText xml:space="preserve"> \* MERGEFORMAT </w:instrText>
      </w:r>
      <w:r w:rsidR="002B4D7D" w:rsidRPr="00652B14">
        <w:rPr>
          <w:rStyle w:val="IntenseEmphasis"/>
        </w:rPr>
      </w:r>
      <w:r w:rsidR="002B4D7D" w:rsidRPr="00652B14">
        <w:rPr>
          <w:rStyle w:val="IntenseEmphasis"/>
        </w:rPr>
        <w:fldChar w:fldCharType="separate"/>
      </w:r>
      <w:r w:rsidR="0097010C" w:rsidRPr="0097010C">
        <w:rPr>
          <w:rStyle w:val="IntenseEmphasis"/>
        </w:rPr>
        <w:t>Landscape Requirements</w:t>
      </w:r>
      <w:r w:rsidR="002B4D7D" w:rsidRPr="00652B14">
        <w:rPr>
          <w:rStyle w:val="IntenseEmphasis"/>
        </w:rPr>
        <w:fldChar w:fldCharType="end"/>
      </w:r>
      <w:r w:rsidRPr="000730BF">
        <w:t>.</w:t>
      </w:r>
    </w:p>
    <w:p w14:paraId="138B9EB6" w14:textId="3AE2A2AB" w:rsidR="009A49FE" w:rsidRPr="000730BF" w:rsidRDefault="009A49FE" w:rsidP="009A49FE">
      <w:pPr>
        <w:pStyle w:val="Heading6"/>
      </w:pPr>
      <w:r w:rsidRPr="000730BF">
        <w:t xml:space="preserve">See </w:t>
      </w:r>
      <w:r w:rsidRPr="000730BF">
        <w:rPr>
          <w:rStyle w:val="IntenseEmphasis"/>
        </w:rPr>
        <w:fldChar w:fldCharType="begin"/>
      </w:r>
      <w:r w:rsidRPr="000730BF">
        <w:rPr>
          <w:rStyle w:val="IntenseEmphasis"/>
        </w:rPr>
        <w:instrText xml:space="preserve"> REF _Ref382737515 \w \h  \* MERGEFORMAT </w:instrText>
      </w:r>
      <w:r w:rsidRPr="000730BF">
        <w:rPr>
          <w:rStyle w:val="IntenseEmphasis"/>
        </w:rPr>
      </w:r>
      <w:r w:rsidRPr="000730BF">
        <w:rPr>
          <w:rStyle w:val="IntenseEmphasis"/>
        </w:rPr>
        <w:fldChar w:fldCharType="separate"/>
      </w:r>
      <w:r w:rsidR="0097010C">
        <w:rPr>
          <w:rStyle w:val="IntenseEmphasis"/>
        </w:rPr>
        <w:t>5.03</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_Ref383286957 \h  \* MERGEFORMAT </w:instrText>
      </w:r>
      <w:r w:rsidRPr="000730BF">
        <w:rPr>
          <w:rStyle w:val="IntenseEmphasis"/>
        </w:rPr>
      </w:r>
      <w:r w:rsidRPr="000730BF">
        <w:rPr>
          <w:rStyle w:val="IntenseEmphasis"/>
        </w:rPr>
        <w:fldChar w:fldCharType="separate"/>
      </w:r>
      <w:r w:rsidR="0097010C" w:rsidRPr="0097010C">
        <w:rPr>
          <w:rStyle w:val="IntenseEmphasis"/>
        </w:rPr>
        <w:t>Residential Adjacency Standards for Businesses</w:t>
      </w:r>
      <w:r w:rsidRPr="000730BF">
        <w:rPr>
          <w:rStyle w:val="IntenseEmphasis"/>
        </w:rPr>
        <w:fldChar w:fldCharType="end"/>
      </w:r>
      <w:r w:rsidRPr="000730BF">
        <w:t>.</w:t>
      </w:r>
    </w:p>
    <w:p w14:paraId="6E546150" w14:textId="6F57921B" w:rsidR="009A49FE" w:rsidRPr="000730BF" w:rsidRDefault="009A49FE" w:rsidP="009A49FE">
      <w:pPr>
        <w:pStyle w:val="Heading6"/>
      </w:pPr>
      <w:r w:rsidRPr="000730BF">
        <w:t xml:space="preserve">See </w:t>
      </w:r>
      <w:r w:rsidRPr="000730BF">
        <w:rPr>
          <w:rStyle w:val="IntenseEmphasis"/>
        </w:rPr>
        <w:fldChar w:fldCharType="begin"/>
      </w:r>
      <w:r w:rsidRPr="000730BF">
        <w:rPr>
          <w:rStyle w:val="IntenseEmphasis"/>
        </w:rPr>
        <w:instrText xml:space="preserve"> REF _Ref382737529 \w \h  \* MERGEFORMAT </w:instrText>
      </w:r>
      <w:r w:rsidRPr="000730BF">
        <w:rPr>
          <w:rStyle w:val="IntenseEmphasis"/>
        </w:rPr>
      </w:r>
      <w:r w:rsidRPr="000730BF">
        <w:rPr>
          <w:rStyle w:val="IntenseEmphasis"/>
        </w:rPr>
        <w:fldChar w:fldCharType="separate"/>
      </w:r>
      <w:r w:rsidR="0097010C">
        <w:rPr>
          <w:rStyle w:val="IntenseEmphasis"/>
        </w:rPr>
        <w:t>5.04</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_Ref383287193 \h  \* MERGEFORMAT </w:instrText>
      </w:r>
      <w:r w:rsidRPr="000730BF">
        <w:rPr>
          <w:rStyle w:val="IntenseEmphasis"/>
        </w:rPr>
      </w:r>
      <w:r w:rsidRPr="000730BF">
        <w:rPr>
          <w:rStyle w:val="IntenseEmphasis"/>
        </w:rPr>
        <w:fldChar w:fldCharType="separate"/>
      </w:r>
      <w:r w:rsidR="0097010C" w:rsidRPr="0097010C">
        <w:rPr>
          <w:rStyle w:val="IntenseEmphasis"/>
        </w:rPr>
        <w:t>Screening Requirements for Residential and Nonresidential Properties</w:t>
      </w:r>
      <w:r w:rsidRPr="000730BF">
        <w:rPr>
          <w:rStyle w:val="IntenseEmphasis"/>
        </w:rPr>
        <w:fldChar w:fldCharType="end"/>
      </w:r>
      <w:r w:rsidRPr="000730BF">
        <w:t>.</w:t>
      </w:r>
    </w:p>
    <w:p w14:paraId="362638EB" w14:textId="78DAF591" w:rsidR="009A49FE" w:rsidRPr="000730BF" w:rsidRDefault="009A49FE" w:rsidP="009A49FE">
      <w:pPr>
        <w:pStyle w:val="Heading6"/>
      </w:pPr>
      <w:r w:rsidRPr="000730BF">
        <w:t xml:space="preserve">See </w:t>
      </w:r>
      <w:r w:rsidRPr="000730BF">
        <w:rPr>
          <w:rStyle w:val="IntenseEmphasis"/>
        </w:rPr>
        <w:fldChar w:fldCharType="begin"/>
      </w:r>
      <w:r w:rsidRPr="000730BF">
        <w:rPr>
          <w:rStyle w:val="IntenseEmphasis"/>
        </w:rPr>
        <w:instrText xml:space="preserve"> REF _Ref383287348 \w \h  \* MERGEFORMAT </w:instrText>
      </w:r>
      <w:r w:rsidRPr="000730BF">
        <w:rPr>
          <w:rStyle w:val="IntenseEmphasis"/>
        </w:rPr>
      </w:r>
      <w:r w:rsidRPr="000730BF">
        <w:rPr>
          <w:rStyle w:val="IntenseEmphasis"/>
        </w:rPr>
        <w:fldChar w:fldCharType="separate"/>
      </w:r>
      <w:r w:rsidR="0097010C">
        <w:rPr>
          <w:rStyle w:val="IntenseEmphasis"/>
        </w:rPr>
        <w:t>5.05</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_Ref383287358 \h  \* MERGEFORMAT </w:instrText>
      </w:r>
      <w:r w:rsidRPr="000730BF">
        <w:rPr>
          <w:rStyle w:val="IntenseEmphasis"/>
        </w:rPr>
      </w:r>
      <w:r w:rsidRPr="000730BF">
        <w:rPr>
          <w:rStyle w:val="IntenseEmphasis"/>
        </w:rPr>
        <w:fldChar w:fldCharType="separate"/>
      </w:r>
      <w:r w:rsidR="0097010C" w:rsidRPr="0097010C">
        <w:rPr>
          <w:rStyle w:val="IntenseEmphasis"/>
        </w:rPr>
        <w:t>Off-Street Parking and Loading Requirements</w:t>
      </w:r>
      <w:r w:rsidRPr="000730BF">
        <w:rPr>
          <w:rStyle w:val="IntenseEmphasis"/>
        </w:rPr>
        <w:fldChar w:fldCharType="end"/>
      </w:r>
      <w:r w:rsidRPr="000730BF">
        <w:t>.</w:t>
      </w:r>
    </w:p>
    <w:p w14:paraId="736256C6" w14:textId="5D3C9232" w:rsidR="009A49FE" w:rsidRPr="000730BF" w:rsidRDefault="009A49FE" w:rsidP="009A49FE">
      <w:pPr>
        <w:pStyle w:val="Heading6"/>
      </w:pPr>
      <w:r w:rsidRPr="000730BF">
        <w:t xml:space="preserve">See </w:t>
      </w:r>
      <w:r w:rsidRPr="000730BF">
        <w:rPr>
          <w:rStyle w:val="IntenseEmphasis"/>
        </w:rPr>
        <w:fldChar w:fldCharType="begin"/>
      </w:r>
      <w:r w:rsidRPr="000730BF">
        <w:rPr>
          <w:rStyle w:val="IntenseEmphasis"/>
        </w:rPr>
        <w:instrText xml:space="preserve"> REF _Ref382737954 \w \h  \* MERGEFORMAT </w:instrText>
      </w:r>
      <w:r w:rsidRPr="000730BF">
        <w:rPr>
          <w:rStyle w:val="IntenseEmphasis"/>
        </w:rPr>
      </w:r>
      <w:r w:rsidRPr="000730BF">
        <w:rPr>
          <w:rStyle w:val="IntenseEmphasis"/>
        </w:rPr>
        <w:fldChar w:fldCharType="separate"/>
      </w:r>
      <w:r w:rsidR="0097010C">
        <w:rPr>
          <w:rStyle w:val="IntenseEmphasis"/>
        </w:rPr>
        <w:t>5.06</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_Ref382737945 \h  \* MERGEFORMAT </w:instrText>
      </w:r>
      <w:r w:rsidRPr="000730BF">
        <w:rPr>
          <w:rStyle w:val="IntenseEmphasis"/>
        </w:rPr>
      </w:r>
      <w:r w:rsidRPr="000730BF">
        <w:rPr>
          <w:rStyle w:val="IntenseEmphasis"/>
        </w:rPr>
        <w:fldChar w:fldCharType="separate"/>
      </w:r>
      <w:r w:rsidR="0097010C" w:rsidRPr="0097010C">
        <w:rPr>
          <w:rStyle w:val="IntenseEmphasis"/>
        </w:rPr>
        <w:t>Lighting Standards</w:t>
      </w:r>
      <w:r w:rsidRPr="000730BF">
        <w:rPr>
          <w:rStyle w:val="IntenseEmphasis"/>
        </w:rPr>
        <w:fldChar w:fldCharType="end"/>
      </w:r>
      <w:r w:rsidRPr="000730BF">
        <w:t>.</w:t>
      </w:r>
    </w:p>
    <w:p w14:paraId="1EA7EE1B" w14:textId="18D9E530" w:rsidR="009A49FE" w:rsidRPr="000730BF" w:rsidRDefault="009A49FE" w:rsidP="009A49FE">
      <w:pPr>
        <w:pStyle w:val="Heading6"/>
      </w:pPr>
      <w:r w:rsidRPr="000730BF">
        <w:t xml:space="preserve">See </w:t>
      </w:r>
      <w:r w:rsidRPr="000730BF">
        <w:rPr>
          <w:rStyle w:val="IntenseEmphasis"/>
        </w:rPr>
        <w:fldChar w:fldCharType="begin"/>
      </w:r>
      <w:r w:rsidRPr="000730BF">
        <w:rPr>
          <w:rStyle w:val="IntenseEmphasis"/>
        </w:rPr>
        <w:instrText xml:space="preserve"> REF _Ref382737689 \w \h  \* MERGEFORMAT </w:instrText>
      </w:r>
      <w:r w:rsidRPr="000730BF">
        <w:rPr>
          <w:rStyle w:val="IntenseEmphasis"/>
        </w:rPr>
      </w:r>
      <w:r w:rsidRPr="000730BF">
        <w:rPr>
          <w:rStyle w:val="IntenseEmphasis"/>
        </w:rPr>
        <w:fldChar w:fldCharType="separate"/>
      </w:r>
      <w:r w:rsidR="0097010C">
        <w:rPr>
          <w:rStyle w:val="IntenseEmphasis"/>
        </w:rPr>
        <w:t>5.07</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_Ref382737677 \h  \* MERGEFORMAT </w:instrText>
      </w:r>
      <w:r w:rsidRPr="000730BF">
        <w:rPr>
          <w:rStyle w:val="IntenseEmphasis"/>
        </w:rPr>
      </w:r>
      <w:r w:rsidRPr="000730BF">
        <w:rPr>
          <w:rStyle w:val="IntenseEmphasis"/>
        </w:rPr>
        <w:fldChar w:fldCharType="separate"/>
      </w:r>
      <w:r w:rsidR="0097010C" w:rsidRPr="0097010C">
        <w:rPr>
          <w:rStyle w:val="IntenseEmphasis"/>
        </w:rPr>
        <w:t>Building Design Standards for Multi-Family and Nonresidential Buildings</w:t>
      </w:r>
      <w:r w:rsidRPr="000730BF">
        <w:rPr>
          <w:rStyle w:val="IntenseEmphasis"/>
        </w:rPr>
        <w:fldChar w:fldCharType="end"/>
      </w:r>
      <w:r w:rsidRPr="000730BF">
        <w:t>.</w:t>
      </w:r>
      <w:r w:rsidRPr="000730BF">
        <w:rPr>
          <w:noProof/>
        </w:rPr>
        <w:t xml:space="preserve"> </w:t>
      </w:r>
    </w:p>
    <w:p w14:paraId="61B0311B" w14:textId="77777777" w:rsidR="009A49FE" w:rsidRPr="009A49FE" w:rsidRDefault="009A49FE" w:rsidP="00E74E40"/>
    <w:p w14:paraId="436FCED3" w14:textId="77777777" w:rsidR="0072350C" w:rsidRPr="002920F6" w:rsidRDefault="0072350C">
      <w:pPr>
        <w:spacing w:line="288" w:lineRule="auto"/>
        <w:ind w:left="720" w:hanging="360"/>
      </w:pPr>
      <w:r w:rsidRPr="002920F6">
        <w:br w:type="page"/>
      </w:r>
    </w:p>
    <w:p w14:paraId="335E3A1D" w14:textId="77777777" w:rsidR="00B41EAF" w:rsidRPr="002920F6" w:rsidRDefault="003314FB" w:rsidP="00B41EAF">
      <w:pPr>
        <w:pStyle w:val="Heading2"/>
      </w:pPr>
      <w:bookmarkStart w:id="100" w:name="_Ref382738382"/>
      <w:bookmarkStart w:id="101" w:name="_Toc145916451"/>
      <w:r w:rsidRPr="002920F6">
        <w:lastRenderedPageBreak/>
        <w:t xml:space="preserve">PD, </w:t>
      </w:r>
      <w:r w:rsidR="00B41EAF" w:rsidRPr="002920F6">
        <w:t>Planned Development District</w:t>
      </w:r>
      <w:bookmarkEnd w:id="100"/>
      <w:bookmarkEnd w:id="101"/>
    </w:p>
    <w:p w14:paraId="40E82C9F" w14:textId="425D49FC" w:rsidR="00DA3DA2" w:rsidRPr="002920F6" w:rsidRDefault="00DA3DA2" w:rsidP="00DA3DA2">
      <w:pPr>
        <w:pStyle w:val="Heading3Text"/>
      </w:pPr>
      <w:r w:rsidRPr="002920F6">
        <w:t xml:space="preserve">The purpose of this district is to encourage quality and better development in the </w:t>
      </w:r>
      <w:r w:rsidRPr="002920F6">
        <w:fldChar w:fldCharType="begin"/>
      </w:r>
      <w:r w:rsidRPr="002920F6">
        <w:instrText xml:space="preserve"> REF _Ref292976864 \h  \* MERGEFORMAT </w:instrText>
      </w:r>
      <w:r w:rsidRPr="002920F6">
        <w:fldChar w:fldCharType="separate"/>
      </w:r>
      <w:r w:rsidR="0097010C" w:rsidRPr="001960A7">
        <w:t>County</w:t>
      </w:r>
      <w:r w:rsidRPr="002920F6">
        <w:fldChar w:fldCharType="end"/>
      </w:r>
      <w:r w:rsidRPr="002920F6">
        <w:t xml:space="preserve"> by allowing flexibility in the planning and development of projects.  A </w:t>
      </w:r>
      <w:r w:rsidRPr="002920F6">
        <w:rPr>
          <w:rStyle w:val="IntenseEmphasis"/>
        </w:rPr>
        <w:fldChar w:fldCharType="begin"/>
      </w:r>
      <w:r w:rsidRPr="002920F6">
        <w:rPr>
          <w:rStyle w:val="IntenseEmphasis"/>
        </w:rPr>
        <w:instrText xml:space="preserve"> REF _Ref382738382 \h  \* MERGEFORMAT </w:instrText>
      </w:r>
      <w:r w:rsidRPr="002920F6">
        <w:rPr>
          <w:rStyle w:val="IntenseEmphasis"/>
        </w:rPr>
      </w:r>
      <w:r w:rsidRPr="002920F6">
        <w:rPr>
          <w:rStyle w:val="IntenseEmphasis"/>
        </w:rPr>
        <w:fldChar w:fldCharType="separate"/>
      </w:r>
      <w:r w:rsidR="0097010C" w:rsidRPr="0097010C">
        <w:rPr>
          <w:rStyle w:val="IntenseEmphasis"/>
        </w:rPr>
        <w:t>PD, Planned Development District</w:t>
      </w:r>
      <w:r w:rsidRPr="002920F6">
        <w:rPr>
          <w:rStyle w:val="IntenseEmphasis"/>
        </w:rPr>
        <w:fldChar w:fldCharType="end"/>
      </w:r>
      <w:r w:rsidRPr="002920F6">
        <w:t xml:space="preserve"> may be used to permit new or innovative concepts in land utilization or diversification that could not be achieved under conventional zoning approaches.  Any combination of residential, </w:t>
      </w:r>
      <w:r w:rsidR="00650C0A" w:rsidRPr="002920F6">
        <w:t xml:space="preserve">retail, </w:t>
      </w:r>
      <w:r w:rsidRPr="002920F6">
        <w:t xml:space="preserve">commercial, public or recreational uses as approved by the </w:t>
      </w:r>
      <w:r w:rsidRPr="002920F6">
        <w:fldChar w:fldCharType="begin"/>
      </w:r>
      <w:r w:rsidRPr="002920F6">
        <w:instrText xml:space="preserve"> REF _Ref292897666 \h  \* MERGEFORMAT </w:instrText>
      </w:r>
      <w:r w:rsidRPr="002920F6">
        <w:fldChar w:fldCharType="separate"/>
      </w:r>
      <w:r w:rsidR="0097010C" w:rsidRPr="001960A7">
        <w:t>Commissioners Court</w:t>
      </w:r>
      <w:r w:rsidRPr="002920F6">
        <w:fldChar w:fldCharType="end"/>
      </w:r>
      <w:r w:rsidRPr="002920F6">
        <w:t xml:space="preserve"> may be permitted.</w:t>
      </w:r>
      <w:r w:rsidR="002F5CE9">
        <w:t xml:space="preserve">  It is anticipated that townhome or multi-family development will occur within the </w:t>
      </w:r>
      <w:r w:rsidR="002F5CE9" w:rsidRPr="002920F6">
        <w:rPr>
          <w:rStyle w:val="IntenseEmphasis"/>
        </w:rPr>
        <w:fldChar w:fldCharType="begin"/>
      </w:r>
      <w:r w:rsidR="002F5CE9" w:rsidRPr="002920F6">
        <w:rPr>
          <w:rStyle w:val="IntenseEmphasis"/>
        </w:rPr>
        <w:instrText xml:space="preserve"> REF _Ref382738382 \h  \* MERGEFORMAT </w:instrText>
      </w:r>
      <w:r w:rsidR="002F5CE9" w:rsidRPr="002920F6">
        <w:rPr>
          <w:rStyle w:val="IntenseEmphasis"/>
        </w:rPr>
      </w:r>
      <w:r w:rsidR="002F5CE9" w:rsidRPr="002920F6">
        <w:rPr>
          <w:rStyle w:val="IntenseEmphasis"/>
        </w:rPr>
        <w:fldChar w:fldCharType="separate"/>
      </w:r>
      <w:r w:rsidR="0097010C" w:rsidRPr="0097010C">
        <w:rPr>
          <w:rStyle w:val="IntenseEmphasis"/>
        </w:rPr>
        <w:t>PD, Planned Development District</w:t>
      </w:r>
      <w:r w:rsidR="002F5CE9" w:rsidRPr="002920F6">
        <w:rPr>
          <w:rStyle w:val="IntenseEmphasis"/>
        </w:rPr>
        <w:fldChar w:fldCharType="end"/>
      </w:r>
      <w:r w:rsidR="002F5CE9">
        <w:t>.</w:t>
      </w:r>
    </w:p>
    <w:p w14:paraId="2604B18C" w14:textId="77777777" w:rsidR="009C0FBC" w:rsidRPr="002920F6" w:rsidRDefault="009C0FBC" w:rsidP="00403BC5">
      <w:pPr>
        <w:pStyle w:val="Heading4"/>
        <w:spacing w:before="18" w:after="18"/>
      </w:pPr>
      <w:r w:rsidRPr="002920F6">
        <w:t>General Description and Purpose</w:t>
      </w:r>
    </w:p>
    <w:p w14:paraId="1D1BFCE9" w14:textId="77777777" w:rsidR="009C0FBC" w:rsidRPr="002920F6" w:rsidRDefault="009C0FBC" w:rsidP="00403BC5">
      <w:pPr>
        <w:pStyle w:val="Heading5"/>
        <w:keepNext w:val="0"/>
        <w:spacing w:before="18" w:after="18"/>
      </w:pPr>
      <w:r w:rsidRPr="002920F6">
        <w:t>The PD designation shall be used for the following purpose(s):</w:t>
      </w:r>
    </w:p>
    <w:p w14:paraId="55C24132" w14:textId="77777777" w:rsidR="009C0FBC" w:rsidRPr="002920F6" w:rsidRDefault="009C0FBC" w:rsidP="00403BC5">
      <w:pPr>
        <w:pStyle w:val="Heading6"/>
        <w:spacing w:before="18" w:after="18"/>
      </w:pPr>
      <w:r w:rsidRPr="002920F6">
        <w:t>Master planning;</w:t>
      </w:r>
    </w:p>
    <w:p w14:paraId="184C111B" w14:textId="0F6175C4" w:rsidR="009C0FBC" w:rsidRPr="002920F6" w:rsidRDefault="00E12621" w:rsidP="00403BC5">
      <w:pPr>
        <w:pStyle w:val="Heading6"/>
        <w:spacing w:before="18" w:after="18"/>
      </w:pPr>
      <w:r>
        <w:t>C</w:t>
      </w:r>
      <w:r w:rsidR="009C0FBC" w:rsidRPr="002920F6">
        <w:t xml:space="preserve">arry out specific goals of the </w:t>
      </w:r>
      <w:r w:rsidR="009C0FBC" w:rsidRPr="002920F6">
        <w:rPr>
          <w:rStyle w:val="IntenseEmphasis"/>
        </w:rPr>
        <w:fldChar w:fldCharType="begin"/>
      </w:r>
      <w:r w:rsidR="009C0FBC" w:rsidRPr="002920F6">
        <w:rPr>
          <w:rStyle w:val="IntenseEmphasis"/>
        </w:rPr>
        <w:instrText xml:space="preserve"> REF _Ref293564583 \h  \* MERGEFORMAT </w:instrText>
      </w:r>
      <w:r w:rsidR="009C0FBC" w:rsidRPr="002920F6">
        <w:rPr>
          <w:rStyle w:val="IntenseEmphasis"/>
        </w:rPr>
      </w:r>
      <w:r w:rsidR="009C0FBC" w:rsidRPr="002920F6">
        <w:rPr>
          <w:rStyle w:val="IntenseEmphasis"/>
        </w:rPr>
        <w:fldChar w:fldCharType="separate"/>
      </w:r>
      <w:r w:rsidR="0097010C" w:rsidRPr="0097010C">
        <w:rPr>
          <w:rStyle w:val="IntenseEmphasis"/>
        </w:rPr>
        <w:t>Lake Comprehensive Plan</w:t>
      </w:r>
      <w:r w:rsidR="009C0FBC" w:rsidRPr="002920F6">
        <w:rPr>
          <w:rStyle w:val="IntenseEmphasis"/>
        </w:rPr>
        <w:fldChar w:fldCharType="end"/>
      </w:r>
      <w:r w:rsidR="009C0FBC" w:rsidRPr="002920F6">
        <w:t xml:space="preserve">, </w:t>
      </w:r>
      <w:r w:rsidR="009C0FBC" w:rsidRPr="002920F6">
        <w:fldChar w:fldCharType="begin"/>
      </w:r>
      <w:r w:rsidR="009C0FBC" w:rsidRPr="002920F6">
        <w:instrText xml:space="preserve"> REF _Ref292976864 \h  \* MERGEFORMAT </w:instrText>
      </w:r>
      <w:r w:rsidR="009C0FBC" w:rsidRPr="002920F6">
        <w:fldChar w:fldCharType="separate"/>
      </w:r>
      <w:r w:rsidR="0097010C" w:rsidRPr="001960A7">
        <w:t>County</w:t>
      </w:r>
      <w:r w:rsidR="009C0FBC" w:rsidRPr="002920F6">
        <w:fldChar w:fldCharType="end"/>
      </w:r>
      <w:r w:rsidR="009C0FBC" w:rsidRPr="002920F6">
        <w:t xml:space="preserve"> or public/private special projects;</w:t>
      </w:r>
    </w:p>
    <w:p w14:paraId="3938E88A" w14:textId="77777777" w:rsidR="00D6737C" w:rsidRDefault="009C0FBC" w:rsidP="00403BC5">
      <w:pPr>
        <w:pStyle w:val="Heading6"/>
        <w:spacing w:before="18" w:after="18"/>
      </w:pPr>
      <w:r w:rsidRPr="002920F6">
        <w:t>Develop</w:t>
      </w:r>
      <w:r w:rsidR="00E12621">
        <w:t>ing</w:t>
      </w:r>
      <w:r w:rsidRPr="002920F6">
        <w:t xml:space="preserve"> mixed use or traditional neighborhoods with a variety of uses and housing types;</w:t>
      </w:r>
    </w:p>
    <w:p w14:paraId="573DC4A8" w14:textId="77777777" w:rsidR="009C0FBC" w:rsidRPr="002920F6" w:rsidRDefault="00D6737C" w:rsidP="00403BC5">
      <w:pPr>
        <w:pStyle w:val="Heading6"/>
        <w:spacing w:before="18" w:after="18"/>
      </w:pPr>
      <w:r>
        <w:t>Townhome or multi-family developments;</w:t>
      </w:r>
      <w:r w:rsidR="009C0FBC" w:rsidRPr="002920F6">
        <w:t xml:space="preserve"> and/or</w:t>
      </w:r>
    </w:p>
    <w:p w14:paraId="77AE48A7" w14:textId="77777777" w:rsidR="009C0FBC" w:rsidRPr="002920F6" w:rsidRDefault="00E12621" w:rsidP="00403BC5">
      <w:pPr>
        <w:pStyle w:val="Heading6"/>
        <w:spacing w:before="18" w:after="18"/>
      </w:pPr>
      <w:r>
        <w:t>Preserving</w:t>
      </w:r>
      <w:r w:rsidR="009C0FBC" w:rsidRPr="002920F6">
        <w:t xml:space="preserve"> natural features, open space, and other topographical features of the land.</w:t>
      </w:r>
    </w:p>
    <w:p w14:paraId="742636E2" w14:textId="77777777" w:rsidR="009376A3" w:rsidRPr="002920F6" w:rsidRDefault="009376A3" w:rsidP="00403BC5">
      <w:pPr>
        <w:pStyle w:val="Heading5"/>
        <w:keepNext w:val="0"/>
        <w:spacing w:before="18" w:after="18"/>
      </w:pPr>
      <w:r w:rsidRPr="002920F6">
        <w:t>The PD designation shall not be used for the following purpose(s):</w:t>
      </w:r>
    </w:p>
    <w:p w14:paraId="791484FE" w14:textId="77777777" w:rsidR="000A6D85" w:rsidRPr="002920F6" w:rsidRDefault="009376A3" w:rsidP="00403BC5">
      <w:pPr>
        <w:pStyle w:val="Heading6"/>
        <w:spacing w:before="18" w:after="18"/>
      </w:pPr>
      <w:r w:rsidRPr="002920F6">
        <w:t xml:space="preserve">To </w:t>
      </w:r>
      <w:r w:rsidR="00650C0A" w:rsidRPr="002920F6">
        <w:t xml:space="preserve">avoid </w:t>
      </w:r>
      <w:r w:rsidR="002F3710" w:rsidRPr="002920F6">
        <w:t>complying</w:t>
      </w:r>
      <w:r w:rsidR="00650C0A" w:rsidRPr="002920F6">
        <w:t xml:space="preserve"> with </w:t>
      </w:r>
      <w:r w:rsidR="002F3710" w:rsidRPr="002920F6">
        <w:t>existing</w:t>
      </w:r>
      <w:r w:rsidRPr="002920F6">
        <w:t xml:space="preserve"> development standards; </w:t>
      </w:r>
    </w:p>
    <w:p w14:paraId="233EFF15" w14:textId="5AC59073" w:rsidR="000A6D85" w:rsidRPr="002920F6" w:rsidRDefault="000A6D85" w:rsidP="00403BC5">
      <w:pPr>
        <w:pStyle w:val="Heading6"/>
        <w:spacing w:before="18" w:after="18"/>
      </w:pPr>
      <w:r w:rsidRPr="002920F6">
        <w:t>T</w:t>
      </w:r>
      <w:r w:rsidR="009376A3" w:rsidRPr="002920F6">
        <w:t xml:space="preserve">o secure agreements between an </w:t>
      </w:r>
      <w:r w:rsidR="009376A3" w:rsidRPr="00E74E40">
        <w:fldChar w:fldCharType="begin"/>
      </w:r>
      <w:r w:rsidR="009376A3" w:rsidRPr="00E74E40">
        <w:instrText xml:space="preserve"> REF _Ref293661664 \h  \* MERGEFORMAT </w:instrText>
      </w:r>
      <w:r w:rsidR="009376A3" w:rsidRPr="00E74E40">
        <w:fldChar w:fldCharType="separate"/>
      </w:r>
      <w:r w:rsidR="0097010C" w:rsidRPr="002F5E35">
        <w:t>Applicant</w:t>
      </w:r>
      <w:r w:rsidR="009376A3" w:rsidRPr="00E74E40">
        <w:fldChar w:fldCharType="end"/>
      </w:r>
      <w:r w:rsidR="009376A3" w:rsidRPr="00211B5D">
        <w:t xml:space="preserve"> and</w:t>
      </w:r>
      <w:r w:rsidR="009376A3" w:rsidRPr="002920F6">
        <w:t xml:space="preserve"> nearby property owners to receive zoning approval; and/or </w:t>
      </w:r>
    </w:p>
    <w:p w14:paraId="42CC9761" w14:textId="07BC74AF" w:rsidR="009376A3" w:rsidRPr="002920F6" w:rsidRDefault="000A6D85" w:rsidP="00403BC5">
      <w:pPr>
        <w:pStyle w:val="Heading6"/>
        <w:spacing w:before="18" w:after="18"/>
      </w:pPr>
      <w:r w:rsidRPr="002920F6">
        <w:t>T</w:t>
      </w:r>
      <w:r w:rsidR="009376A3" w:rsidRPr="002920F6">
        <w:t xml:space="preserve">o assign responsibility to the </w:t>
      </w:r>
      <w:r w:rsidR="009376A3" w:rsidRPr="002920F6">
        <w:fldChar w:fldCharType="begin"/>
      </w:r>
      <w:r w:rsidR="009376A3" w:rsidRPr="002920F6">
        <w:instrText xml:space="preserve"> REF _Ref292976864 \h  \* MERGEFORMAT </w:instrText>
      </w:r>
      <w:r w:rsidR="009376A3" w:rsidRPr="002920F6">
        <w:fldChar w:fldCharType="separate"/>
      </w:r>
      <w:r w:rsidR="0097010C" w:rsidRPr="001960A7">
        <w:t>County</w:t>
      </w:r>
      <w:r w:rsidR="009376A3" w:rsidRPr="002920F6">
        <w:fldChar w:fldCharType="end"/>
      </w:r>
      <w:r w:rsidR="009376A3" w:rsidRPr="002920F6">
        <w:t xml:space="preserve"> of private deed restrictions or covenants.</w:t>
      </w:r>
    </w:p>
    <w:p w14:paraId="3DD83A68" w14:textId="77777777" w:rsidR="003173FE" w:rsidRPr="002920F6" w:rsidRDefault="003173FE" w:rsidP="00C26547">
      <w:pPr>
        <w:pStyle w:val="Heading4"/>
        <w:keepNext w:val="0"/>
      </w:pPr>
      <w:bookmarkStart w:id="102" w:name="_Ref308093922"/>
      <w:r w:rsidRPr="002920F6">
        <w:t>Land Area Requirement</w:t>
      </w:r>
      <w:bookmarkEnd w:id="102"/>
    </w:p>
    <w:p w14:paraId="2B457D47" w14:textId="314995E2" w:rsidR="003173FE" w:rsidRPr="002920F6" w:rsidRDefault="003173FE" w:rsidP="00C26547">
      <w:pPr>
        <w:pStyle w:val="Heading5"/>
        <w:keepNext w:val="0"/>
      </w:pPr>
      <w:r w:rsidRPr="002920F6">
        <w:t>A PD district requires a minimum of two (2) contiguous acres, except as allowed</w:t>
      </w:r>
      <w:r w:rsidR="00563632">
        <w:t xml:space="preserve"> in </w:t>
      </w:r>
      <w:r w:rsidR="00563632" w:rsidRPr="00E74E40">
        <w:rPr>
          <w:rStyle w:val="IntenseEmphasis"/>
        </w:rPr>
        <w:t>Section</w:t>
      </w:r>
      <w:r w:rsidRPr="00E74E40">
        <w:rPr>
          <w:rStyle w:val="IntenseEmphasis"/>
        </w:rPr>
        <w:t xml:space="preserve"> </w:t>
      </w:r>
      <w:r w:rsidRPr="00E74E40">
        <w:rPr>
          <w:rStyle w:val="IntenseEmphasis"/>
        </w:rPr>
        <w:fldChar w:fldCharType="begin"/>
      </w:r>
      <w:r w:rsidRPr="00E74E40">
        <w:rPr>
          <w:rStyle w:val="IntenseEmphasis"/>
        </w:rPr>
        <w:instrText xml:space="preserve"> REF _Ref333405587 \w \h </w:instrText>
      </w:r>
      <w:r w:rsidR="00650C0A" w:rsidRPr="00E74E40">
        <w:rPr>
          <w:rStyle w:val="IntenseEmphasis"/>
        </w:rPr>
        <w:instrText xml:space="preserve"> \* MERGEFORMAT </w:instrText>
      </w:r>
      <w:r w:rsidRPr="00E74E40">
        <w:rPr>
          <w:rStyle w:val="IntenseEmphasis"/>
        </w:rPr>
      </w:r>
      <w:r w:rsidRPr="00E74E40">
        <w:rPr>
          <w:rStyle w:val="IntenseEmphasis"/>
        </w:rPr>
        <w:fldChar w:fldCharType="separate"/>
      </w:r>
      <w:r w:rsidR="0097010C">
        <w:rPr>
          <w:rStyle w:val="IntenseEmphasis"/>
        </w:rPr>
        <w:t>2.10.B.2</w:t>
      </w:r>
      <w:r w:rsidRPr="00E74E40">
        <w:rPr>
          <w:rStyle w:val="IntenseEmphasis"/>
        </w:rPr>
        <w:fldChar w:fldCharType="end"/>
      </w:r>
      <w:r w:rsidRPr="002920F6">
        <w:t xml:space="preserve">. </w:t>
      </w:r>
    </w:p>
    <w:p w14:paraId="23E3C9F0" w14:textId="41E12D93" w:rsidR="003173FE" w:rsidRPr="00211B5D" w:rsidRDefault="003173FE" w:rsidP="00E74E40">
      <w:pPr>
        <w:pStyle w:val="Heading5"/>
      </w:pPr>
      <w:bookmarkStart w:id="103" w:name="_Ref333405587"/>
      <w:r w:rsidRPr="00211B5D">
        <w:t xml:space="preserve">A PD district acreage may be less than two (2) acres when carrying out the recommendations of the </w:t>
      </w:r>
      <w:r w:rsidRPr="00E74E40">
        <w:rPr>
          <w:rStyle w:val="IntenseEmphasis"/>
          <w:b w:val="0"/>
          <w:bCs w:val="0"/>
          <w:iCs w:val="0"/>
          <w:color w:val="auto"/>
          <w:u w:val="none"/>
        </w:rPr>
        <w:fldChar w:fldCharType="begin"/>
      </w:r>
      <w:r w:rsidRPr="00E74E40">
        <w:rPr>
          <w:rStyle w:val="IntenseEmphasis"/>
          <w:b w:val="0"/>
          <w:bCs w:val="0"/>
          <w:iCs w:val="0"/>
          <w:color w:val="auto"/>
          <w:u w:val="none"/>
        </w:rPr>
        <w:instrText xml:space="preserve"> REF _Ref293564583 \h  \* MERGEFORMAT </w:instrText>
      </w:r>
      <w:r w:rsidRPr="00E74E40">
        <w:rPr>
          <w:rStyle w:val="IntenseEmphasis"/>
          <w:b w:val="0"/>
          <w:bCs w:val="0"/>
          <w:iCs w:val="0"/>
          <w:color w:val="auto"/>
          <w:u w:val="none"/>
        </w:rPr>
      </w:r>
      <w:r w:rsidRPr="00E74E40">
        <w:rPr>
          <w:rStyle w:val="IntenseEmphasis"/>
          <w:b w:val="0"/>
          <w:bCs w:val="0"/>
          <w:iCs w:val="0"/>
          <w:color w:val="auto"/>
          <w:u w:val="none"/>
        </w:rPr>
        <w:fldChar w:fldCharType="separate"/>
      </w:r>
      <w:r w:rsidR="0097010C" w:rsidRPr="0097010C">
        <w:rPr>
          <w:rStyle w:val="IntenseEmphasis"/>
          <w:b w:val="0"/>
          <w:bCs w:val="0"/>
          <w:iCs w:val="0"/>
          <w:color w:val="auto"/>
          <w:u w:val="none"/>
        </w:rPr>
        <w:t>Lake Comprehensive Plan</w:t>
      </w:r>
      <w:r w:rsidRPr="00E74E40">
        <w:rPr>
          <w:rStyle w:val="IntenseEmphasis"/>
          <w:b w:val="0"/>
          <w:bCs w:val="0"/>
          <w:iCs w:val="0"/>
          <w:color w:val="auto"/>
          <w:u w:val="none"/>
        </w:rPr>
        <w:fldChar w:fldCharType="end"/>
      </w:r>
      <w:r w:rsidRPr="00211B5D">
        <w:t>.</w:t>
      </w:r>
      <w:bookmarkEnd w:id="103"/>
    </w:p>
    <w:p w14:paraId="74C6B80D" w14:textId="77777777" w:rsidR="003173FE" w:rsidRPr="002920F6" w:rsidRDefault="003173FE" w:rsidP="00C26547">
      <w:pPr>
        <w:pStyle w:val="Heading4"/>
        <w:keepNext w:val="0"/>
      </w:pPr>
      <w:r w:rsidRPr="002920F6">
        <w:t>Base Zoning District</w:t>
      </w:r>
    </w:p>
    <w:p w14:paraId="068FCFF3" w14:textId="24C8489A" w:rsidR="003173FE" w:rsidRPr="002920F6" w:rsidRDefault="0097010C" w:rsidP="00C26547">
      <w:pPr>
        <w:pStyle w:val="Heading5"/>
        <w:keepNext w:val="0"/>
      </w:pPr>
      <w:r>
        <w:t>\</w:t>
      </w:r>
      <w:r w:rsidR="003173FE" w:rsidRPr="002920F6">
        <w:t xml:space="preserve">not identified as being modified. </w:t>
      </w:r>
    </w:p>
    <w:p w14:paraId="56294F41" w14:textId="77777777" w:rsidR="003173FE" w:rsidRPr="002920F6" w:rsidRDefault="003173FE" w:rsidP="00C26547">
      <w:pPr>
        <w:pStyle w:val="Heading5"/>
        <w:keepNext w:val="0"/>
      </w:pPr>
      <w:r w:rsidRPr="002920F6">
        <w:t>If the standards of the base zoning district are amended, then the most recently amended standards shall apply to a PD district unless the standards have been individually listed within the PD adoption as being different from the base zoning district.</w:t>
      </w:r>
    </w:p>
    <w:p w14:paraId="09D25060" w14:textId="77777777" w:rsidR="003173FE" w:rsidRPr="002920F6" w:rsidRDefault="003173FE" w:rsidP="00C26547">
      <w:pPr>
        <w:pStyle w:val="Heading5"/>
        <w:keepNext w:val="0"/>
      </w:pPr>
      <w:r w:rsidRPr="002920F6">
        <w:t>Base zoning district amendments are applicable to PD districts.</w:t>
      </w:r>
    </w:p>
    <w:p w14:paraId="64622B98" w14:textId="77777777" w:rsidR="003173FE" w:rsidRPr="002920F6" w:rsidRDefault="003173FE" w:rsidP="00C26547">
      <w:pPr>
        <w:pStyle w:val="Heading4"/>
        <w:keepNext w:val="0"/>
      </w:pPr>
      <w:r w:rsidRPr="002920F6">
        <w:t>Permitted Uses and Use Regulations</w:t>
      </w:r>
    </w:p>
    <w:p w14:paraId="252F5351" w14:textId="2CCC3A41" w:rsidR="003173FE" w:rsidRPr="002920F6" w:rsidRDefault="003173FE" w:rsidP="00C26547">
      <w:pPr>
        <w:pStyle w:val="Heading5"/>
        <w:keepNext w:val="0"/>
      </w:pPr>
      <w:r w:rsidRPr="002920F6">
        <w:t xml:space="preserve">See the </w:t>
      </w:r>
      <w:r w:rsidRPr="002920F6">
        <w:rPr>
          <w:rStyle w:val="IntenseEmphasis"/>
        </w:rPr>
        <w:fldChar w:fldCharType="begin"/>
      </w:r>
      <w:r w:rsidRPr="002920F6">
        <w:rPr>
          <w:rStyle w:val="IntenseEmphasis"/>
        </w:rPr>
        <w:instrText xml:space="preserve"> REF _Ref288486501 \h  \* MERGEFORMAT </w:instrText>
      </w:r>
      <w:r w:rsidRPr="002920F6">
        <w:rPr>
          <w:rStyle w:val="IntenseEmphasis"/>
        </w:rPr>
      </w:r>
      <w:r w:rsidRPr="002920F6">
        <w:rPr>
          <w:rStyle w:val="IntenseEmphasis"/>
        </w:rPr>
        <w:fldChar w:fldCharType="separate"/>
      </w:r>
      <w:r w:rsidR="0097010C" w:rsidRPr="0097010C">
        <w:rPr>
          <w:rStyle w:val="IntenseEmphasis"/>
        </w:rPr>
        <w:t>Use Chart</w:t>
      </w:r>
      <w:r w:rsidRPr="002920F6">
        <w:rPr>
          <w:rStyle w:val="IntenseEmphasis"/>
        </w:rPr>
        <w:fldChar w:fldCharType="end"/>
      </w:r>
      <w:r w:rsidRPr="002920F6">
        <w:t xml:space="preserve"> and all applicable regulations within</w:t>
      </w:r>
      <w:r w:rsidR="00107292" w:rsidRPr="002920F6">
        <w:t xml:space="preserve"> </w:t>
      </w:r>
      <w:r w:rsidR="00107292" w:rsidRPr="002920F6">
        <w:rPr>
          <w:rStyle w:val="IntenseEmphasis"/>
        </w:rPr>
        <w:fldChar w:fldCharType="begin"/>
      </w:r>
      <w:r w:rsidR="00107292" w:rsidRPr="002920F6">
        <w:rPr>
          <w:rStyle w:val="IntenseEmphasis"/>
        </w:rPr>
        <w:instrText xml:space="preserve"> REF _Ref382762943 \w \h  \* MERGEFORMAT </w:instrText>
      </w:r>
      <w:r w:rsidR="00107292" w:rsidRPr="002920F6">
        <w:rPr>
          <w:rStyle w:val="IntenseEmphasis"/>
        </w:rPr>
      </w:r>
      <w:r w:rsidR="00107292" w:rsidRPr="002920F6">
        <w:rPr>
          <w:rStyle w:val="IntenseEmphasis"/>
        </w:rPr>
        <w:fldChar w:fldCharType="separate"/>
      </w:r>
      <w:r w:rsidR="0097010C">
        <w:rPr>
          <w:rStyle w:val="IntenseEmphasis"/>
        </w:rPr>
        <w:t>Section 3</w:t>
      </w:r>
      <w:r w:rsidR="00107292" w:rsidRPr="002920F6">
        <w:rPr>
          <w:rStyle w:val="IntenseEmphasis"/>
        </w:rPr>
        <w:fldChar w:fldCharType="end"/>
      </w:r>
      <w:r w:rsidRPr="002920F6">
        <w:t>.</w:t>
      </w:r>
    </w:p>
    <w:p w14:paraId="239C0FE3" w14:textId="32B1358F" w:rsidR="003173FE" w:rsidRPr="002920F6" w:rsidRDefault="003173FE" w:rsidP="00C26547">
      <w:pPr>
        <w:pStyle w:val="Heading5"/>
        <w:keepNext w:val="0"/>
      </w:pPr>
      <w:r w:rsidRPr="002920F6">
        <w:t>See Section</w:t>
      </w:r>
      <w:r w:rsidR="0050359B" w:rsidRPr="002920F6">
        <w:t xml:space="preserve"> </w:t>
      </w:r>
      <w:r w:rsidR="0050359B" w:rsidRPr="002920F6">
        <w:rPr>
          <w:rStyle w:val="IntenseEmphasis"/>
        </w:rPr>
        <w:fldChar w:fldCharType="begin"/>
      </w:r>
      <w:r w:rsidR="0050359B" w:rsidRPr="002920F6">
        <w:rPr>
          <w:rStyle w:val="IntenseEmphasis"/>
        </w:rPr>
        <w:instrText xml:space="preserve"> REF _Ref382927466 \w \h  \* MERGEFORMAT </w:instrText>
      </w:r>
      <w:r w:rsidR="0050359B" w:rsidRPr="002920F6">
        <w:rPr>
          <w:rStyle w:val="IntenseEmphasis"/>
        </w:rPr>
      </w:r>
      <w:r w:rsidR="0050359B" w:rsidRPr="002920F6">
        <w:rPr>
          <w:rStyle w:val="IntenseEmphasis"/>
        </w:rPr>
        <w:fldChar w:fldCharType="separate"/>
      </w:r>
      <w:r w:rsidR="0097010C">
        <w:rPr>
          <w:rStyle w:val="IntenseEmphasis"/>
        </w:rPr>
        <w:t>8.07</w:t>
      </w:r>
      <w:r w:rsidR="0050359B" w:rsidRPr="002920F6">
        <w:rPr>
          <w:rStyle w:val="IntenseEmphasis"/>
        </w:rPr>
        <w:fldChar w:fldCharType="end"/>
      </w:r>
      <w:r w:rsidR="0050359B" w:rsidRPr="002920F6">
        <w:t xml:space="preserve"> </w:t>
      </w:r>
      <w:r w:rsidR="0050359B" w:rsidRPr="002920F6">
        <w:rPr>
          <w:rStyle w:val="IntenseEmphasis"/>
        </w:rPr>
        <w:fldChar w:fldCharType="begin"/>
      </w:r>
      <w:r w:rsidR="0050359B" w:rsidRPr="002920F6">
        <w:rPr>
          <w:rStyle w:val="IntenseEmphasis"/>
        </w:rPr>
        <w:instrText xml:space="preserve"> REF _Ref382927479 \h  \* MERGEFORMAT </w:instrText>
      </w:r>
      <w:r w:rsidR="0050359B" w:rsidRPr="002920F6">
        <w:rPr>
          <w:rStyle w:val="IntenseEmphasis"/>
        </w:rPr>
      </w:r>
      <w:r w:rsidR="0050359B" w:rsidRPr="002920F6">
        <w:rPr>
          <w:rStyle w:val="IntenseEmphasis"/>
        </w:rPr>
        <w:fldChar w:fldCharType="separate"/>
      </w:r>
      <w:r w:rsidR="0097010C" w:rsidRPr="0097010C">
        <w:rPr>
          <w:rStyle w:val="IntenseEmphasis"/>
        </w:rPr>
        <w:t>PD, Planned Development District Application and Review</w:t>
      </w:r>
      <w:r w:rsidR="0050359B" w:rsidRPr="002920F6">
        <w:rPr>
          <w:rStyle w:val="IntenseEmphasis"/>
        </w:rPr>
        <w:fldChar w:fldCharType="end"/>
      </w:r>
      <w:r w:rsidRPr="002920F6">
        <w:t>.</w:t>
      </w:r>
    </w:p>
    <w:p w14:paraId="351A398D" w14:textId="77777777" w:rsidR="003173FE" w:rsidRPr="002920F6" w:rsidRDefault="003173FE" w:rsidP="00C26547">
      <w:pPr>
        <w:pStyle w:val="Heading4"/>
        <w:keepNext w:val="0"/>
      </w:pPr>
      <w:r w:rsidRPr="002920F6">
        <w:t>Dimensional Regulations</w:t>
      </w:r>
    </w:p>
    <w:p w14:paraId="4A1EB801" w14:textId="4B078138" w:rsidR="003173FE" w:rsidRPr="002920F6" w:rsidRDefault="003173FE" w:rsidP="00C26547">
      <w:pPr>
        <w:pStyle w:val="Heading5"/>
        <w:keepNext w:val="0"/>
      </w:pPr>
      <w:r w:rsidRPr="002920F6">
        <w:t>See</w:t>
      </w:r>
      <w:r w:rsidR="00107292" w:rsidRPr="002920F6">
        <w:t xml:space="preserve"> the </w:t>
      </w:r>
      <w:r w:rsidRPr="002920F6">
        <w:rPr>
          <w:rStyle w:val="IntenseEmphasis"/>
        </w:rPr>
        <w:fldChar w:fldCharType="begin"/>
      </w:r>
      <w:r w:rsidRPr="002920F6">
        <w:rPr>
          <w:rStyle w:val="IntenseEmphasis"/>
        </w:rPr>
        <w:instrText xml:space="preserve"> REF _Ref288487311 \h  \* MERGEFORMAT </w:instrText>
      </w:r>
      <w:r w:rsidRPr="002920F6">
        <w:rPr>
          <w:rStyle w:val="IntenseEmphasis"/>
        </w:rPr>
      </w:r>
      <w:r w:rsidRPr="002920F6">
        <w:rPr>
          <w:rStyle w:val="IntenseEmphasis"/>
        </w:rPr>
        <w:fldChar w:fldCharType="separate"/>
      </w:r>
      <w:r w:rsidR="0097010C" w:rsidRPr="0097010C">
        <w:rPr>
          <w:rStyle w:val="IntenseEmphasis"/>
        </w:rPr>
        <w:t>Dimensional Regulations</w:t>
      </w:r>
      <w:r w:rsidRPr="002920F6">
        <w:rPr>
          <w:rStyle w:val="IntenseEmphasis"/>
        </w:rPr>
        <w:fldChar w:fldCharType="end"/>
      </w:r>
      <w:r w:rsidRPr="002920F6">
        <w:t xml:space="preserve"> </w:t>
      </w:r>
      <w:r w:rsidR="00107292" w:rsidRPr="002920F6">
        <w:t xml:space="preserve">in </w:t>
      </w:r>
      <w:r w:rsidR="00107292" w:rsidRPr="002920F6">
        <w:rPr>
          <w:rStyle w:val="IntenseEmphasis"/>
        </w:rPr>
        <w:fldChar w:fldCharType="begin"/>
      </w:r>
      <w:r w:rsidR="00107292" w:rsidRPr="002920F6">
        <w:rPr>
          <w:rStyle w:val="IntenseEmphasis"/>
        </w:rPr>
        <w:instrText xml:space="preserve"> REF _Ref288487306 \w \h </w:instrText>
      </w:r>
      <w:r w:rsidR="00650C0A" w:rsidRPr="002920F6">
        <w:rPr>
          <w:rStyle w:val="IntenseEmphasis"/>
        </w:rPr>
        <w:instrText xml:space="preserve"> \* MERGEFORMAT </w:instrText>
      </w:r>
      <w:r w:rsidR="00107292" w:rsidRPr="002920F6">
        <w:rPr>
          <w:rStyle w:val="IntenseEmphasis"/>
        </w:rPr>
      </w:r>
      <w:r w:rsidR="00107292" w:rsidRPr="002920F6">
        <w:rPr>
          <w:rStyle w:val="IntenseEmphasis"/>
        </w:rPr>
        <w:fldChar w:fldCharType="separate"/>
      </w:r>
      <w:r w:rsidR="0097010C">
        <w:rPr>
          <w:rStyle w:val="IntenseEmphasis"/>
        </w:rPr>
        <w:t>Section 4</w:t>
      </w:r>
      <w:r w:rsidR="00107292" w:rsidRPr="002920F6">
        <w:rPr>
          <w:rStyle w:val="IntenseEmphasis"/>
        </w:rPr>
        <w:fldChar w:fldCharType="end"/>
      </w:r>
      <w:r w:rsidR="00107292" w:rsidRPr="002920F6">
        <w:t>.</w:t>
      </w:r>
    </w:p>
    <w:p w14:paraId="1785D9C7" w14:textId="2AA113FF" w:rsidR="003173FE" w:rsidRPr="002920F6" w:rsidRDefault="003173FE" w:rsidP="00C26547">
      <w:pPr>
        <w:pStyle w:val="Heading5"/>
        <w:keepNext w:val="0"/>
      </w:pPr>
      <w:r w:rsidRPr="002920F6">
        <w:t>See Section</w:t>
      </w:r>
      <w:r w:rsidR="0050359B" w:rsidRPr="002920F6">
        <w:t xml:space="preserve"> </w:t>
      </w:r>
      <w:r w:rsidR="0050359B" w:rsidRPr="002920F6">
        <w:rPr>
          <w:rStyle w:val="IntenseEmphasis"/>
        </w:rPr>
        <w:fldChar w:fldCharType="begin"/>
      </w:r>
      <w:r w:rsidR="0050359B" w:rsidRPr="002920F6">
        <w:rPr>
          <w:rStyle w:val="IntenseEmphasis"/>
        </w:rPr>
        <w:instrText xml:space="preserve"> REF _Ref382927466 \w \h  \* MERGEFORMAT </w:instrText>
      </w:r>
      <w:r w:rsidR="0050359B" w:rsidRPr="002920F6">
        <w:rPr>
          <w:rStyle w:val="IntenseEmphasis"/>
        </w:rPr>
      </w:r>
      <w:r w:rsidR="0050359B" w:rsidRPr="002920F6">
        <w:rPr>
          <w:rStyle w:val="IntenseEmphasis"/>
        </w:rPr>
        <w:fldChar w:fldCharType="separate"/>
      </w:r>
      <w:r w:rsidR="0097010C">
        <w:rPr>
          <w:rStyle w:val="IntenseEmphasis"/>
        </w:rPr>
        <w:t>8.07</w:t>
      </w:r>
      <w:r w:rsidR="0050359B" w:rsidRPr="002920F6">
        <w:rPr>
          <w:rStyle w:val="IntenseEmphasis"/>
        </w:rPr>
        <w:fldChar w:fldCharType="end"/>
      </w:r>
      <w:r w:rsidR="0050359B" w:rsidRPr="002920F6">
        <w:t xml:space="preserve"> </w:t>
      </w:r>
      <w:r w:rsidR="0050359B" w:rsidRPr="002920F6">
        <w:rPr>
          <w:rStyle w:val="IntenseEmphasis"/>
        </w:rPr>
        <w:fldChar w:fldCharType="begin"/>
      </w:r>
      <w:r w:rsidR="0050359B" w:rsidRPr="002920F6">
        <w:rPr>
          <w:rStyle w:val="IntenseEmphasis"/>
        </w:rPr>
        <w:instrText xml:space="preserve"> REF _Ref382927479 \h  \* MERGEFORMAT </w:instrText>
      </w:r>
      <w:r w:rsidR="0050359B" w:rsidRPr="002920F6">
        <w:rPr>
          <w:rStyle w:val="IntenseEmphasis"/>
        </w:rPr>
      </w:r>
      <w:r w:rsidR="0050359B" w:rsidRPr="002920F6">
        <w:rPr>
          <w:rStyle w:val="IntenseEmphasis"/>
        </w:rPr>
        <w:fldChar w:fldCharType="separate"/>
      </w:r>
      <w:r w:rsidR="0097010C" w:rsidRPr="0097010C">
        <w:rPr>
          <w:rStyle w:val="IntenseEmphasis"/>
        </w:rPr>
        <w:t>PD, Planned Development District Application and Review</w:t>
      </w:r>
      <w:r w:rsidR="0050359B" w:rsidRPr="002920F6">
        <w:rPr>
          <w:rStyle w:val="IntenseEmphasis"/>
        </w:rPr>
        <w:fldChar w:fldCharType="end"/>
      </w:r>
      <w:r w:rsidRPr="002920F6">
        <w:t>.</w:t>
      </w:r>
    </w:p>
    <w:p w14:paraId="050071DA" w14:textId="77777777" w:rsidR="003173FE" w:rsidRPr="002920F6" w:rsidRDefault="003173FE" w:rsidP="00C26547">
      <w:pPr>
        <w:pStyle w:val="Heading4"/>
        <w:keepNext w:val="0"/>
      </w:pPr>
      <w:r w:rsidRPr="002920F6">
        <w:t>Development Standards</w:t>
      </w:r>
    </w:p>
    <w:p w14:paraId="7D1C6167" w14:textId="0C2DD099" w:rsidR="003173FE" w:rsidRPr="002920F6" w:rsidRDefault="003173FE" w:rsidP="00C26547">
      <w:pPr>
        <w:pStyle w:val="Heading5"/>
        <w:keepNext w:val="0"/>
      </w:pPr>
      <w:r w:rsidRPr="002920F6">
        <w:t xml:space="preserve">See the </w:t>
      </w:r>
      <w:r w:rsidR="00107292" w:rsidRPr="002920F6">
        <w:rPr>
          <w:rStyle w:val="IntenseEmphasis"/>
        </w:rPr>
        <w:fldChar w:fldCharType="begin"/>
      </w:r>
      <w:r w:rsidR="00107292" w:rsidRPr="002920F6">
        <w:rPr>
          <w:rStyle w:val="IntenseEmphasis"/>
        </w:rPr>
        <w:instrText xml:space="preserve"> REF _Ref382763095 \h </w:instrText>
      </w:r>
      <w:r w:rsidR="0050359B" w:rsidRPr="002920F6">
        <w:rPr>
          <w:rStyle w:val="IntenseEmphasis"/>
        </w:rPr>
        <w:instrText xml:space="preserve"> \* MERGEFORMAT </w:instrText>
      </w:r>
      <w:r w:rsidR="00107292" w:rsidRPr="002920F6">
        <w:rPr>
          <w:rStyle w:val="IntenseEmphasis"/>
        </w:rPr>
      </w:r>
      <w:r w:rsidR="00107292" w:rsidRPr="002920F6">
        <w:rPr>
          <w:rStyle w:val="IntenseEmphasis"/>
        </w:rPr>
        <w:fldChar w:fldCharType="separate"/>
      </w:r>
      <w:r w:rsidR="0097010C" w:rsidRPr="0097010C">
        <w:rPr>
          <w:rStyle w:val="IntenseEmphasis"/>
        </w:rPr>
        <w:t>Development Regulations</w:t>
      </w:r>
      <w:r w:rsidR="00107292" w:rsidRPr="002920F6">
        <w:rPr>
          <w:rStyle w:val="IntenseEmphasis"/>
        </w:rPr>
        <w:fldChar w:fldCharType="end"/>
      </w:r>
      <w:r w:rsidR="00107292" w:rsidRPr="002920F6">
        <w:t xml:space="preserve"> </w:t>
      </w:r>
      <w:r w:rsidRPr="002920F6">
        <w:t xml:space="preserve">in </w:t>
      </w:r>
      <w:r w:rsidR="00107292" w:rsidRPr="002920F6">
        <w:rPr>
          <w:rStyle w:val="IntenseEmphasis"/>
        </w:rPr>
        <w:fldChar w:fldCharType="begin"/>
      </w:r>
      <w:r w:rsidR="00107292" w:rsidRPr="002920F6">
        <w:rPr>
          <w:rStyle w:val="IntenseEmphasis"/>
        </w:rPr>
        <w:instrText xml:space="preserve"> REF _Ref382763105 \w \h </w:instrText>
      </w:r>
      <w:r w:rsidR="0050359B" w:rsidRPr="002920F6">
        <w:rPr>
          <w:rStyle w:val="IntenseEmphasis"/>
        </w:rPr>
        <w:instrText xml:space="preserve"> \* MERGEFORMAT </w:instrText>
      </w:r>
      <w:r w:rsidR="00107292" w:rsidRPr="002920F6">
        <w:rPr>
          <w:rStyle w:val="IntenseEmphasis"/>
        </w:rPr>
      </w:r>
      <w:r w:rsidR="00107292" w:rsidRPr="002920F6">
        <w:rPr>
          <w:rStyle w:val="IntenseEmphasis"/>
        </w:rPr>
        <w:fldChar w:fldCharType="separate"/>
      </w:r>
      <w:r w:rsidR="0097010C">
        <w:rPr>
          <w:rStyle w:val="IntenseEmphasis"/>
        </w:rPr>
        <w:t>Section 5</w:t>
      </w:r>
      <w:r w:rsidR="00107292" w:rsidRPr="002920F6">
        <w:rPr>
          <w:rStyle w:val="IntenseEmphasis"/>
        </w:rPr>
        <w:fldChar w:fldCharType="end"/>
      </w:r>
      <w:r w:rsidR="00107292" w:rsidRPr="002920F6">
        <w:t xml:space="preserve"> </w:t>
      </w:r>
      <w:r w:rsidRPr="002920F6">
        <w:t>for all applicable regulations.</w:t>
      </w:r>
    </w:p>
    <w:p w14:paraId="6ADE3AE0" w14:textId="07BB35EB" w:rsidR="00CF03A4" w:rsidRPr="001E18FA" w:rsidRDefault="003173FE" w:rsidP="00860013">
      <w:pPr>
        <w:pStyle w:val="Heading5"/>
        <w:keepNext w:val="0"/>
        <w:rPr>
          <w:sz w:val="16"/>
        </w:rPr>
      </w:pPr>
      <w:r w:rsidRPr="002920F6">
        <w:t>See Section</w:t>
      </w:r>
      <w:r w:rsidR="0050359B" w:rsidRPr="002920F6">
        <w:t xml:space="preserve"> </w:t>
      </w:r>
      <w:r w:rsidR="0050359B" w:rsidRPr="002920F6">
        <w:rPr>
          <w:rStyle w:val="IntenseEmphasis"/>
        </w:rPr>
        <w:fldChar w:fldCharType="begin"/>
      </w:r>
      <w:r w:rsidR="0050359B" w:rsidRPr="002920F6">
        <w:rPr>
          <w:rStyle w:val="IntenseEmphasis"/>
        </w:rPr>
        <w:instrText xml:space="preserve"> REF _Ref382927466 \w \h  \* MERGEFORMAT </w:instrText>
      </w:r>
      <w:r w:rsidR="0050359B" w:rsidRPr="002920F6">
        <w:rPr>
          <w:rStyle w:val="IntenseEmphasis"/>
        </w:rPr>
      </w:r>
      <w:r w:rsidR="0050359B" w:rsidRPr="002920F6">
        <w:rPr>
          <w:rStyle w:val="IntenseEmphasis"/>
        </w:rPr>
        <w:fldChar w:fldCharType="separate"/>
      </w:r>
      <w:r w:rsidR="0097010C">
        <w:rPr>
          <w:rStyle w:val="IntenseEmphasis"/>
        </w:rPr>
        <w:t>8.07</w:t>
      </w:r>
      <w:r w:rsidR="0050359B" w:rsidRPr="002920F6">
        <w:rPr>
          <w:rStyle w:val="IntenseEmphasis"/>
        </w:rPr>
        <w:fldChar w:fldCharType="end"/>
      </w:r>
      <w:r w:rsidR="0050359B" w:rsidRPr="002920F6">
        <w:t xml:space="preserve"> </w:t>
      </w:r>
      <w:r w:rsidR="0050359B" w:rsidRPr="002920F6">
        <w:rPr>
          <w:rStyle w:val="IntenseEmphasis"/>
        </w:rPr>
        <w:fldChar w:fldCharType="begin"/>
      </w:r>
      <w:r w:rsidR="0050359B" w:rsidRPr="002920F6">
        <w:rPr>
          <w:rStyle w:val="IntenseEmphasis"/>
        </w:rPr>
        <w:instrText xml:space="preserve"> REF _Ref382927479 \h  \* MERGEFORMAT </w:instrText>
      </w:r>
      <w:r w:rsidR="0050359B" w:rsidRPr="002920F6">
        <w:rPr>
          <w:rStyle w:val="IntenseEmphasis"/>
        </w:rPr>
      </w:r>
      <w:r w:rsidR="0050359B" w:rsidRPr="002920F6">
        <w:rPr>
          <w:rStyle w:val="IntenseEmphasis"/>
        </w:rPr>
        <w:fldChar w:fldCharType="separate"/>
      </w:r>
      <w:r w:rsidR="0097010C" w:rsidRPr="0097010C">
        <w:rPr>
          <w:rStyle w:val="IntenseEmphasis"/>
        </w:rPr>
        <w:t>PD, Planned Development District Application and Review</w:t>
      </w:r>
      <w:r w:rsidR="0050359B" w:rsidRPr="002920F6">
        <w:rPr>
          <w:rStyle w:val="IntenseEmphasis"/>
        </w:rPr>
        <w:fldChar w:fldCharType="end"/>
      </w:r>
      <w:r w:rsidRPr="002920F6">
        <w:t>.</w:t>
      </w:r>
    </w:p>
    <w:p w14:paraId="6EEE38B9" w14:textId="77777777" w:rsidR="001557B5" w:rsidRDefault="001557B5" w:rsidP="00CF03A4">
      <w:pPr>
        <w:rPr>
          <w:sz w:val="16"/>
        </w:rPr>
      </w:pPr>
    </w:p>
    <w:p w14:paraId="4C8444B1" w14:textId="58D4484E" w:rsidR="00CB4F96" w:rsidRPr="00DB2E47" w:rsidRDefault="009F65E4" w:rsidP="00CB4F96">
      <w:pPr>
        <w:pStyle w:val="Heading2"/>
      </w:pPr>
      <w:bookmarkStart w:id="104" w:name="_Toc145916452"/>
      <w:bookmarkStart w:id="105" w:name="_Ref147402087"/>
      <w:bookmarkStart w:id="106" w:name="_Ref147402107"/>
      <w:r w:rsidRPr="00DB2E47">
        <w:lastRenderedPageBreak/>
        <w:t xml:space="preserve">GB, </w:t>
      </w:r>
      <w:r w:rsidR="008D6CAD" w:rsidRPr="00DB2E47">
        <w:t>Green Belt</w:t>
      </w:r>
      <w:r w:rsidR="00BD605A" w:rsidRPr="00DB2E47">
        <w:t xml:space="preserve"> district</w:t>
      </w:r>
      <w:bookmarkEnd w:id="104"/>
      <w:bookmarkEnd w:id="105"/>
      <w:bookmarkEnd w:id="106"/>
    </w:p>
    <w:p w14:paraId="187B909F" w14:textId="77777777" w:rsidR="00624769" w:rsidRPr="00DB2E47" w:rsidRDefault="00624769" w:rsidP="00624769">
      <w:r w:rsidRPr="00DB2E47">
        <w:t>The purpose of this district is to protect the lake’s natural or semi-natural environment, improve air and</w:t>
      </w:r>
    </w:p>
    <w:p w14:paraId="374B789D" w14:textId="2A7690C6" w:rsidR="00624769" w:rsidRPr="00DB2E47" w:rsidRDefault="00624769" w:rsidP="009007CD">
      <w:r w:rsidRPr="00DB2E47">
        <w:t xml:space="preserve">water quality, provide habitat for wild plants, animals and wildlife, allow for </w:t>
      </w:r>
      <w:r w:rsidR="009007CD" w:rsidRPr="00DB2E47">
        <w:t>access to Lake &amp; boat docks.</w:t>
      </w:r>
    </w:p>
    <w:p w14:paraId="618E483F" w14:textId="0445FBC5" w:rsidR="009007CD" w:rsidRPr="00DB2E47" w:rsidRDefault="004A6261" w:rsidP="009007CD">
      <w:pPr>
        <w:rPr>
          <w:rFonts w:ascii="ArialMT" w:hAnsi="ArialMT" w:cs="ArialMT"/>
          <w:szCs w:val="20"/>
        </w:rPr>
      </w:pPr>
      <w:r w:rsidRPr="00DB2E47">
        <w:t xml:space="preserve">To Include </w:t>
      </w:r>
      <w:r w:rsidRPr="00DB2E47">
        <w:rPr>
          <w:rFonts w:cstheme="minorHAnsi"/>
          <w:szCs w:val="20"/>
        </w:rPr>
        <w:t>UTRWD Property/Riparian Area</w:t>
      </w:r>
    </w:p>
    <w:p w14:paraId="0BD86546" w14:textId="77777777" w:rsidR="004A6261" w:rsidRPr="00DB2E47" w:rsidRDefault="004A6261" w:rsidP="009007CD"/>
    <w:p w14:paraId="1699D112" w14:textId="77777777" w:rsidR="009007CD" w:rsidRPr="00DB2E47" w:rsidRDefault="009007CD" w:rsidP="009007CD">
      <w:pPr>
        <w:pStyle w:val="Heading2T"/>
      </w:pPr>
      <w:r w:rsidRPr="00DB2E47">
        <w:t xml:space="preserve">A riparian buffer exists adjacent to the conservation pool of the lake as established in the permitting process for </w:t>
      </w:r>
      <w:r w:rsidRPr="00DB2E47">
        <w:rPr>
          <w:rStyle w:val="IntenseEmphasis"/>
        </w:rPr>
        <w:fldChar w:fldCharType="begin"/>
      </w:r>
      <w:r w:rsidRPr="00DB2E47">
        <w:rPr>
          <w:rStyle w:val="IntenseEmphasis"/>
        </w:rPr>
        <w:instrText xml:space="preserve"> REF _Ref117582697 \h  \* MERGEFORMAT </w:instrText>
      </w:r>
      <w:r w:rsidRPr="00DB2E47">
        <w:rPr>
          <w:rStyle w:val="IntenseEmphasis"/>
        </w:rPr>
      </w:r>
      <w:r w:rsidRPr="00DB2E47">
        <w:rPr>
          <w:rStyle w:val="IntenseEmphasis"/>
        </w:rPr>
        <w:fldChar w:fldCharType="separate"/>
      </w:r>
      <w:r w:rsidR="0097010C" w:rsidRPr="00DB2E47">
        <w:rPr>
          <w:rStyle w:val="IntenseEmphasis"/>
        </w:rPr>
        <w:t>Lake Ralph Hall</w:t>
      </w:r>
      <w:r w:rsidRPr="00DB2E47">
        <w:rPr>
          <w:rStyle w:val="IntenseEmphasis"/>
        </w:rPr>
        <w:fldChar w:fldCharType="end"/>
      </w:r>
      <w:r w:rsidRPr="00DB2E47">
        <w:t>. The riparian buffer is intended to keep land in its natural state to protect the water quality of the lake. In addition to these regulations, this district will be subject to the requirements outlined in any subsequent Shoreline Management Plan released by the lake operator.</w:t>
      </w:r>
    </w:p>
    <w:p w14:paraId="219CC762" w14:textId="77777777" w:rsidR="009007CD" w:rsidRPr="00DB2E47" w:rsidRDefault="009007CD" w:rsidP="009007CD"/>
    <w:p w14:paraId="42309815" w14:textId="77777777" w:rsidR="00DB2E47" w:rsidRPr="000730BF" w:rsidRDefault="00DB2E47" w:rsidP="00DB2E47">
      <w:pPr>
        <w:pStyle w:val="Heading4"/>
      </w:pPr>
      <w:r w:rsidRPr="000730BF">
        <w:t>Permitted Uses and Use Regulations</w:t>
      </w:r>
    </w:p>
    <w:p w14:paraId="5D474674" w14:textId="77777777" w:rsidR="00DB2E47" w:rsidRPr="000730BF" w:rsidRDefault="00DB2E47" w:rsidP="00DB2E47">
      <w:pPr>
        <w:pStyle w:val="Heading4Text"/>
      </w:pPr>
      <w:r w:rsidRPr="000730BF">
        <w:t xml:space="preserve">See the </w:t>
      </w:r>
      <w:r w:rsidRPr="000730BF">
        <w:rPr>
          <w:rStyle w:val="IntenseEmphasis"/>
        </w:rPr>
        <w:fldChar w:fldCharType="begin"/>
      </w:r>
      <w:r w:rsidRPr="000730BF">
        <w:rPr>
          <w:rStyle w:val="IntenseEmphasis"/>
        </w:rPr>
        <w:instrText xml:space="preserve"> REF _Ref288486501 \h  \* MERGEFORMAT </w:instrText>
      </w:r>
      <w:r w:rsidRPr="000730BF">
        <w:rPr>
          <w:rStyle w:val="IntenseEmphasis"/>
        </w:rPr>
      </w:r>
      <w:r w:rsidRPr="000730BF">
        <w:rPr>
          <w:rStyle w:val="IntenseEmphasis"/>
        </w:rPr>
        <w:fldChar w:fldCharType="separate"/>
      </w:r>
      <w:r w:rsidRPr="0097010C">
        <w:rPr>
          <w:rStyle w:val="IntenseEmphasis"/>
        </w:rPr>
        <w:t>Use Chart</w:t>
      </w:r>
      <w:r w:rsidRPr="000730BF">
        <w:rPr>
          <w:rStyle w:val="IntenseEmphasis"/>
        </w:rPr>
        <w:fldChar w:fldCharType="end"/>
      </w:r>
      <w:r w:rsidRPr="000730BF">
        <w:t xml:space="preserve"> and all applicable regulations in </w:t>
      </w:r>
      <w:r w:rsidRPr="000730BF">
        <w:fldChar w:fldCharType="begin"/>
      </w:r>
      <w:r w:rsidRPr="000730BF">
        <w:instrText xml:space="preserve"> REF _Ref382737008 \w \h  \* MERGEFORMAT </w:instrText>
      </w:r>
      <w:r w:rsidRPr="000730BF">
        <w:fldChar w:fldCharType="separate"/>
      </w:r>
      <w:r>
        <w:t>Section 3</w:t>
      </w:r>
      <w:r w:rsidRPr="000730BF">
        <w:fldChar w:fldCharType="end"/>
      </w:r>
      <w:r w:rsidRPr="000730BF">
        <w:t>.</w:t>
      </w:r>
    </w:p>
    <w:p w14:paraId="1266AE67" w14:textId="77777777" w:rsidR="00DB2E47" w:rsidRPr="000730BF" w:rsidRDefault="00DB2E47" w:rsidP="00DB2E47">
      <w:pPr>
        <w:pStyle w:val="Heading4"/>
      </w:pPr>
      <w:r w:rsidRPr="000730BF">
        <w:t>Dimensional Regulations</w:t>
      </w:r>
    </w:p>
    <w:p w14:paraId="083D6C3B" w14:textId="77777777" w:rsidR="00DB2E47" w:rsidRPr="000730BF" w:rsidRDefault="00DB2E47" w:rsidP="00DB2E47">
      <w:pPr>
        <w:pStyle w:val="Heading4Text"/>
      </w:pPr>
      <w:r w:rsidRPr="000730BF">
        <w:t xml:space="preserve">See the </w:t>
      </w:r>
      <w:r w:rsidRPr="000730BF">
        <w:rPr>
          <w:rStyle w:val="IntenseEmphasis"/>
        </w:rPr>
        <w:fldChar w:fldCharType="begin"/>
      </w:r>
      <w:r w:rsidRPr="000730BF">
        <w:rPr>
          <w:rStyle w:val="IntenseEmphasis"/>
        </w:rPr>
        <w:instrText xml:space="preserve"> REF _Ref382737240 \h  \* MERGEFORMAT </w:instrText>
      </w:r>
      <w:r w:rsidRPr="000730BF">
        <w:rPr>
          <w:rStyle w:val="IntenseEmphasis"/>
        </w:rPr>
      </w:r>
      <w:r w:rsidRPr="000730BF">
        <w:rPr>
          <w:rStyle w:val="IntenseEmphasis"/>
        </w:rPr>
        <w:fldChar w:fldCharType="separate"/>
      </w:r>
      <w:r w:rsidRPr="0097010C">
        <w:rPr>
          <w:rStyle w:val="IntenseEmphasis"/>
        </w:rPr>
        <w:t>Zoning Dimensional Regulations Chart</w:t>
      </w:r>
      <w:r w:rsidRPr="000730BF">
        <w:rPr>
          <w:rStyle w:val="IntenseEmphasis"/>
        </w:rPr>
        <w:fldChar w:fldCharType="end"/>
      </w:r>
      <w:r w:rsidRPr="000730BF">
        <w:t xml:space="preserve"> and all applicable regulations in </w:t>
      </w:r>
      <w:r w:rsidRPr="000730BF">
        <w:fldChar w:fldCharType="begin"/>
      </w:r>
      <w:r w:rsidRPr="000730BF">
        <w:instrText xml:space="preserve"> REF _Ref288487306 \w \h  \* MERGEFORMAT </w:instrText>
      </w:r>
      <w:r w:rsidRPr="000730BF">
        <w:fldChar w:fldCharType="separate"/>
      </w:r>
      <w:r>
        <w:t>Section 4</w:t>
      </w:r>
      <w:r w:rsidRPr="000730BF">
        <w:fldChar w:fldCharType="end"/>
      </w:r>
      <w:r w:rsidRPr="000730BF">
        <w:t>.</w:t>
      </w:r>
    </w:p>
    <w:p w14:paraId="376DB97F" w14:textId="77777777" w:rsidR="00DB2E47" w:rsidRPr="000730BF" w:rsidRDefault="00DB2E47" w:rsidP="00DB2E47">
      <w:pPr>
        <w:pStyle w:val="Heading4"/>
      </w:pPr>
      <w:r w:rsidRPr="000730BF">
        <w:t>Development Standards - Exemptions</w:t>
      </w:r>
    </w:p>
    <w:p w14:paraId="07722178" w14:textId="77777777" w:rsidR="00DB2E47" w:rsidRPr="002920F6" w:rsidRDefault="00DB2E47" w:rsidP="00DB2E47">
      <w:pPr>
        <w:pStyle w:val="Heading5"/>
      </w:pPr>
      <w:r w:rsidRPr="002920F6">
        <w:t>See the following sections for development regulations.</w:t>
      </w:r>
    </w:p>
    <w:p w14:paraId="407AB463" w14:textId="77777777" w:rsidR="00DB2E47" w:rsidRPr="000730BF" w:rsidRDefault="00DB2E47" w:rsidP="00DB2E47">
      <w:pPr>
        <w:pStyle w:val="Heading6"/>
      </w:pPr>
      <w:r w:rsidRPr="000730BF">
        <w:t xml:space="preserve">See </w:t>
      </w:r>
      <w:r w:rsidRPr="000730BF">
        <w:rPr>
          <w:rStyle w:val="IntenseEmphasis"/>
        </w:rPr>
        <w:fldChar w:fldCharType="begin"/>
      </w:r>
      <w:r w:rsidRPr="000730BF">
        <w:rPr>
          <w:rStyle w:val="IntenseEmphasis"/>
        </w:rPr>
        <w:instrText xml:space="preserve"> REF _Ref333237673 \w \h  \* MERGEFORMAT </w:instrText>
      </w:r>
      <w:r w:rsidRPr="000730BF">
        <w:rPr>
          <w:rStyle w:val="IntenseEmphasis"/>
        </w:rPr>
      </w:r>
      <w:r w:rsidRPr="000730BF">
        <w:rPr>
          <w:rStyle w:val="IntenseEmphasis"/>
        </w:rPr>
        <w:fldChar w:fldCharType="separate"/>
      </w:r>
      <w:r>
        <w:rPr>
          <w:rStyle w:val="IntenseEmphasis"/>
        </w:rPr>
        <w:t>3.07</w:t>
      </w:r>
      <w:r w:rsidRPr="000730BF">
        <w:rPr>
          <w:rStyle w:val="IntenseEmphasis"/>
        </w:rPr>
        <w:fldChar w:fldCharType="end"/>
      </w:r>
      <w:r w:rsidRPr="000730BF">
        <w:rPr>
          <w:rStyle w:val="IntenseEmphasis"/>
        </w:rPr>
        <w:t xml:space="preserve"> </w:t>
      </w:r>
      <w:r w:rsidRPr="000730BF">
        <w:rPr>
          <w:rStyle w:val="IntenseEmphasis"/>
        </w:rPr>
        <w:fldChar w:fldCharType="begin"/>
      </w:r>
      <w:r w:rsidRPr="000730BF">
        <w:rPr>
          <w:rStyle w:val="IntenseEmphasis"/>
        </w:rPr>
        <w:instrText xml:space="preserve"> REF _Ref333237673 \h  \* MERGEFORMAT </w:instrText>
      </w:r>
      <w:r w:rsidRPr="000730BF">
        <w:rPr>
          <w:rStyle w:val="IntenseEmphasis"/>
        </w:rPr>
      </w:r>
      <w:r w:rsidRPr="000730BF">
        <w:rPr>
          <w:rStyle w:val="IntenseEmphasis"/>
        </w:rPr>
        <w:fldChar w:fldCharType="separate"/>
      </w:r>
      <w:r w:rsidRPr="0097010C">
        <w:rPr>
          <w:rStyle w:val="IntenseEmphasis"/>
        </w:rPr>
        <w:t>Accessory Buildings and Uses</w:t>
      </w:r>
      <w:r w:rsidRPr="000730BF">
        <w:rPr>
          <w:rStyle w:val="IntenseEmphasis"/>
        </w:rPr>
        <w:fldChar w:fldCharType="end"/>
      </w:r>
      <w:r w:rsidRPr="000730BF">
        <w:t>.</w:t>
      </w:r>
    </w:p>
    <w:p w14:paraId="3E6711DB" w14:textId="77777777" w:rsidR="00DB2E47" w:rsidRPr="000730BF" w:rsidRDefault="00DB2E47" w:rsidP="00DB2E47">
      <w:pPr>
        <w:pStyle w:val="Heading6"/>
      </w:pPr>
      <w:r w:rsidRPr="000730BF">
        <w:t xml:space="preserve">See </w:t>
      </w:r>
      <w:r w:rsidRPr="00652B14">
        <w:rPr>
          <w:rStyle w:val="IntenseEmphasis"/>
        </w:rPr>
        <w:fldChar w:fldCharType="begin"/>
      </w:r>
      <w:r w:rsidRPr="00652B14">
        <w:rPr>
          <w:rStyle w:val="IntenseEmphasis"/>
        </w:rPr>
        <w:instrText xml:space="preserve"> REF _Ref118820191 \w \h </w:instrText>
      </w:r>
      <w:r>
        <w:rPr>
          <w:rStyle w:val="IntenseEmphasis"/>
        </w:rPr>
        <w:instrText xml:space="preserve"> \* MERGEFORMAT </w:instrText>
      </w:r>
      <w:r w:rsidRPr="00652B14">
        <w:rPr>
          <w:rStyle w:val="IntenseEmphasis"/>
        </w:rPr>
      </w:r>
      <w:r w:rsidRPr="00652B14">
        <w:rPr>
          <w:rStyle w:val="IntenseEmphasis"/>
        </w:rPr>
        <w:fldChar w:fldCharType="separate"/>
      </w:r>
      <w:r>
        <w:rPr>
          <w:rStyle w:val="IntenseEmphasis"/>
        </w:rPr>
        <w:t>5.02</w:t>
      </w:r>
      <w:r w:rsidRPr="00652B14">
        <w:rPr>
          <w:rStyle w:val="IntenseEmphasis"/>
        </w:rPr>
        <w:fldChar w:fldCharType="end"/>
      </w:r>
      <w:r w:rsidRPr="00652B14">
        <w:rPr>
          <w:rStyle w:val="IntenseEmphasis"/>
        </w:rPr>
        <w:t xml:space="preserve"> </w:t>
      </w:r>
      <w:r w:rsidRPr="00652B14">
        <w:rPr>
          <w:rStyle w:val="IntenseEmphasis"/>
        </w:rPr>
        <w:fldChar w:fldCharType="begin"/>
      </w:r>
      <w:r w:rsidRPr="00652B14">
        <w:rPr>
          <w:rStyle w:val="IntenseEmphasis"/>
        </w:rPr>
        <w:instrText xml:space="preserve"> REF _Ref118820191 \h </w:instrText>
      </w:r>
      <w:r>
        <w:rPr>
          <w:rStyle w:val="IntenseEmphasis"/>
        </w:rPr>
        <w:instrText xml:space="preserve"> \* MERGEFORMAT </w:instrText>
      </w:r>
      <w:r w:rsidRPr="00652B14">
        <w:rPr>
          <w:rStyle w:val="IntenseEmphasis"/>
        </w:rPr>
      </w:r>
      <w:r w:rsidRPr="00652B14">
        <w:rPr>
          <w:rStyle w:val="IntenseEmphasis"/>
        </w:rPr>
        <w:fldChar w:fldCharType="separate"/>
      </w:r>
      <w:r w:rsidRPr="0097010C">
        <w:rPr>
          <w:rStyle w:val="IntenseEmphasis"/>
        </w:rPr>
        <w:t>Landscape Requirements</w:t>
      </w:r>
      <w:r w:rsidRPr="00652B14">
        <w:rPr>
          <w:rStyle w:val="IntenseEmphasis"/>
        </w:rPr>
        <w:fldChar w:fldCharType="end"/>
      </w:r>
      <w:r w:rsidRPr="000730BF">
        <w:t>.</w:t>
      </w:r>
    </w:p>
    <w:p w14:paraId="1324DAE0" w14:textId="77777777" w:rsidR="00DB2E47" w:rsidRPr="000730BF" w:rsidRDefault="00DB2E47" w:rsidP="00DB2E47">
      <w:pPr>
        <w:pStyle w:val="Heading6"/>
      </w:pPr>
      <w:r w:rsidRPr="000730BF">
        <w:t xml:space="preserve">See </w:t>
      </w:r>
      <w:r w:rsidRPr="000730BF">
        <w:rPr>
          <w:rStyle w:val="IntenseEmphasis"/>
        </w:rPr>
        <w:fldChar w:fldCharType="begin"/>
      </w:r>
      <w:r w:rsidRPr="000730BF">
        <w:rPr>
          <w:rStyle w:val="IntenseEmphasis"/>
        </w:rPr>
        <w:instrText xml:space="preserve"> REF _Ref382737515 \w \h  \* MERGEFORMAT </w:instrText>
      </w:r>
      <w:r w:rsidRPr="000730BF">
        <w:rPr>
          <w:rStyle w:val="IntenseEmphasis"/>
        </w:rPr>
      </w:r>
      <w:r w:rsidRPr="000730BF">
        <w:rPr>
          <w:rStyle w:val="IntenseEmphasis"/>
        </w:rPr>
        <w:fldChar w:fldCharType="separate"/>
      </w:r>
      <w:r>
        <w:rPr>
          <w:rStyle w:val="IntenseEmphasis"/>
        </w:rPr>
        <w:t>5.03</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_Ref383286957 \h  \* MERGEFORMAT </w:instrText>
      </w:r>
      <w:r w:rsidRPr="000730BF">
        <w:rPr>
          <w:rStyle w:val="IntenseEmphasis"/>
        </w:rPr>
      </w:r>
      <w:r w:rsidRPr="000730BF">
        <w:rPr>
          <w:rStyle w:val="IntenseEmphasis"/>
        </w:rPr>
        <w:fldChar w:fldCharType="separate"/>
      </w:r>
      <w:r w:rsidRPr="0097010C">
        <w:rPr>
          <w:rStyle w:val="IntenseEmphasis"/>
        </w:rPr>
        <w:t>Residential Adjacency Standards for Businesses</w:t>
      </w:r>
      <w:r w:rsidRPr="000730BF">
        <w:rPr>
          <w:rStyle w:val="IntenseEmphasis"/>
        </w:rPr>
        <w:fldChar w:fldCharType="end"/>
      </w:r>
      <w:r w:rsidRPr="000730BF">
        <w:t>.</w:t>
      </w:r>
    </w:p>
    <w:p w14:paraId="07ED6E76" w14:textId="77777777" w:rsidR="00DB2E47" w:rsidRPr="000730BF" w:rsidRDefault="00DB2E47" w:rsidP="00DB2E47">
      <w:pPr>
        <w:pStyle w:val="Heading6"/>
      </w:pPr>
      <w:r w:rsidRPr="000730BF">
        <w:t xml:space="preserve">See </w:t>
      </w:r>
      <w:r w:rsidRPr="000730BF">
        <w:rPr>
          <w:rStyle w:val="IntenseEmphasis"/>
        </w:rPr>
        <w:fldChar w:fldCharType="begin"/>
      </w:r>
      <w:r w:rsidRPr="000730BF">
        <w:rPr>
          <w:rStyle w:val="IntenseEmphasis"/>
        </w:rPr>
        <w:instrText xml:space="preserve"> REF _Ref382737529 \w \h  \* MERGEFORMAT </w:instrText>
      </w:r>
      <w:r w:rsidRPr="000730BF">
        <w:rPr>
          <w:rStyle w:val="IntenseEmphasis"/>
        </w:rPr>
      </w:r>
      <w:r w:rsidRPr="000730BF">
        <w:rPr>
          <w:rStyle w:val="IntenseEmphasis"/>
        </w:rPr>
        <w:fldChar w:fldCharType="separate"/>
      </w:r>
      <w:r>
        <w:rPr>
          <w:rStyle w:val="IntenseEmphasis"/>
        </w:rPr>
        <w:t>5.04</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_Ref383287193 \h  \* MERGEFORMAT </w:instrText>
      </w:r>
      <w:r w:rsidRPr="000730BF">
        <w:rPr>
          <w:rStyle w:val="IntenseEmphasis"/>
        </w:rPr>
      </w:r>
      <w:r w:rsidRPr="000730BF">
        <w:rPr>
          <w:rStyle w:val="IntenseEmphasis"/>
        </w:rPr>
        <w:fldChar w:fldCharType="separate"/>
      </w:r>
      <w:r w:rsidRPr="0097010C">
        <w:rPr>
          <w:rStyle w:val="IntenseEmphasis"/>
        </w:rPr>
        <w:t>Screening Requirements for Residential and Nonresidential Properties</w:t>
      </w:r>
      <w:r w:rsidRPr="000730BF">
        <w:rPr>
          <w:rStyle w:val="IntenseEmphasis"/>
        </w:rPr>
        <w:fldChar w:fldCharType="end"/>
      </w:r>
      <w:r w:rsidRPr="000730BF">
        <w:t>.</w:t>
      </w:r>
    </w:p>
    <w:p w14:paraId="3AB3695A" w14:textId="77777777" w:rsidR="00DB2E47" w:rsidRPr="000730BF" w:rsidRDefault="00DB2E47" w:rsidP="00DB2E47">
      <w:pPr>
        <w:pStyle w:val="Heading6"/>
      </w:pPr>
      <w:r w:rsidRPr="000730BF">
        <w:t xml:space="preserve">See </w:t>
      </w:r>
      <w:r w:rsidRPr="000730BF">
        <w:rPr>
          <w:rStyle w:val="IntenseEmphasis"/>
        </w:rPr>
        <w:fldChar w:fldCharType="begin"/>
      </w:r>
      <w:r w:rsidRPr="000730BF">
        <w:rPr>
          <w:rStyle w:val="IntenseEmphasis"/>
        </w:rPr>
        <w:instrText xml:space="preserve"> REF _Ref383287348 \w \h  \* MERGEFORMAT </w:instrText>
      </w:r>
      <w:r w:rsidRPr="000730BF">
        <w:rPr>
          <w:rStyle w:val="IntenseEmphasis"/>
        </w:rPr>
      </w:r>
      <w:r w:rsidRPr="000730BF">
        <w:rPr>
          <w:rStyle w:val="IntenseEmphasis"/>
        </w:rPr>
        <w:fldChar w:fldCharType="separate"/>
      </w:r>
      <w:r>
        <w:rPr>
          <w:rStyle w:val="IntenseEmphasis"/>
        </w:rPr>
        <w:t>5.05</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_Ref383287358 \h  \* MERGEFORMAT </w:instrText>
      </w:r>
      <w:r w:rsidRPr="000730BF">
        <w:rPr>
          <w:rStyle w:val="IntenseEmphasis"/>
        </w:rPr>
      </w:r>
      <w:r w:rsidRPr="000730BF">
        <w:rPr>
          <w:rStyle w:val="IntenseEmphasis"/>
        </w:rPr>
        <w:fldChar w:fldCharType="separate"/>
      </w:r>
      <w:r w:rsidRPr="0097010C">
        <w:rPr>
          <w:rStyle w:val="IntenseEmphasis"/>
        </w:rPr>
        <w:t>Off-Street Parking and Loading Requirements</w:t>
      </w:r>
      <w:r w:rsidRPr="000730BF">
        <w:rPr>
          <w:rStyle w:val="IntenseEmphasis"/>
        </w:rPr>
        <w:fldChar w:fldCharType="end"/>
      </w:r>
      <w:r w:rsidRPr="000730BF">
        <w:t>.</w:t>
      </w:r>
    </w:p>
    <w:p w14:paraId="0FDD7C49" w14:textId="77777777" w:rsidR="00DB2E47" w:rsidRPr="000730BF" w:rsidRDefault="00DB2E47" w:rsidP="00DB2E47">
      <w:pPr>
        <w:pStyle w:val="Heading6"/>
      </w:pPr>
      <w:r w:rsidRPr="000730BF">
        <w:t xml:space="preserve">See </w:t>
      </w:r>
      <w:r w:rsidRPr="000730BF">
        <w:rPr>
          <w:rStyle w:val="IntenseEmphasis"/>
        </w:rPr>
        <w:fldChar w:fldCharType="begin"/>
      </w:r>
      <w:r w:rsidRPr="000730BF">
        <w:rPr>
          <w:rStyle w:val="IntenseEmphasis"/>
        </w:rPr>
        <w:instrText xml:space="preserve"> REF _Ref382737954 \w \h  \* MERGEFORMAT </w:instrText>
      </w:r>
      <w:r w:rsidRPr="000730BF">
        <w:rPr>
          <w:rStyle w:val="IntenseEmphasis"/>
        </w:rPr>
      </w:r>
      <w:r w:rsidRPr="000730BF">
        <w:rPr>
          <w:rStyle w:val="IntenseEmphasis"/>
        </w:rPr>
        <w:fldChar w:fldCharType="separate"/>
      </w:r>
      <w:r>
        <w:rPr>
          <w:rStyle w:val="IntenseEmphasis"/>
        </w:rPr>
        <w:t>5.06</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_Ref382737945 \h  \* MERGEFORMAT </w:instrText>
      </w:r>
      <w:r w:rsidRPr="000730BF">
        <w:rPr>
          <w:rStyle w:val="IntenseEmphasis"/>
        </w:rPr>
      </w:r>
      <w:r w:rsidRPr="000730BF">
        <w:rPr>
          <w:rStyle w:val="IntenseEmphasis"/>
        </w:rPr>
        <w:fldChar w:fldCharType="separate"/>
      </w:r>
      <w:r w:rsidRPr="0097010C">
        <w:rPr>
          <w:rStyle w:val="IntenseEmphasis"/>
        </w:rPr>
        <w:t>Lighting Standards</w:t>
      </w:r>
      <w:r w:rsidRPr="000730BF">
        <w:rPr>
          <w:rStyle w:val="IntenseEmphasis"/>
        </w:rPr>
        <w:fldChar w:fldCharType="end"/>
      </w:r>
      <w:r w:rsidRPr="000730BF">
        <w:t>.</w:t>
      </w:r>
    </w:p>
    <w:p w14:paraId="3EF5C726" w14:textId="77777777" w:rsidR="00DB2E47" w:rsidRPr="000730BF" w:rsidRDefault="00DB2E47" w:rsidP="00DB2E47">
      <w:pPr>
        <w:pStyle w:val="Heading6"/>
      </w:pPr>
      <w:r w:rsidRPr="000730BF">
        <w:t xml:space="preserve">See </w:t>
      </w:r>
      <w:r w:rsidRPr="000730BF">
        <w:rPr>
          <w:rStyle w:val="IntenseEmphasis"/>
        </w:rPr>
        <w:fldChar w:fldCharType="begin"/>
      </w:r>
      <w:r w:rsidRPr="000730BF">
        <w:rPr>
          <w:rStyle w:val="IntenseEmphasis"/>
        </w:rPr>
        <w:instrText xml:space="preserve"> REF _Ref382737689 \w \h  \* MERGEFORMAT </w:instrText>
      </w:r>
      <w:r w:rsidRPr="000730BF">
        <w:rPr>
          <w:rStyle w:val="IntenseEmphasis"/>
        </w:rPr>
      </w:r>
      <w:r w:rsidRPr="000730BF">
        <w:rPr>
          <w:rStyle w:val="IntenseEmphasis"/>
        </w:rPr>
        <w:fldChar w:fldCharType="separate"/>
      </w:r>
      <w:r>
        <w:rPr>
          <w:rStyle w:val="IntenseEmphasis"/>
        </w:rPr>
        <w:t>5.07</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_Ref382737677 \h  \* MERGEFORMAT </w:instrText>
      </w:r>
      <w:r w:rsidRPr="000730BF">
        <w:rPr>
          <w:rStyle w:val="IntenseEmphasis"/>
        </w:rPr>
      </w:r>
      <w:r w:rsidRPr="000730BF">
        <w:rPr>
          <w:rStyle w:val="IntenseEmphasis"/>
        </w:rPr>
        <w:fldChar w:fldCharType="separate"/>
      </w:r>
      <w:r w:rsidRPr="0097010C">
        <w:rPr>
          <w:rStyle w:val="IntenseEmphasis"/>
        </w:rPr>
        <w:t>Building Design Standards for Multi-Family and Nonresidential Buildings</w:t>
      </w:r>
      <w:r w:rsidRPr="000730BF">
        <w:rPr>
          <w:rStyle w:val="IntenseEmphasis"/>
        </w:rPr>
        <w:fldChar w:fldCharType="end"/>
      </w:r>
      <w:r w:rsidRPr="000730BF">
        <w:t>.</w:t>
      </w:r>
      <w:r w:rsidRPr="000730BF">
        <w:rPr>
          <w:noProof/>
        </w:rPr>
        <w:t xml:space="preserve"> </w:t>
      </w:r>
    </w:p>
    <w:p w14:paraId="75E5D358" w14:textId="77777777" w:rsidR="00DB2E47" w:rsidRPr="009A49FE" w:rsidRDefault="00DB2E47" w:rsidP="00DB2E47"/>
    <w:p w14:paraId="413FED6D" w14:textId="42A89B62" w:rsidR="00CB4F96" w:rsidRPr="00BD605A" w:rsidRDefault="00CB4F96" w:rsidP="00CB4F96">
      <w:pPr>
        <w:sectPr w:rsidR="00CB4F96" w:rsidRPr="00BD605A" w:rsidSect="001557B5">
          <w:headerReference w:type="even" r:id="rId27"/>
          <w:headerReference w:type="default" r:id="rId28"/>
          <w:pgSz w:w="12240" w:h="15840"/>
          <w:pgMar w:top="1440" w:right="1440" w:bottom="1440" w:left="1440" w:header="720" w:footer="720" w:gutter="0"/>
          <w:cols w:space="720"/>
          <w:docGrid w:linePitch="360"/>
        </w:sectPr>
      </w:pPr>
    </w:p>
    <w:p w14:paraId="3A4867FA" w14:textId="77777777" w:rsidR="00C30C8A" w:rsidRPr="002920F6" w:rsidRDefault="00C30C8A" w:rsidP="00C30C8A">
      <w:pPr>
        <w:pStyle w:val="Heading1"/>
      </w:pPr>
      <w:bookmarkStart w:id="107" w:name="_Toc117670247"/>
      <w:bookmarkStart w:id="108" w:name="_Toc118821171"/>
      <w:bookmarkStart w:id="109" w:name="_Ref382737008"/>
      <w:bookmarkStart w:id="110" w:name="_Ref382762932"/>
      <w:bookmarkStart w:id="111" w:name="_Ref382762943"/>
      <w:bookmarkStart w:id="112" w:name="_Toc145916453"/>
      <w:bookmarkEnd w:id="107"/>
      <w:bookmarkEnd w:id="108"/>
      <w:r w:rsidRPr="002920F6">
        <w:lastRenderedPageBreak/>
        <w:t>Land Use Regulations</w:t>
      </w:r>
      <w:bookmarkEnd w:id="109"/>
      <w:bookmarkEnd w:id="110"/>
      <w:bookmarkEnd w:id="111"/>
      <w:bookmarkEnd w:id="112"/>
    </w:p>
    <w:p w14:paraId="06C9AA0E" w14:textId="77777777" w:rsidR="002D7DEC" w:rsidRPr="002920F6" w:rsidRDefault="002D7DEC" w:rsidP="002D7DEC">
      <w:pPr>
        <w:pStyle w:val="Heading2"/>
      </w:pPr>
      <w:bookmarkStart w:id="113" w:name="_Toc145916454"/>
      <w:r w:rsidRPr="002920F6">
        <w:t>Uses Permitted by District</w:t>
      </w:r>
      <w:bookmarkEnd w:id="113"/>
      <w:r w:rsidRPr="002920F6">
        <w:t xml:space="preserve"> </w:t>
      </w:r>
    </w:p>
    <w:p w14:paraId="018D9276" w14:textId="3B894974" w:rsidR="002D7DEC" w:rsidRPr="002920F6" w:rsidRDefault="002D7DEC" w:rsidP="002D7DEC">
      <w:pPr>
        <w:pStyle w:val="Heading3Text"/>
      </w:pPr>
      <w:r w:rsidRPr="002920F6">
        <w:t xml:space="preserve">Land and buildings in each of the zoning districts may be used for any of the specified uses in Section </w:t>
      </w:r>
      <w:r w:rsidRPr="002920F6">
        <w:rPr>
          <w:rStyle w:val="IntenseEmphasis"/>
        </w:rPr>
        <w:fldChar w:fldCharType="begin"/>
      </w:r>
      <w:r w:rsidRPr="002920F6">
        <w:rPr>
          <w:rStyle w:val="IntenseEmphasis"/>
        </w:rPr>
        <w:instrText xml:space="preserve"> REF _Ref288486501 \n \h  \* MERGEFORMAT </w:instrText>
      </w:r>
      <w:r w:rsidRPr="002920F6">
        <w:rPr>
          <w:rStyle w:val="IntenseEmphasis"/>
        </w:rPr>
      </w:r>
      <w:r w:rsidRPr="002920F6">
        <w:rPr>
          <w:rStyle w:val="IntenseEmphasis"/>
        </w:rPr>
        <w:fldChar w:fldCharType="separate"/>
      </w:r>
      <w:r w:rsidR="0097010C">
        <w:rPr>
          <w:rStyle w:val="IntenseEmphasis"/>
        </w:rPr>
        <w:t>3.03</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_Ref288486501 \h  \* MERGEFORMAT </w:instrText>
      </w:r>
      <w:r w:rsidRPr="002920F6">
        <w:rPr>
          <w:rStyle w:val="IntenseEmphasis"/>
        </w:rPr>
      </w:r>
      <w:r w:rsidRPr="002920F6">
        <w:rPr>
          <w:rStyle w:val="IntenseEmphasis"/>
        </w:rPr>
        <w:fldChar w:fldCharType="separate"/>
      </w:r>
      <w:r w:rsidR="0097010C" w:rsidRPr="0097010C">
        <w:rPr>
          <w:rStyle w:val="IntenseEmphasis"/>
        </w:rPr>
        <w:t>Use Chart</w:t>
      </w:r>
      <w:r w:rsidRPr="002920F6">
        <w:rPr>
          <w:rStyle w:val="IntenseEmphasis"/>
        </w:rPr>
        <w:fldChar w:fldCharType="end"/>
      </w:r>
      <w:r w:rsidRPr="002920F6">
        <w:t>.  No land shall be used and no building or structure shall be erected, altered, or converted for any use other than those specified as a permitted use in the district in which it is located.</w:t>
      </w:r>
    </w:p>
    <w:tbl>
      <w:tblPr>
        <w:tblW w:w="93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658"/>
      </w:tblGrid>
      <w:tr w:rsidR="002D7DEC" w:rsidRPr="002920F6" w14:paraId="23F74E41" w14:textId="77777777" w:rsidTr="00C05C60">
        <w:trPr>
          <w:trHeight w:val="521"/>
          <w:jc w:val="right"/>
        </w:trPr>
        <w:tc>
          <w:tcPr>
            <w:tcW w:w="9378" w:type="dxa"/>
            <w:gridSpan w:val="2"/>
            <w:shd w:val="clear" w:color="auto" w:fill="948A54" w:themeFill="background2" w:themeFillShade="80"/>
            <w:vAlign w:val="center"/>
          </w:tcPr>
          <w:p w14:paraId="2F387543" w14:textId="77777777" w:rsidR="002D7DEC" w:rsidRPr="002920F6" w:rsidRDefault="002D7DEC" w:rsidP="004359D7">
            <w:pPr>
              <w:spacing w:before="60"/>
              <w:rPr>
                <w:b/>
                <w:color w:val="FFFFFF" w:themeColor="background1"/>
              </w:rPr>
            </w:pPr>
            <w:r w:rsidRPr="002920F6">
              <w:rPr>
                <w:b/>
                <w:color w:val="FFFFFF" w:themeColor="background1"/>
              </w:rPr>
              <w:t>Legend for Use Chart</w:t>
            </w:r>
          </w:p>
        </w:tc>
      </w:tr>
      <w:tr w:rsidR="002D7DEC" w:rsidRPr="002920F6" w14:paraId="0BF8C5B6" w14:textId="77777777" w:rsidTr="00C05C60">
        <w:trPr>
          <w:trHeight w:val="353"/>
          <w:jc w:val="right"/>
        </w:trPr>
        <w:tc>
          <w:tcPr>
            <w:tcW w:w="720" w:type="dxa"/>
            <w:shd w:val="clear" w:color="auto" w:fill="92D050"/>
            <w:vAlign w:val="center"/>
          </w:tcPr>
          <w:p w14:paraId="6181DA75" w14:textId="77777777" w:rsidR="002D7DEC" w:rsidRPr="002920F6" w:rsidRDefault="002D7DEC" w:rsidP="004359D7">
            <w:pPr>
              <w:spacing w:before="60"/>
              <w:jc w:val="center"/>
            </w:pPr>
            <w:r w:rsidRPr="002920F6">
              <w:t>P</w:t>
            </w:r>
          </w:p>
        </w:tc>
        <w:tc>
          <w:tcPr>
            <w:tcW w:w="8658" w:type="dxa"/>
            <w:shd w:val="clear" w:color="auto" w:fill="auto"/>
            <w:vAlign w:val="center"/>
          </w:tcPr>
          <w:p w14:paraId="4DA69D99" w14:textId="77777777" w:rsidR="002D7DEC" w:rsidRPr="002920F6" w:rsidRDefault="002D7DEC" w:rsidP="004359D7">
            <w:pPr>
              <w:spacing w:before="60"/>
              <w:jc w:val="left"/>
            </w:pPr>
            <w:r w:rsidRPr="002920F6">
              <w:t>Use is permitted in district indicated</w:t>
            </w:r>
          </w:p>
        </w:tc>
      </w:tr>
      <w:tr w:rsidR="002D7DEC" w:rsidRPr="002920F6" w14:paraId="7640E0B6" w14:textId="77777777" w:rsidTr="00C05C60">
        <w:trPr>
          <w:trHeight w:val="353"/>
          <w:jc w:val="right"/>
        </w:trPr>
        <w:tc>
          <w:tcPr>
            <w:tcW w:w="720" w:type="dxa"/>
            <w:tcBorders>
              <w:bottom w:val="single" w:sz="4" w:space="0" w:color="auto"/>
            </w:tcBorders>
            <w:shd w:val="clear" w:color="auto" w:fill="auto"/>
            <w:vAlign w:val="center"/>
          </w:tcPr>
          <w:p w14:paraId="61C58366" w14:textId="77777777" w:rsidR="002D7DEC" w:rsidRPr="002920F6" w:rsidRDefault="002D7DEC" w:rsidP="004359D7">
            <w:pPr>
              <w:spacing w:before="60"/>
              <w:jc w:val="center"/>
            </w:pPr>
          </w:p>
        </w:tc>
        <w:tc>
          <w:tcPr>
            <w:tcW w:w="8658" w:type="dxa"/>
            <w:shd w:val="clear" w:color="auto" w:fill="auto"/>
            <w:vAlign w:val="center"/>
          </w:tcPr>
          <w:p w14:paraId="714EC74E" w14:textId="77777777" w:rsidR="002D7DEC" w:rsidRPr="002920F6" w:rsidRDefault="002D7DEC" w:rsidP="004359D7">
            <w:pPr>
              <w:spacing w:before="60"/>
              <w:jc w:val="left"/>
            </w:pPr>
            <w:r w:rsidRPr="002920F6">
              <w:t>Use is prohibited in district indicated</w:t>
            </w:r>
          </w:p>
        </w:tc>
      </w:tr>
      <w:tr w:rsidR="002D7DEC" w:rsidRPr="002920F6" w14:paraId="06451678" w14:textId="77777777" w:rsidTr="00C05C60">
        <w:trPr>
          <w:trHeight w:val="353"/>
          <w:jc w:val="right"/>
        </w:trPr>
        <w:tc>
          <w:tcPr>
            <w:tcW w:w="720" w:type="dxa"/>
            <w:tcBorders>
              <w:bottom w:val="single" w:sz="4" w:space="0" w:color="auto"/>
            </w:tcBorders>
            <w:shd w:val="clear" w:color="auto" w:fill="FFFF00"/>
            <w:vAlign w:val="center"/>
          </w:tcPr>
          <w:p w14:paraId="31F99D2E" w14:textId="77777777" w:rsidR="002D7DEC" w:rsidRPr="002920F6" w:rsidRDefault="002D7DEC" w:rsidP="004359D7">
            <w:pPr>
              <w:spacing w:before="60"/>
              <w:jc w:val="center"/>
            </w:pPr>
            <w:r w:rsidRPr="002920F6">
              <w:t>S</w:t>
            </w:r>
          </w:p>
        </w:tc>
        <w:tc>
          <w:tcPr>
            <w:tcW w:w="8658" w:type="dxa"/>
            <w:tcBorders>
              <w:bottom w:val="nil"/>
            </w:tcBorders>
            <w:shd w:val="clear" w:color="auto" w:fill="auto"/>
            <w:vAlign w:val="center"/>
          </w:tcPr>
          <w:p w14:paraId="500FB950" w14:textId="242BCC9C" w:rsidR="002D7DEC" w:rsidRPr="002920F6" w:rsidRDefault="002D7DEC" w:rsidP="002D7DEC">
            <w:pPr>
              <w:spacing w:before="60"/>
              <w:jc w:val="left"/>
            </w:pPr>
            <w:r w:rsidRPr="002920F6">
              <w:t xml:space="preserve">Use is permitted in district upon approval of a </w:t>
            </w:r>
            <w:r w:rsidRPr="002920F6">
              <w:rPr>
                <w:rStyle w:val="IntenseEmphasis"/>
              </w:rPr>
              <w:fldChar w:fldCharType="begin"/>
            </w:r>
            <w:r w:rsidRPr="002920F6">
              <w:rPr>
                <w:rStyle w:val="IntenseEmphasis"/>
              </w:rPr>
              <w:instrText xml:space="preserve"> REF _Ref382927870 \w \h  \* MERGEFORMAT </w:instrText>
            </w:r>
            <w:r w:rsidRPr="002920F6">
              <w:rPr>
                <w:rStyle w:val="IntenseEmphasis"/>
              </w:rPr>
            </w:r>
            <w:r w:rsidRPr="002920F6">
              <w:rPr>
                <w:rStyle w:val="IntenseEmphasis"/>
              </w:rPr>
              <w:fldChar w:fldCharType="separate"/>
            </w:r>
            <w:r w:rsidR="0097010C">
              <w:rPr>
                <w:rStyle w:val="IntenseEmphasis"/>
              </w:rPr>
              <w:t>8.08</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_Ref382927875 \h  \* MERGEFORMAT </w:instrText>
            </w:r>
            <w:r w:rsidRPr="002920F6">
              <w:rPr>
                <w:rStyle w:val="IntenseEmphasis"/>
              </w:rPr>
            </w:r>
            <w:r w:rsidRPr="002920F6">
              <w:rPr>
                <w:rStyle w:val="IntenseEmphasis"/>
              </w:rPr>
              <w:fldChar w:fldCharType="separate"/>
            </w:r>
            <w:r w:rsidR="0097010C" w:rsidRPr="0097010C">
              <w:rPr>
                <w:rStyle w:val="IntenseEmphasis"/>
              </w:rPr>
              <w:t>Specific Use Permits (SUPs)</w:t>
            </w:r>
            <w:r w:rsidRPr="002920F6">
              <w:rPr>
                <w:rStyle w:val="IntenseEmphasis"/>
              </w:rPr>
              <w:fldChar w:fldCharType="end"/>
            </w:r>
            <w:r w:rsidRPr="002920F6">
              <w:rPr>
                <w:rStyle w:val="IntenseEmphasis"/>
              </w:rPr>
              <w:t xml:space="preserve"> </w:t>
            </w:r>
          </w:p>
        </w:tc>
      </w:tr>
      <w:tr w:rsidR="002D7DEC" w:rsidRPr="002920F6" w14:paraId="5B401BB3" w14:textId="77777777" w:rsidTr="00C05C60">
        <w:trPr>
          <w:trHeight w:val="737"/>
          <w:jc w:val="right"/>
        </w:trPr>
        <w:tc>
          <w:tcPr>
            <w:tcW w:w="720" w:type="dxa"/>
            <w:tcBorders>
              <w:top w:val="single" w:sz="4" w:space="0" w:color="auto"/>
              <w:bottom w:val="single" w:sz="4" w:space="0" w:color="auto"/>
            </w:tcBorders>
            <w:shd w:val="clear" w:color="auto" w:fill="8DB3E2" w:themeFill="text2" w:themeFillTint="66"/>
            <w:vAlign w:val="center"/>
          </w:tcPr>
          <w:p w14:paraId="237BBC5B" w14:textId="77777777" w:rsidR="002D7DEC" w:rsidRPr="002920F6" w:rsidRDefault="002D7DEC" w:rsidP="004359D7">
            <w:pPr>
              <w:spacing w:before="60"/>
              <w:jc w:val="center"/>
            </w:pPr>
            <w:r w:rsidRPr="002920F6">
              <w:t>#</w:t>
            </w:r>
          </w:p>
        </w:tc>
        <w:tc>
          <w:tcPr>
            <w:tcW w:w="8658" w:type="dxa"/>
            <w:tcBorders>
              <w:bottom w:val="single" w:sz="4" w:space="0" w:color="auto"/>
            </w:tcBorders>
            <w:shd w:val="clear" w:color="auto" w:fill="auto"/>
            <w:vAlign w:val="center"/>
          </w:tcPr>
          <w:p w14:paraId="73FD39A8" w14:textId="77777777" w:rsidR="0097010C" w:rsidRPr="0097010C" w:rsidRDefault="002D7DEC" w:rsidP="0097010C">
            <w:pPr>
              <w:spacing w:before="60"/>
              <w:jc w:val="left"/>
              <w:rPr>
                <w:rStyle w:val="IntenseEmphasis"/>
              </w:rPr>
            </w:pPr>
            <w:r w:rsidRPr="002920F6">
              <w:rPr>
                <w:szCs w:val="20"/>
              </w:rPr>
              <w:t xml:space="preserve">Use is permitted in the district indicated if the use complies with conditional development standards or limitations in the corresponding numeric end note in </w:t>
            </w:r>
            <w:r w:rsidRPr="002920F6">
              <w:rPr>
                <w:rStyle w:val="IntenseEmphasis"/>
              </w:rPr>
              <w:fldChar w:fldCharType="begin"/>
            </w:r>
            <w:r w:rsidRPr="002920F6">
              <w:rPr>
                <w:rStyle w:val="IntenseEmphasis"/>
              </w:rPr>
              <w:instrText xml:space="preserve"> REF _Ref382927913 \w \h  \* MERGEFORMAT </w:instrText>
            </w:r>
            <w:r w:rsidRPr="002920F6">
              <w:rPr>
                <w:rStyle w:val="IntenseEmphasis"/>
              </w:rPr>
            </w:r>
            <w:r w:rsidRPr="002920F6">
              <w:rPr>
                <w:rStyle w:val="IntenseEmphasis"/>
              </w:rPr>
              <w:fldChar w:fldCharType="separate"/>
            </w:r>
            <w:r w:rsidR="0097010C">
              <w:rPr>
                <w:rStyle w:val="IntenseEmphasis"/>
              </w:rPr>
              <w:t>0</w:t>
            </w:r>
            <w:r w:rsidRPr="002920F6">
              <w:rPr>
                <w:rStyle w:val="IntenseEmphasis"/>
              </w:rPr>
              <w:fldChar w:fldCharType="end"/>
            </w:r>
            <w:r w:rsidRPr="002920F6">
              <w:rPr>
                <w:szCs w:val="20"/>
              </w:rPr>
              <w:t xml:space="preserve"> </w:t>
            </w:r>
            <w:r w:rsidRPr="002920F6">
              <w:rPr>
                <w:rStyle w:val="IntenseEmphasis"/>
              </w:rPr>
              <w:fldChar w:fldCharType="begin"/>
            </w:r>
            <w:r w:rsidRPr="002920F6">
              <w:rPr>
                <w:rStyle w:val="IntenseEmphasis"/>
              </w:rPr>
              <w:instrText xml:space="preserve"> REF _Ref382927913 \h  \* MERGEFORMAT </w:instrText>
            </w:r>
            <w:r w:rsidRPr="002920F6">
              <w:rPr>
                <w:rStyle w:val="IntenseEmphasis"/>
              </w:rPr>
            </w:r>
            <w:r w:rsidRPr="002920F6">
              <w:rPr>
                <w:rStyle w:val="IntenseEmphasis"/>
              </w:rPr>
              <w:fldChar w:fldCharType="separate"/>
            </w:r>
          </w:p>
          <w:p w14:paraId="5499DC2A" w14:textId="77777777" w:rsidR="0097010C" w:rsidRPr="0097010C" w:rsidRDefault="0097010C" w:rsidP="0097010C">
            <w:pPr>
              <w:spacing w:before="60"/>
              <w:jc w:val="left"/>
              <w:rPr>
                <w:rStyle w:val="IntenseEmphasis"/>
              </w:rPr>
            </w:pPr>
          </w:p>
          <w:p w14:paraId="2DA01418" w14:textId="77777777" w:rsidR="0097010C" w:rsidRPr="0097010C" w:rsidRDefault="0097010C" w:rsidP="0097010C">
            <w:pPr>
              <w:spacing w:before="60"/>
              <w:jc w:val="left"/>
              <w:rPr>
                <w:rStyle w:val="IntenseEmphasis"/>
              </w:rPr>
            </w:pPr>
          </w:p>
          <w:p w14:paraId="5CF5C2D4" w14:textId="39035AD9" w:rsidR="002D7DEC" w:rsidRPr="002920F6" w:rsidRDefault="0097010C" w:rsidP="002D7DEC">
            <w:pPr>
              <w:spacing w:before="60"/>
              <w:jc w:val="left"/>
              <w:rPr>
                <w:szCs w:val="20"/>
              </w:rPr>
            </w:pPr>
            <w:r w:rsidRPr="0097010C">
              <w:rPr>
                <w:rStyle w:val="IntenseEmphasis"/>
              </w:rPr>
              <w:t>Conditional</w:t>
            </w:r>
            <w:r w:rsidRPr="002920F6">
              <w:t xml:space="preserve"> Development Standards</w:t>
            </w:r>
            <w:r w:rsidR="002D7DEC" w:rsidRPr="002920F6">
              <w:rPr>
                <w:rStyle w:val="IntenseEmphasis"/>
              </w:rPr>
              <w:fldChar w:fldCharType="end"/>
            </w:r>
            <w:r w:rsidR="002D7DEC" w:rsidRPr="002920F6">
              <w:rPr>
                <w:szCs w:val="20"/>
              </w:rPr>
              <w:t>.</w:t>
            </w:r>
          </w:p>
        </w:tc>
      </w:tr>
    </w:tbl>
    <w:p w14:paraId="45739651" w14:textId="55C0B55A" w:rsidR="002D7DEC" w:rsidRPr="002920F6" w:rsidRDefault="002D7DEC" w:rsidP="002D7DEC">
      <w:pPr>
        <w:pStyle w:val="Heading2"/>
      </w:pPr>
      <w:bookmarkStart w:id="114" w:name="_Toc145916455"/>
      <w:r w:rsidRPr="002920F6">
        <w:t>Classification of New and Unlisted Uses</w:t>
      </w:r>
      <w:bookmarkEnd w:id="114"/>
    </w:p>
    <w:p w14:paraId="7E5A77AA" w14:textId="5B12809D" w:rsidR="00B70C32" w:rsidRPr="002920F6" w:rsidRDefault="002D7DEC" w:rsidP="002D7DEC">
      <w:r w:rsidRPr="002920F6">
        <w:t xml:space="preserve">It is recognized that new types of land use will develop and forms of land use not presently anticipated may seek to locate in the </w:t>
      </w:r>
      <w:r w:rsidRPr="002920F6">
        <w:rPr>
          <w:rStyle w:val="IntenseEmphasis"/>
        </w:rPr>
        <w:fldChar w:fldCharType="begin"/>
      </w:r>
      <w:r w:rsidRPr="002920F6">
        <w:rPr>
          <w:rStyle w:val="IntenseEmphasis"/>
        </w:rPr>
        <w:instrText xml:space="preserve"> REF _Ref292976864 \h  \* MERGEFORMAT </w:instrText>
      </w:r>
      <w:r w:rsidRPr="002920F6">
        <w:rPr>
          <w:rStyle w:val="IntenseEmphasis"/>
        </w:rPr>
      </w:r>
      <w:r w:rsidRPr="002920F6">
        <w:rPr>
          <w:rStyle w:val="IntenseEmphasis"/>
        </w:rPr>
        <w:fldChar w:fldCharType="separate"/>
      </w:r>
      <w:r w:rsidR="0097010C" w:rsidRPr="0097010C">
        <w:rPr>
          <w:rStyle w:val="IntenseEmphasis"/>
        </w:rPr>
        <w:t>County</w:t>
      </w:r>
      <w:r w:rsidRPr="002920F6">
        <w:rPr>
          <w:rStyle w:val="IntenseEmphasis"/>
        </w:rPr>
        <w:fldChar w:fldCharType="end"/>
      </w:r>
      <w:r w:rsidRPr="002920F6">
        <w:t>.  If the</w:t>
      </w:r>
      <w:r w:rsidR="00D25DBB">
        <w:t xml:space="preserve"> </w:t>
      </w:r>
      <w:r w:rsidR="00D25DBB" w:rsidRPr="00052F19">
        <w:rPr>
          <w:rStyle w:val="IntenseEmphasis"/>
        </w:rPr>
        <w:fldChar w:fldCharType="begin"/>
      </w:r>
      <w:r w:rsidR="00D25DBB" w:rsidRPr="00052F19">
        <w:rPr>
          <w:rStyle w:val="IntenseEmphasis"/>
        </w:rPr>
        <w:instrText xml:space="preserve"> REF _Ref292897666 \h  \* MERGEFORMAT </w:instrText>
      </w:r>
      <w:r w:rsidR="00D25DBB" w:rsidRPr="00052F19">
        <w:rPr>
          <w:rStyle w:val="IntenseEmphasis"/>
        </w:rPr>
      </w:r>
      <w:r w:rsidR="00D25DBB" w:rsidRPr="00052F19">
        <w:rPr>
          <w:rStyle w:val="IntenseEmphasis"/>
        </w:rPr>
        <w:fldChar w:fldCharType="separate"/>
      </w:r>
      <w:r w:rsidR="0097010C" w:rsidRPr="0097010C">
        <w:rPr>
          <w:rStyle w:val="IntenseEmphasis"/>
        </w:rPr>
        <w:t>Commissioners Court</w:t>
      </w:r>
      <w:r w:rsidR="00D25DBB" w:rsidRPr="00052F19">
        <w:rPr>
          <w:rStyle w:val="IntenseEmphasis"/>
        </w:rPr>
        <w:fldChar w:fldCharType="end"/>
      </w:r>
      <w:r w:rsidR="00516DB8" w:rsidRPr="002920F6">
        <w:t xml:space="preserve"> </w:t>
      </w:r>
      <w:r w:rsidRPr="002920F6">
        <w:t>is unable to classify the use under one of the existing listed uses, then the</w:t>
      </w:r>
      <w:r w:rsidR="00D25DBB">
        <w:t xml:space="preserve"> </w:t>
      </w:r>
      <w:r w:rsidR="00D25DBB" w:rsidRPr="00052F19">
        <w:rPr>
          <w:rStyle w:val="IntenseEmphasis"/>
        </w:rPr>
        <w:fldChar w:fldCharType="begin"/>
      </w:r>
      <w:r w:rsidR="00D25DBB" w:rsidRPr="00052F19">
        <w:rPr>
          <w:rStyle w:val="IntenseEmphasis"/>
        </w:rPr>
        <w:instrText xml:space="preserve"> REF _Ref292897666 \h  \* MERGEFORMAT </w:instrText>
      </w:r>
      <w:r w:rsidR="00D25DBB" w:rsidRPr="00052F19">
        <w:rPr>
          <w:rStyle w:val="IntenseEmphasis"/>
        </w:rPr>
      </w:r>
      <w:r w:rsidR="00D25DBB" w:rsidRPr="00052F19">
        <w:rPr>
          <w:rStyle w:val="IntenseEmphasis"/>
        </w:rPr>
        <w:fldChar w:fldCharType="separate"/>
      </w:r>
      <w:r w:rsidR="0097010C" w:rsidRPr="0097010C">
        <w:rPr>
          <w:rStyle w:val="IntenseEmphasis"/>
        </w:rPr>
        <w:t>Commissioners Court</w:t>
      </w:r>
      <w:r w:rsidR="00D25DBB" w:rsidRPr="00052F19">
        <w:rPr>
          <w:rStyle w:val="IntenseEmphasis"/>
        </w:rPr>
        <w:fldChar w:fldCharType="end"/>
      </w:r>
      <w:r w:rsidR="00516DB8" w:rsidRPr="002920F6">
        <w:t xml:space="preserve"> </w:t>
      </w:r>
      <w:r w:rsidRPr="002920F6">
        <w:t xml:space="preserve">shall initiate a </w:t>
      </w:r>
      <w:r w:rsidRPr="002920F6">
        <w:rPr>
          <w:rStyle w:val="IntenseEmphasis"/>
        </w:rPr>
        <w:fldChar w:fldCharType="begin"/>
      </w:r>
      <w:r w:rsidRPr="002920F6">
        <w:rPr>
          <w:rStyle w:val="IntenseEmphasis"/>
        </w:rPr>
        <w:instrText xml:space="preserve"> REF _Ref293306706 \h  \* MERGEFORMAT </w:instrText>
      </w:r>
      <w:r w:rsidRPr="002920F6">
        <w:rPr>
          <w:rStyle w:val="IntenseEmphasis"/>
        </w:rPr>
      </w:r>
      <w:r w:rsidRPr="002920F6">
        <w:rPr>
          <w:rStyle w:val="IntenseEmphasis"/>
        </w:rPr>
        <w:fldChar w:fldCharType="separate"/>
      </w:r>
      <w:r w:rsidR="0097010C" w:rsidRPr="0097010C">
        <w:rPr>
          <w:rStyle w:val="IntenseEmphasis"/>
        </w:rPr>
        <w:t>Zoning Text Amendment</w:t>
      </w:r>
      <w:r w:rsidRPr="002920F6">
        <w:rPr>
          <w:rStyle w:val="IntenseEmphasis"/>
        </w:rPr>
        <w:fldChar w:fldCharType="end"/>
      </w:r>
      <w:r w:rsidRPr="002920F6">
        <w:t xml:space="preserve"> pursuant to procedures set forth in </w:t>
      </w:r>
      <w:r w:rsidR="00B70C32" w:rsidRPr="002920F6">
        <w:rPr>
          <w:rStyle w:val="IntenseEmphasis"/>
        </w:rPr>
        <w:fldChar w:fldCharType="begin"/>
      </w:r>
      <w:r w:rsidR="00B70C32" w:rsidRPr="002920F6">
        <w:rPr>
          <w:rStyle w:val="IntenseEmphasis"/>
        </w:rPr>
        <w:instrText xml:space="preserve"> REF _Ref382928030 \w \h  \* MERGEFORMAT </w:instrText>
      </w:r>
      <w:r w:rsidR="00B70C32" w:rsidRPr="002920F6">
        <w:rPr>
          <w:rStyle w:val="IntenseEmphasis"/>
        </w:rPr>
      </w:r>
      <w:r w:rsidR="00B70C32" w:rsidRPr="002920F6">
        <w:rPr>
          <w:rStyle w:val="IntenseEmphasis"/>
        </w:rPr>
        <w:fldChar w:fldCharType="separate"/>
      </w:r>
      <w:r w:rsidR="0097010C">
        <w:rPr>
          <w:rStyle w:val="IntenseEmphasis"/>
        </w:rPr>
        <w:t>8.01</w:t>
      </w:r>
      <w:r w:rsidR="00B70C32" w:rsidRPr="002920F6">
        <w:rPr>
          <w:rStyle w:val="IntenseEmphasis"/>
        </w:rPr>
        <w:fldChar w:fldCharType="end"/>
      </w:r>
      <w:r w:rsidR="00B70C32" w:rsidRPr="002920F6">
        <w:t xml:space="preserve"> </w:t>
      </w:r>
      <w:r w:rsidR="00B70C32" w:rsidRPr="002920F6">
        <w:rPr>
          <w:rStyle w:val="IntenseEmphasis"/>
        </w:rPr>
        <w:fldChar w:fldCharType="begin"/>
      </w:r>
      <w:r w:rsidR="00B70C32" w:rsidRPr="002920F6">
        <w:rPr>
          <w:rStyle w:val="IntenseEmphasis"/>
        </w:rPr>
        <w:instrText xml:space="preserve"> REF _Ref382928036 \h  \* MERGEFORMAT </w:instrText>
      </w:r>
      <w:r w:rsidR="00B70C32" w:rsidRPr="002920F6">
        <w:rPr>
          <w:rStyle w:val="IntenseEmphasis"/>
        </w:rPr>
      </w:r>
      <w:r w:rsidR="00B70C32" w:rsidRPr="002920F6">
        <w:rPr>
          <w:rStyle w:val="IntenseEmphasis"/>
        </w:rPr>
        <w:fldChar w:fldCharType="separate"/>
      </w:r>
      <w:r w:rsidR="0097010C" w:rsidRPr="0097010C">
        <w:rPr>
          <w:rStyle w:val="IntenseEmphasis"/>
        </w:rPr>
        <w:t>Zoning Amendments</w:t>
      </w:r>
      <w:r w:rsidR="00B70C32" w:rsidRPr="002920F6">
        <w:rPr>
          <w:rStyle w:val="IntenseEmphasis"/>
        </w:rPr>
        <w:fldChar w:fldCharType="end"/>
      </w:r>
      <w:r w:rsidR="00B70C32" w:rsidRPr="002920F6">
        <w:t>.</w:t>
      </w:r>
    </w:p>
    <w:p w14:paraId="6FADB794" w14:textId="77777777" w:rsidR="00C30C8A" w:rsidRPr="002920F6" w:rsidRDefault="00C30C8A" w:rsidP="00C30C8A">
      <w:pPr>
        <w:pStyle w:val="Heading2"/>
      </w:pPr>
      <w:bookmarkStart w:id="115" w:name="_Ref288486501"/>
      <w:bookmarkStart w:id="116" w:name="_Ref288486505"/>
      <w:bookmarkStart w:id="117" w:name="_Toc353530291"/>
      <w:bookmarkStart w:id="118" w:name="_Toc145916456"/>
      <w:r w:rsidRPr="002920F6">
        <w:t>Use Chart</w:t>
      </w:r>
      <w:bookmarkEnd w:id="115"/>
      <w:bookmarkEnd w:id="116"/>
      <w:bookmarkEnd w:id="117"/>
      <w:bookmarkEnd w:id="118"/>
    </w:p>
    <w:p w14:paraId="7668AEA9" w14:textId="6CD80822" w:rsidR="008A165A" w:rsidRDefault="008A165A" w:rsidP="008A165A">
      <w:r w:rsidRPr="002920F6">
        <w:t xml:space="preserve">The use of land or buildings shall be in accordance with those listed in the following </w:t>
      </w:r>
      <w:r w:rsidRPr="002920F6">
        <w:rPr>
          <w:rStyle w:val="IntenseEmphasis"/>
        </w:rPr>
        <w:fldChar w:fldCharType="begin"/>
      </w:r>
      <w:r w:rsidRPr="002920F6">
        <w:rPr>
          <w:rStyle w:val="IntenseEmphasis"/>
        </w:rPr>
        <w:instrText xml:space="preserve"> REF _Ref288486501 \h  \* MERGEFORMAT </w:instrText>
      </w:r>
      <w:r w:rsidRPr="002920F6">
        <w:rPr>
          <w:rStyle w:val="IntenseEmphasis"/>
        </w:rPr>
      </w:r>
      <w:r w:rsidRPr="002920F6">
        <w:rPr>
          <w:rStyle w:val="IntenseEmphasis"/>
        </w:rPr>
        <w:fldChar w:fldCharType="separate"/>
      </w:r>
      <w:r w:rsidR="0097010C" w:rsidRPr="0097010C">
        <w:rPr>
          <w:rStyle w:val="IntenseEmphasis"/>
        </w:rPr>
        <w:t>Use Chart</w:t>
      </w:r>
      <w:r w:rsidRPr="002920F6">
        <w:rPr>
          <w:rStyle w:val="IntenseEmphasis"/>
        </w:rPr>
        <w:fldChar w:fldCharType="end"/>
      </w:r>
      <w:r w:rsidRPr="002920F6">
        <w:t xml:space="preserve">.  No land or building shall hereafter be used and no building or structure shall be erected, altered, or converted other than for those uses permitted in the zoning district in which it is located, as shown in the </w:t>
      </w:r>
      <w:r w:rsidRPr="002920F6">
        <w:rPr>
          <w:rStyle w:val="IntenseEmphasis"/>
        </w:rPr>
        <w:fldChar w:fldCharType="begin"/>
      </w:r>
      <w:r w:rsidRPr="002920F6">
        <w:rPr>
          <w:rStyle w:val="IntenseEmphasis"/>
        </w:rPr>
        <w:instrText xml:space="preserve"> REF _Ref288486501 \h  \* MERGEFORMAT </w:instrText>
      </w:r>
      <w:r w:rsidRPr="002920F6">
        <w:rPr>
          <w:rStyle w:val="IntenseEmphasis"/>
        </w:rPr>
      </w:r>
      <w:r w:rsidRPr="002920F6">
        <w:rPr>
          <w:rStyle w:val="IntenseEmphasis"/>
        </w:rPr>
        <w:fldChar w:fldCharType="separate"/>
      </w:r>
      <w:r w:rsidR="0097010C" w:rsidRPr="0097010C">
        <w:rPr>
          <w:rStyle w:val="IntenseEmphasis"/>
        </w:rPr>
        <w:t>Use Chart</w:t>
      </w:r>
      <w:r w:rsidRPr="002920F6">
        <w:rPr>
          <w:rStyle w:val="IntenseEmphasis"/>
        </w:rPr>
        <w:fldChar w:fldCharType="end"/>
      </w:r>
      <w:r w:rsidRPr="002920F6">
        <w:t>.</w:t>
      </w:r>
    </w:p>
    <w:tbl>
      <w:tblPr>
        <w:tblW w:w="1078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99"/>
        <w:gridCol w:w="267"/>
        <w:gridCol w:w="4639"/>
        <w:gridCol w:w="540"/>
        <w:gridCol w:w="540"/>
        <w:gridCol w:w="540"/>
        <w:gridCol w:w="540"/>
        <w:gridCol w:w="540"/>
        <w:gridCol w:w="548"/>
        <w:gridCol w:w="540"/>
        <w:gridCol w:w="532"/>
        <w:gridCol w:w="540"/>
        <w:gridCol w:w="720"/>
      </w:tblGrid>
      <w:tr w:rsidR="008D41FC" w:rsidRPr="00A15D2B" w14:paraId="2C14B34E" w14:textId="77777777" w:rsidTr="008D41FC">
        <w:trPr>
          <w:trHeight w:val="318"/>
          <w:tblHeader/>
          <w:jc w:val="center"/>
        </w:trPr>
        <w:tc>
          <w:tcPr>
            <w:tcW w:w="5205" w:type="dxa"/>
            <w:gridSpan w:val="3"/>
            <w:tcBorders>
              <w:top w:val="single" w:sz="24" w:space="0" w:color="auto"/>
              <w:left w:val="single" w:sz="24" w:space="0" w:color="auto"/>
              <w:right w:val="single" w:sz="24" w:space="0" w:color="auto"/>
            </w:tcBorders>
            <w:shd w:val="clear" w:color="auto" w:fill="948A54" w:themeFill="background2" w:themeFillShade="80"/>
            <w:vAlign w:val="center"/>
          </w:tcPr>
          <w:p w14:paraId="29017A03" w14:textId="77777777" w:rsidR="008D41FC" w:rsidRPr="002E7B76" w:rsidRDefault="008D41FC" w:rsidP="009248F0">
            <w:pPr>
              <w:spacing w:after="0"/>
              <w:jc w:val="center"/>
              <w:rPr>
                <w:b/>
                <w:color w:val="FFFFFF" w:themeColor="background1"/>
                <w:sz w:val="16"/>
                <w:szCs w:val="20"/>
              </w:rPr>
            </w:pPr>
            <w:r w:rsidRPr="002E7B76">
              <w:rPr>
                <w:b/>
                <w:color w:val="FFFFFF" w:themeColor="background1"/>
                <w:sz w:val="16"/>
                <w:szCs w:val="20"/>
              </w:rPr>
              <w:t>Uses</w:t>
            </w:r>
          </w:p>
        </w:tc>
        <w:tc>
          <w:tcPr>
            <w:tcW w:w="4860" w:type="dxa"/>
            <w:gridSpan w:val="9"/>
            <w:tcBorders>
              <w:top w:val="single" w:sz="24" w:space="0" w:color="auto"/>
              <w:left w:val="single" w:sz="24" w:space="0" w:color="auto"/>
              <w:right w:val="single" w:sz="24" w:space="0" w:color="auto"/>
            </w:tcBorders>
            <w:shd w:val="clear" w:color="auto" w:fill="948A54" w:themeFill="background2" w:themeFillShade="80"/>
          </w:tcPr>
          <w:p w14:paraId="38B29F3B" w14:textId="790B3517" w:rsidR="008D41FC" w:rsidRPr="00EA66F3" w:rsidRDefault="008D41FC" w:rsidP="00857C93">
            <w:pPr>
              <w:spacing w:after="0"/>
              <w:jc w:val="center"/>
              <w:rPr>
                <w:b/>
                <w:color w:val="FFFFFF" w:themeColor="background1"/>
                <w:sz w:val="16"/>
                <w:szCs w:val="20"/>
              </w:rPr>
            </w:pPr>
            <w:r w:rsidRPr="00EA66F3">
              <w:rPr>
                <w:b/>
                <w:color w:val="FFFFFF" w:themeColor="background1"/>
                <w:sz w:val="16"/>
                <w:szCs w:val="20"/>
              </w:rPr>
              <w:t>Districts</w:t>
            </w:r>
          </w:p>
        </w:tc>
        <w:tc>
          <w:tcPr>
            <w:tcW w:w="720" w:type="dxa"/>
            <w:tcBorders>
              <w:top w:val="single" w:sz="24" w:space="0" w:color="auto"/>
              <w:left w:val="single" w:sz="24" w:space="0" w:color="auto"/>
              <w:right w:val="single" w:sz="24" w:space="0" w:color="auto"/>
            </w:tcBorders>
            <w:shd w:val="clear" w:color="auto" w:fill="948A54" w:themeFill="background2" w:themeFillShade="80"/>
            <w:tcMar>
              <w:left w:w="14" w:type="dxa"/>
              <w:right w:w="14" w:type="dxa"/>
            </w:tcMar>
            <w:vAlign w:val="center"/>
          </w:tcPr>
          <w:p w14:paraId="3793619E" w14:textId="77777777" w:rsidR="008D41FC" w:rsidRPr="00EA66F3" w:rsidRDefault="008D41FC" w:rsidP="00EA66F3">
            <w:pPr>
              <w:spacing w:after="0"/>
              <w:jc w:val="center"/>
              <w:rPr>
                <w:b/>
                <w:color w:val="FFFFFF" w:themeColor="background1"/>
                <w:sz w:val="16"/>
                <w:szCs w:val="20"/>
              </w:rPr>
            </w:pPr>
            <w:r w:rsidRPr="00EA66F3">
              <w:rPr>
                <w:b/>
                <w:color w:val="FFFFFF" w:themeColor="background1"/>
                <w:sz w:val="16"/>
                <w:szCs w:val="20"/>
              </w:rPr>
              <w:t>Parking</w:t>
            </w:r>
          </w:p>
        </w:tc>
      </w:tr>
      <w:tr w:rsidR="00590739" w:rsidRPr="00A15D2B" w14:paraId="2B53FB57" w14:textId="77777777" w:rsidTr="00247162">
        <w:trPr>
          <w:cantSplit/>
          <w:trHeight w:val="206"/>
          <w:tblHeader/>
          <w:jc w:val="center"/>
        </w:trPr>
        <w:tc>
          <w:tcPr>
            <w:tcW w:w="299" w:type="dxa"/>
            <w:tcBorders>
              <w:top w:val="nil"/>
              <w:left w:val="single" w:sz="24" w:space="0" w:color="auto"/>
              <w:bottom w:val="nil"/>
            </w:tcBorders>
            <w:shd w:val="clear" w:color="auto" w:fill="948A54" w:themeFill="background2" w:themeFillShade="80"/>
            <w:vAlign w:val="center"/>
          </w:tcPr>
          <w:p w14:paraId="312F8710" w14:textId="77777777" w:rsidR="00590739" w:rsidRPr="009E0D71" w:rsidRDefault="00590739" w:rsidP="009248F0">
            <w:pPr>
              <w:spacing w:before="60"/>
              <w:rPr>
                <w:b/>
                <w:color w:val="FFFFFF" w:themeColor="background1"/>
              </w:rPr>
            </w:pPr>
          </w:p>
        </w:tc>
        <w:tc>
          <w:tcPr>
            <w:tcW w:w="4906" w:type="dxa"/>
            <w:gridSpan w:val="2"/>
            <w:tcBorders>
              <w:right w:val="single" w:sz="24" w:space="0" w:color="auto"/>
            </w:tcBorders>
            <w:shd w:val="clear" w:color="auto" w:fill="948A54" w:themeFill="background2" w:themeFillShade="80"/>
            <w:vAlign w:val="center"/>
          </w:tcPr>
          <w:p w14:paraId="075D2E7B" w14:textId="77777777" w:rsidR="00590739" w:rsidRPr="009E0D71" w:rsidRDefault="00590739" w:rsidP="00053DAF">
            <w:pPr>
              <w:spacing w:before="60"/>
              <w:rPr>
                <w:b/>
                <w:color w:val="FFFFFF" w:themeColor="background1"/>
              </w:rPr>
            </w:pPr>
            <w:r w:rsidRPr="009E0D71">
              <w:rPr>
                <w:b/>
                <w:color w:val="FFFFFF" w:themeColor="background1"/>
              </w:rPr>
              <w:t>Legend for Use Chart</w:t>
            </w:r>
          </w:p>
        </w:tc>
        <w:tc>
          <w:tcPr>
            <w:tcW w:w="540" w:type="dxa"/>
            <w:vMerge w:val="restart"/>
            <w:tcBorders>
              <w:left w:val="single" w:sz="24" w:space="0" w:color="auto"/>
            </w:tcBorders>
            <w:shd w:val="clear" w:color="auto" w:fill="948A54" w:themeFill="background2" w:themeFillShade="80"/>
            <w:textDirection w:val="btLr"/>
            <w:vAlign w:val="center"/>
          </w:tcPr>
          <w:p w14:paraId="1CCCEAF8" w14:textId="1AD956E2" w:rsidR="00590739" w:rsidRPr="00BD559D" w:rsidRDefault="00590739" w:rsidP="00E74E40">
            <w:pPr>
              <w:spacing w:before="100" w:beforeAutospacing="1" w:after="120"/>
              <w:ind w:left="115" w:right="113"/>
              <w:jc w:val="left"/>
              <w:rPr>
                <w:bCs/>
                <w:iCs/>
                <w:color w:val="FFFFFF" w:themeColor="background1"/>
                <w:sz w:val="16"/>
                <w:szCs w:val="18"/>
              </w:rPr>
            </w:pPr>
            <w:r w:rsidRPr="00BD559D">
              <w:rPr>
                <w:bCs/>
                <w:iCs/>
                <w:color w:val="FFFFFF" w:themeColor="background1"/>
                <w:sz w:val="16"/>
                <w:szCs w:val="18"/>
              </w:rPr>
              <w:fldChar w:fldCharType="begin"/>
            </w:r>
            <w:r w:rsidRPr="007C09A2">
              <w:rPr>
                <w:bCs/>
                <w:iCs/>
                <w:color w:val="FFFFFF" w:themeColor="background1"/>
                <w:sz w:val="16"/>
                <w:szCs w:val="18"/>
              </w:rPr>
              <w:instrText xml:space="preserve"> REF _Ref382756982 \h  \* MERGEFORMAT </w:instrText>
            </w:r>
            <w:r w:rsidRPr="00BD559D">
              <w:rPr>
                <w:bCs/>
                <w:iCs/>
                <w:color w:val="FFFFFF" w:themeColor="background1"/>
                <w:sz w:val="16"/>
                <w:szCs w:val="18"/>
              </w:rPr>
            </w:r>
            <w:r w:rsidRPr="00BD559D">
              <w:rPr>
                <w:bCs/>
                <w:iCs/>
                <w:color w:val="FFFFFF" w:themeColor="background1"/>
                <w:sz w:val="16"/>
                <w:szCs w:val="18"/>
              </w:rPr>
              <w:fldChar w:fldCharType="separate"/>
            </w:r>
            <w:r w:rsidR="0097010C" w:rsidRPr="0097010C">
              <w:rPr>
                <w:bCs/>
                <w:iCs/>
                <w:color w:val="FFFFFF" w:themeColor="background1"/>
                <w:sz w:val="16"/>
                <w:szCs w:val="18"/>
              </w:rPr>
              <w:t>A&amp;R, Agriculture and Ranching District</w:t>
            </w:r>
            <w:r w:rsidRPr="00BD559D">
              <w:rPr>
                <w:bCs/>
                <w:iCs/>
                <w:color w:val="FFFFFF" w:themeColor="background1"/>
                <w:sz w:val="16"/>
                <w:szCs w:val="18"/>
              </w:rPr>
              <w:fldChar w:fldCharType="end"/>
            </w:r>
          </w:p>
        </w:tc>
        <w:tc>
          <w:tcPr>
            <w:tcW w:w="540" w:type="dxa"/>
            <w:vMerge w:val="restart"/>
            <w:shd w:val="clear" w:color="auto" w:fill="948A54"/>
            <w:textDirection w:val="btLr"/>
            <w:vAlign w:val="center"/>
          </w:tcPr>
          <w:p w14:paraId="7C5EEE1A" w14:textId="7DD720C5" w:rsidR="00590739" w:rsidRPr="00BD559D" w:rsidRDefault="00590739" w:rsidP="00E74E40">
            <w:pPr>
              <w:spacing w:before="100" w:beforeAutospacing="1" w:after="100" w:afterAutospacing="1"/>
              <w:ind w:left="113" w:right="113"/>
              <w:jc w:val="left"/>
              <w:rPr>
                <w:bCs/>
                <w:iCs/>
                <w:color w:val="FFFFFF" w:themeColor="background1"/>
                <w:sz w:val="16"/>
                <w:szCs w:val="18"/>
              </w:rPr>
            </w:pPr>
            <w:r w:rsidRPr="00BD559D">
              <w:rPr>
                <w:bCs/>
                <w:iCs/>
                <w:color w:val="FFFFFF" w:themeColor="background1"/>
                <w:sz w:val="16"/>
                <w:szCs w:val="18"/>
              </w:rPr>
              <w:fldChar w:fldCharType="begin"/>
            </w:r>
            <w:r w:rsidRPr="007C09A2">
              <w:rPr>
                <w:bCs/>
                <w:iCs/>
                <w:color w:val="FFFFFF" w:themeColor="background1"/>
                <w:sz w:val="16"/>
                <w:szCs w:val="18"/>
              </w:rPr>
              <w:instrText xml:space="preserve"> REF _Ref382757024 \h  \* MERGEFORMAT </w:instrText>
            </w:r>
            <w:r w:rsidRPr="00BD559D">
              <w:rPr>
                <w:bCs/>
                <w:iCs/>
                <w:color w:val="FFFFFF" w:themeColor="background1"/>
                <w:sz w:val="16"/>
                <w:szCs w:val="18"/>
              </w:rPr>
            </w:r>
            <w:r w:rsidRPr="00BD559D">
              <w:rPr>
                <w:bCs/>
                <w:iCs/>
                <w:color w:val="FFFFFF" w:themeColor="background1"/>
                <w:sz w:val="16"/>
                <w:szCs w:val="18"/>
              </w:rPr>
              <w:fldChar w:fldCharType="separate"/>
            </w:r>
            <w:r w:rsidR="0097010C" w:rsidRPr="0097010C">
              <w:rPr>
                <w:bCs/>
                <w:iCs/>
                <w:color w:val="FFFFFF" w:themeColor="background1"/>
                <w:sz w:val="16"/>
                <w:szCs w:val="18"/>
              </w:rPr>
              <w:t>RE, Rural Estate Single-Family District</w:t>
            </w:r>
            <w:r w:rsidRPr="00BD559D">
              <w:rPr>
                <w:bCs/>
                <w:iCs/>
                <w:color w:val="FFFFFF" w:themeColor="background1"/>
                <w:sz w:val="16"/>
                <w:szCs w:val="18"/>
              </w:rPr>
              <w:fldChar w:fldCharType="end"/>
            </w:r>
          </w:p>
        </w:tc>
        <w:tc>
          <w:tcPr>
            <w:tcW w:w="540" w:type="dxa"/>
            <w:vMerge w:val="restart"/>
            <w:shd w:val="clear" w:color="auto" w:fill="948A54" w:themeFill="background2" w:themeFillShade="80"/>
            <w:textDirection w:val="btLr"/>
            <w:vAlign w:val="center"/>
          </w:tcPr>
          <w:p w14:paraId="60E15C9F" w14:textId="442C93AB" w:rsidR="00590739" w:rsidRPr="007B33E9" w:rsidRDefault="00590739" w:rsidP="00E74E40">
            <w:pPr>
              <w:spacing w:before="100" w:beforeAutospacing="1" w:after="120"/>
              <w:ind w:left="113" w:right="113"/>
              <w:jc w:val="left"/>
              <w:rPr>
                <w:bCs/>
                <w:iCs/>
                <w:color w:val="FFFFFF" w:themeColor="background1"/>
                <w:sz w:val="16"/>
                <w:szCs w:val="16"/>
              </w:rPr>
            </w:pPr>
            <w:r w:rsidRPr="007B33E9">
              <w:rPr>
                <w:bCs/>
                <w:iCs/>
                <w:color w:val="FFFFFF" w:themeColor="background1"/>
                <w:sz w:val="16"/>
                <w:szCs w:val="18"/>
              </w:rPr>
              <w:fldChar w:fldCharType="begin"/>
            </w:r>
            <w:r w:rsidRPr="007B33E9">
              <w:rPr>
                <w:bCs/>
                <w:iCs/>
                <w:color w:val="FFFFFF" w:themeColor="background1"/>
                <w:sz w:val="16"/>
                <w:szCs w:val="18"/>
              </w:rPr>
              <w:instrText xml:space="preserve"> REF _Ref117066204 \h  \* MERGEFORMAT </w:instrText>
            </w:r>
            <w:r w:rsidRPr="007B33E9">
              <w:rPr>
                <w:bCs/>
                <w:iCs/>
                <w:color w:val="FFFFFF" w:themeColor="background1"/>
                <w:sz w:val="16"/>
                <w:szCs w:val="18"/>
              </w:rPr>
            </w:r>
            <w:r w:rsidRPr="007B33E9">
              <w:rPr>
                <w:bCs/>
                <w:iCs/>
                <w:color w:val="FFFFFF" w:themeColor="background1"/>
                <w:sz w:val="16"/>
                <w:szCs w:val="18"/>
              </w:rPr>
              <w:fldChar w:fldCharType="separate"/>
            </w:r>
            <w:r w:rsidR="0097010C" w:rsidRPr="0097010C">
              <w:rPr>
                <w:bCs/>
                <w:iCs/>
                <w:color w:val="FFFFFF" w:themeColor="background1"/>
                <w:sz w:val="16"/>
                <w:szCs w:val="18"/>
              </w:rPr>
              <w:t>LD, Low Density Single-Family District</w:t>
            </w:r>
            <w:r w:rsidRPr="007B33E9">
              <w:rPr>
                <w:bCs/>
                <w:iCs/>
                <w:color w:val="FFFFFF" w:themeColor="background1"/>
                <w:sz w:val="16"/>
                <w:szCs w:val="18"/>
              </w:rPr>
              <w:fldChar w:fldCharType="end"/>
            </w:r>
          </w:p>
        </w:tc>
        <w:tc>
          <w:tcPr>
            <w:tcW w:w="540" w:type="dxa"/>
            <w:vMerge w:val="restart"/>
            <w:shd w:val="clear" w:color="auto" w:fill="948A54" w:themeFill="background2" w:themeFillShade="80"/>
            <w:textDirection w:val="btLr"/>
            <w:vAlign w:val="center"/>
          </w:tcPr>
          <w:p w14:paraId="4B2B9E2C" w14:textId="7DDCDBA4" w:rsidR="00590739" w:rsidRPr="00BD559D" w:rsidRDefault="00590739" w:rsidP="00E74E40">
            <w:pPr>
              <w:spacing w:before="100" w:beforeAutospacing="1" w:after="120"/>
              <w:ind w:left="113" w:right="113"/>
              <w:jc w:val="left"/>
              <w:rPr>
                <w:bCs/>
                <w:iCs/>
                <w:color w:val="FFFFFF" w:themeColor="background1"/>
                <w:sz w:val="16"/>
                <w:szCs w:val="18"/>
              </w:rPr>
            </w:pPr>
            <w:r>
              <w:rPr>
                <w:bCs/>
                <w:iCs/>
                <w:color w:val="FFFFFF" w:themeColor="background1"/>
                <w:sz w:val="16"/>
                <w:szCs w:val="18"/>
              </w:rPr>
              <w:fldChar w:fldCharType="begin"/>
            </w:r>
            <w:r>
              <w:rPr>
                <w:bCs/>
                <w:iCs/>
                <w:color w:val="FFFFFF" w:themeColor="background1"/>
                <w:sz w:val="16"/>
                <w:szCs w:val="18"/>
              </w:rPr>
              <w:instrText xml:space="preserve"> REF _Ref117066328 \h  \* MERGEFORMAT </w:instrText>
            </w:r>
            <w:r>
              <w:rPr>
                <w:bCs/>
                <w:iCs/>
                <w:color w:val="FFFFFF" w:themeColor="background1"/>
                <w:sz w:val="16"/>
                <w:szCs w:val="18"/>
              </w:rPr>
            </w:r>
            <w:r>
              <w:rPr>
                <w:bCs/>
                <w:iCs/>
                <w:color w:val="FFFFFF" w:themeColor="background1"/>
                <w:sz w:val="16"/>
                <w:szCs w:val="18"/>
              </w:rPr>
              <w:fldChar w:fldCharType="separate"/>
            </w:r>
            <w:r w:rsidR="0097010C" w:rsidRPr="0097010C">
              <w:rPr>
                <w:color w:val="FFFFFF" w:themeColor="background1"/>
                <w:sz w:val="16"/>
                <w:szCs w:val="18"/>
              </w:rPr>
              <w:t>LC, Lake Commercial District</w:t>
            </w:r>
            <w:r>
              <w:rPr>
                <w:bCs/>
                <w:iCs/>
                <w:color w:val="FFFFFF" w:themeColor="background1"/>
                <w:sz w:val="16"/>
                <w:szCs w:val="18"/>
              </w:rPr>
              <w:fldChar w:fldCharType="end"/>
            </w:r>
          </w:p>
        </w:tc>
        <w:tc>
          <w:tcPr>
            <w:tcW w:w="540" w:type="dxa"/>
            <w:vMerge w:val="restart"/>
            <w:shd w:val="clear" w:color="auto" w:fill="948A54" w:themeFill="background2" w:themeFillShade="80"/>
            <w:textDirection w:val="btLr"/>
            <w:vAlign w:val="center"/>
          </w:tcPr>
          <w:p w14:paraId="40AB1F4C" w14:textId="759767FD" w:rsidR="00590739" w:rsidRPr="00BD559D" w:rsidRDefault="00590739" w:rsidP="00E74E40">
            <w:pPr>
              <w:spacing w:before="100" w:beforeAutospacing="1" w:after="120"/>
              <w:ind w:left="113" w:right="113"/>
              <w:jc w:val="left"/>
              <w:rPr>
                <w:bCs/>
                <w:iCs/>
                <w:color w:val="FFFFFF" w:themeColor="background1"/>
                <w:sz w:val="16"/>
                <w:szCs w:val="18"/>
              </w:rPr>
            </w:pPr>
            <w:r w:rsidRPr="00BD559D">
              <w:rPr>
                <w:bCs/>
                <w:iCs/>
                <w:color w:val="FFFFFF" w:themeColor="background1"/>
                <w:sz w:val="16"/>
                <w:szCs w:val="18"/>
              </w:rPr>
              <w:fldChar w:fldCharType="begin"/>
            </w:r>
            <w:r w:rsidRPr="00BD559D">
              <w:rPr>
                <w:bCs/>
                <w:iCs/>
                <w:color w:val="FFFFFF" w:themeColor="background1"/>
                <w:sz w:val="16"/>
                <w:szCs w:val="18"/>
              </w:rPr>
              <w:instrText xml:space="preserve"> REF _Ref382745801 \h  \* MERGEFORMAT </w:instrText>
            </w:r>
            <w:r w:rsidRPr="00BD559D">
              <w:rPr>
                <w:bCs/>
                <w:iCs/>
                <w:color w:val="FFFFFF" w:themeColor="background1"/>
                <w:sz w:val="16"/>
                <w:szCs w:val="18"/>
              </w:rPr>
            </w:r>
            <w:r w:rsidRPr="00BD559D">
              <w:rPr>
                <w:bCs/>
                <w:iCs/>
                <w:color w:val="FFFFFF" w:themeColor="background1"/>
                <w:sz w:val="16"/>
                <w:szCs w:val="18"/>
              </w:rPr>
              <w:fldChar w:fldCharType="separate"/>
            </w:r>
            <w:r w:rsidR="0097010C" w:rsidRPr="0097010C">
              <w:rPr>
                <w:bCs/>
                <w:iCs/>
                <w:color w:val="FFFFFF" w:themeColor="background1"/>
                <w:sz w:val="16"/>
                <w:szCs w:val="18"/>
              </w:rPr>
              <w:t>R&amp;C, Retail and Commercial District</w:t>
            </w:r>
            <w:r w:rsidRPr="00BD559D">
              <w:rPr>
                <w:bCs/>
                <w:iCs/>
                <w:color w:val="FFFFFF" w:themeColor="background1"/>
                <w:sz w:val="16"/>
                <w:szCs w:val="18"/>
              </w:rPr>
              <w:fldChar w:fldCharType="end"/>
            </w:r>
          </w:p>
        </w:tc>
        <w:tc>
          <w:tcPr>
            <w:tcW w:w="548" w:type="dxa"/>
            <w:vMerge w:val="restart"/>
            <w:shd w:val="clear" w:color="auto" w:fill="948A54" w:themeFill="background2" w:themeFillShade="80"/>
            <w:textDirection w:val="btLr"/>
          </w:tcPr>
          <w:p w14:paraId="20973E8D" w14:textId="3F850885" w:rsidR="00590739" w:rsidRPr="00C9556F" w:rsidRDefault="004D4F5F" w:rsidP="008D6CAD">
            <w:pPr>
              <w:spacing w:before="100" w:beforeAutospacing="1" w:after="120"/>
              <w:ind w:left="115" w:right="115"/>
              <w:jc w:val="left"/>
              <w:rPr>
                <w:color w:val="FFFFFF" w:themeColor="background1"/>
                <w:sz w:val="16"/>
                <w:szCs w:val="18"/>
              </w:rPr>
            </w:pPr>
            <w:r w:rsidRPr="00DB2E47">
              <w:rPr>
                <w:color w:val="FFFFFF" w:themeColor="background1"/>
                <w:sz w:val="16"/>
                <w:szCs w:val="18"/>
              </w:rPr>
              <w:t xml:space="preserve">GB, </w:t>
            </w:r>
            <w:r w:rsidR="008D6CAD" w:rsidRPr="00DB2E47">
              <w:rPr>
                <w:color w:val="FFFFFF" w:themeColor="background1"/>
                <w:sz w:val="16"/>
                <w:szCs w:val="18"/>
              </w:rPr>
              <w:t>Green Belt District</w:t>
            </w:r>
          </w:p>
        </w:tc>
        <w:tc>
          <w:tcPr>
            <w:tcW w:w="540" w:type="dxa"/>
            <w:vMerge w:val="restart"/>
            <w:shd w:val="clear" w:color="auto" w:fill="948A54" w:themeFill="background2" w:themeFillShade="80"/>
            <w:textDirection w:val="btLr"/>
          </w:tcPr>
          <w:p w14:paraId="492A7545" w14:textId="77777777" w:rsidR="00FB248C" w:rsidRPr="00DB2E47" w:rsidRDefault="00FB248C" w:rsidP="00FB248C">
            <w:pPr>
              <w:pStyle w:val="Default"/>
            </w:pPr>
            <w:r w:rsidRPr="00DB2E47">
              <w:rPr>
                <w:color w:val="FFFFFF"/>
                <w:sz w:val="16"/>
                <w:szCs w:val="16"/>
              </w:rPr>
              <w:t xml:space="preserve">RFO, Reservoir Facilities and Operations District </w:t>
            </w:r>
          </w:p>
          <w:p w14:paraId="40292BD4" w14:textId="3B0D2B85" w:rsidR="00590739" w:rsidRPr="00DB2E47" w:rsidRDefault="00590739" w:rsidP="00E74E40">
            <w:pPr>
              <w:spacing w:before="100" w:beforeAutospacing="1" w:after="120"/>
              <w:ind w:left="115" w:right="115"/>
              <w:jc w:val="left"/>
              <w:rPr>
                <w:bCs/>
                <w:iCs/>
                <w:color w:val="FFFFFF" w:themeColor="background1"/>
                <w:sz w:val="16"/>
                <w:szCs w:val="18"/>
              </w:rPr>
            </w:pPr>
          </w:p>
        </w:tc>
        <w:tc>
          <w:tcPr>
            <w:tcW w:w="532" w:type="dxa"/>
            <w:vMerge w:val="restart"/>
            <w:shd w:val="clear" w:color="auto" w:fill="948A54" w:themeFill="background2" w:themeFillShade="80"/>
            <w:textDirection w:val="btLr"/>
          </w:tcPr>
          <w:p w14:paraId="7C13F66B" w14:textId="6D17C500" w:rsidR="00590739" w:rsidRPr="00216464" w:rsidRDefault="00590739" w:rsidP="00E74E40">
            <w:pPr>
              <w:spacing w:before="100" w:beforeAutospacing="1" w:after="120"/>
              <w:ind w:left="115" w:right="115"/>
              <w:jc w:val="left"/>
              <w:rPr>
                <w:bCs/>
                <w:iCs/>
                <w:color w:val="FFFFFF" w:themeColor="background1"/>
                <w:sz w:val="16"/>
                <w:szCs w:val="18"/>
              </w:rPr>
            </w:pPr>
            <w:r>
              <w:rPr>
                <w:bCs/>
                <w:iCs/>
                <w:color w:val="FFFFFF" w:themeColor="background1"/>
                <w:sz w:val="16"/>
                <w:szCs w:val="18"/>
              </w:rPr>
              <w:fldChar w:fldCharType="begin"/>
            </w:r>
            <w:r>
              <w:rPr>
                <w:bCs/>
                <w:iCs/>
                <w:color w:val="FFFFFF" w:themeColor="background1"/>
                <w:sz w:val="16"/>
                <w:szCs w:val="18"/>
              </w:rPr>
              <w:instrText xml:space="preserve"> REF _Ref118282720 \h  \* MERGEFORMAT </w:instrText>
            </w:r>
            <w:r>
              <w:rPr>
                <w:bCs/>
                <w:iCs/>
                <w:color w:val="FFFFFF" w:themeColor="background1"/>
                <w:sz w:val="16"/>
                <w:szCs w:val="18"/>
              </w:rPr>
            </w:r>
            <w:r>
              <w:rPr>
                <w:bCs/>
                <w:iCs/>
                <w:color w:val="FFFFFF" w:themeColor="background1"/>
                <w:sz w:val="16"/>
                <w:szCs w:val="18"/>
              </w:rPr>
              <w:fldChar w:fldCharType="separate"/>
            </w:r>
            <w:r w:rsidR="0097010C" w:rsidRPr="0097010C">
              <w:rPr>
                <w:color w:val="FFFFFF" w:themeColor="background1"/>
                <w:sz w:val="16"/>
                <w:szCs w:val="18"/>
              </w:rPr>
              <w:t>GC, Government Conservation District</w:t>
            </w:r>
            <w:r>
              <w:rPr>
                <w:bCs/>
                <w:iCs/>
                <w:color w:val="FFFFFF" w:themeColor="background1"/>
                <w:sz w:val="16"/>
                <w:szCs w:val="18"/>
              </w:rPr>
              <w:fldChar w:fldCharType="end"/>
            </w:r>
          </w:p>
        </w:tc>
        <w:tc>
          <w:tcPr>
            <w:tcW w:w="540" w:type="dxa"/>
            <w:vMerge w:val="restart"/>
            <w:shd w:val="clear" w:color="auto" w:fill="948A54" w:themeFill="background2" w:themeFillShade="80"/>
            <w:textDirection w:val="btLr"/>
            <w:vAlign w:val="center"/>
          </w:tcPr>
          <w:p w14:paraId="46DFC87A" w14:textId="28B778EA" w:rsidR="00590739" w:rsidRPr="00D53CA3" w:rsidRDefault="00590739" w:rsidP="00E74E40">
            <w:pPr>
              <w:spacing w:after="0"/>
              <w:ind w:left="115" w:right="115"/>
              <w:jc w:val="left"/>
              <w:rPr>
                <w:bCs/>
                <w:iCs/>
                <w:color w:val="FFFFFF" w:themeColor="background1"/>
                <w:sz w:val="16"/>
                <w:szCs w:val="18"/>
              </w:rPr>
            </w:pPr>
            <w:r w:rsidRPr="00216464">
              <w:rPr>
                <w:bCs/>
                <w:iCs/>
                <w:color w:val="FFFFFF" w:themeColor="background1"/>
                <w:sz w:val="16"/>
                <w:szCs w:val="18"/>
              </w:rPr>
              <w:fldChar w:fldCharType="begin"/>
            </w:r>
            <w:r w:rsidRPr="00216464">
              <w:rPr>
                <w:bCs/>
                <w:iCs/>
                <w:color w:val="FFFFFF" w:themeColor="background1"/>
                <w:sz w:val="16"/>
                <w:szCs w:val="18"/>
              </w:rPr>
              <w:instrText xml:space="preserve"> REF _Ref382738382 \h  \* MERGEFORMAT </w:instrText>
            </w:r>
            <w:r w:rsidRPr="00216464">
              <w:rPr>
                <w:bCs/>
                <w:iCs/>
                <w:color w:val="FFFFFF" w:themeColor="background1"/>
                <w:sz w:val="16"/>
                <w:szCs w:val="18"/>
              </w:rPr>
            </w:r>
            <w:r w:rsidRPr="00216464">
              <w:rPr>
                <w:bCs/>
                <w:iCs/>
                <w:color w:val="FFFFFF" w:themeColor="background1"/>
                <w:sz w:val="16"/>
                <w:szCs w:val="18"/>
              </w:rPr>
              <w:fldChar w:fldCharType="separate"/>
            </w:r>
            <w:r w:rsidR="0097010C" w:rsidRPr="0097010C">
              <w:rPr>
                <w:bCs/>
                <w:iCs/>
                <w:color w:val="FFFFFF" w:themeColor="background1"/>
                <w:sz w:val="16"/>
                <w:szCs w:val="18"/>
              </w:rPr>
              <w:t>PD, Planned Development District</w:t>
            </w:r>
            <w:r w:rsidRPr="00216464">
              <w:rPr>
                <w:bCs/>
                <w:iCs/>
                <w:color w:val="FFFFFF" w:themeColor="background1"/>
                <w:sz w:val="16"/>
                <w:szCs w:val="18"/>
              </w:rPr>
              <w:fldChar w:fldCharType="end"/>
            </w:r>
          </w:p>
        </w:tc>
        <w:tc>
          <w:tcPr>
            <w:tcW w:w="720" w:type="dxa"/>
            <w:vMerge w:val="restart"/>
            <w:tcBorders>
              <w:left w:val="single" w:sz="24" w:space="0" w:color="auto"/>
              <w:right w:val="single" w:sz="24" w:space="0" w:color="auto"/>
            </w:tcBorders>
            <w:shd w:val="clear" w:color="auto" w:fill="948A54" w:themeFill="background2" w:themeFillShade="80"/>
            <w:textDirection w:val="btLr"/>
            <w:vAlign w:val="center"/>
          </w:tcPr>
          <w:p w14:paraId="121ADB19" w14:textId="7A623760" w:rsidR="00590739" w:rsidRPr="002E7B76" w:rsidRDefault="00590739" w:rsidP="00563632">
            <w:pPr>
              <w:spacing w:after="0"/>
              <w:ind w:left="113" w:right="113"/>
              <w:jc w:val="left"/>
              <w:rPr>
                <w:color w:val="FFFFFF" w:themeColor="background1"/>
                <w:sz w:val="16"/>
                <w:szCs w:val="18"/>
              </w:rPr>
            </w:pPr>
            <w:r w:rsidRPr="00D53CA3">
              <w:rPr>
                <w:bCs/>
                <w:iCs/>
                <w:color w:val="FFFFFF" w:themeColor="background1"/>
                <w:sz w:val="16"/>
                <w:szCs w:val="18"/>
              </w:rPr>
              <w:fldChar w:fldCharType="begin"/>
            </w:r>
            <w:r w:rsidRPr="00D53CA3">
              <w:rPr>
                <w:bCs/>
                <w:iCs/>
                <w:color w:val="FFFFFF" w:themeColor="background1"/>
                <w:sz w:val="16"/>
                <w:szCs w:val="18"/>
              </w:rPr>
              <w:instrText xml:space="preserve"> REF _Ref383289142 \h </w:instrText>
            </w:r>
            <w:r>
              <w:rPr>
                <w:bCs/>
                <w:iCs/>
                <w:color w:val="FFFFFF" w:themeColor="background1"/>
                <w:sz w:val="16"/>
                <w:szCs w:val="18"/>
              </w:rPr>
              <w:instrText xml:space="preserve"> \* MERGEFORMAT </w:instrText>
            </w:r>
            <w:r w:rsidRPr="00D53CA3">
              <w:rPr>
                <w:bCs/>
                <w:iCs/>
                <w:color w:val="FFFFFF" w:themeColor="background1"/>
                <w:sz w:val="16"/>
                <w:szCs w:val="18"/>
              </w:rPr>
            </w:r>
            <w:r w:rsidRPr="00D53CA3">
              <w:rPr>
                <w:bCs/>
                <w:iCs/>
                <w:color w:val="FFFFFF" w:themeColor="background1"/>
                <w:sz w:val="16"/>
                <w:szCs w:val="18"/>
              </w:rPr>
              <w:fldChar w:fldCharType="separate"/>
            </w:r>
            <w:r w:rsidR="0097010C" w:rsidRPr="0097010C">
              <w:rPr>
                <w:bCs/>
                <w:iCs/>
                <w:color w:val="FFFFFF" w:themeColor="background1"/>
                <w:sz w:val="16"/>
                <w:szCs w:val="18"/>
              </w:rPr>
              <w:t>Off-Street Parking and Loading Requirements</w:t>
            </w:r>
            <w:r w:rsidRPr="00D53CA3">
              <w:rPr>
                <w:bCs/>
                <w:iCs/>
                <w:color w:val="FFFFFF" w:themeColor="background1"/>
                <w:sz w:val="16"/>
                <w:szCs w:val="18"/>
              </w:rPr>
              <w:fldChar w:fldCharType="end"/>
            </w:r>
          </w:p>
        </w:tc>
      </w:tr>
      <w:tr w:rsidR="00590739" w:rsidRPr="00A15D2B" w14:paraId="323B9CB0" w14:textId="77777777" w:rsidTr="00247162">
        <w:trPr>
          <w:cantSplit/>
          <w:trHeight w:val="197"/>
          <w:tblHeader/>
          <w:jc w:val="center"/>
        </w:trPr>
        <w:tc>
          <w:tcPr>
            <w:tcW w:w="299" w:type="dxa"/>
            <w:tcBorders>
              <w:top w:val="nil"/>
              <w:left w:val="single" w:sz="24" w:space="0" w:color="auto"/>
              <w:bottom w:val="nil"/>
            </w:tcBorders>
            <w:shd w:val="clear" w:color="auto" w:fill="948A54" w:themeFill="background2" w:themeFillShade="80"/>
            <w:textDirection w:val="btLr"/>
            <w:vAlign w:val="center"/>
          </w:tcPr>
          <w:p w14:paraId="4FDE075B" w14:textId="77777777" w:rsidR="00590739" w:rsidRPr="009E0D71" w:rsidRDefault="00590739" w:rsidP="009248F0">
            <w:pPr>
              <w:spacing w:after="0"/>
              <w:ind w:left="113" w:right="113"/>
              <w:jc w:val="left"/>
              <w:rPr>
                <w:b/>
                <w:color w:val="FFFFFF" w:themeColor="background1"/>
                <w:szCs w:val="20"/>
              </w:rPr>
            </w:pPr>
          </w:p>
        </w:tc>
        <w:tc>
          <w:tcPr>
            <w:tcW w:w="267" w:type="dxa"/>
            <w:shd w:val="clear" w:color="auto" w:fill="92D050"/>
            <w:vAlign w:val="center"/>
          </w:tcPr>
          <w:p w14:paraId="13CD043B" w14:textId="77777777" w:rsidR="00590739" w:rsidRPr="00AC20A5" w:rsidRDefault="00590739" w:rsidP="009248F0">
            <w:pPr>
              <w:spacing w:after="0"/>
              <w:jc w:val="center"/>
              <w:rPr>
                <w:rFonts w:cstheme="minorHAnsi"/>
                <w:sz w:val="14"/>
                <w:szCs w:val="14"/>
              </w:rPr>
            </w:pPr>
            <w:r w:rsidRPr="00AC20A5">
              <w:rPr>
                <w:rFonts w:cstheme="minorHAnsi"/>
                <w:sz w:val="14"/>
                <w:szCs w:val="14"/>
              </w:rPr>
              <w:t>P</w:t>
            </w:r>
          </w:p>
        </w:tc>
        <w:tc>
          <w:tcPr>
            <w:tcW w:w="4639" w:type="dxa"/>
            <w:tcBorders>
              <w:right w:val="single" w:sz="24" w:space="0" w:color="auto"/>
            </w:tcBorders>
            <w:shd w:val="clear" w:color="auto" w:fill="948A54" w:themeFill="background2" w:themeFillShade="80"/>
            <w:vAlign w:val="center"/>
          </w:tcPr>
          <w:p w14:paraId="3B27FA90" w14:textId="77777777" w:rsidR="00590739" w:rsidRPr="00B66CDA" w:rsidRDefault="00590739" w:rsidP="00E12621">
            <w:pPr>
              <w:spacing w:after="0"/>
              <w:jc w:val="left"/>
              <w:rPr>
                <w:color w:val="FFFFFF" w:themeColor="background1"/>
                <w:sz w:val="14"/>
              </w:rPr>
            </w:pPr>
            <w:r w:rsidRPr="00B66CDA">
              <w:rPr>
                <w:color w:val="FFFFFF" w:themeColor="background1"/>
                <w:sz w:val="14"/>
              </w:rPr>
              <w:t>Use is permitted in district indicated</w:t>
            </w:r>
          </w:p>
        </w:tc>
        <w:tc>
          <w:tcPr>
            <w:tcW w:w="540" w:type="dxa"/>
            <w:vMerge/>
            <w:tcBorders>
              <w:left w:val="single" w:sz="24" w:space="0" w:color="auto"/>
            </w:tcBorders>
            <w:shd w:val="clear" w:color="auto" w:fill="948A54" w:themeFill="background2" w:themeFillShade="80"/>
            <w:textDirection w:val="btLr"/>
            <w:vAlign w:val="center"/>
          </w:tcPr>
          <w:p w14:paraId="07C449D2"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extDirection w:val="btLr"/>
            <w:vAlign w:val="center"/>
          </w:tcPr>
          <w:p w14:paraId="1050B929"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vAlign w:val="center"/>
          </w:tcPr>
          <w:p w14:paraId="03DC1265"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6DE1F717"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vAlign w:val="center"/>
          </w:tcPr>
          <w:p w14:paraId="2CBA5E85" w14:textId="635FD101" w:rsidR="00590739" w:rsidRPr="00A15D2B" w:rsidRDefault="00590739" w:rsidP="009248F0">
            <w:pPr>
              <w:spacing w:after="0"/>
              <w:ind w:left="113" w:right="113"/>
              <w:jc w:val="left"/>
              <w:rPr>
                <w:b/>
                <w:color w:val="FFFFFF" w:themeColor="background1"/>
                <w:szCs w:val="18"/>
              </w:rPr>
            </w:pPr>
          </w:p>
        </w:tc>
        <w:tc>
          <w:tcPr>
            <w:tcW w:w="548" w:type="dxa"/>
            <w:vMerge/>
            <w:shd w:val="clear" w:color="auto" w:fill="948A54" w:themeFill="background2" w:themeFillShade="80"/>
            <w:textDirection w:val="btLr"/>
          </w:tcPr>
          <w:p w14:paraId="7E9A493F"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738430C1" w14:textId="6547627D" w:rsidR="00590739" w:rsidRPr="00DB2E47" w:rsidRDefault="00590739" w:rsidP="009248F0">
            <w:pPr>
              <w:spacing w:after="0"/>
              <w:ind w:left="113" w:right="113"/>
              <w:jc w:val="left"/>
              <w:rPr>
                <w:b/>
                <w:color w:val="FFFFFF" w:themeColor="background1"/>
                <w:szCs w:val="18"/>
              </w:rPr>
            </w:pPr>
          </w:p>
        </w:tc>
        <w:tc>
          <w:tcPr>
            <w:tcW w:w="532" w:type="dxa"/>
            <w:vMerge/>
            <w:shd w:val="clear" w:color="auto" w:fill="948A54" w:themeFill="background2" w:themeFillShade="80"/>
            <w:textDirection w:val="btLr"/>
          </w:tcPr>
          <w:p w14:paraId="75A3BC93" w14:textId="06833B3C"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2A31B40B" w14:textId="24E1631B" w:rsidR="00590739" w:rsidRPr="00A15D2B" w:rsidRDefault="00590739" w:rsidP="009248F0">
            <w:pPr>
              <w:spacing w:after="0"/>
              <w:ind w:left="113" w:right="113"/>
              <w:jc w:val="left"/>
              <w:rPr>
                <w:b/>
                <w:color w:val="FFFFFF" w:themeColor="background1"/>
                <w:szCs w:val="18"/>
              </w:rPr>
            </w:pPr>
          </w:p>
        </w:tc>
        <w:tc>
          <w:tcPr>
            <w:tcW w:w="720" w:type="dxa"/>
            <w:vMerge/>
            <w:tcBorders>
              <w:left w:val="single" w:sz="24" w:space="0" w:color="auto"/>
              <w:right w:val="single" w:sz="24" w:space="0" w:color="auto"/>
            </w:tcBorders>
            <w:shd w:val="clear" w:color="auto" w:fill="948A54" w:themeFill="background2" w:themeFillShade="80"/>
            <w:textDirection w:val="btLr"/>
          </w:tcPr>
          <w:p w14:paraId="4FD4CFFA" w14:textId="77777777" w:rsidR="00590739" w:rsidRPr="00A15D2B" w:rsidRDefault="00590739" w:rsidP="009248F0">
            <w:pPr>
              <w:spacing w:after="0"/>
              <w:ind w:left="113" w:right="113"/>
              <w:jc w:val="left"/>
              <w:rPr>
                <w:b/>
                <w:color w:val="FFFFFF" w:themeColor="background1"/>
                <w:szCs w:val="18"/>
              </w:rPr>
            </w:pPr>
          </w:p>
        </w:tc>
      </w:tr>
      <w:tr w:rsidR="00590739" w:rsidRPr="00A15D2B" w14:paraId="05D6451E" w14:textId="77777777" w:rsidTr="00247162">
        <w:trPr>
          <w:cantSplit/>
          <w:trHeight w:val="251"/>
          <w:tblHeader/>
          <w:jc w:val="center"/>
        </w:trPr>
        <w:tc>
          <w:tcPr>
            <w:tcW w:w="299" w:type="dxa"/>
            <w:tcBorders>
              <w:top w:val="nil"/>
              <w:left w:val="single" w:sz="24" w:space="0" w:color="auto"/>
              <w:bottom w:val="nil"/>
            </w:tcBorders>
            <w:shd w:val="clear" w:color="auto" w:fill="948A54" w:themeFill="background2" w:themeFillShade="80"/>
            <w:textDirection w:val="btLr"/>
            <w:vAlign w:val="center"/>
          </w:tcPr>
          <w:p w14:paraId="33F6D0DF" w14:textId="77777777" w:rsidR="00590739" w:rsidRPr="009E0D71" w:rsidRDefault="00590739" w:rsidP="009248F0">
            <w:pPr>
              <w:spacing w:after="0"/>
              <w:ind w:left="113" w:right="113"/>
              <w:jc w:val="left"/>
              <w:rPr>
                <w:b/>
                <w:color w:val="FFFFFF" w:themeColor="background1"/>
                <w:szCs w:val="20"/>
              </w:rPr>
            </w:pPr>
          </w:p>
        </w:tc>
        <w:tc>
          <w:tcPr>
            <w:tcW w:w="267" w:type="dxa"/>
            <w:shd w:val="clear" w:color="auto" w:fill="auto"/>
            <w:vAlign w:val="center"/>
          </w:tcPr>
          <w:p w14:paraId="1EB7D90D" w14:textId="77777777" w:rsidR="00590739" w:rsidRPr="00AC20A5" w:rsidRDefault="00590739" w:rsidP="009248F0">
            <w:pPr>
              <w:spacing w:after="0"/>
              <w:jc w:val="center"/>
              <w:rPr>
                <w:rFonts w:cstheme="minorHAnsi"/>
                <w:sz w:val="14"/>
                <w:szCs w:val="14"/>
              </w:rPr>
            </w:pPr>
          </w:p>
        </w:tc>
        <w:tc>
          <w:tcPr>
            <w:tcW w:w="4639" w:type="dxa"/>
            <w:tcBorders>
              <w:right w:val="single" w:sz="24" w:space="0" w:color="auto"/>
            </w:tcBorders>
            <w:shd w:val="clear" w:color="auto" w:fill="948A54" w:themeFill="background2" w:themeFillShade="80"/>
            <w:vAlign w:val="center"/>
          </w:tcPr>
          <w:p w14:paraId="0E0E79A1" w14:textId="77777777" w:rsidR="00590739" w:rsidRPr="00B66CDA" w:rsidRDefault="00590739" w:rsidP="00E12621">
            <w:pPr>
              <w:spacing w:after="0"/>
              <w:jc w:val="left"/>
              <w:rPr>
                <w:color w:val="FFFFFF" w:themeColor="background1"/>
                <w:sz w:val="14"/>
              </w:rPr>
            </w:pPr>
            <w:r w:rsidRPr="00B66CDA">
              <w:rPr>
                <w:color w:val="FFFFFF" w:themeColor="background1"/>
                <w:sz w:val="14"/>
              </w:rPr>
              <w:t>Use is prohibited in district indicated</w:t>
            </w:r>
          </w:p>
        </w:tc>
        <w:tc>
          <w:tcPr>
            <w:tcW w:w="540" w:type="dxa"/>
            <w:vMerge/>
            <w:tcBorders>
              <w:left w:val="single" w:sz="24" w:space="0" w:color="auto"/>
            </w:tcBorders>
            <w:shd w:val="clear" w:color="auto" w:fill="948A54" w:themeFill="background2" w:themeFillShade="80"/>
            <w:textDirection w:val="btLr"/>
            <w:vAlign w:val="center"/>
          </w:tcPr>
          <w:p w14:paraId="5C5CC7EA"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extDirection w:val="btLr"/>
            <w:vAlign w:val="center"/>
          </w:tcPr>
          <w:p w14:paraId="6E6E3F36"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vAlign w:val="center"/>
          </w:tcPr>
          <w:p w14:paraId="167BE757"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4271C86B"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vAlign w:val="center"/>
          </w:tcPr>
          <w:p w14:paraId="2A66BDAA" w14:textId="10D1247F" w:rsidR="00590739" w:rsidRPr="00A15D2B" w:rsidRDefault="00590739" w:rsidP="009248F0">
            <w:pPr>
              <w:spacing w:after="0"/>
              <w:ind w:left="113" w:right="113"/>
              <w:jc w:val="left"/>
              <w:rPr>
                <w:b/>
                <w:color w:val="FFFFFF" w:themeColor="background1"/>
                <w:szCs w:val="18"/>
              </w:rPr>
            </w:pPr>
          </w:p>
        </w:tc>
        <w:tc>
          <w:tcPr>
            <w:tcW w:w="548" w:type="dxa"/>
            <w:vMerge/>
            <w:shd w:val="clear" w:color="auto" w:fill="948A54" w:themeFill="background2" w:themeFillShade="80"/>
            <w:textDirection w:val="btLr"/>
          </w:tcPr>
          <w:p w14:paraId="0BF76E43"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4B2291EE" w14:textId="7FF8EF0B" w:rsidR="00590739" w:rsidRPr="00DB2E47" w:rsidRDefault="00590739" w:rsidP="009248F0">
            <w:pPr>
              <w:spacing w:after="0"/>
              <w:ind w:left="113" w:right="113"/>
              <w:jc w:val="left"/>
              <w:rPr>
                <w:b/>
                <w:color w:val="FFFFFF" w:themeColor="background1"/>
                <w:szCs w:val="18"/>
              </w:rPr>
            </w:pPr>
          </w:p>
        </w:tc>
        <w:tc>
          <w:tcPr>
            <w:tcW w:w="532" w:type="dxa"/>
            <w:vMerge/>
            <w:shd w:val="clear" w:color="auto" w:fill="948A54" w:themeFill="background2" w:themeFillShade="80"/>
            <w:textDirection w:val="btLr"/>
          </w:tcPr>
          <w:p w14:paraId="2D845028" w14:textId="314F52A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4A6826DF" w14:textId="25865554" w:rsidR="00590739" w:rsidRPr="00A15D2B" w:rsidRDefault="00590739" w:rsidP="009248F0">
            <w:pPr>
              <w:spacing w:after="0"/>
              <w:ind w:left="113" w:right="113"/>
              <w:jc w:val="left"/>
              <w:rPr>
                <w:b/>
                <w:color w:val="FFFFFF" w:themeColor="background1"/>
                <w:szCs w:val="18"/>
              </w:rPr>
            </w:pPr>
          </w:p>
        </w:tc>
        <w:tc>
          <w:tcPr>
            <w:tcW w:w="720" w:type="dxa"/>
            <w:vMerge/>
            <w:tcBorders>
              <w:left w:val="single" w:sz="24" w:space="0" w:color="auto"/>
              <w:right w:val="single" w:sz="24" w:space="0" w:color="auto"/>
            </w:tcBorders>
            <w:shd w:val="clear" w:color="auto" w:fill="948A54" w:themeFill="background2" w:themeFillShade="80"/>
            <w:textDirection w:val="btLr"/>
          </w:tcPr>
          <w:p w14:paraId="18A82669" w14:textId="77777777" w:rsidR="00590739" w:rsidRPr="00A15D2B" w:rsidRDefault="00590739" w:rsidP="009248F0">
            <w:pPr>
              <w:spacing w:after="0"/>
              <w:ind w:left="113" w:right="113"/>
              <w:jc w:val="left"/>
              <w:rPr>
                <w:b/>
                <w:color w:val="FFFFFF" w:themeColor="background1"/>
                <w:szCs w:val="18"/>
              </w:rPr>
            </w:pPr>
          </w:p>
        </w:tc>
      </w:tr>
      <w:tr w:rsidR="00590739" w:rsidRPr="00A15D2B" w14:paraId="53455C0F" w14:textId="77777777" w:rsidTr="00247162">
        <w:trPr>
          <w:cantSplit/>
          <w:trHeight w:val="224"/>
          <w:tblHeader/>
          <w:jc w:val="center"/>
        </w:trPr>
        <w:tc>
          <w:tcPr>
            <w:tcW w:w="299" w:type="dxa"/>
            <w:tcBorders>
              <w:top w:val="nil"/>
              <w:left w:val="single" w:sz="24" w:space="0" w:color="auto"/>
              <w:bottom w:val="nil"/>
            </w:tcBorders>
            <w:shd w:val="clear" w:color="auto" w:fill="948A54" w:themeFill="background2" w:themeFillShade="80"/>
            <w:textDirection w:val="btLr"/>
            <w:vAlign w:val="center"/>
          </w:tcPr>
          <w:p w14:paraId="08264181" w14:textId="77777777" w:rsidR="00590739" w:rsidRPr="009E0D71" w:rsidRDefault="00590739" w:rsidP="009248F0">
            <w:pPr>
              <w:spacing w:after="0"/>
              <w:ind w:left="113" w:right="113"/>
              <w:jc w:val="left"/>
              <w:rPr>
                <w:b/>
                <w:color w:val="FFFFFF" w:themeColor="background1"/>
                <w:szCs w:val="20"/>
              </w:rPr>
            </w:pPr>
          </w:p>
        </w:tc>
        <w:tc>
          <w:tcPr>
            <w:tcW w:w="267" w:type="dxa"/>
            <w:shd w:val="clear" w:color="auto" w:fill="FFFF00"/>
            <w:vAlign w:val="center"/>
          </w:tcPr>
          <w:p w14:paraId="3EABAEC8" w14:textId="77777777" w:rsidR="00590739" w:rsidRPr="00AC20A5" w:rsidRDefault="00590739" w:rsidP="009248F0">
            <w:pPr>
              <w:spacing w:after="0"/>
              <w:jc w:val="center"/>
              <w:rPr>
                <w:rFonts w:cstheme="minorHAnsi"/>
                <w:sz w:val="14"/>
                <w:szCs w:val="14"/>
              </w:rPr>
            </w:pPr>
            <w:r>
              <w:rPr>
                <w:rFonts w:cstheme="minorHAnsi"/>
                <w:sz w:val="14"/>
                <w:szCs w:val="14"/>
              </w:rPr>
              <w:t>S</w:t>
            </w:r>
          </w:p>
        </w:tc>
        <w:tc>
          <w:tcPr>
            <w:tcW w:w="4639" w:type="dxa"/>
            <w:tcBorders>
              <w:right w:val="single" w:sz="24" w:space="0" w:color="auto"/>
            </w:tcBorders>
            <w:shd w:val="clear" w:color="auto" w:fill="948A54" w:themeFill="background2" w:themeFillShade="80"/>
            <w:vAlign w:val="center"/>
          </w:tcPr>
          <w:p w14:paraId="5B5CFBFB" w14:textId="4328E645" w:rsidR="00590739" w:rsidRPr="00475A74" w:rsidRDefault="00590739" w:rsidP="00E12621">
            <w:pPr>
              <w:spacing w:after="0"/>
              <w:jc w:val="left"/>
              <w:rPr>
                <w:sz w:val="14"/>
              </w:rPr>
            </w:pPr>
            <w:r w:rsidRPr="00B66CDA">
              <w:rPr>
                <w:color w:val="FFFFFF" w:themeColor="background1"/>
                <w:sz w:val="14"/>
              </w:rPr>
              <w:t>Use is permitted in district upon appr</w:t>
            </w:r>
            <w:r w:rsidRPr="0032139E">
              <w:rPr>
                <w:color w:val="FFFFFF" w:themeColor="background1"/>
                <w:sz w:val="14"/>
                <w:szCs w:val="14"/>
              </w:rPr>
              <w:t xml:space="preserve">oval of a </w:t>
            </w:r>
            <w:r w:rsidRPr="0032139E">
              <w:rPr>
                <w:rStyle w:val="IntenseEmphasis"/>
                <w:sz w:val="14"/>
                <w:szCs w:val="14"/>
              </w:rPr>
              <w:fldChar w:fldCharType="begin"/>
            </w:r>
            <w:r w:rsidRPr="0032139E">
              <w:rPr>
                <w:rStyle w:val="IntenseEmphasis"/>
                <w:sz w:val="14"/>
                <w:szCs w:val="14"/>
              </w:rPr>
              <w:instrText xml:space="preserve"> REF _Ref287988844 \h  \* MERGEFORMAT </w:instrText>
            </w:r>
            <w:r w:rsidRPr="0032139E">
              <w:rPr>
                <w:rStyle w:val="IntenseEmphasis"/>
                <w:sz w:val="14"/>
                <w:szCs w:val="14"/>
              </w:rPr>
            </w:r>
            <w:r w:rsidRPr="0032139E">
              <w:rPr>
                <w:rStyle w:val="IntenseEmphasis"/>
                <w:sz w:val="14"/>
                <w:szCs w:val="14"/>
              </w:rPr>
              <w:fldChar w:fldCharType="separate"/>
            </w:r>
            <w:r w:rsidR="0097010C" w:rsidRPr="0097010C">
              <w:rPr>
                <w:rStyle w:val="IntenseEmphasis"/>
                <w:sz w:val="14"/>
                <w:szCs w:val="14"/>
              </w:rPr>
              <w:t>Specific Use Permit</w:t>
            </w:r>
            <w:r w:rsidRPr="0032139E">
              <w:rPr>
                <w:rStyle w:val="IntenseEmphasis"/>
                <w:sz w:val="14"/>
                <w:szCs w:val="14"/>
              </w:rPr>
              <w:fldChar w:fldCharType="end"/>
            </w:r>
            <w:r w:rsidRPr="0032139E">
              <w:rPr>
                <w:rStyle w:val="IntenseEmphasis"/>
                <w:sz w:val="14"/>
                <w:szCs w:val="14"/>
              </w:rPr>
              <w:t xml:space="preserve"> </w:t>
            </w:r>
            <w:r w:rsidRPr="0032139E">
              <w:rPr>
                <w:color w:val="FFFFFF" w:themeColor="background1"/>
                <w:sz w:val="14"/>
                <w:szCs w:val="14"/>
              </w:rPr>
              <w:t>(</w:t>
            </w:r>
            <w:r w:rsidRPr="0032139E">
              <w:rPr>
                <w:rStyle w:val="IntenseEmphasis"/>
                <w:sz w:val="14"/>
                <w:szCs w:val="14"/>
              </w:rPr>
              <w:fldChar w:fldCharType="begin"/>
            </w:r>
            <w:r w:rsidRPr="0032139E">
              <w:rPr>
                <w:rStyle w:val="IntenseEmphasis"/>
                <w:sz w:val="14"/>
                <w:szCs w:val="14"/>
              </w:rPr>
              <w:instrText xml:space="preserve"> REF _Ref382989832 \w \h  \* MERGEFORMAT </w:instrText>
            </w:r>
            <w:r w:rsidRPr="0032139E">
              <w:rPr>
                <w:rStyle w:val="IntenseEmphasis"/>
                <w:sz w:val="14"/>
                <w:szCs w:val="14"/>
              </w:rPr>
            </w:r>
            <w:r w:rsidRPr="0032139E">
              <w:rPr>
                <w:rStyle w:val="IntenseEmphasis"/>
                <w:sz w:val="14"/>
                <w:szCs w:val="14"/>
              </w:rPr>
              <w:fldChar w:fldCharType="separate"/>
            </w:r>
            <w:r w:rsidR="0097010C">
              <w:rPr>
                <w:rStyle w:val="IntenseEmphasis"/>
                <w:sz w:val="14"/>
                <w:szCs w:val="14"/>
              </w:rPr>
              <w:t>8.08</w:t>
            </w:r>
            <w:r w:rsidRPr="0032139E">
              <w:rPr>
                <w:rStyle w:val="IntenseEmphasis"/>
                <w:sz w:val="14"/>
                <w:szCs w:val="14"/>
              </w:rPr>
              <w:fldChar w:fldCharType="end"/>
            </w:r>
            <w:r w:rsidRPr="0032139E">
              <w:rPr>
                <w:color w:val="FFFFFF" w:themeColor="background1"/>
                <w:sz w:val="14"/>
                <w:szCs w:val="14"/>
              </w:rPr>
              <w:t>)</w:t>
            </w:r>
          </w:p>
        </w:tc>
        <w:tc>
          <w:tcPr>
            <w:tcW w:w="540" w:type="dxa"/>
            <w:vMerge/>
            <w:tcBorders>
              <w:left w:val="single" w:sz="24" w:space="0" w:color="auto"/>
            </w:tcBorders>
            <w:shd w:val="clear" w:color="auto" w:fill="948A54" w:themeFill="background2" w:themeFillShade="80"/>
            <w:textDirection w:val="btLr"/>
            <w:vAlign w:val="center"/>
          </w:tcPr>
          <w:p w14:paraId="193BB769"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extDirection w:val="btLr"/>
            <w:vAlign w:val="center"/>
          </w:tcPr>
          <w:p w14:paraId="22F7E7DA"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vAlign w:val="center"/>
          </w:tcPr>
          <w:p w14:paraId="1B864C39"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2432C2A4"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vAlign w:val="center"/>
          </w:tcPr>
          <w:p w14:paraId="0A26D8C3" w14:textId="22229820" w:rsidR="00590739" w:rsidRPr="00A15D2B" w:rsidRDefault="00590739" w:rsidP="009248F0">
            <w:pPr>
              <w:spacing w:after="0"/>
              <w:ind w:left="113" w:right="113"/>
              <w:jc w:val="left"/>
              <w:rPr>
                <w:b/>
                <w:color w:val="FFFFFF" w:themeColor="background1"/>
                <w:szCs w:val="18"/>
              </w:rPr>
            </w:pPr>
          </w:p>
        </w:tc>
        <w:tc>
          <w:tcPr>
            <w:tcW w:w="548" w:type="dxa"/>
            <w:vMerge/>
            <w:shd w:val="clear" w:color="auto" w:fill="948A54" w:themeFill="background2" w:themeFillShade="80"/>
            <w:textDirection w:val="btLr"/>
          </w:tcPr>
          <w:p w14:paraId="7784D8BF"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62B4BACE" w14:textId="2E4DBE28" w:rsidR="00590739" w:rsidRPr="00DB2E47" w:rsidRDefault="00590739" w:rsidP="009248F0">
            <w:pPr>
              <w:spacing w:after="0"/>
              <w:ind w:left="113" w:right="113"/>
              <w:jc w:val="left"/>
              <w:rPr>
                <w:b/>
                <w:color w:val="FFFFFF" w:themeColor="background1"/>
                <w:szCs w:val="18"/>
              </w:rPr>
            </w:pPr>
          </w:p>
        </w:tc>
        <w:tc>
          <w:tcPr>
            <w:tcW w:w="532" w:type="dxa"/>
            <w:vMerge/>
            <w:shd w:val="clear" w:color="auto" w:fill="948A54" w:themeFill="background2" w:themeFillShade="80"/>
            <w:textDirection w:val="btLr"/>
          </w:tcPr>
          <w:p w14:paraId="5846FE12" w14:textId="08453952"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0241B2DC" w14:textId="4803E3CD" w:rsidR="00590739" w:rsidRPr="00A15D2B" w:rsidRDefault="00590739" w:rsidP="009248F0">
            <w:pPr>
              <w:spacing w:after="0"/>
              <w:ind w:left="113" w:right="113"/>
              <w:jc w:val="left"/>
              <w:rPr>
                <w:b/>
                <w:color w:val="FFFFFF" w:themeColor="background1"/>
                <w:szCs w:val="18"/>
              </w:rPr>
            </w:pPr>
          </w:p>
        </w:tc>
        <w:tc>
          <w:tcPr>
            <w:tcW w:w="720" w:type="dxa"/>
            <w:vMerge/>
            <w:tcBorders>
              <w:left w:val="single" w:sz="24" w:space="0" w:color="auto"/>
              <w:right w:val="single" w:sz="24" w:space="0" w:color="auto"/>
            </w:tcBorders>
            <w:shd w:val="clear" w:color="auto" w:fill="948A54" w:themeFill="background2" w:themeFillShade="80"/>
            <w:textDirection w:val="btLr"/>
          </w:tcPr>
          <w:p w14:paraId="2D7742AB" w14:textId="77777777" w:rsidR="00590739" w:rsidRPr="00A15D2B" w:rsidRDefault="00590739" w:rsidP="009248F0">
            <w:pPr>
              <w:spacing w:after="0"/>
              <w:ind w:left="113" w:right="113"/>
              <w:jc w:val="left"/>
              <w:rPr>
                <w:b/>
                <w:color w:val="FFFFFF" w:themeColor="background1"/>
                <w:szCs w:val="18"/>
              </w:rPr>
            </w:pPr>
          </w:p>
        </w:tc>
      </w:tr>
      <w:tr w:rsidR="00590739" w:rsidRPr="00A15D2B" w14:paraId="42514991" w14:textId="77777777" w:rsidTr="00247162">
        <w:trPr>
          <w:cantSplit/>
          <w:trHeight w:val="467"/>
          <w:tblHeader/>
          <w:jc w:val="center"/>
        </w:trPr>
        <w:tc>
          <w:tcPr>
            <w:tcW w:w="299" w:type="dxa"/>
            <w:tcBorders>
              <w:top w:val="nil"/>
              <w:left w:val="single" w:sz="24" w:space="0" w:color="auto"/>
              <w:bottom w:val="nil"/>
            </w:tcBorders>
            <w:shd w:val="clear" w:color="auto" w:fill="948A54" w:themeFill="background2" w:themeFillShade="80"/>
            <w:textDirection w:val="btLr"/>
            <w:vAlign w:val="center"/>
          </w:tcPr>
          <w:p w14:paraId="26E9964C" w14:textId="77777777" w:rsidR="00590739" w:rsidRPr="009E0D71" w:rsidRDefault="00590739" w:rsidP="009248F0">
            <w:pPr>
              <w:spacing w:after="0"/>
              <w:ind w:left="113" w:right="113"/>
              <w:jc w:val="left"/>
              <w:rPr>
                <w:b/>
                <w:color w:val="FFFFFF" w:themeColor="background1"/>
                <w:szCs w:val="20"/>
              </w:rPr>
            </w:pPr>
          </w:p>
        </w:tc>
        <w:tc>
          <w:tcPr>
            <w:tcW w:w="267" w:type="dxa"/>
            <w:tcBorders>
              <w:bottom w:val="single" w:sz="4" w:space="0" w:color="auto"/>
            </w:tcBorders>
            <w:shd w:val="clear" w:color="auto" w:fill="8DB3E2" w:themeFill="text2" w:themeFillTint="66"/>
            <w:vAlign w:val="center"/>
          </w:tcPr>
          <w:p w14:paraId="6A37BC32" w14:textId="77777777" w:rsidR="00590739" w:rsidRPr="00AC20A5" w:rsidRDefault="00590739" w:rsidP="009248F0">
            <w:pPr>
              <w:spacing w:after="0"/>
              <w:jc w:val="center"/>
              <w:rPr>
                <w:rFonts w:cstheme="minorHAnsi"/>
                <w:sz w:val="14"/>
                <w:szCs w:val="14"/>
              </w:rPr>
            </w:pPr>
            <w:r>
              <w:rPr>
                <w:rFonts w:cstheme="minorHAnsi"/>
                <w:sz w:val="14"/>
                <w:szCs w:val="14"/>
              </w:rPr>
              <w:t>#</w:t>
            </w:r>
          </w:p>
        </w:tc>
        <w:tc>
          <w:tcPr>
            <w:tcW w:w="4639" w:type="dxa"/>
            <w:tcBorders>
              <w:bottom w:val="single" w:sz="4" w:space="0" w:color="auto"/>
              <w:right w:val="single" w:sz="24" w:space="0" w:color="auto"/>
            </w:tcBorders>
            <w:shd w:val="clear" w:color="auto" w:fill="948A54" w:themeFill="background2" w:themeFillShade="80"/>
            <w:vAlign w:val="center"/>
          </w:tcPr>
          <w:p w14:paraId="773BBB27" w14:textId="2C8A272F" w:rsidR="00590739" w:rsidRPr="00AC20A5" w:rsidRDefault="00590739" w:rsidP="000E1699">
            <w:pPr>
              <w:spacing w:after="0"/>
              <w:jc w:val="left"/>
              <w:rPr>
                <w:sz w:val="14"/>
                <w:szCs w:val="14"/>
                <w:highlight w:val="yellow"/>
              </w:rPr>
            </w:pPr>
            <w:r w:rsidRPr="00B66CDA">
              <w:rPr>
                <w:color w:val="FFFFFF" w:themeColor="background1"/>
                <w:sz w:val="14"/>
                <w:szCs w:val="14"/>
              </w:rPr>
              <w:t xml:space="preserve">Use is permitted </w:t>
            </w:r>
            <w:r>
              <w:rPr>
                <w:color w:val="FFFFFF" w:themeColor="background1"/>
                <w:sz w:val="14"/>
                <w:szCs w:val="14"/>
              </w:rPr>
              <w:t xml:space="preserve">(P-#) or may be permitted (S-#) </w:t>
            </w:r>
            <w:r w:rsidRPr="00B66CDA">
              <w:rPr>
                <w:color w:val="FFFFFF" w:themeColor="background1"/>
                <w:sz w:val="14"/>
                <w:szCs w:val="14"/>
              </w:rPr>
              <w:t>if the use complies with conditional development standards or limitations in the corresponding numeric end not</w:t>
            </w:r>
            <w:r w:rsidRPr="0032139E">
              <w:rPr>
                <w:color w:val="FFFFFF" w:themeColor="background1"/>
                <w:sz w:val="14"/>
                <w:szCs w:val="14"/>
              </w:rPr>
              <w:t xml:space="preserve">e in </w:t>
            </w:r>
            <w:r w:rsidRPr="0032139E">
              <w:rPr>
                <w:rStyle w:val="IntenseEmphasis"/>
                <w:sz w:val="14"/>
                <w:szCs w:val="14"/>
              </w:rPr>
              <w:fldChar w:fldCharType="begin"/>
            </w:r>
            <w:r w:rsidRPr="0032139E">
              <w:rPr>
                <w:rStyle w:val="IntenseEmphasis"/>
                <w:sz w:val="14"/>
                <w:szCs w:val="14"/>
              </w:rPr>
              <w:instrText xml:space="preserve"> REF _Ref382927913 \w \h  \* MERGEFORMAT </w:instrText>
            </w:r>
            <w:r w:rsidRPr="0032139E">
              <w:rPr>
                <w:rStyle w:val="IntenseEmphasis"/>
                <w:sz w:val="14"/>
                <w:szCs w:val="14"/>
              </w:rPr>
            </w:r>
            <w:r w:rsidRPr="0032139E">
              <w:rPr>
                <w:rStyle w:val="IntenseEmphasis"/>
                <w:sz w:val="14"/>
                <w:szCs w:val="14"/>
              </w:rPr>
              <w:fldChar w:fldCharType="separate"/>
            </w:r>
            <w:r w:rsidR="0097010C">
              <w:rPr>
                <w:rStyle w:val="IntenseEmphasis"/>
                <w:sz w:val="14"/>
                <w:szCs w:val="14"/>
              </w:rPr>
              <w:t>0</w:t>
            </w:r>
            <w:r w:rsidRPr="0032139E">
              <w:rPr>
                <w:rStyle w:val="IntenseEmphasis"/>
                <w:sz w:val="14"/>
                <w:szCs w:val="14"/>
              </w:rPr>
              <w:fldChar w:fldCharType="end"/>
            </w:r>
            <w:r w:rsidRPr="0032139E">
              <w:rPr>
                <w:color w:val="FFFFFF" w:themeColor="background1"/>
                <w:sz w:val="14"/>
                <w:szCs w:val="14"/>
              </w:rPr>
              <w:t xml:space="preserve"> </w:t>
            </w:r>
            <w:bookmarkStart w:id="119" w:name="_GoBack"/>
            <w:bookmarkEnd w:id="119"/>
          </w:p>
        </w:tc>
        <w:tc>
          <w:tcPr>
            <w:tcW w:w="540" w:type="dxa"/>
            <w:vMerge/>
            <w:tcBorders>
              <w:left w:val="single" w:sz="24" w:space="0" w:color="auto"/>
            </w:tcBorders>
            <w:shd w:val="clear" w:color="auto" w:fill="948A54" w:themeFill="background2" w:themeFillShade="80"/>
            <w:textDirection w:val="btLr"/>
            <w:vAlign w:val="center"/>
          </w:tcPr>
          <w:p w14:paraId="4987C413"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extDirection w:val="btLr"/>
            <w:vAlign w:val="center"/>
          </w:tcPr>
          <w:p w14:paraId="7879DEF2"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vAlign w:val="center"/>
          </w:tcPr>
          <w:p w14:paraId="766AE624"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27963574"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vAlign w:val="center"/>
          </w:tcPr>
          <w:p w14:paraId="7E0BF992" w14:textId="4A61DE33" w:rsidR="00590739" w:rsidRPr="00A15D2B" w:rsidRDefault="00590739" w:rsidP="009248F0">
            <w:pPr>
              <w:spacing w:after="0"/>
              <w:ind w:left="113" w:right="113"/>
              <w:jc w:val="left"/>
              <w:rPr>
                <w:b/>
                <w:color w:val="FFFFFF" w:themeColor="background1"/>
                <w:szCs w:val="18"/>
              </w:rPr>
            </w:pPr>
          </w:p>
        </w:tc>
        <w:tc>
          <w:tcPr>
            <w:tcW w:w="548" w:type="dxa"/>
            <w:vMerge/>
            <w:shd w:val="clear" w:color="auto" w:fill="948A54" w:themeFill="background2" w:themeFillShade="80"/>
            <w:textDirection w:val="btLr"/>
          </w:tcPr>
          <w:p w14:paraId="3A9342BD" w14:textId="77777777"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2D67DFCD" w14:textId="3E7C1DE2" w:rsidR="00590739" w:rsidRPr="00DB2E47" w:rsidRDefault="00590739" w:rsidP="009248F0">
            <w:pPr>
              <w:spacing w:after="0"/>
              <w:ind w:left="113" w:right="113"/>
              <w:jc w:val="left"/>
              <w:rPr>
                <w:b/>
                <w:color w:val="FFFFFF" w:themeColor="background1"/>
                <w:szCs w:val="18"/>
              </w:rPr>
            </w:pPr>
          </w:p>
        </w:tc>
        <w:tc>
          <w:tcPr>
            <w:tcW w:w="532" w:type="dxa"/>
            <w:vMerge/>
            <w:shd w:val="clear" w:color="auto" w:fill="948A54" w:themeFill="background2" w:themeFillShade="80"/>
            <w:textDirection w:val="btLr"/>
          </w:tcPr>
          <w:p w14:paraId="7CE8E115" w14:textId="4A6F5DA2" w:rsidR="00590739" w:rsidRPr="00A15D2B" w:rsidRDefault="00590739" w:rsidP="009248F0">
            <w:pPr>
              <w:spacing w:after="0"/>
              <w:ind w:left="113" w:right="113"/>
              <w:jc w:val="left"/>
              <w:rPr>
                <w:b/>
                <w:color w:val="FFFFFF" w:themeColor="background1"/>
                <w:szCs w:val="18"/>
              </w:rPr>
            </w:pPr>
          </w:p>
        </w:tc>
        <w:tc>
          <w:tcPr>
            <w:tcW w:w="540" w:type="dxa"/>
            <w:vMerge/>
            <w:shd w:val="clear" w:color="auto" w:fill="948A54" w:themeFill="background2" w:themeFillShade="80"/>
            <w:textDirection w:val="btLr"/>
          </w:tcPr>
          <w:p w14:paraId="39A8572B" w14:textId="368DE722" w:rsidR="00590739" w:rsidRPr="00A15D2B" w:rsidRDefault="00590739" w:rsidP="009248F0">
            <w:pPr>
              <w:spacing w:after="0"/>
              <w:ind w:left="113" w:right="113"/>
              <w:jc w:val="left"/>
              <w:rPr>
                <w:b/>
                <w:color w:val="FFFFFF" w:themeColor="background1"/>
                <w:szCs w:val="18"/>
              </w:rPr>
            </w:pPr>
          </w:p>
        </w:tc>
        <w:tc>
          <w:tcPr>
            <w:tcW w:w="720" w:type="dxa"/>
            <w:vMerge/>
            <w:tcBorders>
              <w:left w:val="single" w:sz="24" w:space="0" w:color="auto"/>
              <w:right w:val="single" w:sz="24" w:space="0" w:color="auto"/>
            </w:tcBorders>
            <w:shd w:val="clear" w:color="auto" w:fill="948A54" w:themeFill="background2" w:themeFillShade="80"/>
            <w:textDirection w:val="btLr"/>
          </w:tcPr>
          <w:p w14:paraId="0A24D6CE" w14:textId="77777777" w:rsidR="00590739" w:rsidRPr="00A15D2B" w:rsidRDefault="00590739" w:rsidP="009248F0">
            <w:pPr>
              <w:spacing w:after="0"/>
              <w:ind w:left="113" w:right="113"/>
              <w:jc w:val="left"/>
              <w:rPr>
                <w:b/>
                <w:color w:val="FFFFFF" w:themeColor="background1"/>
                <w:szCs w:val="18"/>
              </w:rPr>
            </w:pPr>
          </w:p>
        </w:tc>
      </w:tr>
      <w:tr w:rsidR="00590739" w:rsidRPr="00A15D2B" w14:paraId="194858B8" w14:textId="77777777" w:rsidTr="00247162">
        <w:trPr>
          <w:cantSplit/>
          <w:trHeight w:val="224"/>
          <w:tblHeader/>
          <w:jc w:val="center"/>
        </w:trPr>
        <w:tc>
          <w:tcPr>
            <w:tcW w:w="299" w:type="dxa"/>
            <w:tcBorders>
              <w:top w:val="nil"/>
              <w:left w:val="single" w:sz="24" w:space="0" w:color="auto"/>
              <w:bottom w:val="single" w:sz="4" w:space="0" w:color="auto"/>
              <w:right w:val="single" w:sz="4" w:space="0" w:color="auto"/>
            </w:tcBorders>
            <w:shd w:val="clear" w:color="auto" w:fill="948A54" w:themeFill="background2" w:themeFillShade="80"/>
            <w:textDirection w:val="btLr"/>
            <w:vAlign w:val="center"/>
          </w:tcPr>
          <w:p w14:paraId="43802A60" w14:textId="77777777" w:rsidR="00590739" w:rsidRPr="009E0D71" w:rsidRDefault="00590739" w:rsidP="009248F0">
            <w:pPr>
              <w:spacing w:after="0"/>
              <w:ind w:left="113" w:right="113"/>
              <w:jc w:val="left"/>
              <w:rPr>
                <w:b/>
                <w:color w:val="FFFFFF" w:themeColor="background1"/>
                <w:szCs w:val="20"/>
              </w:rPr>
            </w:pPr>
          </w:p>
        </w:tc>
        <w:tc>
          <w:tcPr>
            <w:tcW w:w="26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26E67187" w14:textId="77777777" w:rsidR="00590739" w:rsidRPr="00AC20A5" w:rsidRDefault="00590739" w:rsidP="009248F0">
            <w:pPr>
              <w:spacing w:after="0"/>
              <w:jc w:val="center"/>
              <w:rPr>
                <w:rFonts w:cstheme="minorHAnsi"/>
                <w:sz w:val="14"/>
                <w:szCs w:val="14"/>
              </w:rPr>
            </w:pPr>
            <w:r>
              <w:rPr>
                <w:rFonts w:cstheme="minorHAnsi"/>
                <w:sz w:val="14"/>
                <w:szCs w:val="14"/>
              </w:rPr>
              <w:t>§</w:t>
            </w:r>
          </w:p>
        </w:tc>
        <w:tc>
          <w:tcPr>
            <w:tcW w:w="4639" w:type="dxa"/>
            <w:tcBorders>
              <w:top w:val="single" w:sz="4" w:space="0" w:color="auto"/>
              <w:left w:val="single" w:sz="4" w:space="0" w:color="auto"/>
              <w:bottom w:val="single" w:sz="4" w:space="0" w:color="auto"/>
              <w:right w:val="single" w:sz="24" w:space="0" w:color="auto"/>
            </w:tcBorders>
            <w:shd w:val="clear" w:color="auto" w:fill="948A54" w:themeFill="background2" w:themeFillShade="80"/>
            <w:vAlign w:val="center"/>
          </w:tcPr>
          <w:p w14:paraId="719E1AE9" w14:textId="40AC6C4E" w:rsidR="00590739" w:rsidRPr="00635158" w:rsidRDefault="00590739" w:rsidP="00E12621">
            <w:pPr>
              <w:spacing w:after="0"/>
              <w:jc w:val="left"/>
              <w:rPr>
                <w:rFonts w:cstheme="minorHAnsi"/>
                <w:sz w:val="14"/>
                <w:szCs w:val="14"/>
              </w:rPr>
            </w:pPr>
            <w:r w:rsidRPr="00695247">
              <w:rPr>
                <w:color w:val="FFFFFF" w:themeColor="background1"/>
                <w:sz w:val="14"/>
                <w:szCs w:val="14"/>
              </w:rPr>
              <w:t>Reference to</w:t>
            </w:r>
            <w:r>
              <w:rPr>
                <w:color w:val="FFFFFF" w:themeColor="background1"/>
                <w:sz w:val="14"/>
                <w:szCs w:val="14"/>
              </w:rPr>
              <w:t xml:space="preserve"> </w:t>
            </w:r>
            <w:r w:rsidRPr="00D53CA3">
              <w:rPr>
                <w:rStyle w:val="IntenseEmphasis"/>
                <w:sz w:val="14"/>
                <w:szCs w:val="14"/>
              </w:rPr>
              <w:fldChar w:fldCharType="begin"/>
            </w:r>
            <w:r w:rsidRPr="00D53CA3">
              <w:rPr>
                <w:rStyle w:val="IntenseEmphasis"/>
                <w:sz w:val="14"/>
                <w:szCs w:val="14"/>
              </w:rPr>
              <w:instrText xml:space="preserve"> REF _Ref383289202 \w \h  \* MERGEFORMAT </w:instrText>
            </w:r>
            <w:r w:rsidRPr="00D53CA3">
              <w:rPr>
                <w:rStyle w:val="IntenseEmphasis"/>
                <w:sz w:val="14"/>
                <w:szCs w:val="14"/>
              </w:rPr>
            </w:r>
            <w:r w:rsidRPr="00D53CA3">
              <w:rPr>
                <w:rStyle w:val="IntenseEmphasis"/>
                <w:sz w:val="14"/>
                <w:szCs w:val="14"/>
              </w:rPr>
              <w:fldChar w:fldCharType="separate"/>
            </w:r>
            <w:r w:rsidR="0097010C">
              <w:rPr>
                <w:rStyle w:val="IntenseEmphasis"/>
                <w:sz w:val="14"/>
                <w:szCs w:val="14"/>
              </w:rPr>
              <w:t>5.05</w:t>
            </w:r>
            <w:r w:rsidRPr="00D53CA3">
              <w:rPr>
                <w:rStyle w:val="IntenseEmphasis"/>
                <w:sz w:val="14"/>
                <w:szCs w:val="14"/>
              </w:rPr>
              <w:fldChar w:fldCharType="end"/>
            </w:r>
            <w:r w:rsidRPr="00D53CA3">
              <w:rPr>
                <w:color w:val="FFFFFF" w:themeColor="background1"/>
                <w:sz w:val="14"/>
                <w:szCs w:val="14"/>
              </w:rPr>
              <w:t xml:space="preserve"> </w:t>
            </w:r>
            <w:r w:rsidRPr="00D53CA3">
              <w:rPr>
                <w:rStyle w:val="IntenseEmphasis"/>
                <w:sz w:val="14"/>
                <w:szCs w:val="14"/>
              </w:rPr>
              <w:fldChar w:fldCharType="begin"/>
            </w:r>
            <w:r w:rsidRPr="00D53CA3">
              <w:rPr>
                <w:rStyle w:val="IntenseEmphasis"/>
                <w:sz w:val="14"/>
                <w:szCs w:val="14"/>
              </w:rPr>
              <w:instrText xml:space="preserve"> REF _Ref383289170 \h  \* MERGEFORMAT </w:instrText>
            </w:r>
            <w:r w:rsidRPr="00D53CA3">
              <w:rPr>
                <w:rStyle w:val="IntenseEmphasis"/>
                <w:sz w:val="14"/>
                <w:szCs w:val="14"/>
              </w:rPr>
            </w:r>
            <w:r w:rsidRPr="00D53CA3">
              <w:rPr>
                <w:rStyle w:val="IntenseEmphasis"/>
                <w:sz w:val="14"/>
                <w:szCs w:val="14"/>
              </w:rPr>
              <w:fldChar w:fldCharType="separate"/>
            </w:r>
            <w:r w:rsidR="0097010C" w:rsidRPr="0097010C">
              <w:rPr>
                <w:rStyle w:val="IntenseEmphasis"/>
                <w:sz w:val="14"/>
                <w:szCs w:val="14"/>
              </w:rPr>
              <w:t>Off-Street Parking and Loading Requirements</w:t>
            </w:r>
            <w:r w:rsidRPr="00D53CA3">
              <w:rPr>
                <w:rStyle w:val="IntenseEmphasis"/>
                <w:sz w:val="14"/>
                <w:szCs w:val="14"/>
              </w:rPr>
              <w:fldChar w:fldCharType="end"/>
            </w:r>
          </w:p>
        </w:tc>
        <w:tc>
          <w:tcPr>
            <w:tcW w:w="540" w:type="dxa"/>
            <w:vMerge/>
            <w:tcBorders>
              <w:left w:val="single" w:sz="24" w:space="0" w:color="auto"/>
              <w:bottom w:val="single" w:sz="4" w:space="0" w:color="auto"/>
            </w:tcBorders>
            <w:shd w:val="clear" w:color="auto" w:fill="948A54" w:themeFill="background2" w:themeFillShade="80"/>
            <w:textDirection w:val="btLr"/>
            <w:vAlign w:val="center"/>
          </w:tcPr>
          <w:p w14:paraId="597B58CD" w14:textId="77777777" w:rsidR="00590739" w:rsidRPr="00A15D2B" w:rsidRDefault="00590739" w:rsidP="009248F0">
            <w:pPr>
              <w:spacing w:after="0"/>
              <w:ind w:left="113" w:right="113"/>
              <w:jc w:val="left"/>
              <w:rPr>
                <w:b/>
                <w:color w:val="FFFFFF" w:themeColor="background1"/>
                <w:szCs w:val="18"/>
              </w:rPr>
            </w:pPr>
          </w:p>
        </w:tc>
        <w:tc>
          <w:tcPr>
            <w:tcW w:w="540" w:type="dxa"/>
            <w:vMerge/>
            <w:tcBorders>
              <w:bottom w:val="single" w:sz="4" w:space="0" w:color="auto"/>
            </w:tcBorders>
            <w:shd w:val="clear" w:color="auto" w:fill="948A54"/>
            <w:textDirection w:val="btLr"/>
            <w:vAlign w:val="center"/>
          </w:tcPr>
          <w:p w14:paraId="6C0A898F" w14:textId="77777777" w:rsidR="00590739" w:rsidRPr="00A15D2B" w:rsidRDefault="00590739" w:rsidP="009248F0">
            <w:pPr>
              <w:spacing w:after="0"/>
              <w:ind w:left="113" w:right="113"/>
              <w:jc w:val="left"/>
              <w:rPr>
                <w:b/>
                <w:color w:val="FFFFFF" w:themeColor="background1"/>
                <w:szCs w:val="18"/>
              </w:rPr>
            </w:pPr>
          </w:p>
        </w:tc>
        <w:tc>
          <w:tcPr>
            <w:tcW w:w="540" w:type="dxa"/>
            <w:vMerge/>
            <w:tcBorders>
              <w:bottom w:val="single" w:sz="4" w:space="0" w:color="auto"/>
            </w:tcBorders>
            <w:shd w:val="clear" w:color="auto" w:fill="948A54" w:themeFill="background2" w:themeFillShade="80"/>
            <w:textDirection w:val="btLr"/>
            <w:vAlign w:val="center"/>
          </w:tcPr>
          <w:p w14:paraId="6B4C3206" w14:textId="77777777" w:rsidR="00590739" w:rsidRPr="00A15D2B" w:rsidRDefault="00590739" w:rsidP="009248F0">
            <w:pPr>
              <w:spacing w:after="0"/>
              <w:ind w:left="113" w:right="113"/>
              <w:jc w:val="left"/>
              <w:rPr>
                <w:b/>
                <w:color w:val="FFFFFF" w:themeColor="background1"/>
                <w:szCs w:val="18"/>
              </w:rPr>
            </w:pPr>
          </w:p>
        </w:tc>
        <w:tc>
          <w:tcPr>
            <w:tcW w:w="540" w:type="dxa"/>
            <w:vMerge/>
            <w:tcBorders>
              <w:bottom w:val="single" w:sz="4" w:space="0" w:color="auto"/>
            </w:tcBorders>
            <w:shd w:val="clear" w:color="auto" w:fill="948A54" w:themeFill="background2" w:themeFillShade="80"/>
            <w:textDirection w:val="btLr"/>
          </w:tcPr>
          <w:p w14:paraId="7268CFBF" w14:textId="77777777" w:rsidR="00590739" w:rsidRPr="00A15D2B" w:rsidRDefault="00590739" w:rsidP="009248F0">
            <w:pPr>
              <w:spacing w:after="0"/>
              <w:ind w:left="113" w:right="113"/>
              <w:jc w:val="left"/>
              <w:rPr>
                <w:b/>
                <w:color w:val="FFFFFF" w:themeColor="background1"/>
                <w:szCs w:val="18"/>
              </w:rPr>
            </w:pPr>
          </w:p>
        </w:tc>
        <w:tc>
          <w:tcPr>
            <w:tcW w:w="540" w:type="dxa"/>
            <w:vMerge/>
            <w:tcBorders>
              <w:bottom w:val="single" w:sz="4" w:space="0" w:color="auto"/>
            </w:tcBorders>
            <w:shd w:val="clear" w:color="auto" w:fill="948A54" w:themeFill="background2" w:themeFillShade="80"/>
            <w:textDirection w:val="btLr"/>
            <w:vAlign w:val="center"/>
          </w:tcPr>
          <w:p w14:paraId="652812C7" w14:textId="488D5E55" w:rsidR="00590739" w:rsidRPr="00A15D2B" w:rsidRDefault="00590739" w:rsidP="009248F0">
            <w:pPr>
              <w:spacing w:after="0"/>
              <w:ind w:left="113" w:right="113"/>
              <w:jc w:val="left"/>
              <w:rPr>
                <w:b/>
                <w:color w:val="FFFFFF" w:themeColor="background1"/>
                <w:szCs w:val="18"/>
              </w:rPr>
            </w:pPr>
          </w:p>
        </w:tc>
        <w:tc>
          <w:tcPr>
            <w:tcW w:w="548" w:type="dxa"/>
            <w:vMerge/>
            <w:tcBorders>
              <w:bottom w:val="single" w:sz="4" w:space="0" w:color="auto"/>
            </w:tcBorders>
            <w:shd w:val="clear" w:color="auto" w:fill="948A54" w:themeFill="background2" w:themeFillShade="80"/>
            <w:textDirection w:val="btLr"/>
          </w:tcPr>
          <w:p w14:paraId="09CD647A" w14:textId="77777777" w:rsidR="00590739" w:rsidRPr="00A15D2B" w:rsidRDefault="00590739" w:rsidP="009248F0">
            <w:pPr>
              <w:spacing w:after="0"/>
              <w:ind w:left="113" w:right="113"/>
              <w:jc w:val="left"/>
              <w:rPr>
                <w:b/>
                <w:color w:val="FFFFFF" w:themeColor="background1"/>
                <w:szCs w:val="18"/>
              </w:rPr>
            </w:pPr>
          </w:p>
        </w:tc>
        <w:tc>
          <w:tcPr>
            <w:tcW w:w="540" w:type="dxa"/>
            <w:vMerge/>
            <w:tcBorders>
              <w:bottom w:val="single" w:sz="4" w:space="0" w:color="auto"/>
            </w:tcBorders>
            <w:shd w:val="clear" w:color="auto" w:fill="948A54" w:themeFill="background2" w:themeFillShade="80"/>
            <w:textDirection w:val="btLr"/>
          </w:tcPr>
          <w:p w14:paraId="27B31C48" w14:textId="3E742C1F" w:rsidR="00590739" w:rsidRPr="00DB2E47" w:rsidRDefault="00590739" w:rsidP="009248F0">
            <w:pPr>
              <w:spacing w:after="0"/>
              <w:ind w:left="113" w:right="113"/>
              <w:jc w:val="left"/>
              <w:rPr>
                <w:b/>
                <w:color w:val="FFFFFF" w:themeColor="background1"/>
                <w:szCs w:val="18"/>
              </w:rPr>
            </w:pPr>
          </w:p>
        </w:tc>
        <w:tc>
          <w:tcPr>
            <w:tcW w:w="532" w:type="dxa"/>
            <w:vMerge/>
            <w:tcBorders>
              <w:bottom w:val="single" w:sz="4" w:space="0" w:color="auto"/>
            </w:tcBorders>
            <w:shd w:val="clear" w:color="auto" w:fill="948A54" w:themeFill="background2" w:themeFillShade="80"/>
            <w:textDirection w:val="btLr"/>
          </w:tcPr>
          <w:p w14:paraId="36D3E7D0" w14:textId="05018E0C" w:rsidR="00590739" w:rsidRPr="00A15D2B" w:rsidRDefault="00590739" w:rsidP="009248F0">
            <w:pPr>
              <w:spacing w:after="0"/>
              <w:ind w:left="113" w:right="113"/>
              <w:jc w:val="left"/>
              <w:rPr>
                <w:b/>
                <w:color w:val="FFFFFF" w:themeColor="background1"/>
                <w:szCs w:val="18"/>
              </w:rPr>
            </w:pPr>
          </w:p>
        </w:tc>
        <w:tc>
          <w:tcPr>
            <w:tcW w:w="540" w:type="dxa"/>
            <w:vMerge/>
            <w:tcBorders>
              <w:bottom w:val="single" w:sz="4" w:space="0" w:color="auto"/>
            </w:tcBorders>
            <w:shd w:val="clear" w:color="auto" w:fill="948A54" w:themeFill="background2" w:themeFillShade="80"/>
            <w:textDirection w:val="btLr"/>
          </w:tcPr>
          <w:p w14:paraId="424FE031" w14:textId="0D0FEBC0" w:rsidR="00590739" w:rsidRPr="00A15D2B" w:rsidRDefault="00590739" w:rsidP="009248F0">
            <w:pPr>
              <w:spacing w:after="0"/>
              <w:ind w:left="113" w:right="113"/>
              <w:jc w:val="left"/>
              <w:rPr>
                <w:b/>
                <w:color w:val="FFFFFF" w:themeColor="background1"/>
                <w:szCs w:val="18"/>
              </w:rPr>
            </w:pPr>
          </w:p>
        </w:tc>
        <w:tc>
          <w:tcPr>
            <w:tcW w:w="720" w:type="dxa"/>
            <w:vMerge/>
            <w:tcBorders>
              <w:left w:val="single" w:sz="24" w:space="0" w:color="auto"/>
              <w:bottom w:val="single" w:sz="4" w:space="0" w:color="auto"/>
              <w:right w:val="single" w:sz="24" w:space="0" w:color="auto"/>
            </w:tcBorders>
            <w:shd w:val="clear" w:color="auto" w:fill="948A54" w:themeFill="background2" w:themeFillShade="80"/>
            <w:textDirection w:val="btLr"/>
          </w:tcPr>
          <w:p w14:paraId="0D588DE6" w14:textId="77777777" w:rsidR="00590739" w:rsidRPr="00A15D2B" w:rsidRDefault="00590739" w:rsidP="009248F0">
            <w:pPr>
              <w:spacing w:after="0"/>
              <w:ind w:left="113" w:right="113"/>
              <w:jc w:val="left"/>
              <w:rPr>
                <w:b/>
                <w:color w:val="FFFFFF" w:themeColor="background1"/>
                <w:szCs w:val="18"/>
              </w:rPr>
            </w:pPr>
          </w:p>
        </w:tc>
      </w:tr>
      <w:tr w:rsidR="00590739" w:rsidRPr="00A15D2B" w14:paraId="758E50CB" w14:textId="77777777" w:rsidTr="00247162">
        <w:trPr>
          <w:trHeight w:val="125"/>
          <w:jc w:val="center"/>
        </w:trPr>
        <w:tc>
          <w:tcPr>
            <w:tcW w:w="5205" w:type="dxa"/>
            <w:gridSpan w:val="3"/>
            <w:tcBorders>
              <w:left w:val="single" w:sz="24" w:space="0" w:color="auto"/>
              <w:right w:val="single" w:sz="24" w:space="0" w:color="auto"/>
            </w:tcBorders>
            <w:shd w:val="clear" w:color="auto" w:fill="948A54" w:themeFill="background2" w:themeFillShade="80"/>
            <w:vAlign w:val="center"/>
          </w:tcPr>
          <w:p w14:paraId="07804C1C" w14:textId="77777777" w:rsidR="00590739" w:rsidRPr="0098032D" w:rsidRDefault="00590739" w:rsidP="00BE76A6">
            <w:pPr>
              <w:spacing w:after="0"/>
              <w:jc w:val="center"/>
              <w:rPr>
                <w:color w:val="FFFFFF" w:themeColor="background1"/>
                <w:szCs w:val="20"/>
              </w:rPr>
            </w:pPr>
            <w:r w:rsidRPr="0098032D">
              <w:rPr>
                <w:color w:val="FFFFFF" w:themeColor="background1"/>
                <w:szCs w:val="20"/>
              </w:rPr>
              <w:t>Residential Uses</w:t>
            </w:r>
          </w:p>
        </w:tc>
        <w:tc>
          <w:tcPr>
            <w:tcW w:w="540" w:type="dxa"/>
            <w:tcBorders>
              <w:left w:val="single" w:sz="24" w:space="0" w:color="auto"/>
              <w:right w:val="nil"/>
            </w:tcBorders>
            <w:shd w:val="clear" w:color="auto" w:fill="948A54" w:themeFill="background2" w:themeFillShade="80"/>
            <w:vAlign w:val="center"/>
          </w:tcPr>
          <w:p w14:paraId="5FF489AA" w14:textId="77777777" w:rsidR="00590739" w:rsidRPr="00AA07C2" w:rsidRDefault="00590739" w:rsidP="009248F0">
            <w:pPr>
              <w:jc w:val="center"/>
              <w:rPr>
                <w:rFonts w:cstheme="minorHAnsi"/>
                <w:sz w:val="18"/>
                <w:szCs w:val="18"/>
              </w:rPr>
            </w:pPr>
          </w:p>
        </w:tc>
        <w:tc>
          <w:tcPr>
            <w:tcW w:w="540" w:type="dxa"/>
            <w:tcBorders>
              <w:left w:val="nil"/>
              <w:right w:val="nil"/>
            </w:tcBorders>
            <w:shd w:val="clear" w:color="auto" w:fill="948A54" w:themeFill="background2" w:themeFillShade="80"/>
            <w:vAlign w:val="center"/>
          </w:tcPr>
          <w:p w14:paraId="43522124" w14:textId="77777777" w:rsidR="00590739" w:rsidRPr="00AA07C2" w:rsidRDefault="00590739" w:rsidP="009248F0">
            <w:pPr>
              <w:jc w:val="center"/>
              <w:rPr>
                <w:rFonts w:cstheme="minorHAnsi"/>
                <w:sz w:val="18"/>
                <w:szCs w:val="18"/>
              </w:rPr>
            </w:pPr>
          </w:p>
        </w:tc>
        <w:tc>
          <w:tcPr>
            <w:tcW w:w="540" w:type="dxa"/>
            <w:tcBorders>
              <w:left w:val="nil"/>
              <w:right w:val="nil"/>
            </w:tcBorders>
            <w:shd w:val="clear" w:color="auto" w:fill="948A54" w:themeFill="background2" w:themeFillShade="80"/>
            <w:vAlign w:val="center"/>
          </w:tcPr>
          <w:p w14:paraId="40CE2883" w14:textId="77777777" w:rsidR="00590739" w:rsidRPr="00AA07C2" w:rsidRDefault="00590739" w:rsidP="009248F0">
            <w:pPr>
              <w:jc w:val="center"/>
              <w:rPr>
                <w:rFonts w:cstheme="minorHAnsi"/>
                <w:sz w:val="18"/>
                <w:szCs w:val="18"/>
              </w:rPr>
            </w:pPr>
          </w:p>
        </w:tc>
        <w:tc>
          <w:tcPr>
            <w:tcW w:w="540" w:type="dxa"/>
            <w:tcBorders>
              <w:left w:val="nil"/>
              <w:right w:val="nil"/>
            </w:tcBorders>
            <w:shd w:val="clear" w:color="auto" w:fill="948A54" w:themeFill="background2" w:themeFillShade="80"/>
          </w:tcPr>
          <w:p w14:paraId="4C89A192" w14:textId="77777777" w:rsidR="00590739" w:rsidRPr="00AA07C2" w:rsidRDefault="00590739" w:rsidP="009248F0">
            <w:pPr>
              <w:jc w:val="center"/>
              <w:rPr>
                <w:rFonts w:cstheme="minorHAnsi"/>
                <w:sz w:val="18"/>
                <w:szCs w:val="18"/>
              </w:rPr>
            </w:pPr>
          </w:p>
        </w:tc>
        <w:tc>
          <w:tcPr>
            <w:tcW w:w="540" w:type="dxa"/>
            <w:tcBorders>
              <w:left w:val="nil"/>
              <w:right w:val="nil"/>
            </w:tcBorders>
            <w:shd w:val="clear" w:color="auto" w:fill="948A54" w:themeFill="background2" w:themeFillShade="80"/>
            <w:vAlign w:val="center"/>
          </w:tcPr>
          <w:p w14:paraId="3FF4F98A" w14:textId="39F6CFAB" w:rsidR="00590739" w:rsidRPr="00AA07C2" w:rsidRDefault="00590739" w:rsidP="009248F0">
            <w:pPr>
              <w:jc w:val="center"/>
              <w:rPr>
                <w:rFonts w:cstheme="minorHAnsi"/>
                <w:sz w:val="18"/>
                <w:szCs w:val="18"/>
              </w:rPr>
            </w:pPr>
          </w:p>
        </w:tc>
        <w:tc>
          <w:tcPr>
            <w:tcW w:w="548" w:type="dxa"/>
            <w:tcBorders>
              <w:left w:val="nil"/>
              <w:right w:val="nil"/>
            </w:tcBorders>
            <w:shd w:val="clear" w:color="auto" w:fill="948A54" w:themeFill="background2" w:themeFillShade="80"/>
          </w:tcPr>
          <w:p w14:paraId="7F617B4E" w14:textId="77777777" w:rsidR="00590739" w:rsidRPr="00AA07C2" w:rsidRDefault="00590739" w:rsidP="009248F0">
            <w:pPr>
              <w:jc w:val="center"/>
              <w:rPr>
                <w:rFonts w:cstheme="minorHAnsi"/>
                <w:sz w:val="18"/>
                <w:szCs w:val="18"/>
              </w:rPr>
            </w:pPr>
          </w:p>
        </w:tc>
        <w:tc>
          <w:tcPr>
            <w:tcW w:w="540" w:type="dxa"/>
            <w:tcBorders>
              <w:left w:val="nil"/>
              <w:right w:val="nil"/>
            </w:tcBorders>
            <w:shd w:val="clear" w:color="auto" w:fill="948A54" w:themeFill="background2" w:themeFillShade="80"/>
          </w:tcPr>
          <w:p w14:paraId="3CE1427F" w14:textId="27944D2D" w:rsidR="00590739" w:rsidRPr="00DB2E47" w:rsidRDefault="00590739" w:rsidP="009248F0">
            <w:pPr>
              <w:jc w:val="center"/>
              <w:rPr>
                <w:rFonts w:cstheme="minorHAnsi"/>
                <w:sz w:val="18"/>
                <w:szCs w:val="18"/>
              </w:rPr>
            </w:pPr>
          </w:p>
        </w:tc>
        <w:tc>
          <w:tcPr>
            <w:tcW w:w="532" w:type="dxa"/>
            <w:tcBorders>
              <w:left w:val="nil"/>
              <w:right w:val="nil"/>
            </w:tcBorders>
            <w:shd w:val="clear" w:color="auto" w:fill="948A54" w:themeFill="background2" w:themeFillShade="80"/>
          </w:tcPr>
          <w:p w14:paraId="57482DAB" w14:textId="1D50B94B" w:rsidR="00590739" w:rsidRPr="00AA07C2" w:rsidRDefault="00590739" w:rsidP="009248F0">
            <w:pPr>
              <w:jc w:val="center"/>
              <w:rPr>
                <w:rFonts w:cstheme="minorHAnsi"/>
                <w:sz w:val="18"/>
                <w:szCs w:val="18"/>
              </w:rPr>
            </w:pPr>
          </w:p>
        </w:tc>
        <w:tc>
          <w:tcPr>
            <w:tcW w:w="540" w:type="dxa"/>
            <w:tcBorders>
              <w:left w:val="nil"/>
              <w:right w:val="single" w:sz="24" w:space="0" w:color="auto"/>
            </w:tcBorders>
            <w:shd w:val="clear" w:color="auto" w:fill="948A54" w:themeFill="background2" w:themeFillShade="80"/>
          </w:tcPr>
          <w:p w14:paraId="497FDAAC" w14:textId="7A70DFD7" w:rsidR="00590739" w:rsidRPr="00AA07C2" w:rsidRDefault="00590739" w:rsidP="009248F0">
            <w:pPr>
              <w:jc w:val="center"/>
              <w:rPr>
                <w:rFonts w:cstheme="minorHAnsi"/>
                <w:sz w:val="18"/>
                <w:szCs w:val="18"/>
              </w:rPr>
            </w:pPr>
          </w:p>
        </w:tc>
        <w:tc>
          <w:tcPr>
            <w:tcW w:w="720" w:type="dxa"/>
            <w:tcBorders>
              <w:left w:val="single" w:sz="24" w:space="0" w:color="auto"/>
              <w:right w:val="single" w:sz="24" w:space="0" w:color="auto"/>
            </w:tcBorders>
            <w:shd w:val="clear" w:color="auto" w:fill="948A54" w:themeFill="background2" w:themeFillShade="80"/>
          </w:tcPr>
          <w:p w14:paraId="48F4E1FC" w14:textId="77777777" w:rsidR="00590739" w:rsidRPr="00AA07C2" w:rsidRDefault="00590739" w:rsidP="009248F0">
            <w:pPr>
              <w:jc w:val="center"/>
              <w:rPr>
                <w:rFonts w:cstheme="minorHAnsi"/>
                <w:sz w:val="18"/>
                <w:szCs w:val="18"/>
              </w:rPr>
            </w:pPr>
          </w:p>
        </w:tc>
      </w:tr>
      <w:tr w:rsidR="00590739" w:rsidRPr="00A15D2B" w14:paraId="3D805F12" w14:textId="77777777" w:rsidTr="00247162">
        <w:trPr>
          <w:jc w:val="center"/>
        </w:trPr>
        <w:tc>
          <w:tcPr>
            <w:tcW w:w="5205" w:type="dxa"/>
            <w:gridSpan w:val="3"/>
            <w:tcBorders>
              <w:left w:val="single" w:sz="24" w:space="0" w:color="auto"/>
              <w:right w:val="single" w:sz="24" w:space="0" w:color="auto"/>
            </w:tcBorders>
            <w:shd w:val="clear" w:color="auto" w:fill="auto"/>
          </w:tcPr>
          <w:p w14:paraId="6FBE6A30" w14:textId="337E9A00" w:rsidR="00590739" w:rsidRPr="008A359E" w:rsidRDefault="00590739"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_Ref287988806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Assisted Living/Nursing Home</w:t>
            </w:r>
            <w:r w:rsidRPr="00E41FC6">
              <w:rPr>
                <w:rStyle w:val="IntenseEmphasis"/>
                <w:b w:val="0"/>
                <w:sz w:val="18"/>
                <w:szCs w:val="18"/>
              </w:rPr>
              <w:fldChar w:fldCharType="end"/>
            </w:r>
          </w:p>
        </w:tc>
        <w:tc>
          <w:tcPr>
            <w:tcW w:w="540" w:type="dxa"/>
            <w:tcBorders>
              <w:left w:val="single" w:sz="24" w:space="0" w:color="auto"/>
              <w:bottom w:val="single" w:sz="4" w:space="0" w:color="auto"/>
            </w:tcBorders>
            <w:shd w:val="clear" w:color="auto" w:fill="auto"/>
            <w:vAlign w:val="center"/>
          </w:tcPr>
          <w:p w14:paraId="76FCA9BF" w14:textId="77777777" w:rsidR="00590739" w:rsidRPr="00824FB6" w:rsidRDefault="00590739" w:rsidP="007B33E9">
            <w:pPr>
              <w:spacing w:after="0"/>
              <w:jc w:val="center"/>
              <w:rPr>
                <w:rFonts w:cstheme="minorHAnsi"/>
                <w:sz w:val="16"/>
                <w:szCs w:val="16"/>
              </w:rPr>
            </w:pPr>
          </w:p>
        </w:tc>
        <w:tc>
          <w:tcPr>
            <w:tcW w:w="540" w:type="dxa"/>
            <w:tcBorders>
              <w:bottom w:val="single" w:sz="4" w:space="0" w:color="auto"/>
            </w:tcBorders>
            <w:shd w:val="clear" w:color="auto" w:fill="FFFF00"/>
            <w:vAlign w:val="center"/>
          </w:tcPr>
          <w:p w14:paraId="5608FD65" w14:textId="55E3F16C" w:rsidR="00590739" w:rsidRPr="00824FB6" w:rsidRDefault="00590739" w:rsidP="007B33E9">
            <w:pPr>
              <w:spacing w:after="0"/>
              <w:jc w:val="center"/>
              <w:rPr>
                <w:rFonts w:cstheme="minorHAnsi"/>
                <w:sz w:val="16"/>
                <w:szCs w:val="16"/>
              </w:rPr>
            </w:pPr>
            <w:r>
              <w:rPr>
                <w:rFonts w:cstheme="minorHAnsi"/>
                <w:sz w:val="16"/>
                <w:szCs w:val="16"/>
              </w:rPr>
              <w:t>S</w:t>
            </w:r>
          </w:p>
        </w:tc>
        <w:tc>
          <w:tcPr>
            <w:tcW w:w="540" w:type="dxa"/>
            <w:tcBorders>
              <w:bottom w:val="single" w:sz="4" w:space="0" w:color="auto"/>
            </w:tcBorders>
            <w:shd w:val="clear" w:color="auto" w:fill="FFFF00"/>
            <w:vAlign w:val="center"/>
          </w:tcPr>
          <w:p w14:paraId="31EDF305" w14:textId="77777777" w:rsidR="00590739" w:rsidRPr="00824FB6" w:rsidRDefault="00590739" w:rsidP="007B33E9">
            <w:pPr>
              <w:spacing w:after="0"/>
              <w:jc w:val="center"/>
              <w:rPr>
                <w:rFonts w:cstheme="minorHAnsi"/>
                <w:sz w:val="16"/>
                <w:szCs w:val="16"/>
              </w:rPr>
            </w:pPr>
            <w:r>
              <w:rPr>
                <w:rFonts w:cstheme="minorHAnsi"/>
                <w:sz w:val="16"/>
                <w:szCs w:val="16"/>
              </w:rPr>
              <w:t>S</w:t>
            </w:r>
          </w:p>
        </w:tc>
        <w:tc>
          <w:tcPr>
            <w:tcW w:w="540" w:type="dxa"/>
            <w:tcBorders>
              <w:bottom w:val="single" w:sz="4" w:space="0" w:color="auto"/>
            </w:tcBorders>
            <w:shd w:val="clear" w:color="auto" w:fill="auto"/>
            <w:vAlign w:val="center"/>
          </w:tcPr>
          <w:p w14:paraId="725A18A4" w14:textId="7493DE0B" w:rsidR="00590739" w:rsidRDefault="00590739" w:rsidP="007B33E9">
            <w:pPr>
              <w:spacing w:after="0"/>
              <w:jc w:val="center"/>
              <w:rPr>
                <w:rFonts w:cstheme="minorHAnsi"/>
                <w:sz w:val="16"/>
                <w:szCs w:val="16"/>
              </w:rPr>
            </w:pPr>
          </w:p>
        </w:tc>
        <w:tc>
          <w:tcPr>
            <w:tcW w:w="540" w:type="dxa"/>
            <w:tcBorders>
              <w:bottom w:val="single" w:sz="4" w:space="0" w:color="auto"/>
            </w:tcBorders>
            <w:shd w:val="clear" w:color="auto" w:fill="FFFF00"/>
            <w:vAlign w:val="center"/>
          </w:tcPr>
          <w:p w14:paraId="1090CCCD" w14:textId="57083EB2" w:rsidR="00590739" w:rsidRPr="00824FB6" w:rsidRDefault="00590739" w:rsidP="007B33E9">
            <w:pPr>
              <w:spacing w:after="0"/>
              <w:jc w:val="center"/>
              <w:rPr>
                <w:rFonts w:cstheme="minorHAnsi"/>
                <w:sz w:val="16"/>
                <w:szCs w:val="16"/>
              </w:rPr>
            </w:pPr>
            <w:r>
              <w:rPr>
                <w:rFonts w:cstheme="minorHAnsi"/>
                <w:sz w:val="16"/>
                <w:szCs w:val="16"/>
              </w:rPr>
              <w:t>S</w:t>
            </w:r>
          </w:p>
        </w:tc>
        <w:tc>
          <w:tcPr>
            <w:tcW w:w="548" w:type="dxa"/>
            <w:tcBorders>
              <w:bottom w:val="single" w:sz="4" w:space="0" w:color="auto"/>
            </w:tcBorders>
          </w:tcPr>
          <w:p w14:paraId="5C1F33A3" w14:textId="30B50355" w:rsidR="00590739" w:rsidRDefault="00590739" w:rsidP="007B33E9">
            <w:pPr>
              <w:spacing w:after="0"/>
              <w:jc w:val="center"/>
              <w:rPr>
                <w:rStyle w:val="IntenseEmphasis"/>
                <w:sz w:val="16"/>
                <w:szCs w:val="16"/>
              </w:rPr>
            </w:pPr>
          </w:p>
        </w:tc>
        <w:tc>
          <w:tcPr>
            <w:tcW w:w="540" w:type="dxa"/>
            <w:tcBorders>
              <w:bottom w:val="single" w:sz="4" w:space="0" w:color="auto"/>
            </w:tcBorders>
          </w:tcPr>
          <w:p w14:paraId="071A9625" w14:textId="59C455DF" w:rsidR="00590739" w:rsidRDefault="00590739" w:rsidP="007B33E9">
            <w:pPr>
              <w:spacing w:after="0"/>
              <w:jc w:val="center"/>
              <w:rPr>
                <w:rStyle w:val="IntenseEmphasis"/>
                <w:sz w:val="16"/>
                <w:szCs w:val="16"/>
              </w:rPr>
            </w:pPr>
          </w:p>
        </w:tc>
        <w:tc>
          <w:tcPr>
            <w:tcW w:w="532" w:type="dxa"/>
            <w:tcBorders>
              <w:bottom w:val="single" w:sz="4" w:space="0" w:color="auto"/>
            </w:tcBorders>
          </w:tcPr>
          <w:p w14:paraId="163908AD" w14:textId="28C0CA38" w:rsidR="00590739" w:rsidRDefault="00590739" w:rsidP="007B33E9">
            <w:pPr>
              <w:spacing w:after="0"/>
              <w:jc w:val="center"/>
              <w:rPr>
                <w:rStyle w:val="IntenseEmphasis"/>
                <w:sz w:val="16"/>
                <w:szCs w:val="16"/>
              </w:rPr>
            </w:pPr>
          </w:p>
        </w:tc>
        <w:tc>
          <w:tcPr>
            <w:tcW w:w="540" w:type="dxa"/>
            <w:tcBorders>
              <w:bottom w:val="single" w:sz="4" w:space="0" w:color="auto"/>
            </w:tcBorders>
            <w:shd w:val="clear" w:color="auto" w:fill="95B3D7" w:themeFill="accent1" w:themeFillTint="99"/>
            <w:vAlign w:val="center"/>
          </w:tcPr>
          <w:p w14:paraId="0BE55BC2" w14:textId="22A877CC"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bottom w:val="single" w:sz="4" w:space="0" w:color="auto"/>
              <w:right w:val="single" w:sz="24" w:space="0" w:color="auto"/>
            </w:tcBorders>
            <w:shd w:val="clear" w:color="auto" w:fill="CCC0D9" w:themeFill="accent4" w:themeFillTint="66"/>
          </w:tcPr>
          <w:p w14:paraId="78FDD925" w14:textId="3D7620DA"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_Ref307508851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8</w:t>
            </w:r>
            <w:r w:rsidRPr="0017692C">
              <w:rPr>
                <w:rStyle w:val="IntenseEmphasis"/>
                <w:sz w:val="16"/>
                <w:szCs w:val="16"/>
              </w:rPr>
              <w:fldChar w:fldCharType="end"/>
            </w:r>
          </w:p>
        </w:tc>
      </w:tr>
      <w:tr w:rsidR="00590739" w:rsidRPr="00A15D2B" w14:paraId="74B9354E" w14:textId="77777777" w:rsidTr="00247162">
        <w:trPr>
          <w:jc w:val="center"/>
        </w:trPr>
        <w:tc>
          <w:tcPr>
            <w:tcW w:w="5205" w:type="dxa"/>
            <w:gridSpan w:val="3"/>
            <w:tcBorders>
              <w:left w:val="single" w:sz="24" w:space="0" w:color="auto"/>
              <w:right w:val="single" w:sz="24" w:space="0" w:color="auto"/>
            </w:tcBorders>
            <w:shd w:val="clear" w:color="auto" w:fill="auto"/>
          </w:tcPr>
          <w:p w14:paraId="00CC0E7C" w14:textId="1A2D427E" w:rsidR="00590739" w:rsidRPr="003124C9" w:rsidRDefault="00590739" w:rsidP="008A359E">
            <w:pPr>
              <w:spacing w:after="0"/>
              <w:jc w:val="left"/>
              <w:rPr>
                <w:rStyle w:val="IntenseEmphasis"/>
                <w:b w:val="0"/>
                <w:sz w:val="18"/>
                <w:szCs w:val="18"/>
              </w:rPr>
            </w:pPr>
            <w:r w:rsidRPr="003124C9">
              <w:rPr>
                <w:b/>
                <w:sz w:val="18"/>
                <w:szCs w:val="18"/>
              </w:rPr>
              <w:fldChar w:fldCharType="begin"/>
            </w:r>
            <w:r w:rsidRPr="003124C9">
              <w:rPr>
                <w:b/>
                <w:sz w:val="18"/>
                <w:szCs w:val="18"/>
              </w:rPr>
              <w:instrText xml:space="preserve"> REF _Ref269564244 \h  \* MERGEFORMAT </w:instrText>
            </w:r>
            <w:r w:rsidRPr="003124C9">
              <w:rPr>
                <w:b/>
                <w:sz w:val="18"/>
                <w:szCs w:val="18"/>
              </w:rPr>
            </w:r>
            <w:r w:rsidRPr="003124C9">
              <w:rPr>
                <w:b/>
                <w:sz w:val="18"/>
                <w:szCs w:val="18"/>
              </w:rPr>
              <w:fldChar w:fldCharType="separate"/>
            </w:r>
            <w:r w:rsidR="0097010C" w:rsidRPr="0097010C">
              <w:rPr>
                <w:rStyle w:val="IntenseEmphasis"/>
                <w:b w:val="0"/>
                <w:sz w:val="18"/>
                <w:szCs w:val="18"/>
              </w:rPr>
              <w:t>Boarding or Rooming House</w:t>
            </w:r>
            <w:r w:rsidRPr="003124C9">
              <w:rPr>
                <w:b/>
                <w:sz w:val="18"/>
                <w:szCs w:val="18"/>
              </w:rPr>
              <w:fldChar w:fldCharType="end"/>
            </w:r>
          </w:p>
        </w:tc>
        <w:tc>
          <w:tcPr>
            <w:tcW w:w="540" w:type="dxa"/>
            <w:tcBorders>
              <w:left w:val="single" w:sz="24" w:space="0" w:color="auto"/>
            </w:tcBorders>
            <w:shd w:val="clear" w:color="auto" w:fill="auto"/>
            <w:vAlign w:val="center"/>
          </w:tcPr>
          <w:p w14:paraId="2F544F77" w14:textId="77777777" w:rsidR="00590739" w:rsidRPr="00824FB6" w:rsidRDefault="00590739" w:rsidP="009F2FFD">
            <w:pPr>
              <w:spacing w:after="0"/>
              <w:jc w:val="center"/>
              <w:rPr>
                <w:rFonts w:cstheme="minorHAnsi"/>
                <w:sz w:val="16"/>
                <w:szCs w:val="16"/>
              </w:rPr>
            </w:pPr>
          </w:p>
        </w:tc>
        <w:tc>
          <w:tcPr>
            <w:tcW w:w="540" w:type="dxa"/>
            <w:shd w:val="clear" w:color="auto" w:fill="FFFF00"/>
            <w:vAlign w:val="center"/>
          </w:tcPr>
          <w:p w14:paraId="50794659" w14:textId="41FACE66" w:rsidR="00590739" w:rsidRPr="00824FB6" w:rsidRDefault="00590739" w:rsidP="009F2FFD">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578C9990" w14:textId="77777777" w:rsidR="00590739" w:rsidRPr="00824FB6" w:rsidRDefault="00590739" w:rsidP="009F2FFD">
            <w:pPr>
              <w:spacing w:after="0"/>
              <w:jc w:val="center"/>
              <w:rPr>
                <w:rFonts w:cstheme="minorHAnsi"/>
                <w:sz w:val="16"/>
                <w:szCs w:val="16"/>
              </w:rPr>
            </w:pPr>
            <w:r>
              <w:rPr>
                <w:rFonts w:cstheme="minorHAnsi"/>
                <w:sz w:val="16"/>
                <w:szCs w:val="16"/>
              </w:rPr>
              <w:t>S</w:t>
            </w:r>
          </w:p>
        </w:tc>
        <w:tc>
          <w:tcPr>
            <w:tcW w:w="540" w:type="dxa"/>
            <w:shd w:val="clear" w:color="auto" w:fill="FFFFFF" w:themeFill="background1"/>
            <w:vAlign w:val="center"/>
          </w:tcPr>
          <w:p w14:paraId="3B919D72"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47EC0792" w14:textId="05702D97" w:rsidR="00590739" w:rsidRPr="00824FB6" w:rsidRDefault="00590739" w:rsidP="009248F0">
            <w:pPr>
              <w:spacing w:after="0"/>
              <w:jc w:val="center"/>
              <w:rPr>
                <w:rFonts w:cstheme="minorHAnsi"/>
                <w:sz w:val="16"/>
                <w:szCs w:val="16"/>
              </w:rPr>
            </w:pPr>
          </w:p>
        </w:tc>
        <w:tc>
          <w:tcPr>
            <w:tcW w:w="548" w:type="dxa"/>
          </w:tcPr>
          <w:p w14:paraId="6B7D52EB" w14:textId="16972E63" w:rsidR="00590739" w:rsidRDefault="00590739" w:rsidP="00BE76A6">
            <w:pPr>
              <w:spacing w:after="0"/>
              <w:jc w:val="center"/>
              <w:rPr>
                <w:rStyle w:val="IntenseEmphasis"/>
                <w:sz w:val="16"/>
                <w:szCs w:val="16"/>
              </w:rPr>
            </w:pPr>
          </w:p>
        </w:tc>
        <w:tc>
          <w:tcPr>
            <w:tcW w:w="540" w:type="dxa"/>
          </w:tcPr>
          <w:p w14:paraId="4734976D" w14:textId="340CD612" w:rsidR="00590739" w:rsidRDefault="00590739" w:rsidP="00BE76A6">
            <w:pPr>
              <w:spacing w:after="0"/>
              <w:jc w:val="center"/>
              <w:rPr>
                <w:rStyle w:val="IntenseEmphasis"/>
                <w:sz w:val="16"/>
                <w:szCs w:val="16"/>
              </w:rPr>
            </w:pPr>
          </w:p>
        </w:tc>
        <w:tc>
          <w:tcPr>
            <w:tcW w:w="532" w:type="dxa"/>
          </w:tcPr>
          <w:p w14:paraId="387CB63E" w14:textId="21FECE14" w:rsidR="00590739" w:rsidRDefault="00590739" w:rsidP="00BE76A6">
            <w:pPr>
              <w:spacing w:after="0"/>
              <w:jc w:val="center"/>
              <w:rPr>
                <w:rStyle w:val="IntenseEmphasis"/>
                <w:sz w:val="16"/>
                <w:szCs w:val="16"/>
              </w:rPr>
            </w:pPr>
          </w:p>
        </w:tc>
        <w:tc>
          <w:tcPr>
            <w:tcW w:w="540" w:type="dxa"/>
            <w:shd w:val="clear" w:color="auto" w:fill="95B3D7" w:themeFill="accent1" w:themeFillTint="99"/>
            <w:vAlign w:val="center"/>
          </w:tcPr>
          <w:p w14:paraId="13CA390C" w14:textId="5E2676EF" w:rsidR="00590739" w:rsidRPr="0017692C" w:rsidRDefault="00590739" w:rsidP="00BE76A6">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FFB3F53" w14:textId="38ACB6E5" w:rsidR="00590739" w:rsidRPr="0017692C" w:rsidRDefault="00590739" w:rsidP="009248F0">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_Ref300654683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E</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_Ref307506413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w:t>
            </w:r>
            <w:r w:rsidRPr="0017692C">
              <w:rPr>
                <w:rStyle w:val="IntenseEmphasis"/>
                <w:sz w:val="16"/>
                <w:szCs w:val="16"/>
              </w:rPr>
              <w:fldChar w:fldCharType="end"/>
            </w:r>
          </w:p>
        </w:tc>
      </w:tr>
      <w:tr w:rsidR="00590739" w:rsidRPr="00A15D2B" w14:paraId="7F5DBE0A" w14:textId="77777777" w:rsidTr="00247162">
        <w:trPr>
          <w:jc w:val="center"/>
        </w:trPr>
        <w:tc>
          <w:tcPr>
            <w:tcW w:w="5205" w:type="dxa"/>
            <w:gridSpan w:val="3"/>
            <w:tcBorders>
              <w:left w:val="single" w:sz="24" w:space="0" w:color="auto"/>
              <w:right w:val="single" w:sz="24" w:space="0" w:color="auto"/>
            </w:tcBorders>
            <w:shd w:val="clear" w:color="auto" w:fill="auto"/>
          </w:tcPr>
          <w:p w14:paraId="003EEF98" w14:textId="4D12C512" w:rsidR="00590739" w:rsidRPr="00DF0DF3" w:rsidRDefault="00590739" w:rsidP="008A359E">
            <w:pPr>
              <w:spacing w:after="0"/>
              <w:jc w:val="left"/>
              <w:rPr>
                <w:rStyle w:val="IntenseEmphasis"/>
                <w:b w:val="0"/>
                <w:sz w:val="18"/>
                <w:szCs w:val="18"/>
              </w:rPr>
            </w:pPr>
            <w:r w:rsidRPr="00DF0DF3">
              <w:rPr>
                <w:rStyle w:val="IntenseEmphasis"/>
                <w:b w:val="0"/>
                <w:sz w:val="18"/>
                <w:szCs w:val="18"/>
              </w:rPr>
              <w:fldChar w:fldCharType="begin"/>
            </w:r>
            <w:r w:rsidRPr="00DF0DF3">
              <w:rPr>
                <w:rStyle w:val="IntenseEmphasis"/>
                <w:b w:val="0"/>
                <w:sz w:val="18"/>
                <w:szCs w:val="18"/>
              </w:rPr>
              <w:instrText xml:space="preserve"> REF _Ref383444481 \h  \* MERGEFORMAT </w:instrText>
            </w:r>
            <w:r w:rsidRPr="00DF0DF3">
              <w:rPr>
                <w:rStyle w:val="IntenseEmphasis"/>
                <w:b w:val="0"/>
                <w:sz w:val="18"/>
                <w:szCs w:val="18"/>
              </w:rPr>
            </w:r>
            <w:r w:rsidRPr="00DF0DF3">
              <w:rPr>
                <w:rStyle w:val="IntenseEmphasis"/>
                <w:b w:val="0"/>
                <w:sz w:val="18"/>
                <w:szCs w:val="18"/>
              </w:rPr>
              <w:fldChar w:fldCharType="separate"/>
            </w:r>
            <w:r w:rsidR="0097010C" w:rsidRPr="0097010C">
              <w:rPr>
                <w:rStyle w:val="IntenseEmphasis"/>
                <w:b w:val="0"/>
                <w:sz w:val="18"/>
                <w:szCs w:val="18"/>
              </w:rPr>
              <w:t>Community Group Home</w:t>
            </w:r>
            <w:r w:rsidRPr="00DF0DF3">
              <w:rPr>
                <w:rStyle w:val="IntenseEmphasis"/>
                <w:b w:val="0"/>
                <w:sz w:val="18"/>
                <w:szCs w:val="18"/>
              </w:rPr>
              <w:fldChar w:fldCharType="end"/>
            </w:r>
          </w:p>
        </w:tc>
        <w:tc>
          <w:tcPr>
            <w:tcW w:w="540" w:type="dxa"/>
            <w:tcBorders>
              <w:left w:val="single" w:sz="24" w:space="0" w:color="auto"/>
            </w:tcBorders>
            <w:shd w:val="clear" w:color="auto" w:fill="92D050"/>
            <w:vAlign w:val="center"/>
          </w:tcPr>
          <w:p w14:paraId="097A503F" w14:textId="77777777" w:rsidR="00590739" w:rsidRPr="00824FB6" w:rsidRDefault="00590739" w:rsidP="009F2FFD">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346532F1" w14:textId="77777777" w:rsidR="00590739" w:rsidRPr="00824FB6" w:rsidRDefault="00590739" w:rsidP="009F2FFD">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2960164B" w14:textId="77777777" w:rsidR="00590739" w:rsidRPr="00824FB6" w:rsidRDefault="00590739" w:rsidP="009F2FFD">
            <w:pPr>
              <w:spacing w:after="0"/>
              <w:jc w:val="center"/>
              <w:rPr>
                <w:rFonts w:cstheme="minorHAnsi"/>
                <w:sz w:val="16"/>
                <w:szCs w:val="16"/>
              </w:rPr>
            </w:pPr>
            <w:r>
              <w:rPr>
                <w:rFonts w:cstheme="minorHAnsi"/>
                <w:sz w:val="16"/>
                <w:szCs w:val="16"/>
              </w:rPr>
              <w:t>P</w:t>
            </w:r>
          </w:p>
        </w:tc>
        <w:tc>
          <w:tcPr>
            <w:tcW w:w="540" w:type="dxa"/>
            <w:shd w:val="clear" w:color="auto" w:fill="FFFFFF" w:themeFill="background1"/>
            <w:vAlign w:val="center"/>
          </w:tcPr>
          <w:p w14:paraId="5148B4CA"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6644022A" w14:textId="5C5202F7" w:rsidR="00590739" w:rsidRPr="00824FB6" w:rsidRDefault="00590739" w:rsidP="009248F0">
            <w:pPr>
              <w:spacing w:after="0"/>
              <w:jc w:val="center"/>
              <w:rPr>
                <w:rFonts w:cstheme="minorHAnsi"/>
                <w:sz w:val="16"/>
                <w:szCs w:val="16"/>
              </w:rPr>
            </w:pPr>
          </w:p>
        </w:tc>
        <w:tc>
          <w:tcPr>
            <w:tcW w:w="548" w:type="dxa"/>
          </w:tcPr>
          <w:p w14:paraId="39D7B792" w14:textId="77777777" w:rsidR="00590739" w:rsidRDefault="00590739" w:rsidP="00BE76A6">
            <w:pPr>
              <w:spacing w:after="0"/>
              <w:jc w:val="center"/>
              <w:rPr>
                <w:rStyle w:val="IntenseEmphasis"/>
                <w:sz w:val="16"/>
                <w:szCs w:val="16"/>
              </w:rPr>
            </w:pPr>
          </w:p>
        </w:tc>
        <w:tc>
          <w:tcPr>
            <w:tcW w:w="540" w:type="dxa"/>
          </w:tcPr>
          <w:p w14:paraId="30B342A0" w14:textId="0A8E47E2" w:rsidR="00590739" w:rsidRDefault="00590739" w:rsidP="00BE76A6">
            <w:pPr>
              <w:spacing w:after="0"/>
              <w:jc w:val="center"/>
              <w:rPr>
                <w:rStyle w:val="IntenseEmphasis"/>
                <w:sz w:val="16"/>
                <w:szCs w:val="16"/>
              </w:rPr>
            </w:pPr>
          </w:p>
        </w:tc>
        <w:tc>
          <w:tcPr>
            <w:tcW w:w="532" w:type="dxa"/>
          </w:tcPr>
          <w:p w14:paraId="6DC1A9C1" w14:textId="47A21959" w:rsidR="00590739" w:rsidRDefault="00590739" w:rsidP="00BE76A6">
            <w:pPr>
              <w:spacing w:after="0"/>
              <w:jc w:val="center"/>
              <w:rPr>
                <w:rStyle w:val="IntenseEmphasis"/>
                <w:sz w:val="16"/>
                <w:szCs w:val="16"/>
              </w:rPr>
            </w:pPr>
          </w:p>
        </w:tc>
        <w:tc>
          <w:tcPr>
            <w:tcW w:w="540" w:type="dxa"/>
            <w:shd w:val="clear" w:color="auto" w:fill="95B3D7" w:themeFill="accent1" w:themeFillTint="99"/>
            <w:vAlign w:val="center"/>
          </w:tcPr>
          <w:p w14:paraId="49D0E7B8" w14:textId="178071E1" w:rsidR="00590739" w:rsidRPr="0017692C" w:rsidRDefault="00590739" w:rsidP="00BE76A6">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6E5649E5" w14:textId="758729FB" w:rsidR="00590739" w:rsidRPr="0017692C" w:rsidRDefault="00590739" w:rsidP="00DD2944">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590739" w:rsidRPr="00A15D2B" w14:paraId="0B11DE02" w14:textId="77777777" w:rsidTr="00247162">
        <w:trPr>
          <w:jc w:val="center"/>
        </w:trPr>
        <w:tc>
          <w:tcPr>
            <w:tcW w:w="5205" w:type="dxa"/>
            <w:gridSpan w:val="3"/>
            <w:tcBorders>
              <w:left w:val="single" w:sz="24" w:space="0" w:color="auto"/>
              <w:right w:val="single" w:sz="24" w:space="0" w:color="auto"/>
            </w:tcBorders>
            <w:shd w:val="clear" w:color="auto" w:fill="auto"/>
          </w:tcPr>
          <w:p w14:paraId="4A507C8B" w14:textId="321FACD9" w:rsidR="00590739" w:rsidRPr="003124C9" w:rsidRDefault="00590739" w:rsidP="00705BB4">
            <w:pPr>
              <w:spacing w:after="0"/>
              <w:jc w:val="left"/>
              <w:rPr>
                <w:rStyle w:val="IntenseEmphasis"/>
                <w:b w:val="0"/>
                <w:sz w:val="18"/>
                <w:szCs w:val="18"/>
              </w:rPr>
            </w:pPr>
            <w:r w:rsidRPr="003124C9">
              <w:rPr>
                <w:rStyle w:val="IntenseEmphasis"/>
                <w:b w:val="0"/>
                <w:sz w:val="18"/>
                <w:szCs w:val="18"/>
              </w:rPr>
              <w:fldChar w:fldCharType="begin"/>
            </w:r>
            <w:r w:rsidRPr="003124C9">
              <w:rPr>
                <w:rStyle w:val="IntenseEmphasis"/>
                <w:b w:val="0"/>
                <w:sz w:val="18"/>
                <w:szCs w:val="18"/>
              </w:rPr>
              <w:instrText xml:space="preserve"> REF _Ref288822002 \h  \* MERGEFORMAT </w:instrText>
            </w:r>
            <w:r w:rsidRPr="003124C9">
              <w:rPr>
                <w:rStyle w:val="IntenseEmphasis"/>
                <w:b w:val="0"/>
                <w:sz w:val="18"/>
                <w:szCs w:val="18"/>
              </w:rPr>
            </w:r>
            <w:r w:rsidRPr="003124C9">
              <w:rPr>
                <w:rStyle w:val="IntenseEmphasis"/>
                <w:b w:val="0"/>
                <w:sz w:val="18"/>
                <w:szCs w:val="18"/>
              </w:rPr>
              <w:fldChar w:fldCharType="separate"/>
            </w:r>
            <w:r w:rsidR="0097010C" w:rsidRPr="0097010C">
              <w:rPr>
                <w:rStyle w:val="IntenseEmphasis"/>
                <w:b w:val="0"/>
                <w:sz w:val="18"/>
                <w:szCs w:val="18"/>
              </w:rPr>
              <w:t>Dwelling, Single Family (detached)</w:t>
            </w:r>
            <w:r w:rsidRPr="003124C9">
              <w:rPr>
                <w:rStyle w:val="IntenseEmphasis"/>
                <w:b w:val="0"/>
                <w:sz w:val="18"/>
                <w:szCs w:val="18"/>
              </w:rPr>
              <w:fldChar w:fldCharType="end"/>
            </w:r>
          </w:p>
        </w:tc>
        <w:tc>
          <w:tcPr>
            <w:tcW w:w="540" w:type="dxa"/>
            <w:tcBorders>
              <w:left w:val="single" w:sz="24" w:space="0" w:color="auto"/>
            </w:tcBorders>
            <w:shd w:val="clear" w:color="auto" w:fill="92D050"/>
            <w:vAlign w:val="center"/>
          </w:tcPr>
          <w:p w14:paraId="0CC6C487" w14:textId="5A18F351" w:rsidR="00590739" w:rsidRPr="00824FB6" w:rsidRDefault="00590739" w:rsidP="00705BB4">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406E3553" w14:textId="122F36FF" w:rsidR="00590739" w:rsidRPr="00824FB6" w:rsidRDefault="00590739" w:rsidP="00705BB4">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5F009987" w14:textId="385D7EE6" w:rsidR="00590739" w:rsidRPr="00824FB6" w:rsidRDefault="00590739" w:rsidP="00705BB4">
            <w:pPr>
              <w:spacing w:after="0"/>
              <w:jc w:val="center"/>
              <w:rPr>
                <w:rFonts w:cstheme="minorHAnsi"/>
                <w:sz w:val="16"/>
                <w:szCs w:val="16"/>
              </w:rPr>
            </w:pPr>
            <w:r w:rsidRPr="00824FB6">
              <w:rPr>
                <w:rFonts w:cstheme="minorHAnsi"/>
                <w:sz w:val="16"/>
                <w:szCs w:val="16"/>
              </w:rPr>
              <w:t>P</w:t>
            </w:r>
          </w:p>
        </w:tc>
        <w:tc>
          <w:tcPr>
            <w:tcW w:w="540" w:type="dxa"/>
            <w:shd w:val="clear" w:color="auto" w:fill="auto"/>
            <w:vAlign w:val="center"/>
          </w:tcPr>
          <w:p w14:paraId="2EEDA9DE" w14:textId="04E38569" w:rsidR="00590739" w:rsidRPr="00824FB6" w:rsidRDefault="00590739" w:rsidP="00705BB4">
            <w:pPr>
              <w:spacing w:after="0"/>
              <w:jc w:val="center"/>
              <w:rPr>
                <w:rFonts w:cstheme="minorHAnsi"/>
                <w:sz w:val="16"/>
                <w:szCs w:val="16"/>
              </w:rPr>
            </w:pPr>
          </w:p>
        </w:tc>
        <w:tc>
          <w:tcPr>
            <w:tcW w:w="540" w:type="dxa"/>
            <w:shd w:val="clear" w:color="auto" w:fill="auto"/>
            <w:vAlign w:val="center"/>
          </w:tcPr>
          <w:p w14:paraId="350EAADB" w14:textId="6D4C9B45" w:rsidR="00590739" w:rsidRPr="00824FB6" w:rsidRDefault="00590739" w:rsidP="00705BB4">
            <w:pPr>
              <w:spacing w:after="0"/>
              <w:jc w:val="center"/>
              <w:rPr>
                <w:rFonts w:cstheme="minorHAnsi"/>
                <w:sz w:val="16"/>
                <w:szCs w:val="16"/>
              </w:rPr>
            </w:pPr>
          </w:p>
        </w:tc>
        <w:tc>
          <w:tcPr>
            <w:tcW w:w="548" w:type="dxa"/>
          </w:tcPr>
          <w:p w14:paraId="52CAF6F4" w14:textId="6042D62B" w:rsidR="00590739" w:rsidRDefault="00590739" w:rsidP="00705BB4">
            <w:pPr>
              <w:spacing w:after="0"/>
              <w:jc w:val="center"/>
              <w:rPr>
                <w:rStyle w:val="IntenseEmphasis"/>
                <w:sz w:val="16"/>
                <w:szCs w:val="16"/>
              </w:rPr>
            </w:pPr>
          </w:p>
        </w:tc>
        <w:tc>
          <w:tcPr>
            <w:tcW w:w="540" w:type="dxa"/>
          </w:tcPr>
          <w:p w14:paraId="3F214823" w14:textId="172373A1" w:rsidR="00590739" w:rsidRDefault="00590739" w:rsidP="00705BB4">
            <w:pPr>
              <w:spacing w:after="0"/>
              <w:jc w:val="center"/>
              <w:rPr>
                <w:rStyle w:val="IntenseEmphasis"/>
                <w:sz w:val="16"/>
                <w:szCs w:val="16"/>
              </w:rPr>
            </w:pPr>
          </w:p>
        </w:tc>
        <w:tc>
          <w:tcPr>
            <w:tcW w:w="532" w:type="dxa"/>
          </w:tcPr>
          <w:p w14:paraId="6CFE06E6" w14:textId="680FBF0D" w:rsidR="00590739" w:rsidRDefault="00590739" w:rsidP="00705BB4">
            <w:pPr>
              <w:spacing w:after="0"/>
              <w:jc w:val="center"/>
              <w:rPr>
                <w:rStyle w:val="IntenseEmphasis"/>
                <w:sz w:val="16"/>
                <w:szCs w:val="16"/>
              </w:rPr>
            </w:pPr>
          </w:p>
        </w:tc>
        <w:tc>
          <w:tcPr>
            <w:tcW w:w="540" w:type="dxa"/>
            <w:shd w:val="clear" w:color="auto" w:fill="95B3D7" w:themeFill="accent1" w:themeFillTint="99"/>
            <w:vAlign w:val="center"/>
          </w:tcPr>
          <w:p w14:paraId="14F529E7" w14:textId="43A155FF" w:rsidR="00590739" w:rsidRPr="0017692C" w:rsidRDefault="00590739" w:rsidP="00705BB4">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1C552FA7" w14:textId="7A381CF4" w:rsidR="00590739" w:rsidRPr="0017692C" w:rsidRDefault="00590739" w:rsidP="00705BB4">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590739" w:rsidRPr="00A15D2B" w14:paraId="15260E95" w14:textId="77777777" w:rsidTr="00247162">
        <w:trPr>
          <w:jc w:val="center"/>
        </w:trPr>
        <w:tc>
          <w:tcPr>
            <w:tcW w:w="5205" w:type="dxa"/>
            <w:gridSpan w:val="3"/>
            <w:tcBorders>
              <w:left w:val="single" w:sz="24" w:space="0" w:color="auto"/>
              <w:right w:val="single" w:sz="24" w:space="0" w:color="auto"/>
            </w:tcBorders>
            <w:shd w:val="clear" w:color="auto" w:fill="auto"/>
          </w:tcPr>
          <w:p w14:paraId="477E9904" w14:textId="619E4947" w:rsidR="00590739" w:rsidRPr="008A359E" w:rsidRDefault="00590739"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_Ref306024408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Dwelling, Single Family (attached – duplex)</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5EC10152" w14:textId="77777777" w:rsidR="00590739" w:rsidRPr="00824FB6" w:rsidRDefault="00590739" w:rsidP="007B33E9">
            <w:pPr>
              <w:spacing w:after="0"/>
              <w:jc w:val="center"/>
              <w:rPr>
                <w:rFonts w:cstheme="minorHAnsi"/>
                <w:sz w:val="16"/>
                <w:szCs w:val="16"/>
              </w:rPr>
            </w:pPr>
          </w:p>
        </w:tc>
        <w:tc>
          <w:tcPr>
            <w:tcW w:w="540" w:type="dxa"/>
            <w:shd w:val="clear" w:color="auto" w:fill="FFFF00"/>
            <w:vAlign w:val="center"/>
          </w:tcPr>
          <w:p w14:paraId="2D5CA2F2" w14:textId="659E91A3" w:rsidR="00590739" w:rsidRPr="00824FB6" w:rsidRDefault="00590739" w:rsidP="007B33E9">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55E3F6EE" w14:textId="77777777" w:rsidR="00590739" w:rsidRPr="00824FB6" w:rsidRDefault="00590739" w:rsidP="007B33E9">
            <w:pPr>
              <w:spacing w:after="0"/>
              <w:jc w:val="center"/>
              <w:rPr>
                <w:rFonts w:cstheme="minorHAnsi"/>
                <w:sz w:val="16"/>
                <w:szCs w:val="16"/>
              </w:rPr>
            </w:pPr>
            <w:r>
              <w:rPr>
                <w:rFonts w:cstheme="minorHAnsi"/>
                <w:sz w:val="16"/>
                <w:szCs w:val="16"/>
              </w:rPr>
              <w:t>S</w:t>
            </w:r>
          </w:p>
        </w:tc>
        <w:tc>
          <w:tcPr>
            <w:tcW w:w="540" w:type="dxa"/>
            <w:shd w:val="clear" w:color="auto" w:fill="auto"/>
            <w:vAlign w:val="center"/>
          </w:tcPr>
          <w:p w14:paraId="35DEC4AC" w14:textId="31B77730" w:rsidR="00590739" w:rsidRPr="00824FB6" w:rsidRDefault="00590739" w:rsidP="00E74E40">
            <w:pPr>
              <w:spacing w:after="0"/>
              <w:rPr>
                <w:rFonts w:cstheme="minorHAnsi"/>
                <w:sz w:val="16"/>
                <w:szCs w:val="16"/>
              </w:rPr>
            </w:pPr>
          </w:p>
        </w:tc>
        <w:tc>
          <w:tcPr>
            <w:tcW w:w="540" w:type="dxa"/>
            <w:shd w:val="clear" w:color="auto" w:fill="auto"/>
            <w:vAlign w:val="center"/>
          </w:tcPr>
          <w:p w14:paraId="2584DA36" w14:textId="6E9A709A" w:rsidR="00590739" w:rsidRPr="00824FB6" w:rsidRDefault="00590739" w:rsidP="007B33E9">
            <w:pPr>
              <w:spacing w:after="0"/>
              <w:jc w:val="center"/>
              <w:rPr>
                <w:rFonts w:cstheme="minorHAnsi"/>
                <w:sz w:val="16"/>
                <w:szCs w:val="16"/>
              </w:rPr>
            </w:pPr>
          </w:p>
        </w:tc>
        <w:tc>
          <w:tcPr>
            <w:tcW w:w="548" w:type="dxa"/>
          </w:tcPr>
          <w:p w14:paraId="3720AD54" w14:textId="32C2FFA7" w:rsidR="00590739" w:rsidRDefault="00590739" w:rsidP="007B33E9">
            <w:pPr>
              <w:spacing w:after="0"/>
              <w:jc w:val="center"/>
              <w:rPr>
                <w:rStyle w:val="IntenseEmphasis"/>
                <w:sz w:val="16"/>
                <w:szCs w:val="16"/>
              </w:rPr>
            </w:pPr>
          </w:p>
        </w:tc>
        <w:tc>
          <w:tcPr>
            <w:tcW w:w="540" w:type="dxa"/>
          </w:tcPr>
          <w:p w14:paraId="7DA7E112" w14:textId="53EB97D6" w:rsidR="00590739" w:rsidRDefault="00590739" w:rsidP="007B33E9">
            <w:pPr>
              <w:spacing w:after="0"/>
              <w:jc w:val="center"/>
              <w:rPr>
                <w:rStyle w:val="IntenseEmphasis"/>
                <w:sz w:val="16"/>
                <w:szCs w:val="16"/>
              </w:rPr>
            </w:pPr>
          </w:p>
        </w:tc>
        <w:tc>
          <w:tcPr>
            <w:tcW w:w="532" w:type="dxa"/>
          </w:tcPr>
          <w:p w14:paraId="1D188AA4" w14:textId="7AD94E90"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38FB6824" w14:textId="676D9243"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1FD6F948" w14:textId="5A11A289"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bookmarkStart w:id="120" w:name="_Hlk122359546"/>
      <w:tr w:rsidR="00590739" w:rsidRPr="00A15D2B" w14:paraId="37966B91" w14:textId="77777777" w:rsidTr="00247162">
        <w:trPr>
          <w:jc w:val="center"/>
        </w:trPr>
        <w:tc>
          <w:tcPr>
            <w:tcW w:w="5205" w:type="dxa"/>
            <w:gridSpan w:val="3"/>
            <w:tcBorders>
              <w:left w:val="single" w:sz="24" w:space="0" w:color="auto"/>
              <w:right w:val="single" w:sz="24" w:space="0" w:color="auto"/>
            </w:tcBorders>
            <w:shd w:val="clear" w:color="auto" w:fill="auto"/>
          </w:tcPr>
          <w:p w14:paraId="700A3248" w14:textId="065FEC8B" w:rsidR="00590739" w:rsidRPr="008A359E" w:rsidRDefault="00590739"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_Ref288822008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Dwelling, Single Family (attached – townhouse)</w:t>
            </w:r>
            <w:r w:rsidRPr="00E41FC6">
              <w:rPr>
                <w:rStyle w:val="IntenseEmphasis"/>
                <w:b w:val="0"/>
                <w:sz w:val="18"/>
                <w:szCs w:val="18"/>
              </w:rPr>
              <w:fldChar w:fldCharType="end"/>
            </w:r>
            <w:bookmarkEnd w:id="120"/>
          </w:p>
        </w:tc>
        <w:tc>
          <w:tcPr>
            <w:tcW w:w="540" w:type="dxa"/>
            <w:tcBorders>
              <w:left w:val="single" w:sz="24" w:space="0" w:color="auto"/>
            </w:tcBorders>
            <w:shd w:val="clear" w:color="auto" w:fill="auto"/>
            <w:vAlign w:val="center"/>
          </w:tcPr>
          <w:p w14:paraId="5237F149" w14:textId="77777777" w:rsidR="00590739" w:rsidRPr="00824FB6" w:rsidRDefault="00590739" w:rsidP="007D30EE">
            <w:pPr>
              <w:spacing w:after="0"/>
              <w:jc w:val="center"/>
              <w:rPr>
                <w:rFonts w:cstheme="minorHAnsi"/>
                <w:sz w:val="16"/>
                <w:szCs w:val="16"/>
              </w:rPr>
            </w:pPr>
          </w:p>
        </w:tc>
        <w:tc>
          <w:tcPr>
            <w:tcW w:w="540" w:type="dxa"/>
            <w:shd w:val="clear" w:color="auto" w:fill="FFFF00"/>
            <w:vAlign w:val="center"/>
          </w:tcPr>
          <w:p w14:paraId="4730648C" w14:textId="4FE62B92" w:rsidR="00590739" w:rsidRPr="00824FB6" w:rsidRDefault="00590739" w:rsidP="007D30EE">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268E1F56" w14:textId="77777777" w:rsidR="00590739" w:rsidRPr="00824FB6" w:rsidRDefault="00590739" w:rsidP="007D30EE">
            <w:pPr>
              <w:spacing w:after="0"/>
              <w:jc w:val="center"/>
              <w:rPr>
                <w:rFonts w:cstheme="minorHAnsi"/>
                <w:sz w:val="16"/>
                <w:szCs w:val="16"/>
              </w:rPr>
            </w:pPr>
            <w:r>
              <w:rPr>
                <w:rFonts w:cstheme="minorHAnsi"/>
                <w:sz w:val="16"/>
                <w:szCs w:val="16"/>
              </w:rPr>
              <w:t>S</w:t>
            </w:r>
          </w:p>
        </w:tc>
        <w:tc>
          <w:tcPr>
            <w:tcW w:w="540" w:type="dxa"/>
            <w:shd w:val="clear" w:color="auto" w:fill="8DB3E2" w:themeFill="text2" w:themeFillTint="66"/>
            <w:vAlign w:val="center"/>
          </w:tcPr>
          <w:p w14:paraId="32D941B0" w14:textId="03463817" w:rsidR="00590739" w:rsidRPr="004273F0" w:rsidRDefault="00590739" w:rsidP="007D30EE">
            <w:pPr>
              <w:spacing w:after="0"/>
              <w:jc w:val="center"/>
              <w:rPr>
                <w:rFonts w:cstheme="minorHAnsi"/>
                <w:sz w:val="16"/>
                <w:szCs w:val="16"/>
              </w:rPr>
            </w:pPr>
            <w:r w:rsidRPr="004273F0">
              <w:rPr>
                <w:rFonts w:cstheme="minorHAnsi"/>
                <w:sz w:val="16"/>
                <w:szCs w:val="16"/>
              </w:rPr>
              <w:t>S-</w:t>
            </w:r>
            <w:r w:rsidRPr="00FF4A67">
              <w:rPr>
                <w:rStyle w:val="IntenseEmphasis"/>
                <w:sz w:val="16"/>
                <w:szCs w:val="18"/>
              </w:rPr>
              <w:fldChar w:fldCharType="begin"/>
            </w:r>
            <w:r w:rsidRPr="00E74E40">
              <w:rPr>
                <w:rStyle w:val="IntenseEmphasis"/>
                <w:szCs w:val="18"/>
              </w:rPr>
              <w:instrText xml:space="preserve"> REF _Ref118291327 \n \h </w:instrText>
            </w:r>
            <w:r w:rsidRPr="00E74E40">
              <w:rPr>
                <w:rStyle w:val="IntenseEmphasis"/>
                <w:sz w:val="16"/>
                <w:szCs w:val="18"/>
              </w:rPr>
              <w:instrText xml:space="preserve"> \* MERGEFORMAT </w:instrText>
            </w:r>
            <w:r w:rsidRPr="00FF4A67">
              <w:rPr>
                <w:rStyle w:val="IntenseEmphasis"/>
                <w:sz w:val="16"/>
                <w:szCs w:val="18"/>
              </w:rPr>
            </w:r>
            <w:r w:rsidRPr="00FF4A67">
              <w:rPr>
                <w:rStyle w:val="IntenseEmphasis"/>
                <w:sz w:val="16"/>
                <w:szCs w:val="18"/>
              </w:rPr>
              <w:fldChar w:fldCharType="separate"/>
            </w:r>
            <w:r w:rsidR="0097010C" w:rsidRPr="0097010C">
              <w:rPr>
                <w:rStyle w:val="IntenseEmphasis"/>
                <w:sz w:val="16"/>
                <w:szCs w:val="18"/>
              </w:rPr>
              <w:t>1</w:t>
            </w:r>
            <w:r w:rsidRPr="00FF4A67">
              <w:rPr>
                <w:rStyle w:val="IntenseEmphasis"/>
                <w:sz w:val="16"/>
                <w:szCs w:val="18"/>
              </w:rPr>
              <w:fldChar w:fldCharType="end"/>
            </w:r>
          </w:p>
        </w:tc>
        <w:tc>
          <w:tcPr>
            <w:tcW w:w="540" w:type="dxa"/>
            <w:shd w:val="clear" w:color="auto" w:fill="auto"/>
            <w:vAlign w:val="center"/>
          </w:tcPr>
          <w:p w14:paraId="3554DCDE" w14:textId="3E2BD6B9" w:rsidR="00590739" w:rsidRPr="00824FB6" w:rsidRDefault="00590739" w:rsidP="007D30EE">
            <w:pPr>
              <w:spacing w:after="0"/>
              <w:jc w:val="center"/>
              <w:rPr>
                <w:rFonts w:cstheme="minorHAnsi"/>
                <w:sz w:val="16"/>
                <w:szCs w:val="16"/>
              </w:rPr>
            </w:pPr>
          </w:p>
        </w:tc>
        <w:tc>
          <w:tcPr>
            <w:tcW w:w="548" w:type="dxa"/>
          </w:tcPr>
          <w:p w14:paraId="32AFB862" w14:textId="44AF2612" w:rsidR="00590739" w:rsidRPr="00590739" w:rsidRDefault="00590739" w:rsidP="007D30EE">
            <w:pPr>
              <w:spacing w:after="0"/>
              <w:jc w:val="center"/>
              <w:rPr>
                <w:rStyle w:val="IntenseEmphasis"/>
                <w:sz w:val="16"/>
                <w:szCs w:val="16"/>
              </w:rPr>
            </w:pPr>
          </w:p>
        </w:tc>
        <w:tc>
          <w:tcPr>
            <w:tcW w:w="540" w:type="dxa"/>
            <w:shd w:val="clear" w:color="auto" w:fill="FFFFFF" w:themeFill="background1"/>
            <w:vAlign w:val="center"/>
          </w:tcPr>
          <w:p w14:paraId="3CA5E43D" w14:textId="0CE9CF4F" w:rsidR="00590739" w:rsidRPr="00590739" w:rsidRDefault="00590739" w:rsidP="007D30EE">
            <w:pPr>
              <w:spacing w:after="0"/>
              <w:jc w:val="center"/>
              <w:rPr>
                <w:rStyle w:val="IntenseEmphasis"/>
                <w:sz w:val="16"/>
                <w:szCs w:val="16"/>
              </w:rPr>
            </w:pPr>
          </w:p>
        </w:tc>
        <w:tc>
          <w:tcPr>
            <w:tcW w:w="532" w:type="dxa"/>
          </w:tcPr>
          <w:p w14:paraId="6CBA2AB6" w14:textId="2C726BFF" w:rsidR="00590739" w:rsidRDefault="00590739" w:rsidP="007D30EE">
            <w:pPr>
              <w:spacing w:after="0"/>
              <w:jc w:val="center"/>
              <w:rPr>
                <w:rStyle w:val="IntenseEmphasis"/>
                <w:sz w:val="16"/>
                <w:szCs w:val="16"/>
              </w:rPr>
            </w:pPr>
          </w:p>
        </w:tc>
        <w:tc>
          <w:tcPr>
            <w:tcW w:w="540" w:type="dxa"/>
            <w:shd w:val="clear" w:color="auto" w:fill="95B3D7" w:themeFill="accent1" w:themeFillTint="99"/>
            <w:vAlign w:val="center"/>
          </w:tcPr>
          <w:p w14:paraId="7A05B5BF" w14:textId="210EF17C" w:rsidR="00590739" w:rsidRPr="0017692C" w:rsidRDefault="00590739"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81A64B6" w14:textId="6E712DED" w:rsidR="00590739" w:rsidRPr="0017692C" w:rsidRDefault="00590739" w:rsidP="007D30EE">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bookmarkStart w:id="121" w:name="_Hlk122359569"/>
      <w:tr w:rsidR="00590739" w:rsidRPr="00A15D2B" w14:paraId="778BF60E" w14:textId="77777777" w:rsidTr="00247162">
        <w:trPr>
          <w:jc w:val="center"/>
        </w:trPr>
        <w:tc>
          <w:tcPr>
            <w:tcW w:w="5205" w:type="dxa"/>
            <w:gridSpan w:val="3"/>
            <w:tcBorders>
              <w:left w:val="single" w:sz="24" w:space="0" w:color="auto"/>
              <w:right w:val="single" w:sz="24" w:space="0" w:color="auto"/>
            </w:tcBorders>
            <w:shd w:val="clear" w:color="auto" w:fill="auto"/>
          </w:tcPr>
          <w:p w14:paraId="20A95E2A" w14:textId="67C21CAD" w:rsidR="00590739" w:rsidRPr="008A359E" w:rsidRDefault="00590739"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_Ref288822013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Dwelling, Multi-Family</w:t>
            </w:r>
            <w:r w:rsidRPr="00E41FC6">
              <w:rPr>
                <w:rStyle w:val="IntenseEmphasis"/>
                <w:b w:val="0"/>
                <w:sz w:val="18"/>
                <w:szCs w:val="18"/>
              </w:rPr>
              <w:fldChar w:fldCharType="end"/>
            </w:r>
            <w:bookmarkEnd w:id="121"/>
          </w:p>
        </w:tc>
        <w:tc>
          <w:tcPr>
            <w:tcW w:w="540" w:type="dxa"/>
            <w:tcBorders>
              <w:left w:val="single" w:sz="24" w:space="0" w:color="auto"/>
            </w:tcBorders>
            <w:shd w:val="clear" w:color="auto" w:fill="auto"/>
            <w:vAlign w:val="center"/>
          </w:tcPr>
          <w:p w14:paraId="1C8E257C" w14:textId="77777777" w:rsidR="00590739" w:rsidRPr="00824FB6" w:rsidRDefault="00590739" w:rsidP="007D30EE">
            <w:pPr>
              <w:spacing w:after="0"/>
              <w:jc w:val="center"/>
              <w:rPr>
                <w:rFonts w:cstheme="minorHAnsi"/>
                <w:sz w:val="16"/>
                <w:szCs w:val="16"/>
              </w:rPr>
            </w:pPr>
          </w:p>
        </w:tc>
        <w:tc>
          <w:tcPr>
            <w:tcW w:w="540" w:type="dxa"/>
            <w:shd w:val="clear" w:color="auto" w:fill="FFFF00"/>
            <w:vAlign w:val="center"/>
          </w:tcPr>
          <w:p w14:paraId="1440D0AE" w14:textId="04C7F78C" w:rsidR="00590739" w:rsidRPr="00824FB6" w:rsidRDefault="00590739" w:rsidP="007D30EE">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15925365" w14:textId="77777777" w:rsidR="00590739" w:rsidRPr="00824FB6" w:rsidRDefault="00590739" w:rsidP="007D30EE">
            <w:pPr>
              <w:spacing w:after="0"/>
              <w:jc w:val="center"/>
              <w:rPr>
                <w:rFonts w:cstheme="minorHAnsi"/>
                <w:sz w:val="16"/>
                <w:szCs w:val="16"/>
              </w:rPr>
            </w:pPr>
            <w:r>
              <w:rPr>
                <w:rFonts w:cstheme="minorHAnsi"/>
                <w:sz w:val="16"/>
                <w:szCs w:val="16"/>
              </w:rPr>
              <w:t>S</w:t>
            </w:r>
          </w:p>
        </w:tc>
        <w:tc>
          <w:tcPr>
            <w:tcW w:w="540" w:type="dxa"/>
            <w:shd w:val="clear" w:color="auto" w:fill="8DB3E2" w:themeFill="text2" w:themeFillTint="66"/>
            <w:vAlign w:val="center"/>
          </w:tcPr>
          <w:p w14:paraId="18DC3FB6" w14:textId="646473B8" w:rsidR="00590739" w:rsidRPr="004273F0" w:rsidRDefault="00590739" w:rsidP="007D30EE">
            <w:pPr>
              <w:spacing w:after="0"/>
              <w:jc w:val="center"/>
              <w:rPr>
                <w:rFonts w:cstheme="minorHAnsi"/>
                <w:sz w:val="16"/>
                <w:szCs w:val="16"/>
              </w:rPr>
            </w:pPr>
            <w:r w:rsidRPr="004273F0">
              <w:rPr>
                <w:rFonts w:cstheme="minorHAnsi"/>
                <w:sz w:val="16"/>
                <w:szCs w:val="16"/>
              </w:rPr>
              <w:t>S-</w:t>
            </w:r>
            <w:r w:rsidRPr="00FF4A67">
              <w:rPr>
                <w:rStyle w:val="IntenseEmphasis"/>
                <w:sz w:val="16"/>
                <w:szCs w:val="18"/>
              </w:rPr>
              <w:fldChar w:fldCharType="begin"/>
            </w:r>
            <w:r w:rsidRPr="0021202E">
              <w:rPr>
                <w:rStyle w:val="IntenseEmphasis"/>
                <w:sz w:val="16"/>
                <w:szCs w:val="18"/>
              </w:rPr>
              <w:instrText xml:space="preserve"> REF _Ref118291327 \n \h  \* MERGEFORMAT </w:instrText>
            </w:r>
            <w:r w:rsidRPr="00FF4A67">
              <w:rPr>
                <w:rStyle w:val="IntenseEmphasis"/>
                <w:sz w:val="16"/>
                <w:szCs w:val="18"/>
              </w:rPr>
            </w:r>
            <w:r w:rsidRPr="00FF4A67">
              <w:rPr>
                <w:rStyle w:val="IntenseEmphasis"/>
                <w:sz w:val="16"/>
                <w:szCs w:val="18"/>
              </w:rPr>
              <w:fldChar w:fldCharType="separate"/>
            </w:r>
            <w:r w:rsidR="0097010C">
              <w:rPr>
                <w:rStyle w:val="IntenseEmphasis"/>
                <w:sz w:val="16"/>
                <w:szCs w:val="18"/>
              </w:rPr>
              <w:t>1</w:t>
            </w:r>
            <w:r w:rsidRPr="00FF4A67">
              <w:rPr>
                <w:rStyle w:val="IntenseEmphasis"/>
                <w:sz w:val="16"/>
                <w:szCs w:val="18"/>
              </w:rPr>
              <w:fldChar w:fldCharType="end"/>
            </w:r>
          </w:p>
        </w:tc>
        <w:tc>
          <w:tcPr>
            <w:tcW w:w="540" w:type="dxa"/>
            <w:shd w:val="clear" w:color="auto" w:fill="auto"/>
            <w:vAlign w:val="center"/>
          </w:tcPr>
          <w:p w14:paraId="2995F54D" w14:textId="53B9C58B" w:rsidR="00590739" w:rsidRPr="00824FB6" w:rsidRDefault="00590739" w:rsidP="007D30EE">
            <w:pPr>
              <w:spacing w:after="0"/>
              <w:jc w:val="center"/>
              <w:rPr>
                <w:rFonts w:cstheme="minorHAnsi"/>
                <w:sz w:val="16"/>
                <w:szCs w:val="16"/>
              </w:rPr>
            </w:pPr>
          </w:p>
        </w:tc>
        <w:tc>
          <w:tcPr>
            <w:tcW w:w="548" w:type="dxa"/>
          </w:tcPr>
          <w:p w14:paraId="56196231" w14:textId="77777777" w:rsidR="00590739" w:rsidRPr="00590739" w:rsidRDefault="00590739" w:rsidP="007D30EE">
            <w:pPr>
              <w:spacing w:after="0"/>
              <w:jc w:val="center"/>
              <w:rPr>
                <w:rStyle w:val="IntenseEmphasis"/>
                <w:sz w:val="16"/>
                <w:szCs w:val="16"/>
              </w:rPr>
            </w:pPr>
          </w:p>
        </w:tc>
        <w:tc>
          <w:tcPr>
            <w:tcW w:w="540" w:type="dxa"/>
            <w:shd w:val="clear" w:color="auto" w:fill="FFFFFF" w:themeFill="background1"/>
            <w:vAlign w:val="center"/>
          </w:tcPr>
          <w:p w14:paraId="66AE9A10" w14:textId="00C2B264" w:rsidR="00590739" w:rsidRPr="00590739" w:rsidRDefault="00590739" w:rsidP="007D30EE">
            <w:pPr>
              <w:spacing w:after="0"/>
              <w:jc w:val="center"/>
              <w:rPr>
                <w:rStyle w:val="IntenseEmphasis"/>
                <w:sz w:val="16"/>
                <w:szCs w:val="16"/>
              </w:rPr>
            </w:pPr>
          </w:p>
        </w:tc>
        <w:tc>
          <w:tcPr>
            <w:tcW w:w="532" w:type="dxa"/>
          </w:tcPr>
          <w:p w14:paraId="172370C9" w14:textId="4331C064" w:rsidR="00590739" w:rsidRDefault="00590739" w:rsidP="007D30EE">
            <w:pPr>
              <w:spacing w:after="0"/>
              <w:jc w:val="center"/>
              <w:rPr>
                <w:rStyle w:val="IntenseEmphasis"/>
                <w:sz w:val="16"/>
                <w:szCs w:val="16"/>
              </w:rPr>
            </w:pPr>
          </w:p>
        </w:tc>
        <w:tc>
          <w:tcPr>
            <w:tcW w:w="540" w:type="dxa"/>
            <w:shd w:val="clear" w:color="auto" w:fill="95B3D7" w:themeFill="accent1" w:themeFillTint="99"/>
            <w:vAlign w:val="center"/>
          </w:tcPr>
          <w:p w14:paraId="37B4A41E" w14:textId="5AE0B31B" w:rsidR="00590739" w:rsidRPr="0017692C" w:rsidRDefault="00590739"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808E027" w14:textId="76931042" w:rsidR="00590739" w:rsidRPr="0017692C" w:rsidRDefault="00590739" w:rsidP="007D30EE">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_Ref300654683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E</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_Ref307506413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w:t>
            </w:r>
            <w:r w:rsidRPr="0017692C">
              <w:rPr>
                <w:rStyle w:val="IntenseEmphasis"/>
                <w:sz w:val="16"/>
                <w:szCs w:val="16"/>
              </w:rPr>
              <w:fldChar w:fldCharType="end"/>
            </w:r>
          </w:p>
        </w:tc>
      </w:tr>
      <w:tr w:rsidR="00590739" w:rsidRPr="00A15D2B" w14:paraId="7D990F3E" w14:textId="77777777" w:rsidTr="00247162">
        <w:trPr>
          <w:jc w:val="center"/>
        </w:trPr>
        <w:tc>
          <w:tcPr>
            <w:tcW w:w="5205" w:type="dxa"/>
            <w:gridSpan w:val="3"/>
            <w:tcBorders>
              <w:left w:val="single" w:sz="24" w:space="0" w:color="auto"/>
              <w:right w:val="single" w:sz="24" w:space="0" w:color="auto"/>
            </w:tcBorders>
            <w:shd w:val="clear" w:color="auto" w:fill="auto"/>
          </w:tcPr>
          <w:p w14:paraId="4F6B78A3" w14:textId="6053C1A6" w:rsidR="00590739" w:rsidRPr="008A359E" w:rsidRDefault="00590739" w:rsidP="007B33E9">
            <w:pPr>
              <w:spacing w:after="0"/>
              <w:jc w:val="left"/>
              <w:rPr>
                <w:rStyle w:val="IntenseEmphasis"/>
                <w:b w:val="0"/>
                <w:sz w:val="18"/>
                <w:szCs w:val="18"/>
              </w:rPr>
            </w:pPr>
            <w:r w:rsidRPr="0082147F">
              <w:rPr>
                <w:rStyle w:val="IntenseEmphasis"/>
                <w:b w:val="0"/>
                <w:sz w:val="18"/>
                <w:szCs w:val="18"/>
              </w:rPr>
              <w:fldChar w:fldCharType="begin"/>
            </w:r>
            <w:r w:rsidRPr="0082147F">
              <w:rPr>
                <w:rStyle w:val="IntenseEmphasis"/>
                <w:b w:val="0"/>
                <w:sz w:val="18"/>
                <w:szCs w:val="18"/>
              </w:rPr>
              <w:instrText xml:space="preserve"> REF _Ref288655929 \h  \* MERGEFORMAT </w:instrText>
            </w:r>
            <w:r w:rsidRPr="0082147F">
              <w:rPr>
                <w:rStyle w:val="IntenseEmphasis"/>
                <w:b w:val="0"/>
                <w:sz w:val="18"/>
                <w:szCs w:val="18"/>
              </w:rPr>
            </w:r>
            <w:r w:rsidRPr="0082147F">
              <w:rPr>
                <w:rStyle w:val="IntenseEmphasis"/>
                <w:b w:val="0"/>
                <w:sz w:val="18"/>
                <w:szCs w:val="18"/>
              </w:rPr>
              <w:fldChar w:fldCharType="separate"/>
            </w:r>
            <w:r w:rsidR="0097010C" w:rsidRPr="0097010C">
              <w:rPr>
                <w:rStyle w:val="IntenseEmphasis"/>
                <w:b w:val="0"/>
                <w:sz w:val="18"/>
                <w:szCs w:val="18"/>
              </w:rPr>
              <w:t>Guest House/Servants’ Quarters</w:t>
            </w:r>
            <w:r w:rsidRPr="0082147F">
              <w:rPr>
                <w:rStyle w:val="IntenseEmphasis"/>
                <w:b w:val="0"/>
                <w:sz w:val="18"/>
                <w:szCs w:val="18"/>
              </w:rPr>
              <w:fldChar w:fldCharType="end"/>
            </w:r>
          </w:p>
        </w:tc>
        <w:tc>
          <w:tcPr>
            <w:tcW w:w="540" w:type="dxa"/>
            <w:tcBorders>
              <w:left w:val="single" w:sz="24" w:space="0" w:color="auto"/>
            </w:tcBorders>
            <w:shd w:val="clear" w:color="auto" w:fill="8DB3E2" w:themeFill="text2" w:themeFillTint="66"/>
            <w:vAlign w:val="center"/>
          </w:tcPr>
          <w:p w14:paraId="68FFE14D" w14:textId="7184AA54" w:rsidR="00590739" w:rsidRPr="00824FB6" w:rsidRDefault="00590739" w:rsidP="007B33E9">
            <w:pPr>
              <w:spacing w:after="0"/>
              <w:jc w:val="center"/>
              <w:rPr>
                <w:rFonts w:cstheme="minorHAnsi"/>
                <w:sz w:val="16"/>
                <w:szCs w:val="16"/>
              </w:rPr>
            </w:pPr>
            <w:r w:rsidRPr="00824FB6">
              <w:rPr>
                <w:rFonts w:cstheme="minorHAnsi"/>
                <w:sz w:val="16"/>
                <w:szCs w:val="16"/>
              </w:rPr>
              <w:t>P-</w:t>
            </w:r>
            <w:r w:rsidRPr="00824FB6">
              <w:rPr>
                <w:rStyle w:val="IntenseEmphasis"/>
                <w:sz w:val="16"/>
                <w:szCs w:val="16"/>
              </w:rPr>
              <w:fldChar w:fldCharType="begin"/>
            </w:r>
            <w:r w:rsidRPr="00824FB6">
              <w:rPr>
                <w:rStyle w:val="IntenseEmphasis"/>
                <w:sz w:val="16"/>
                <w:szCs w:val="16"/>
              </w:rPr>
              <w:instrText xml:space="preserve"> REF _Ref296590195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2</w:t>
            </w:r>
            <w:r w:rsidRPr="00824FB6">
              <w:rPr>
                <w:rStyle w:val="IntenseEmphasis"/>
                <w:sz w:val="16"/>
                <w:szCs w:val="16"/>
              </w:rPr>
              <w:fldChar w:fldCharType="end"/>
            </w:r>
          </w:p>
        </w:tc>
        <w:tc>
          <w:tcPr>
            <w:tcW w:w="540" w:type="dxa"/>
            <w:shd w:val="clear" w:color="auto" w:fill="8DB3E2" w:themeFill="text2" w:themeFillTint="66"/>
            <w:vAlign w:val="center"/>
          </w:tcPr>
          <w:p w14:paraId="3B7329E1" w14:textId="2801A0FD" w:rsidR="00590739" w:rsidRPr="00824FB6" w:rsidRDefault="00590739" w:rsidP="007B33E9">
            <w:pPr>
              <w:spacing w:after="0"/>
              <w:jc w:val="center"/>
              <w:rPr>
                <w:rFonts w:cstheme="minorHAnsi"/>
                <w:sz w:val="16"/>
                <w:szCs w:val="16"/>
              </w:rPr>
            </w:pPr>
            <w:r w:rsidRPr="00824FB6">
              <w:rPr>
                <w:rFonts w:cstheme="minorHAnsi"/>
                <w:sz w:val="16"/>
                <w:szCs w:val="16"/>
              </w:rPr>
              <w:t>P-</w:t>
            </w:r>
            <w:r w:rsidRPr="00824FB6">
              <w:rPr>
                <w:rStyle w:val="IntenseEmphasis"/>
                <w:sz w:val="16"/>
                <w:szCs w:val="16"/>
              </w:rPr>
              <w:fldChar w:fldCharType="begin"/>
            </w:r>
            <w:r w:rsidRPr="00824FB6">
              <w:rPr>
                <w:rStyle w:val="IntenseEmphasis"/>
                <w:sz w:val="16"/>
                <w:szCs w:val="16"/>
              </w:rPr>
              <w:instrText xml:space="preserve"> REF _Ref296590195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2</w:t>
            </w:r>
            <w:r w:rsidRPr="00824FB6">
              <w:rPr>
                <w:rStyle w:val="IntenseEmphasis"/>
                <w:sz w:val="16"/>
                <w:szCs w:val="16"/>
              </w:rPr>
              <w:fldChar w:fldCharType="end"/>
            </w:r>
          </w:p>
        </w:tc>
        <w:tc>
          <w:tcPr>
            <w:tcW w:w="540" w:type="dxa"/>
            <w:shd w:val="clear" w:color="auto" w:fill="8DB3E2" w:themeFill="text2" w:themeFillTint="66"/>
            <w:vAlign w:val="center"/>
          </w:tcPr>
          <w:p w14:paraId="4C1A6D96" w14:textId="00ED7A32" w:rsidR="00590739" w:rsidRPr="00824FB6" w:rsidRDefault="00590739" w:rsidP="007B33E9">
            <w:pPr>
              <w:spacing w:after="0"/>
              <w:jc w:val="center"/>
              <w:rPr>
                <w:rFonts w:cstheme="minorHAnsi"/>
                <w:sz w:val="16"/>
                <w:szCs w:val="16"/>
              </w:rPr>
            </w:pPr>
            <w:r w:rsidRPr="00824FB6">
              <w:rPr>
                <w:rFonts w:cstheme="minorHAnsi"/>
                <w:sz w:val="16"/>
                <w:szCs w:val="16"/>
              </w:rPr>
              <w:t>P-</w:t>
            </w:r>
            <w:r w:rsidRPr="00824FB6">
              <w:rPr>
                <w:rStyle w:val="IntenseEmphasis"/>
                <w:sz w:val="16"/>
                <w:szCs w:val="16"/>
              </w:rPr>
              <w:fldChar w:fldCharType="begin"/>
            </w:r>
            <w:r w:rsidRPr="00824FB6">
              <w:rPr>
                <w:rStyle w:val="IntenseEmphasis"/>
                <w:sz w:val="16"/>
                <w:szCs w:val="16"/>
              </w:rPr>
              <w:instrText xml:space="preserve"> REF _Ref296590195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2</w:t>
            </w:r>
            <w:r w:rsidRPr="00824FB6">
              <w:rPr>
                <w:rStyle w:val="IntenseEmphasis"/>
                <w:sz w:val="16"/>
                <w:szCs w:val="16"/>
              </w:rPr>
              <w:fldChar w:fldCharType="end"/>
            </w:r>
          </w:p>
        </w:tc>
        <w:tc>
          <w:tcPr>
            <w:tcW w:w="540" w:type="dxa"/>
            <w:shd w:val="clear" w:color="auto" w:fill="auto"/>
            <w:vAlign w:val="center"/>
          </w:tcPr>
          <w:p w14:paraId="0C0ED6DB" w14:textId="19935D90"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2CEAECF5" w14:textId="5484F744" w:rsidR="00590739" w:rsidRPr="00824FB6" w:rsidRDefault="00590739" w:rsidP="007B33E9">
            <w:pPr>
              <w:spacing w:after="0"/>
              <w:jc w:val="center"/>
              <w:rPr>
                <w:rFonts w:cstheme="minorHAnsi"/>
                <w:sz w:val="16"/>
                <w:szCs w:val="16"/>
              </w:rPr>
            </w:pPr>
          </w:p>
        </w:tc>
        <w:tc>
          <w:tcPr>
            <w:tcW w:w="548" w:type="dxa"/>
          </w:tcPr>
          <w:p w14:paraId="67A711A0" w14:textId="77777777" w:rsidR="00590739" w:rsidRDefault="00590739" w:rsidP="007B33E9">
            <w:pPr>
              <w:spacing w:after="0"/>
              <w:jc w:val="center"/>
              <w:rPr>
                <w:rStyle w:val="IntenseEmphasis"/>
                <w:sz w:val="16"/>
                <w:szCs w:val="16"/>
              </w:rPr>
            </w:pPr>
          </w:p>
        </w:tc>
        <w:tc>
          <w:tcPr>
            <w:tcW w:w="540" w:type="dxa"/>
          </w:tcPr>
          <w:p w14:paraId="2128B5F4" w14:textId="26D8D66E" w:rsidR="00590739" w:rsidRDefault="00590739" w:rsidP="007B33E9">
            <w:pPr>
              <w:spacing w:after="0"/>
              <w:jc w:val="center"/>
              <w:rPr>
                <w:rStyle w:val="IntenseEmphasis"/>
                <w:sz w:val="16"/>
                <w:szCs w:val="16"/>
              </w:rPr>
            </w:pPr>
          </w:p>
        </w:tc>
        <w:tc>
          <w:tcPr>
            <w:tcW w:w="532" w:type="dxa"/>
          </w:tcPr>
          <w:p w14:paraId="39AAB051" w14:textId="53593A91"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1F8B9429" w14:textId="02EC2BE7"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8BFB53F" w14:textId="16A8C3A4"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590739" w:rsidRPr="0017692C" w14:paraId="4F5949B3" w14:textId="77777777" w:rsidTr="00247162">
        <w:trPr>
          <w:jc w:val="center"/>
        </w:trPr>
        <w:tc>
          <w:tcPr>
            <w:tcW w:w="5205" w:type="dxa"/>
            <w:gridSpan w:val="3"/>
            <w:tcBorders>
              <w:left w:val="single" w:sz="24" w:space="0" w:color="auto"/>
              <w:right w:val="single" w:sz="24" w:space="0" w:color="auto"/>
            </w:tcBorders>
            <w:shd w:val="clear" w:color="auto" w:fill="auto"/>
          </w:tcPr>
          <w:p w14:paraId="73EACA29" w14:textId="0272F0F5" w:rsidR="00590739" w:rsidRPr="008A359E" w:rsidRDefault="00590739"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_Ref295394101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Industrialized (Modular) Home</w:t>
            </w:r>
            <w:r w:rsidRPr="00E41FC6">
              <w:rPr>
                <w:rStyle w:val="IntenseEmphasis"/>
                <w:b w:val="0"/>
                <w:sz w:val="18"/>
                <w:szCs w:val="18"/>
              </w:rPr>
              <w:fldChar w:fldCharType="end"/>
            </w:r>
          </w:p>
        </w:tc>
        <w:tc>
          <w:tcPr>
            <w:tcW w:w="540" w:type="dxa"/>
            <w:tcBorders>
              <w:left w:val="single" w:sz="24" w:space="0" w:color="auto"/>
            </w:tcBorders>
            <w:shd w:val="clear" w:color="auto" w:fill="8DB3E2" w:themeFill="text2" w:themeFillTint="66"/>
            <w:vAlign w:val="center"/>
          </w:tcPr>
          <w:p w14:paraId="115A84DA" w14:textId="284BBD39" w:rsidR="00590739" w:rsidRPr="00824FB6" w:rsidRDefault="00590739" w:rsidP="007B33E9">
            <w:pPr>
              <w:spacing w:after="0"/>
              <w:jc w:val="center"/>
              <w:rPr>
                <w:rStyle w:val="IntenseEmphasis"/>
                <w:sz w:val="16"/>
                <w:szCs w:val="16"/>
              </w:rPr>
            </w:pPr>
            <w:r w:rsidRPr="00824FB6">
              <w:rPr>
                <w:rFonts w:cstheme="minorHAnsi"/>
                <w:sz w:val="16"/>
                <w:szCs w:val="16"/>
              </w:rPr>
              <w:t>P-</w:t>
            </w:r>
            <w:r w:rsidRPr="00824FB6">
              <w:rPr>
                <w:rStyle w:val="IntenseEmphasis"/>
                <w:sz w:val="16"/>
                <w:szCs w:val="16"/>
              </w:rPr>
              <w:fldChar w:fldCharType="begin"/>
            </w:r>
            <w:r w:rsidRPr="00824FB6">
              <w:rPr>
                <w:rStyle w:val="IntenseEmphasis"/>
                <w:sz w:val="16"/>
                <w:szCs w:val="16"/>
              </w:rPr>
              <w:instrText xml:space="preserve"> REF _Ref295398870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3</w:t>
            </w:r>
            <w:r w:rsidRPr="00824FB6">
              <w:rPr>
                <w:rStyle w:val="IntenseEmphasis"/>
                <w:sz w:val="16"/>
                <w:szCs w:val="16"/>
              </w:rPr>
              <w:fldChar w:fldCharType="end"/>
            </w:r>
          </w:p>
        </w:tc>
        <w:tc>
          <w:tcPr>
            <w:tcW w:w="540" w:type="dxa"/>
            <w:shd w:val="clear" w:color="auto" w:fill="8DB3E2" w:themeFill="text2" w:themeFillTint="66"/>
            <w:vAlign w:val="center"/>
          </w:tcPr>
          <w:p w14:paraId="58A75FB5" w14:textId="2D837F45" w:rsidR="00590739" w:rsidRPr="00824FB6" w:rsidRDefault="00590739" w:rsidP="007B33E9">
            <w:pPr>
              <w:spacing w:after="0"/>
              <w:jc w:val="center"/>
              <w:rPr>
                <w:rFonts w:cstheme="minorHAnsi"/>
                <w:sz w:val="16"/>
                <w:szCs w:val="16"/>
              </w:rPr>
            </w:pPr>
            <w:r w:rsidRPr="00824FB6">
              <w:rPr>
                <w:rFonts w:cstheme="minorHAnsi"/>
                <w:sz w:val="16"/>
                <w:szCs w:val="16"/>
              </w:rPr>
              <w:t>P-</w:t>
            </w:r>
            <w:r w:rsidRPr="00824FB6">
              <w:rPr>
                <w:rStyle w:val="IntenseEmphasis"/>
                <w:sz w:val="16"/>
                <w:szCs w:val="16"/>
              </w:rPr>
              <w:fldChar w:fldCharType="begin"/>
            </w:r>
            <w:r w:rsidRPr="00824FB6">
              <w:rPr>
                <w:rStyle w:val="IntenseEmphasis"/>
                <w:sz w:val="16"/>
                <w:szCs w:val="16"/>
              </w:rPr>
              <w:instrText xml:space="preserve"> REF _Ref295398870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3</w:t>
            </w:r>
            <w:r w:rsidRPr="00824FB6">
              <w:rPr>
                <w:rStyle w:val="IntenseEmphasis"/>
                <w:sz w:val="16"/>
                <w:szCs w:val="16"/>
              </w:rPr>
              <w:fldChar w:fldCharType="end"/>
            </w:r>
          </w:p>
        </w:tc>
        <w:tc>
          <w:tcPr>
            <w:tcW w:w="540" w:type="dxa"/>
            <w:shd w:val="clear" w:color="auto" w:fill="8DB3E2" w:themeFill="text2" w:themeFillTint="66"/>
            <w:vAlign w:val="center"/>
          </w:tcPr>
          <w:p w14:paraId="280F8BA8" w14:textId="721A66DA" w:rsidR="00590739" w:rsidRPr="00824FB6" w:rsidRDefault="00590739" w:rsidP="007B33E9">
            <w:pPr>
              <w:spacing w:after="0"/>
              <w:jc w:val="center"/>
              <w:rPr>
                <w:rFonts w:cstheme="minorHAnsi"/>
                <w:sz w:val="16"/>
                <w:szCs w:val="16"/>
              </w:rPr>
            </w:pPr>
            <w:r w:rsidRPr="00824FB6">
              <w:rPr>
                <w:rFonts w:cstheme="minorHAnsi"/>
                <w:sz w:val="16"/>
                <w:szCs w:val="16"/>
              </w:rPr>
              <w:t>P-</w:t>
            </w:r>
            <w:r w:rsidRPr="00824FB6">
              <w:rPr>
                <w:rStyle w:val="IntenseEmphasis"/>
                <w:sz w:val="16"/>
                <w:szCs w:val="16"/>
              </w:rPr>
              <w:fldChar w:fldCharType="begin"/>
            </w:r>
            <w:r w:rsidRPr="00824FB6">
              <w:rPr>
                <w:rStyle w:val="IntenseEmphasis"/>
                <w:sz w:val="16"/>
                <w:szCs w:val="16"/>
              </w:rPr>
              <w:instrText xml:space="preserve"> REF _Ref295398870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3</w:t>
            </w:r>
            <w:r w:rsidRPr="00824FB6">
              <w:rPr>
                <w:rStyle w:val="IntenseEmphasis"/>
                <w:sz w:val="16"/>
                <w:szCs w:val="16"/>
              </w:rPr>
              <w:fldChar w:fldCharType="end"/>
            </w:r>
          </w:p>
        </w:tc>
        <w:tc>
          <w:tcPr>
            <w:tcW w:w="540" w:type="dxa"/>
            <w:shd w:val="clear" w:color="auto" w:fill="auto"/>
            <w:vAlign w:val="center"/>
          </w:tcPr>
          <w:p w14:paraId="5083D2C1" w14:textId="4614F10C" w:rsidR="00590739" w:rsidRPr="00824FB6" w:rsidRDefault="00590739" w:rsidP="00E74E40">
            <w:pPr>
              <w:spacing w:after="0"/>
              <w:rPr>
                <w:rFonts w:cstheme="minorHAnsi"/>
                <w:sz w:val="16"/>
                <w:szCs w:val="16"/>
              </w:rPr>
            </w:pPr>
          </w:p>
        </w:tc>
        <w:tc>
          <w:tcPr>
            <w:tcW w:w="540" w:type="dxa"/>
            <w:shd w:val="clear" w:color="auto" w:fill="auto"/>
            <w:vAlign w:val="center"/>
          </w:tcPr>
          <w:p w14:paraId="776D6AE5" w14:textId="3055394C" w:rsidR="00590739" w:rsidRPr="00824FB6" w:rsidRDefault="00590739" w:rsidP="007B33E9">
            <w:pPr>
              <w:spacing w:after="0"/>
              <w:jc w:val="center"/>
              <w:rPr>
                <w:rFonts w:cstheme="minorHAnsi"/>
                <w:sz w:val="16"/>
                <w:szCs w:val="16"/>
              </w:rPr>
            </w:pPr>
          </w:p>
        </w:tc>
        <w:tc>
          <w:tcPr>
            <w:tcW w:w="548" w:type="dxa"/>
          </w:tcPr>
          <w:p w14:paraId="5A9A7300" w14:textId="77777777" w:rsidR="00590739" w:rsidRDefault="00590739" w:rsidP="007B33E9">
            <w:pPr>
              <w:spacing w:after="0"/>
              <w:jc w:val="center"/>
              <w:rPr>
                <w:rStyle w:val="IntenseEmphasis"/>
                <w:sz w:val="16"/>
                <w:szCs w:val="16"/>
              </w:rPr>
            </w:pPr>
          </w:p>
        </w:tc>
        <w:tc>
          <w:tcPr>
            <w:tcW w:w="540" w:type="dxa"/>
          </w:tcPr>
          <w:p w14:paraId="6ED3F3FD" w14:textId="0F5C14E6" w:rsidR="00590739" w:rsidRDefault="00590739" w:rsidP="007B33E9">
            <w:pPr>
              <w:spacing w:after="0"/>
              <w:jc w:val="center"/>
              <w:rPr>
                <w:rStyle w:val="IntenseEmphasis"/>
                <w:sz w:val="16"/>
                <w:szCs w:val="16"/>
              </w:rPr>
            </w:pPr>
          </w:p>
        </w:tc>
        <w:tc>
          <w:tcPr>
            <w:tcW w:w="532" w:type="dxa"/>
          </w:tcPr>
          <w:p w14:paraId="442E758E" w14:textId="31D90CFC"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2004637A" w14:textId="6EEC9D82"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636907B3" w14:textId="09265DD1"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590739" w:rsidRPr="00A15D2B" w14:paraId="6582EF1C" w14:textId="77777777" w:rsidTr="00247162">
        <w:trPr>
          <w:jc w:val="center"/>
        </w:trPr>
        <w:tc>
          <w:tcPr>
            <w:tcW w:w="5205" w:type="dxa"/>
            <w:gridSpan w:val="3"/>
            <w:tcBorders>
              <w:left w:val="single" w:sz="24" w:space="0" w:color="auto"/>
              <w:right w:val="single" w:sz="24" w:space="0" w:color="auto"/>
            </w:tcBorders>
            <w:shd w:val="clear" w:color="auto" w:fill="auto"/>
          </w:tcPr>
          <w:p w14:paraId="2F6D328B" w14:textId="2582642B" w:rsidR="00590739" w:rsidRPr="008A359E" w:rsidRDefault="00590739"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_Ref288655939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Manufactured Home (HUD Code)</w:t>
            </w:r>
            <w:r w:rsidRPr="00E41FC6">
              <w:rPr>
                <w:rStyle w:val="IntenseEmphasis"/>
                <w:b w:val="0"/>
                <w:sz w:val="18"/>
                <w:szCs w:val="18"/>
              </w:rPr>
              <w:fldChar w:fldCharType="end"/>
            </w:r>
          </w:p>
        </w:tc>
        <w:tc>
          <w:tcPr>
            <w:tcW w:w="540" w:type="dxa"/>
            <w:tcBorders>
              <w:left w:val="single" w:sz="24" w:space="0" w:color="auto"/>
            </w:tcBorders>
            <w:shd w:val="clear" w:color="auto" w:fill="92D050"/>
            <w:vAlign w:val="center"/>
          </w:tcPr>
          <w:p w14:paraId="0B38C229" w14:textId="77777777" w:rsidR="00590739" w:rsidRPr="00824FB6" w:rsidRDefault="00590739" w:rsidP="007B33E9">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1B7D5332" w14:textId="77777777" w:rsidR="00590739" w:rsidRPr="00824FB6" w:rsidRDefault="00590739" w:rsidP="007B33E9">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31ED76C3" w14:textId="77777777" w:rsidR="00590739" w:rsidRPr="00824FB6" w:rsidRDefault="00590739" w:rsidP="007B33E9">
            <w:pPr>
              <w:spacing w:after="0"/>
              <w:jc w:val="center"/>
              <w:rPr>
                <w:rFonts w:cstheme="minorHAnsi"/>
                <w:sz w:val="16"/>
                <w:szCs w:val="16"/>
              </w:rPr>
            </w:pPr>
            <w:r>
              <w:rPr>
                <w:rFonts w:cstheme="minorHAnsi"/>
                <w:sz w:val="16"/>
                <w:szCs w:val="16"/>
              </w:rPr>
              <w:t>P</w:t>
            </w:r>
          </w:p>
        </w:tc>
        <w:tc>
          <w:tcPr>
            <w:tcW w:w="540" w:type="dxa"/>
            <w:shd w:val="clear" w:color="auto" w:fill="auto"/>
            <w:vAlign w:val="center"/>
          </w:tcPr>
          <w:p w14:paraId="63E0D86A" w14:textId="74F2E42B"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7DF1E942" w14:textId="6C390E27" w:rsidR="00590739" w:rsidRPr="00824FB6" w:rsidRDefault="00590739" w:rsidP="007B33E9">
            <w:pPr>
              <w:spacing w:after="0"/>
              <w:jc w:val="center"/>
              <w:rPr>
                <w:rFonts w:cstheme="minorHAnsi"/>
                <w:sz w:val="16"/>
                <w:szCs w:val="16"/>
              </w:rPr>
            </w:pPr>
          </w:p>
        </w:tc>
        <w:tc>
          <w:tcPr>
            <w:tcW w:w="548" w:type="dxa"/>
          </w:tcPr>
          <w:p w14:paraId="509A8E5C" w14:textId="77777777" w:rsidR="00590739" w:rsidRDefault="00590739" w:rsidP="007B33E9">
            <w:pPr>
              <w:spacing w:after="0"/>
              <w:jc w:val="center"/>
              <w:rPr>
                <w:rStyle w:val="IntenseEmphasis"/>
                <w:sz w:val="16"/>
                <w:szCs w:val="16"/>
              </w:rPr>
            </w:pPr>
          </w:p>
        </w:tc>
        <w:tc>
          <w:tcPr>
            <w:tcW w:w="540" w:type="dxa"/>
          </w:tcPr>
          <w:p w14:paraId="5570AAA0" w14:textId="723AB0B9" w:rsidR="00590739" w:rsidRDefault="00590739" w:rsidP="007B33E9">
            <w:pPr>
              <w:spacing w:after="0"/>
              <w:jc w:val="center"/>
              <w:rPr>
                <w:rStyle w:val="IntenseEmphasis"/>
                <w:sz w:val="16"/>
                <w:szCs w:val="16"/>
              </w:rPr>
            </w:pPr>
          </w:p>
        </w:tc>
        <w:tc>
          <w:tcPr>
            <w:tcW w:w="532" w:type="dxa"/>
          </w:tcPr>
          <w:p w14:paraId="2827170E" w14:textId="544425F2"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2A120864" w14:textId="1D49F3A7"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10D8BACC" w14:textId="343A0420"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590739" w:rsidRPr="00A15D2B" w14:paraId="3FA23680" w14:textId="77777777" w:rsidTr="00247162">
        <w:trPr>
          <w:jc w:val="center"/>
        </w:trPr>
        <w:tc>
          <w:tcPr>
            <w:tcW w:w="5205" w:type="dxa"/>
            <w:gridSpan w:val="3"/>
            <w:tcBorders>
              <w:left w:val="single" w:sz="24" w:space="0" w:color="auto"/>
              <w:right w:val="single" w:sz="24" w:space="0" w:color="auto"/>
            </w:tcBorders>
            <w:shd w:val="clear" w:color="auto" w:fill="auto"/>
            <w:vAlign w:val="center"/>
          </w:tcPr>
          <w:p w14:paraId="6B1BFE8E" w14:textId="25037104" w:rsidR="00590739" w:rsidRPr="00ED0357" w:rsidRDefault="00590739" w:rsidP="00A45507">
            <w:pPr>
              <w:spacing w:after="0"/>
              <w:jc w:val="left"/>
              <w:rPr>
                <w:rStyle w:val="IntenseEmphasis"/>
                <w:b w:val="0"/>
                <w:sz w:val="18"/>
                <w:szCs w:val="18"/>
              </w:rPr>
            </w:pPr>
            <w:r w:rsidRPr="00ED0357">
              <w:rPr>
                <w:rStyle w:val="IntenseEmphasis"/>
                <w:b w:val="0"/>
                <w:sz w:val="18"/>
                <w:szCs w:val="18"/>
              </w:rPr>
              <w:fldChar w:fldCharType="begin"/>
            </w:r>
            <w:r w:rsidRPr="00ED0357">
              <w:rPr>
                <w:rStyle w:val="IntenseEmphasis"/>
                <w:b w:val="0"/>
                <w:sz w:val="18"/>
                <w:szCs w:val="18"/>
              </w:rPr>
              <w:instrText xml:space="preserve"> REF _Ref487449228 \h  \* MERGEFORMAT </w:instrText>
            </w:r>
            <w:r w:rsidRPr="00ED0357">
              <w:rPr>
                <w:rStyle w:val="IntenseEmphasis"/>
                <w:b w:val="0"/>
                <w:sz w:val="18"/>
                <w:szCs w:val="18"/>
              </w:rPr>
            </w:r>
            <w:r w:rsidRPr="00ED0357">
              <w:rPr>
                <w:rStyle w:val="IntenseEmphasis"/>
                <w:b w:val="0"/>
                <w:sz w:val="18"/>
                <w:szCs w:val="18"/>
              </w:rPr>
              <w:fldChar w:fldCharType="separate"/>
            </w:r>
            <w:r w:rsidR="0097010C" w:rsidRPr="0097010C">
              <w:rPr>
                <w:rStyle w:val="IntenseEmphasis"/>
                <w:b w:val="0"/>
                <w:sz w:val="18"/>
                <w:szCs w:val="18"/>
              </w:rPr>
              <w:t>Manufactured Home Park</w:t>
            </w:r>
            <w:r w:rsidRPr="00ED0357">
              <w:rPr>
                <w:rStyle w:val="IntenseEmphasis"/>
                <w:b w:val="0"/>
                <w:sz w:val="18"/>
                <w:szCs w:val="18"/>
              </w:rPr>
              <w:fldChar w:fldCharType="end"/>
            </w:r>
          </w:p>
        </w:tc>
        <w:tc>
          <w:tcPr>
            <w:tcW w:w="540" w:type="dxa"/>
            <w:tcBorders>
              <w:left w:val="single" w:sz="24" w:space="0" w:color="auto"/>
            </w:tcBorders>
            <w:shd w:val="clear" w:color="auto" w:fill="auto"/>
            <w:vAlign w:val="center"/>
          </w:tcPr>
          <w:p w14:paraId="2C017151" w14:textId="77777777" w:rsidR="00590739" w:rsidRPr="00ED0357" w:rsidRDefault="00590739" w:rsidP="007B33E9">
            <w:pPr>
              <w:spacing w:after="0"/>
              <w:jc w:val="center"/>
              <w:rPr>
                <w:rFonts w:cstheme="minorHAnsi"/>
                <w:sz w:val="16"/>
                <w:szCs w:val="16"/>
              </w:rPr>
            </w:pPr>
          </w:p>
        </w:tc>
        <w:tc>
          <w:tcPr>
            <w:tcW w:w="540" w:type="dxa"/>
            <w:shd w:val="clear" w:color="auto" w:fill="FFFF00"/>
            <w:vAlign w:val="center"/>
          </w:tcPr>
          <w:p w14:paraId="4E650146" w14:textId="470D0766" w:rsidR="00590739" w:rsidRPr="00ED0357" w:rsidRDefault="00590739" w:rsidP="007B33E9">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13EEB3E6" w14:textId="77777777" w:rsidR="00590739" w:rsidRPr="00ED0357" w:rsidRDefault="00590739" w:rsidP="007B33E9">
            <w:pPr>
              <w:spacing w:after="0"/>
              <w:jc w:val="center"/>
              <w:rPr>
                <w:rFonts w:cstheme="minorHAnsi"/>
                <w:sz w:val="16"/>
                <w:szCs w:val="16"/>
              </w:rPr>
            </w:pPr>
            <w:r w:rsidRPr="00ED0357">
              <w:rPr>
                <w:rFonts w:cstheme="minorHAnsi"/>
                <w:sz w:val="16"/>
                <w:szCs w:val="16"/>
              </w:rPr>
              <w:t>S</w:t>
            </w:r>
          </w:p>
        </w:tc>
        <w:tc>
          <w:tcPr>
            <w:tcW w:w="540" w:type="dxa"/>
            <w:shd w:val="clear" w:color="auto" w:fill="FFFFFF" w:themeFill="background1"/>
            <w:vAlign w:val="center"/>
          </w:tcPr>
          <w:p w14:paraId="4EBB663D" w14:textId="77777777" w:rsidR="00590739" w:rsidRPr="00824FB6" w:rsidRDefault="00590739" w:rsidP="007B33E9">
            <w:pPr>
              <w:spacing w:after="0"/>
              <w:jc w:val="center"/>
              <w:rPr>
                <w:rFonts w:cstheme="minorHAnsi"/>
                <w:sz w:val="16"/>
                <w:szCs w:val="16"/>
              </w:rPr>
            </w:pPr>
          </w:p>
        </w:tc>
        <w:tc>
          <w:tcPr>
            <w:tcW w:w="540" w:type="dxa"/>
            <w:tcBorders>
              <w:bottom w:val="single" w:sz="4" w:space="0" w:color="auto"/>
            </w:tcBorders>
            <w:shd w:val="clear" w:color="auto" w:fill="auto"/>
            <w:vAlign w:val="center"/>
          </w:tcPr>
          <w:p w14:paraId="47782D62" w14:textId="43DB4A3A" w:rsidR="00590739" w:rsidRPr="00824FB6" w:rsidRDefault="00590739" w:rsidP="007B33E9">
            <w:pPr>
              <w:spacing w:after="0"/>
              <w:jc w:val="center"/>
              <w:rPr>
                <w:rFonts w:cstheme="minorHAnsi"/>
                <w:sz w:val="16"/>
                <w:szCs w:val="16"/>
              </w:rPr>
            </w:pPr>
          </w:p>
        </w:tc>
        <w:tc>
          <w:tcPr>
            <w:tcW w:w="548" w:type="dxa"/>
          </w:tcPr>
          <w:p w14:paraId="3F678287" w14:textId="77777777" w:rsidR="00590739" w:rsidRDefault="00590739" w:rsidP="007B33E9">
            <w:pPr>
              <w:spacing w:after="0"/>
              <w:jc w:val="center"/>
              <w:rPr>
                <w:rStyle w:val="IntenseEmphasis"/>
                <w:sz w:val="16"/>
                <w:szCs w:val="16"/>
              </w:rPr>
            </w:pPr>
          </w:p>
        </w:tc>
        <w:tc>
          <w:tcPr>
            <w:tcW w:w="540" w:type="dxa"/>
          </w:tcPr>
          <w:p w14:paraId="09E9FEBD" w14:textId="545441A7" w:rsidR="00590739" w:rsidRDefault="00590739" w:rsidP="007B33E9">
            <w:pPr>
              <w:spacing w:after="0"/>
              <w:jc w:val="center"/>
              <w:rPr>
                <w:rStyle w:val="IntenseEmphasis"/>
                <w:sz w:val="16"/>
                <w:szCs w:val="16"/>
              </w:rPr>
            </w:pPr>
          </w:p>
        </w:tc>
        <w:tc>
          <w:tcPr>
            <w:tcW w:w="532" w:type="dxa"/>
          </w:tcPr>
          <w:p w14:paraId="30594FC0" w14:textId="5E4EA3AD"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770E17EE" w14:textId="0226D78A"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vAlign w:val="center"/>
          </w:tcPr>
          <w:p w14:paraId="72B9092F" w14:textId="62D1290B" w:rsidR="00590739" w:rsidRPr="0017692C" w:rsidRDefault="00590739" w:rsidP="004072BF">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590739" w:rsidRPr="00A15D2B" w14:paraId="005BB17A" w14:textId="77777777" w:rsidTr="00247162">
        <w:trPr>
          <w:jc w:val="center"/>
        </w:trPr>
        <w:tc>
          <w:tcPr>
            <w:tcW w:w="5205" w:type="dxa"/>
            <w:gridSpan w:val="3"/>
            <w:tcBorders>
              <w:left w:val="single" w:sz="24" w:space="0" w:color="auto"/>
              <w:right w:val="single" w:sz="24" w:space="0" w:color="auto"/>
            </w:tcBorders>
            <w:shd w:val="clear" w:color="auto" w:fill="948A54" w:themeFill="background2" w:themeFillShade="80"/>
            <w:vAlign w:val="center"/>
          </w:tcPr>
          <w:p w14:paraId="4D11B207" w14:textId="77777777" w:rsidR="00590739" w:rsidRPr="00E74E40" w:rsidRDefault="00590739" w:rsidP="007B33E9">
            <w:pPr>
              <w:spacing w:after="0"/>
              <w:jc w:val="center"/>
              <w:rPr>
                <w:color w:val="FFFFFF" w:themeColor="background1"/>
                <w:szCs w:val="20"/>
              </w:rPr>
            </w:pPr>
            <w:r w:rsidRPr="00E74E40">
              <w:rPr>
                <w:color w:val="FFFFFF" w:themeColor="background1"/>
                <w:szCs w:val="20"/>
              </w:rPr>
              <w:t>Nonresidential Uses</w:t>
            </w:r>
          </w:p>
        </w:tc>
        <w:tc>
          <w:tcPr>
            <w:tcW w:w="540" w:type="dxa"/>
            <w:tcBorders>
              <w:left w:val="single" w:sz="24" w:space="0" w:color="auto"/>
              <w:right w:val="nil"/>
            </w:tcBorders>
            <w:shd w:val="clear" w:color="auto" w:fill="948A54" w:themeFill="background2" w:themeFillShade="80"/>
            <w:vAlign w:val="center"/>
          </w:tcPr>
          <w:p w14:paraId="3AE7951A" w14:textId="77777777" w:rsidR="00590739" w:rsidRPr="00824FB6" w:rsidRDefault="00590739" w:rsidP="007B33E9">
            <w:pPr>
              <w:jc w:val="center"/>
              <w:rPr>
                <w:rFonts w:cstheme="minorHAnsi"/>
                <w:sz w:val="16"/>
                <w:szCs w:val="16"/>
              </w:rPr>
            </w:pPr>
          </w:p>
        </w:tc>
        <w:tc>
          <w:tcPr>
            <w:tcW w:w="540" w:type="dxa"/>
            <w:tcBorders>
              <w:left w:val="nil"/>
              <w:right w:val="nil"/>
            </w:tcBorders>
            <w:shd w:val="clear" w:color="auto" w:fill="948A54" w:themeFill="background2" w:themeFillShade="80"/>
            <w:vAlign w:val="center"/>
          </w:tcPr>
          <w:p w14:paraId="614FE920" w14:textId="77777777" w:rsidR="00590739" w:rsidRPr="00824FB6" w:rsidRDefault="00590739" w:rsidP="007B33E9">
            <w:pPr>
              <w:jc w:val="center"/>
              <w:rPr>
                <w:rFonts w:cstheme="minorHAnsi"/>
                <w:sz w:val="16"/>
                <w:szCs w:val="16"/>
              </w:rPr>
            </w:pPr>
          </w:p>
        </w:tc>
        <w:tc>
          <w:tcPr>
            <w:tcW w:w="540" w:type="dxa"/>
            <w:tcBorders>
              <w:left w:val="nil"/>
              <w:right w:val="nil"/>
            </w:tcBorders>
            <w:shd w:val="clear" w:color="auto" w:fill="948A54" w:themeFill="background2" w:themeFillShade="80"/>
            <w:vAlign w:val="center"/>
          </w:tcPr>
          <w:p w14:paraId="51AF52EE" w14:textId="77777777" w:rsidR="00590739" w:rsidRPr="00824FB6" w:rsidRDefault="00590739" w:rsidP="007B33E9">
            <w:pPr>
              <w:jc w:val="center"/>
              <w:rPr>
                <w:rFonts w:cstheme="minorHAnsi"/>
                <w:sz w:val="16"/>
                <w:szCs w:val="16"/>
              </w:rPr>
            </w:pPr>
          </w:p>
        </w:tc>
        <w:tc>
          <w:tcPr>
            <w:tcW w:w="540" w:type="dxa"/>
            <w:tcBorders>
              <w:left w:val="nil"/>
              <w:right w:val="nil"/>
            </w:tcBorders>
            <w:shd w:val="clear" w:color="auto" w:fill="948A54" w:themeFill="background2" w:themeFillShade="80"/>
          </w:tcPr>
          <w:p w14:paraId="7EC1448B" w14:textId="77777777" w:rsidR="00590739" w:rsidRPr="00824FB6" w:rsidRDefault="00590739" w:rsidP="007B33E9">
            <w:pPr>
              <w:jc w:val="center"/>
              <w:rPr>
                <w:rFonts w:cstheme="minorHAnsi"/>
                <w:sz w:val="16"/>
                <w:szCs w:val="16"/>
              </w:rPr>
            </w:pPr>
          </w:p>
        </w:tc>
        <w:tc>
          <w:tcPr>
            <w:tcW w:w="540" w:type="dxa"/>
            <w:tcBorders>
              <w:left w:val="nil"/>
              <w:right w:val="nil"/>
            </w:tcBorders>
            <w:shd w:val="clear" w:color="auto" w:fill="948A54" w:themeFill="background2" w:themeFillShade="80"/>
            <w:vAlign w:val="center"/>
          </w:tcPr>
          <w:p w14:paraId="4E0D5A4A" w14:textId="064E23D5" w:rsidR="00590739" w:rsidRPr="00824FB6" w:rsidRDefault="00590739" w:rsidP="007B33E9">
            <w:pPr>
              <w:jc w:val="center"/>
              <w:rPr>
                <w:rFonts w:cstheme="minorHAnsi"/>
                <w:sz w:val="16"/>
                <w:szCs w:val="16"/>
              </w:rPr>
            </w:pPr>
          </w:p>
        </w:tc>
        <w:tc>
          <w:tcPr>
            <w:tcW w:w="548" w:type="dxa"/>
            <w:tcBorders>
              <w:left w:val="nil"/>
              <w:right w:val="nil"/>
            </w:tcBorders>
            <w:shd w:val="clear" w:color="auto" w:fill="948A54" w:themeFill="background2" w:themeFillShade="80"/>
          </w:tcPr>
          <w:p w14:paraId="102AC89F" w14:textId="77777777" w:rsidR="00590739" w:rsidRPr="0017692C" w:rsidRDefault="00590739" w:rsidP="007B33E9">
            <w:pPr>
              <w:jc w:val="center"/>
              <w:rPr>
                <w:rFonts w:cstheme="minorHAnsi"/>
                <w:sz w:val="16"/>
                <w:szCs w:val="16"/>
              </w:rPr>
            </w:pPr>
          </w:p>
        </w:tc>
        <w:tc>
          <w:tcPr>
            <w:tcW w:w="540" w:type="dxa"/>
            <w:tcBorders>
              <w:left w:val="nil"/>
              <w:right w:val="nil"/>
            </w:tcBorders>
            <w:shd w:val="clear" w:color="auto" w:fill="948A54" w:themeFill="background2" w:themeFillShade="80"/>
          </w:tcPr>
          <w:p w14:paraId="1D017688" w14:textId="01074D3D" w:rsidR="00590739" w:rsidRPr="0017692C" w:rsidRDefault="00590739" w:rsidP="007B33E9">
            <w:pPr>
              <w:jc w:val="center"/>
              <w:rPr>
                <w:rFonts w:cstheme="minorHAnsi"/>
                <w:sz w:val="16"/>
                <w:szCs w:val="16"/>
              </w:rPr>
            </w:pPr>
          </w:p>
        </w:tc>
        <w:tc>
          <w:tcPr>
            <w:tcW w:w="532" w:type="dxa"/>
            <w:tcBorders>
              <w:left w:val="nil"/>
              <w:right w:val="nil"/>
            </w:tcBorders>
            <w:shd w:val="clear" w:color="auto" w:fill="948A54" w:themeFill="background2" w:themeFillShade="80"/>
          </w:tcPr>
          <w:p w14:paraId="79C1E564" w14:textId="70DE58CC" w:rsidR="00590739" w:rsidRPr="0017692C" w:rsidRDefault="00590739" w:rsidP="007B33E9">
            <w:pPr>
              <w:jc w:val="center"/>
              <w:rPr>
                <w:rFonts w:cstheme="minorHAnsi"/>
                <w:sz w:val="16"/>
                <w:szCs w:val="16"/>
              </w:rPr>
            </w:pPr>
          </w:p>
        </w:tc>
        <w:tc>
          <w:tcPr>
            <w:tcW w:w="540" w:type="dxa"/>
            <w:tcBorders>
              <w:left w:val="nil"/>
              <w:right w:val="single" w:sz="24" w:space="0" w:color="auto"/>
            </w:tcBorders>
            <w:shd w:val="clear" w:color="auto" w:fill="948A54" w:themeFill="background2" w:themeFillShade="80"/>
            <w:vAlign w:val="center"/>
          </w:tcPr>
          <w:p w14:paraId="498B0ED6" w14:textId="6D553AE9" w:rsidR="00590739" w:rsidRPr="0017692C" w:rsidRDefault="00590739" w:rsidP="007B33E9">
            <w:pPr>
              <w:jc w:val="center"/>
              <w:rPr>
                <w:rFonts w:cstheme="minorHAnsi"/>
                <w:sz w:val="16"/>
                <w:szCs w:val="16"/>
              </w:rPr>
            </w:pPr>
          </w:p>
        </w:tc>
        <w:tc>
          <w:tcPr>
            <w:tcW w:w="720" w:type="dxa"/>
            <w:tcBorders>
              <w:left w:val="single" w:sz="24" w:space="0" w:color="auto"/>
              <w:right w:val="single" w:sz="24" w:space="0" w:color="auto"/>
            </w:tcBorders>
            <w:shd w:val="clear" w:color="auto" w:fill="948A54" w:themeFill="background2" w:themeFillShade="80"/>
          </w:tcPr>
          <w:p w14:paraId="76C50B9E" w14:textId="77777777" w:rsidR="00590739" w:rsidRPr="0017692C" w:rsidRDefault="00590739" w:rsidP="007B33E9">
            <w:pPr>
              <w:jc w:val="center"/>
              <w:rPr>
                <w:rFonts w:cstheme="minorHAnsi"/>
                <w:sz w:val="16"/>
                <w:szCs w:val="16"/>
              </w:rPr>
            </w:pPr>
          </w:p>
        </w:tc>
      </w:tr>
      <w:bookmarkStart w:id="122" w:name="_Hlk122359610"/>
      <w:tr w:rsidR="00590739" w:rsidRPr="00A15D2B" w14:paraId="5BDA146D" w14:textId="77777777" w:rsidTr="00247162">
        <w:trPr>
          <w:jc w:val="center"/>
        </w:trPr>
        <w:tc>
          <w:tcPr>
            <w:tcW w:w="5205" w:type="dxa"/>
            <w:gridSpan w:val="3"/>
            <w:tcBorders>
              <w:left w:val="single" w:sz="24" w:space="0" w:color="auto"/>
              <w:right w:val="single" w:sz="24" w:space="0" w:color="auto"/>
            </w:tcBorders>
            <w:shd w:val="clear" w:color="auto" w:fill="auto"/>
          </w:tcPr>
          <w:p w14:paraId="58B43936" w14:textId="51F06719" w:rsidR="00590739" w:rsidRPr="00D67A78" w:rsidRDefault="00590739" w:rsidP="007B33E9">
            <w:pPr>
              <w:spacing w:after="0"/>
              <w:jc w:val="left"/>
              <w:rPr>
                <w:rStyle w:val="IntenseEmphasis"/>
                <w:b w:val="0"/>
                <w:sz w:val="18"/>
                <w:szCs w:val="18"/>
              </w:rPr>
            </w:pPr>
            <w:r w:rsidRPr="00E41FC6">
              <w:rPr>
                <w:rStyle w:val="IntenseEmphasis"/>
                <w:b w:val="0"/>
                <w:sz w:val="18"/>
                <w:szCs w:val="18"/>
              </w:rPr>
              <w:lastRenderedPageBreak/>
              <w:fldChar w:fldCharType="begin"/>
            </w:r>
            <w:r w:rsidRPr="00E41FC6">
              <w:rPr>
                <w:rStyle w:val="IntenseEmphasis"/>
                <w:b w:val="0"/>
                <w:sz w:val="18"/>
                <w:szCs w:val="18"/>
              </w:rPr>
              <w:instrText xml:space="preserve"> REF _Ref287988456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Agriculture and Ranching Operations</w:t>
            </w:r>
            <w:r w:rsidRPr="00E41FC6">
              <w:rPr>
                <w:rStyle w:val="IntenseEmphasis"/>
                <w:b w:val="0"/>
                <w:sz w:val="18"/>
                <w:szCs w:val="18"/>
              </w:rPr>
              <w:fldChar w:fldCharType="end"/>
            </w:r>
          </w:p>
        </w:tc>
        <w:tc>
          <w:tcPr>
            <w:tcW w:w="540" w:type="dxa"/>
            <w:tcBorders>
              <w:left w:val="single" w:sz="24" w:space="0" w:color="auto"/>
            </w:tcBorders>
            <w:shd w:val="clear" w:color="auto" w:fill="92D050"/>
            <w:vAlign w:val="center"/>
          </w:tcPr>
          <w:p w14:paraId="1503A6AF" w14:textId="77777777" w:rsidR="00590739" w:rsidRPr="00824FB6" w:rsidRDefault="00590739" w:rsidP="007B33E9">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481E562D" w14:textId="77777777" w:rsidR="00590739" w:rsidRPr="00824FB6" w:rsidRDefault="00590739" w:rsidP="007B33E9">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4EDCC494" w14:textId="77777777" w:rsidR="00590739" w:rsidRPr="00824FB6" w:rsidRDefault="00590739" w:rsidP="007B33E9">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6BDF1827" w14:textId="1FAA42CC" w:rsidR="00590739" w:rsidRDefault="00590739" w:rsidP="002541FD">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066E3F81" w14:textId="576F821B" w:rsidR="00590739" w:rsidRPr="00824FB6" w:rsidRDefault="00590739" w:rsidP="007B33E9">
            <w:pPr>
              <w:spacing w:after="0"/>
              <w:jc w:val="center"/>
              <w:rPr>
                <w:rFonts w:cstheme="minorHAnsi"/>
                <w:sz w:val="16"/>
                <w:szCs w:val="16"/>
              </w:rPr>
            </w:pPr>
            <w:r>
              <w:rPr>
                <w:rFonts w:cstheme="minorHAnsi"/>
                <w:sz w:val="16"/>
                <w:szCs w:val="16"/>
              </w:rPr>
              <w:t>P</w:t>
            </w:r>
          </w:p>
        </w:tc>
        <w:tc>
          <w:tcPr>
            <w:tcW w:w="548" w:type="dxa"/>
            <w:shd w:val="clear" w:color="auto" w:fill="92D050"/>
          </w:tcPr>
          <w:p w14:paraId="64A97D0E" w14:textId="1A610533" w:rsidR="00590739" w:rsidRPr="009B42A8" w:rsidRDefault="00590739" w:rsidP="007B33E9">
            <w:pPr>
              <w:spacing w:after="0"/>
              <w:jc w:val="center"/>
              <w:rPr>
                <w:rStyle w:val="IntenseEmphasis"/>
                <w:b w:val="0"/>
                <w:bCs w:val="0"/>
                <w:color w:val="auto"/>
                <w:sz w:val="16"/>
                <w:szCs w:val="16"/>
                <w:u w:val="none"/>
              </w:rPr>
            </w:pPr>
            <w:r>
              <w:rPr>
                <w:rFonts w:cstheme="minorHAnsi"/>
                <w:sz w:val="16"/>
                <w:szCs w:val="16"/>
              </w:rPr>
              <w:t>P</w:t>
            </w:r>
          </w:p>
        </w:tc>
        <w:tc>
          <w:tcPr>
            <w:tcW w:w="540" w:type="dxa"/>
            <w:shd w:val="clear" w:color="auto" w:fill="92D050"/>
          </w:tcPr>
          <w:p w14:paraId="483CE26C" w14:textId="07E37665" w:rsidR="00590739" w:rsidRPr="003E32E7" w:rsidRDefault="002A717F" w:rsidP="002A717F">
            <w:pPr>
              <w:spacing w:after="0"/>
              <w:jc w:val="center"/>
              <w:rPr>
                <w:rStyle w:val="IntenseEmphasis"/>
                <w:bCs w:val="0"/>
                <w:color w:val="FFFFFF" w:themeColor="background1"/>
                <w:sz w:val="16"/>
                <w:szCs w:val="16"/>
                <w:u w:val="none"/>
              </w:rPr>
            </w:pPr>
            <w:r w:rsidRPr="002A717F">
              <w:rPr>
                <w:rStyle w:val="IntenseEmphasis"/>
                <w:bCs w:val="0"/>
                <w:color w:val="auto"/>
                <w:sz w:val="16"/>
                <w:szCs w:val="16"/>
                <w:u w:val="none"/>
              </w:rPr>
              <w:t>P</w:t>
            </w:r>
          </w:p>
        </w:tc>
        <w:tc>
          <w:tcPr>
            <w:tcW w:w="532" w:type="dxa"/>
            <w:shd w:val="clear" w:color="auto" w:fill="92D050"/>
          </w:tcPr>
          <w:p w14:paraId="35A5904B" w14:textId="4B8479CE" w:rsidR="00590739" w:rsidRPr="009B42A8" w:rsidRDefault="00590739" w:rsidP="007B33E9">
            <w:pPr>
              <w:spacing w:after="0"/>
              <w:jc w:val="center"/>
              <w:rPr>
                <w:rStyle w:val="IntenseEmphasis"/>
                <w:b w:val="0"/>
                <w:bCs w:val="0"/>
                <w:color w:val="auto"/>
                <w:sz w:val="16"/>
                <w:szCs w:val="16"/>
                <w:u w:val="none"/>
              </w:rPr>
            </w:pPr>
            <w:r w:rsidRPr="009B42A8">
              <w:rPr>
                <w:rStyle w:val="IntenseEmphasis"/>
                <w:b w:val="0"/>
                <w:bCs w:val="0"/>
                <w:color w:val="auto"/>
                <w:sz w:val="16"/>
                <w:szCs w:val="16"/>
                <w:u w:val="none"/>
              </w:rPr>
              <w:t>P</w:t>
            </w:r>
          </w:p>
        </w:tc>
        <w:tc>
          <w:tcPr>
            <w:tcW w:w="540" w:type="dxa"/>
            <w:shd w:val="clear" w:color="auto" w:fill="95B3D7" w:themeFill="accent1" w:themeFillTint="99"/>
            <w:vAlign w:val="center"/>
          </w:tcPr>
          <w:p w14:paraId="2A554AE4" w14:textId="12793C10"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526C82C" w14:textId="04C2C7A8"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_Ref307584730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21</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_Ref307584742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28</w:t>
            </w:r>
            <w:r w:rsidRPr="0017692C">
              <w:rPr>
                <w:rStyle w:val="IntenseEmphasis"/>
                <w:sz w:val="16"/>
                <w:szCs w:val="16"/>
              </w:rPr>
              <w:fldChar w:fldCharType="end"/>
            </w:r>
          </w:p>
        </w:tc>
      </w:tr>
      <w:bookmarkEnd w:id="122"/>
      <w:tr w:rsidR="00590739" w:rsidRPr="00A15D2B" w14:paraId="6D0A56E0" w14:textId="77777777" w:rsidTr="00247162">
        <w:trPr>
          <w:jc w:val="center"/>
        </w:trPr>
        <w:tc>
          <w:tcPr>
            <w:tcW w:w="5205" w:type="dxa"/>
            <w:gridSpan w:val="3"/>
            <w:tcBorders>
              <w:left w:val="single" w:sz="24" w:space="0" w:color="auto"/>
              <w:right w:val="single" w:sz="24" w:space="0" w:color="auto"/>
            </w:tcBorders>
            <w:shd w:val="clear" w:color="auto" w:fill="auto"/>
          </w:tcPr>
          <w:p w14:paraId="584E8EA2" w14:textId="7EA300BB" w:rsidR="00590739" w:rsidRPr="00D67A78" w:rsidRDefault="00590739" w:rsidP="008B6450">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_Ref288782157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Amusement, Commercial (indoors)</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58C2D26A" w14:textId="77777777" w:rsidR="00590739" w:rsidRPr="00824FB6" w:rsidRDefault="00590739" w:rsidP="008B6450">
            <w:pPr>
              <w:spacing w:after="0"/>
              <w:jc w:val="center"/>
              <w:rPr>
                <w:rFonts w:cstheme="minorHAnsi"/>
                <w:sz w:val="16"/>
                <w:szCs w:val="16"/>
              </w:rPr>
            </w:pPr>
          </w:p>
        </w:tc>
        <w:tc>
          <w:tcPr>
            <w:tcW w:w="540" w:type="dxa"/>
            <w:shd w:val="clear" w:color="auto" w:fill="auto"/>
            <w:vAlign w:val="center"/>
          </w:tcPr>
          <w:p w14:paraId="450F061F" w14:textId="77777777" w:rsidR="00590739" w:rsidRPr="00824FB6" w:rsidRDefault="00590739" w:rsidP="008B6450">
            <w:pPr>
              <w:spacing w:after="0"/>
              <w:jc w:val="center"/>
              <w:rPr>
                <w:rFonts w:cstheme="minorHAnsi"/>
                <w:sz w:val="16"/>
                <w:szCs w:val="16"/>
              </w:rPr>
            </w:pPr>
          </w:p>
        </w:tc>
        <w:tc>
          <w:tcPr>
            <w:tcW w:w="540" w:type="dxa"/>
            <w:shd w:val="clear" w:color="auto" w:fill="auto"/>
            <w:vAlign w:val="center"/>
          </w:tcPr>
          <w:p w14:paraId="6C6AB664" w14:textId="77777777" w:rsidR="00590739" w:rsidRPr="00824FB6" w:rsidRDefault="00590739" w:rsidP="008B6450">
            <w:pPr>
              <w:spacing w:after="0"/>
              <w:jc w:val="center"/>
              <w:rPr>
                <w:rFonts w:cstheme="minorHAnsi"/>
                <w:sz w:val="16"/>
                <w:szCs w:val="16"/>
              </w:rPr>
            </w:pPr>
          </w:p>
        </w:tc>
        <w:tc>
          <w:tcPr>
            <w:tcW w:w="540" w:type="dxa"/>
            <w:shd w:val="clear" w:color="auto" w:fill="92D050"/>
            <w:vAlign w:val="center"/>
          </w:tcPr>
          <w:p w14:paraId="09BA974C" w14:textId="4A2BD6D6" w:rsidR="00590739" w:rsidRPr="00824FB6" w:rsidRDefault="00590739" w:rsidP="002541FD">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54E40014" w14:textId="68AE81E8" w:rsidR="00590739" w:rsidRPr="00824FB6" w:rsidRDefault="00590739" w:rsidP="008B6450">
            <w:pPr>
              <w:spacing w:after="0"/>
              <w:jc w:val="center"/>
              <w:rPr>
                <w:rFonts w:cstheme="minorHAnsi"/>
                <w:sz w:val="16"/>
                <w:szCs w:val="16"/>
              </w:rPr>
            </w:pPr>
            <w:r w:rsidRPr="00824FB6">
              <w:rPr>
                <w:rFonts w:cstheme="minorHAnsi"/>
                <w:sz w:val="16"/>
                <w:szCs w:val="16"/>
              </w:rPr>
              <w:t>P</w:t>
            </w:r>
          </w:p>
        </w:tc>
        <w:tc>
          <w:tcPr>
            <w:tcW w:w="548" w:type="dxa"/>
            <w:shd w:val="clear" w:color="auto" w:fill="FFFFFF" w:themeFill="background1"/>
          </w:tcPr>
          <w:p w14:paraId="15174293" w14:textId="77777777" w:rsidR="00590739" w:rsidRPr="009B42A8" w:rsidRDefault="00590739" w:rsidP="008B6450">
            <w:pPr>
              <w:spacing w:after="0"/>
              <w:jc w:val="center"/>
              <w:rPr>
                <w:rStyle w:val="IntenseEmphasis"/>
                <w:b w:val="0"/>
                <w:bCs w:val="0"/>
                <w:color w:val="auto"/>
                <w:sz w:val="16"/>
                <w:szCs w:val="16"/>
                <w:u w:val="none"/>
              </w:rPr>
            </w:pPr>
          </w:p>
        </w:tc>
        <w:tc>
          <w:tcPr>
            <w:tcW w:w="540" w:type="dxa"/>
            <w:shd w:val="clear" w:color="auto" w:fill="FFFFFF" w:themeFill="background1"/>
          </w:tcPr>
          <w:p w14:paraId="0CAAA0CD" w14:textId="0CC588B9" w:rsidR="00590739" w:rsidRPr="00900112" w:rsidRDefault="00590739" w:rsidP="008B6450">
            <w:pPr>
              <w:spacing w:after="0"/>
              <w:jc w:val="center"/>
              <w:rPr>
                <w:rStyle w:val="IntenseEmphasis"/>
                <w:bCs w:val="0"/>
                <w:color w:val="FFFFFF" w:themeColor="background1"/>
                <w:sz w:val="16"/>
                <w:szCs w:val="16"/>
                <w:u w:val="none"/>
              </w:rPr>
            </w:pPr>
          </w:p>
        </w:tc>
        <w:tc>
          <w:tcPr>
            <w:tcW w:w="532" w:type="dxa"/>
          </w:tcPr>
          <w:p w14:paraId="4E46C2A8" w14:textId="62C72385" w:rsidR="00590739" w:rsidRDefault="00590739" w:rsidP="008B6450">
            <w:pPr>
              <w:spacing w:after="0"/>
              <w:jc w:val="center"/>
              <w:rPr>
                <w:rStyle w:val="IntenseEmphasis"/>
                <w:sz w:val="16"/>
                <w:szCs w:val="16"/>
              </w:rPr>
            </w:pPr>
          </w:p>
        </w:tc>
        <w:tc>
          <w:tcPr>
            <w:tcW w:w="540" w:type="dxa"/>
            <w:shd w:val="clear" w:color="auto" w:fill="95B3D7" w:themeFill="accent1" w:themeFillTint="99"/>
            <w:vAlign w:val="center"/>
          </w:tcPr>
          <w:p w14:paraId="48E985FE" w14:textId="543FE564" w:rsidR="00590739" w:rsidRPr="0017692C" w:rsidRDefault="00590739" w:rsidP="008B6450">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1C63C76" w14:textId="0FA32C1B" w:rsidR="00590739" w:rsidRPr="0017692C" w:rsidRDefault="00590739" w:rsidP="008B6450">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_Ref307584730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21</w:t>
            </w:r>
            <w:r w:rsidRPr="0017692C">
              <w:rPr>
                <w:rStyle w:val="IntenseEmphasis"/>
                <w:sz w:val="16"/>
                <w:szCs w:val="16"/>
              </w:rPr>
              <w:fldChar w:fldCharType="end"/>
            </w:r>
          </w:p>
        </w:tc>
      </w:tr>
      <w:tr w:rsidR="00590739" w:rsidRPr="00A15D2B" w14:paraId="61F7BF81" w14:textId="77777777" w:rsidTr="00247162">
        <w:trPr>
          <w:trHeight w:val="60"/>
          <w:jc w:val="center"/>
        </w:trPr>
        <w:tc>
          <w:tcPr>
            <w:tcW w:w="5205" w:type="dxa"/>
            <w:gridSpan w:val="3"/>
            <w:tcBorders>
              <w:left w:val="single" w:sz="24" w:space="0" w:color="auto"/>
              <w:right w:val="single" w:sz="24" w:space="0" w:color="auto"/>
            </w:tcBorders>
            <w:shd w:val="clear" w:color="auto" w:fill="auto"/>
          </w:tcPr>
          <w:p w14:paraId="40B3D1AD" w14:textId="639FA929" w:rsidR="00590739" w:rsidRPr="00D67A78" w:rsidRDefault="00590739" w:rsidP="000313C6">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_Ref288782163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Amusement, Commercial (outdoors)</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4D7FAEE4" w14:textId="77777777" w:rsidR="00590739" w:rsidRPr="00824FB6" w:rsidRDefault="00590739" w:rsidP="000313C6">
            <w:pPr>
              <w:spacing w:after="0"/>
              <w:jc w:val="center"/>
              <w:rPr>
                <w:rFonts w:cstheme="minorHAnsi"/>
                <w:sz w:val="16"/>
                <w:szCs w:val="16"/>
              </w:rPr>
            </w:pPr>
          </w:p>
        </w:tc>
        <w:tc>
          <w:tcPr>
            <w:tcW w:w="540" w:type="dxa"/>
            <w:shd w:val="clear" w:color="auto" w:fill="auto"/>
            <w:vAlign w:val="center"/>
          </w:tcPr>
          <w:p w14:paraId="366540E3" w14:textId="77777777" w:rsidR="00590739" w:rsidRPr="00824FB6" w:rsidRDefault="00590739" w:rsidP="000313C6">
            <w:pPr>
              <w:spacing w:after="0"/>
              <w:jc w:val="center"/>
              <w:rPr>
                <w:rFonts w:cstheme="minorHAnsi"/>
                <w:sz w:val="16"/>
                <w:szCs w:val="16"/>
              </w:rPr>
            </w:pPr>
          </w:p>
        </w:tc>
        <w:tc>
          <w:tcPr>
            <w:tcW w:w="540" w:type="dxa"/>
            <w:shd w:val="clear" w:color="auto" w:fill="auto"/>
            <w:vAlign w:val="center"/>
          </w:tcPr>
          <w:p w14:paraId="6577190F" w14:textId="77777777" w:rsidR="00590739" w:rsidRPr="00824FB6" w:rsidRDefault="00590739" w:rsidP="000313C6">
            <w:pPr>
              <w:spacing w:after="0"/>
              <w:jc w:val="center"/>
              <w:rPr>
                <w:rFonts w:cstheme="minorHAnsi"/>
                <w:sz w:val="16"/>
                <w:szCs w:val="16"/>
              </w:rPr>
            </w:pPr>
          </w:p>
        </w:tc>
        <w:tc>
          <w:tcPr>
            <w:tcW w:w="540" w:type="dxa"/>
            <w:shd w:val="clear" w:color="auto" w:fill="8DB3E2" w:themeFill="text2" w:themeFillTint="66"/>
            <w:vAlign w:val="center"/>
          </w:tcPr>
          <w:p w14:paraId="14B1A21B" w14:textId="75D7C771" w:rsidR="00590739" w:rsidRPr="00824FB6" w:rsidRDefault="00590739" w:rsidP="000313C6">
            <w:pPr>
              <w:spacing w:after="0"/>
              <w:jc w:val="center"/>
              <w:rPr>
                <w:rFonts w:cstheme="minorHAnsi"/>
                <w:sz w:val="16"/>
                <w:szCs w:val="16"/>
              </w:rPr>
            </w:pPr>
            <w:r>
              <w:rPr>
                <w:rFonts w:cstheme="minorHAnsi"/>
                <w:sz w:val="16"/>
                <w:szCs w:val="16"/>
              </w:rPr>
              <w:t>P</w:t>
            </w:r>
            <w:r w:rsidRPr="00824FB6">
              <w:rPr>
                <w:rFonts w:cstheme="minorHAnsi"/>
                <w:sz w:val="16"/>
                <w:szCs w:val="16"/>
              </w:rPr>
              <w:t>-</w:t>
            </w:r>
            <w:r w:rsidRPr="00824FB6">
              <w:rPr>
                <w:rStyle w:val="IntenseEmphasis"/>
                <w:sz w:val="16"/>
                <w:szCs w:val="16"/>
              </w:rPr>
              <w:fldChar w:fldCharType="begin"/>
            </w:r>
            <w:r w:rsidRPr="00824FB6">
              <w:rPr>
                <w:rStyle w:val="IntenseEmphasis"/>
                <w:sz w:val="16"/>
                <w:szCs w:val="16"/>
              </w:rPr>
              <w:instrText xml:space="preserve"> REF _Ref288825592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4</w:t>
            </w:r>
            <w:r w:rsidRPr="00824FB6">
              <w:rPr>
                <w:rStyle w:val="IntenseEmphasis"/>
                <w:sz w:val="16"/>
                <w:szCs w:val="16"/>
              </w:rPr>
              <w:fldChar w:fldCharType="end"/>
            </w:r>
          </w:p>
        </w:tc>
        <w:tc>
          <w:tcPr>
            <w:tcW w:w="540" w:type="dxa"/>
            <w:shd w:val="clear" w:color="auto" w:fill="8DB3E2" w:themeFill="text2" w:themeFillTint="66"/>
            <w:vAlign w:val="center"/>
          </w:tcPr>
          <w:p w14:paraId="25093110" w14:textId="34CF1577" w:rsidR="00590739" w:rsidRPr="00824FB6" w:rsidRDefault="00590739" w:rsidP="000313C6">
            <w:pPr>
              <w:spacing w:after="0"/>
              <w:jc w:val="center"/>
              <w:rPr>
                <w:rFonts w:cstheme="minorHAnsi"/>
                <w:sz w:val="16"/>
                <w:szCs w:val="16"/>
              </w:rPr>
            </w:pPr>
            <w:r w:rsidRPr="00824FB6">
              <w:rPr>
                <w:rFonts w:cstheme="minorHAnsi"/>
                <w:sz w:val="16"/>
                <w:szCs w:val="16"/>
              </w:rPr>
              <w:t>S-</w:t>
            </w:r>
            <w:r w:rsidRPr="00824FB6">
              <w:rPr>
                <w:rStyle w:val="IntenseEmphasis"/>
                <w:sz w:val="16"/>
                <w:szCs w:val="16"/>
              </w:rPr>
              <w:fldChar w:fldCharType="begin"/>
            </w:r>
            <w:r w:rsidRPr="00824FB6">
              <w:rPr>
                <w:rStyle w:val="IntenseEmphasis"/>
                <w:sz w:val="16"/>
                <w:szCs w:val="16"/>
              </w:rPr>
              <w:instrText xml:space="preserve"> REF _Ref288825592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4</w:t>
            </w:r>
            <w:r w:rsidRPr="00824FB6">
              <w:rPr>
                <w:rStyle w:val="IntenseEmphasis"/>
                <w:sz w:val="16"/>
                <w:szCs w:val="16"/>
              </w:rPr>
              <w:fldChar w:fldCharType="end"/>
            </w:r>
          </w:p>
        </w:tc>
        <w:tc>
          <w:tcPr>
            <w:tcW w:w="548" w:type="dxa"/>
            <w:shd w:val="clear" w:color="auto" w:fill="FFFFFF" w:themeFill="background1"/>
          </w:tcPr>
          <w:p w14:paraId="185382AE" w14:textId="77777777" w:rsidR="00590739" w:rsidRPr="00824FB6" w:rsidRDefault="00590739" w:rsidP="000313C6">
            <w:pPr>
              <w:spacing w:after="0"/>
              <w:jc w:val="center"/>
              <w:rPr>
                <w:rFonts w:cstheme="minorHAnsi"/>
                <w:sz w:val="16"/>
                <w:szCs w:val="16"/>
              </w:rPr>
            </w:pPr>
          </w:p>
        </w:tc>
        <w:tc>
          <w:tcPr>
            <w:tcW w:w="540" w:type="dxa"/>
            <w:shd w:val="clear" w:color="auto" w:fill="FFFFFF" w:themeFill="background1"/>
            <w:vAlign w:val="center"/>
          </w:tcPr>
          <w:p w14:paraId="37EAA430" w14:textId="111AD43D" w:rsidR="00590739" w:rsidRPr="00900112" w:rsidRDefault="00590739" w:rsidP="000313C6">
            <w:pPr>
              <w:spacing w:after="0"/>
              <w:jc w:val="center"/>
              <w:rPr>
                <w:rStyle w:val="IntenseEmphasis"/>
                <w:color w:val="FFFFFF" w:themeColor="background1"/>
                <w:sz w:val="16"/>
                <w:szCs w:val="16"/>
              </w:rPr>
            </w:pPr>
          </w:p>
        </w:tc>
        <w:tc>
          <w:tcPr>
            <w:tcW w:w="532" w:type="dxa"/>
          </w:tcPr>
          <w:p w14:paraId="11007647" w14:textId="08E79924" w:rsidR="00590739" w:rsidRDefault="00590739" w:rsidP="000313C6">
            <w:pPr>
              <w:spacing w:after="0"/>
              <w:jc w:val="center"/>
              <w:rPr>
                <w:rStyle w:val="IntenseEmphasis"/>
                <w:sz w:val="16"/>
                <w:szCs w:val="16"/>
              </w:rPr>
            </w:pPr>
          </w:p>
        </w:tc>
        <w:tc>
          <w:tcPr>
            <w:tcW w:w="540" w:type="dxa"/>
            <w:shd w:val="clear" w:color="auto" w:fill="95B3D7" w:themeFill="accent1" w:themeFillTint="99"/>
            <w:vAlign w:val="center"/>
          </w:tcPr>
          <w:p w14:paraId="1C99D4EF" w14:textId="5863D225" w:rsidR="00590739" w:rsidRPr="0017692C" w:rsidRDefault="00590739" w:rsidP="000313C6">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48A8AB2" w14:textId="6DA99B1F" w:rsidR="00590739" w:rsidRPr="0017692C" w:rsidRDefault="00590739" w:rsidP="000313C6">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_Ref307584826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7</w:t>
            </w:r>
            <w:r w:rsidRPr="0017692C">
              <w:rPr>
                <w:rStyle w:val="IntenseEmphasis"/>
                <w:sz w:val="16"/>
                <w:szCs w:val="16"/>
              </w:rPr>
              <w:fldChar w:fldCharType="end"/>
            </w:r>
          </w:p>
        </w:tc>
      </w:tr>
      <w:tr w:rsidR="00590739" w:rsidRPr="00A15D2B" w14:paraId="67F9699D" w14:textId="77777777" w:rsidTr="00247162">
        <w:trPr>
          <w:jc w:val="center"/>
        </w:trPr>
        <w:tc>
          <w:tcPr>
            <w:tcW w:w="5205" w:type="dxa"/>
            <w:gridSpan w:val="3"/>
            <w:tcBorders>
              <w:left w:val="single" w:sz="24" w:space="0" w:color="auto"/>
              <w:right w:val="single" w:sz="24" w:space="0" w:color="auto"/>
            </w:tcBorders>
            <w:shd w:val="clear" w:color="auto" w:fill="auto"/>
          </w:tcPr>
          <w:p w14:paraId="787AA6D4" w14:textId="277C2FA5" w:rsidR="00590739" w:rsidRPr="00D67A78" w:rsidRDefault="00590739"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_Ref287988466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Antique Shop</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145F1398"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1E7F7C5F"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1BD30D4C" w14:textId="77777777" w:rsidR="00590739" w:rsidRPr="00824FB6" w:rsidRDefault="00590739" w:rsidP="007B33E9">
            <w:pPr>
              <w:spacing w:after="0"/>
              <w:jc w:val="center"/>
              <w:rPr>
                <w:rFonts w:cstheme="minorHAnsi"/>
                <w:sz w:val="16"/>
                <w:szCs w:val="16"/>
              </w:rPr>
            </w:pPr>
          </w:p>
        </w:tc>
        <w:tc>
          <w:tcPr>
            <w:tcW w:w="540" w:type="dxa"/>
            <w:vAlign w:val="center"/>
          </w:tcPr>
          <w:p w14:paraId="30B89EC0" w14:textId="77777777" w:rsidR="00590739" w:rsidRPr="00824FB6" w:rsidRDefault="00590739" w:rsidP="002541FD">
            <w:pPr>
              <w:spacing w:after="0"/>
              <w:jc w:val="center"/>
              <w:rPr>
                <w:rFonts w:cstheme="minorHAnsi"/>
                <w:sz w:val="16"/>
                <w:szCs w:val="16"/>
              </w:rPr>
            </w:pPr>
          </w:p>
        </w:tc>
        <w:tc>
          <w:tcPr>
            <w:tcW w:w="540" w:type="dxa"/>
            <w:shd w:val="clear" w:color="auto" w:fill="92D050"/>
            <w:vAlign w:val="center"/>
          </w:tcPr>
          <w:p w14:paraId="0AB1ECB6" w14:textId="7DA4A771" w:rsidR="00590739" w:rsidRPr="00824FB6" w:rsidRDefault="00590739" w:rsidP="007B33E9">
            <w:pPr>
              <w:spacing w:after="0"/>
              <w:jc w:val="center"/>
              <w:rPr>
                <w:rFonts w:cstheme="minorHAnsi"/>
                <w:sz w:val="16"/>
                <w:szCs w:val="16"/>
              </w:rPr>
            </w:pPr>
            <w:r w:rsidRPr="00824FB6">
              <w:rPr>
                <w:rFonts w:cstheme="minorHAnsi"/>
                <w:sz w:val="16"/>
                <w:szCs w:val="16"/>
              </w:rPr>
              <w:t>P</w:t>
            </w:r>
          </w:p>
        </w:tc>
        <w:tc>
          <w:tcPr>
            <w:tcW w:w="548" w:type="dxa"/>
          </w:tcPr>
          <w:p w14:paraId="78968CD2" w14:textId="77777777" w:rsidR="00590739" w:rsidRDefault="00590739" w:rsidP="007B33E9">
            <w:pPr>
              <w:spacing w:after="0"/>
              <w:jc w:val="center"/>
              <w:rPr>
                <w:rStyle w:val="IntenseEmphasis"/>
                <w:sz w:val="16"/>
                <w:szCs w:val="16"/>
              </w:rPr>
            </w:pPr>
          </w:p>
        </w:tc>
        <w:tc>
          <w:tcPr>
            <w:tcW w:w="540" w:type="dxa"/>
          </w:tcPr>
          <w:p w14:paraId="69C8F308" w14:textId="56C90375" w:rsidR="00590739" w:rsidRDefault="00590739" w:rsidP="007B33E9">
            <w:pPr>
              <w:spacing w:after="0"/>
              <w:jc w:val="center"/>
              <w:rPr>
                <w:rStyle w:val="IntenseEmphasis"/>
                <w:sz w:val="16"/>
                <w:szCs w:val="16"/>
              </w:rPr>
            </w:pPr>
          </w:p>
        </w:tc>
        <w:tc>
          <w:tcPr>
            <w:tcW w:w="532" w:type="dxa"/>
          </w:tcPr>
          <w:p w14:paraId="2472042E" w14:textId="3FA9A26D"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3D8D2E62" w14:textId="47CC46E3"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6C39297C" w14:textId="2E1F3CD9"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_Ref307583709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23</w:t>
            </w:r>
            <w:r w:rsidRPr="0017692C">
              <w:rPr>
                <w:rStyle w:val="IntenseEmphasis"/>
                <w:sz w:val="16"/>
                <w:szCs w:val="16"/>
              </w:rPr>
              <w:fldChar w:fldCharType="end"/>
            </w:r>
          </w:p>
        </w:tc>
      </w:tr>
      <w:tr w:rsidR="00590739" w:rsidRPr="00A15D2B" w14:paraId="0C6CDD18" w14:textId="77777777" w:rsidTr="00247162">
        <w:trPr>
          <w:jc w:val="center"/>
        </w:trPr>
        <w:tc>
          <w:tcPr>
            <w:tcW w:w="5205" w:type="dxa"/>
            <w:gridSpan w:val="3"/>
            <w:tcBorders>
              <w:left w:val="single" w:sz="24" w:space="0" w:color="auto"/>
              <w:right w:val="single" w:sz="24" w:space="0" w:color="auto"/>
            </w:tcBorders>
            <w:shd w:val="clear" w:color="auto" w:fill="auto"/>
          </w:tcPr>
          <w:p w14:paraId="665597B5" w14:textId="77281F55" w:rsidR="00590739" w:rsidRPr="00E41FC6" w:rsidRDefault="00590739" w:rsidP="007B33E9">
            <w:pPr>
              <w:spacing w:after="0"/>
              <w:jc w:val="left"/>
              <w:rPr>
                <w:rStyle w:val="IntenseEmphasis"/>
                <w:b w:val="0"/>
                <w:sz w:val="18"/>
                <w:szCs w:val="18"/>
              </w:rPr>
            </w:pPr>
            <w:r w:rsidRPr="00FA335F">
              <w:rPr>
                <w:rStyle w:val="IntenseEmphasis"/>
                <w:sz w:val="18"/>
                <w:szCs w:val="18"/>
              </w:rPr>
              <w:fldChar w:fldCharType="begin"/>
            </w:r>
            <w:r w:rsidRPr="00FA335F">
              <w:rPr>
                <w:rStyle w:val="IntenseEmphasis"/>
                <w:sz w:val="18"/>
                <w:szCs w:val="18"/>
              </w:rPr>
              <w:instrText xml:space="preserve"> REF _Ref259294258 \h  \* MERGEFORMAT </w:instrText>
            </w:r>
            <w:r w:rsidRPr="00FA335F">
              <w:rPr>
                <w:rStyle w:val="IntenseEmphasis"/>
                <w:sz w:val="18"/>
                <w:szCs w:val="18"/>
              </w:rPr>
            </w:r>
            <w:r w:rsidRPr="00FA335F">
              <w:rPr>
                <w:rStyle w:val="IntenseEmphasis"/>
                <w:sz w:val="18"/>
                <w:szCs w:val="18"/>
              </w:rPr>
              <w:fldChar w:fldCharType="separate"/>
            </w:r>
            <w:r w:rsidR="0097010C" w:rsidRPr="0097010C">
              <w:rPr>
                <w:rStyle w:val="IntenseEmphasis"/>
                <w:b w:val="0"/>
                <w:sz w:val="18"/>
                <w:szCs w:val="18"/>
              </w:rPr>
              <w:t>Artisan's Workshop</w:t>
            </w:r>
            <w:r w:rsidRPr="00FA335F">
              <w:rPr>
                <w:rStyle w:val="IntenseEmphasis"/>
                <w:sz w:val="18"/>
                <w:szCs w:val="18"/>
              </w:rPr>
              <w:fldChar w:fldCharType="end"/>
            </w:r>
          </w:p>
        </w:tc>
        <w:tc>
          <w:tcPr>
            <w:tcW w:w="540" w:type="dxa"/>
            <w:tcBorders>
              <w:left w:val="single" w:sz="24" w:space="0" w:color="auto"/>
            </w:tcBorders>
            <w:shd w:val="clear" w:color="auto" w:fill="auto"/>
            <w:vAlign w:val="center"/>
          </w:tcPr>
          <w:p w14:paraId="7CA9D544"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1A677BBB"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0F026950" w14:textId="77777777" w:rsidR="00590739" w:rsidRPr="00824FB6" w:rsidRDefault="00590739" w:rsidP="007B33E9">
            <w:pPr>
              <w:spacing w:after="0"/>
              <w:jc w:val="center"/>
              <w:rPr>
                <w:rFonts w:cstheme="minorHAnsi"/>
                <w:sz w:val="16"/>
                <w:szCs w:val="16"/>
              </w:rPr>
            </w:pPr>
          </w:p>
        </w:tc>
        <w:tc>
          <w:tcPr>
            <w:tcW w:w="540" w:type="dxa"/>
            <w:vAlign w:val="center"/>
          </w:tcPr>
          <w:p w14:paraId="14AA5839" w14:textId="77777777" w:rsidR="00590739" w:rsidRPr="00824FB6" w:rsidRDefault="00590739" w:rsidP="002541FD">
            <w:pPr>
              <w:spacing w:after="0"/>
              <w:jc w:val="center"/>
              <w:rPr>
                <w:rFonts w:cstheme="minorHAnsi"/>
                <w:sz w:val="16"/>
                <w:szCs w:val="16"/>
              </w:rPr>
            </w:pPr>
          </w:p>
        </w:tc>
        <w:tc>
          <w:tcPr>
            <w:tcW w:w="540" w:type="dxa"/>
            <w:shd w:val="clear" w:color="auto" w:fill="92D050"/>
            <w:vAlign w:val="center"/>
          </w:tcPr>
          <w:p w14:paraId="6A8ED443" w14:textId="35AEF99A" w:rsidR="00590739" w:rsidRPr="00824FB6" w:rsidRDefault="00590739" w:rsidP="007B33E9">
            <w:pPr>
              <w:spacing w:after="0"/>
              <w:jc w:val="center"/>
              <w:rPr>
                <w:rFonts w:cstheme="minorHAnsi"/>
                <w:sz w:val="16"/>
                <w:szCs w:val="16"/>
              </w:rPr>
            </w:pPr>
            <w:r w:rsidRPr="00824FB6">
              <w:rPr>
                <w:rFonts w:cstheme="minorHAnsi"/>
                <w:sz w:val="16"/>
                <w:szCs w:val="16"/>
              </w:rPr>
              <w:t>P</w:t>
            </w:r>
          </w:p>
        </w:tc>
        <w:tc>
          <w:tcPr>
            <w:tcW w:w="548" w:type="dxa"/>
          </w:tcPr>
          <w:p w14:paraId="5BBB56B0" w14:textId="77777777" w:rsidR="00590739" w:rsidRDefault="00590739" w:rsidP="007B33E9">
            <w:pPr>
              <w:spacing w:after="0"/>
              <w:jc w:val="center"/>
              <w:rPr>
                <w:rStyle w:val="IntenseEmphasis"/>
                <w:sz w:val="16"/>
                <w:szCs w:val="16"/>
              </w:rPr>
            </w:pPr>
          </w:p>
        </w:tc>
        <w:tc>
          <w:tcPr>
            <w:tcW w:w="540" w:type="dxa"/>
          </w:tcPr>
          <w:p w14:paraId="3EF6F881" w14:textId="42A55504" w:rsidR="00590739" w:rsidRDefault="00590739" w:rsidP="007B33E9">
            <w:pPr>
              <w:spacing w:after="0"/>
              <w:jc w:val="center"/>
              <w:rPr>
                <w:rStyle w:val="IntenseEmphasis"/>
                <w:sz w:val="16"/>
                <w:szCs w:val="16"/>
              </w:rPr>
            </w:pPr>
          </w:p>
        </w:tc>
        <w:tc>
          <w:tcPr>
            <w:tcW w:w="532" w:type="dxa"/>
          </w:tcPr>
          <w:p w14:paraId="225AA6AB" w14:textId="5D206607"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24EA1016" w14:textId="14DDABBD"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277E3D9" w14:textId="0600D166"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_Ref307583709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23</w:t>
            </w:r>
            <w:r w:rsidRPr="0017692C">
              <w:rPr>
                <w:rStyle w:val="IntenseEmphasis"/>
                <w:sz w:val="16"/>
                <w:szCs w:val="16"/>
              </w:rPr>
              <w:fldChar w:fldCharType="end"/>
            </w:r>
          </w:p>
        </w:tc>
      </w:tr>
      <w:tr w:rsidR="00590739" w:rsidRPr="00A15D2B" w14:paraId="7787BC98" w14:textId="77777777" w:rsidTr="00247162">
        <w:trPr>
          <w:jc w:val="center"/>
        </w:trPr>
        <w:tc>
          <w:tcPr>
            <w:tcW w:w="5205" w:type="dxa"/>
            <w:gridSpan w:val="3"/>
            <w:tcBorders>
              <w:left w:val="single" w:sz="24" w:space="0" w:color="auto"/>
              <w:right w:val="single" w:sz="24" w:space="0" w:color="auto"/>
            </w:tcBorders>
            <w:shd w:val="clear" w:color="auto" w:fill="auto"/>
          </w:tcPr>
          <w:p w14:paraId="476A8C5A" w14:textId="626BEFB7" w:rsidR="00590739" w:rsidRPr="00D67A78" w:rsidRDefault="00590739"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_Ref288780413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Automobile Body Shop</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5D974018"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0E82CC09"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4ADA3DA6" w14:textId="77777777" w:rsidR="00590739" w:rsidRPr="00824FB6" w:rsidRDefault="00590739" w:rsidP="007B33E9">
            <w:pPr>
              <w:spacing w:after="0"/>
              <w:jc w:val="center"/>
              <w:rPr>
                <w:rFonts w:cstheme="minorHAnsi"/>
                <w:sz w:val="16"/>
                <w:szCs w:val="16"/>
              </w:rPr>
            </w:pPr>
          </w:p>
        </w:tc>
        <w:tc>
          <w:tcPr>
            <w:tcW w:w="540" w:type="dxa"/>
            <w:vAlign w:val="center"/>
          </w:tcPr>
          <w:p w14:paraId="3EB92F1B" w14:textId="77777777" w:rsidR="00590739" w:rsidRPr="00824FB6" w:rsidRDefault="00590739" w:rsidP="002541FD">
            <w:pPr>
              <w:spacing w:after="0"/>
              <w:jc w:val="center"/>
              <w:rPr>
                <w:rFonts w:cstheme="minorHAnsi"/>
                <w:sz w:val="16"/>
                <w:szCs w:val="16"/>
              </w:rPr>
            </w:pPr>
          </w:p>
        </w:tc>
        <w:tc>
          <w:tcPr>
            <w:tcW w:w="540" w:type="dxa"/>
            <w:shd w:val="clear" w:color="auto" w:fill="92D050"/>
            <w:vAlign w:val="center"/>
          </w:tcPr>
          <w:p w14:paraId="317BF4FA" w14:textId="66073CED" w:rsidR="00590739" w:rsidRPr="00824FB6" w:rsidRDefault="00590739" w:rsidP="007B33E9">
            <w:pPr>
              <w:spacing w:after="0"/>
              <w:jc w:val="center"/>
              <w:rPr>
                <w:rFonts w:cstheme="minorHAnsi"/>
                <w:sz w:val="16"/>
                <w:szCs w:val="16"/>
              </w:rPr>
            </w:pPr>
            <w:r w:rsidRPr="00824FB6">
              <w:rPr>
                <w:rFonts w:cstheme="minorHAnsi"/>
                <w:sz w:val="16"/>
                <w:szCs w:val="16"/>
              </w:rPr>
              <w:t>P</w:t>
            </w:r>
          </w:p>
        </w:tc>
        <w:tc>
          <w:tcPr>
            <w:tcW w:w="548" w:type="dxa"/>
          </w:tcPr>
          <w:p w14:paraId="4CE75743" w14:textId="77777777" w:rsidR="00590739" w:rsidRDefault="00590739" w:rsidP="007B33E9">
            <w:pPr>
              <w:spacing w:after="0"/>
              <w:jc w:val="center"/>
              <w:rPr>
                <w:rStyle w:val="IntenseEmphasis"/>
                <w:sz w:val="16"/>
                <w:szCs w:val="16"/>
              </w:rPr>
            </w:pPr>
          </w:p>
        </w:tc>
        <w:tc>
          <w:tcPr>
            <w:tcW w:w="540" w:type="dxa"/>
          </w:tcPr>
          <w:p w14:paraId="086587CF" w14:textId="3CF98EC8" w:rsidR="00590739" w:rsidRDefault="00590739" w:rsidP="007B33E9">
            <w:pPr>
              <w:spacing w:after="0"/>
              <w:jc w:val="center"/>
              <w:rPr>
                <w:rStyle w:val="IntenseEmphasis"/>
                <w:sz w:val="16"/>
                <w:szCs w:val="16"/>
              </w:rPr>
            </w:pPr>
          </w:p>
        </w:tc>
        <w:tc>
          <w:tcPr>
            <w:tcW w:w="532" w:type="dxa"/>
          </w:tcPr>
          <w:p w14:paraId="6C0D2EDC" w14:textId="23A83E2A"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5DDDA7E7" w14:textId="3DD6C7DA"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1B7F23A9" w14:textId="7A336E47"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_Ref307584730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21</w:t>
            </w:r>
            <w:r w:rsidRPr="0017692C">
              <w:rPr>
                <w:rStyle w:val="IntenseEmphasis"/>
                <w:sz w:val="16"/>
                <w:szCs w:val="16"/>
              </w:rPr>
              <w:fldChar w:fldCharType="end"/>
            </w:r>
          </w:p>
        </w:tc>
      </w:tr>
      <w:tr w:rsidR="00590739" w:rsidRPr="00A15D2B" w14:paraId="4B0F62C6" w14:textId="77777777" w:rsidTr="00247162">
        <w:trPr>
          <w:jc w:val="center"/>
        </w:trPr>
        <w:tc>
          <w:tcPr>
            <w:tcW w:w="5205" w:type="dxa"/>
            <w:gridSpan w:val="3"/>
            <w:tcBorders>
              <w:left w:val="single" w:sz="24" w:space="0" w:color="auto"/>
              <w:right w:val="single" w:sz="24" w:space="0" w:color="auto"/>
            </w:tcBorders>
            <w:shd w:val="clear" w:color="auto" w:fill="auto"/>
          </w:tcPr>
          <w:p w14:paraId="2D5B07E2" w14:textId="145D1EB3" w:rsidR="00590739" w:rsidRPr="00D67A78" w:rsidRDefault="00590739"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_Ref288781881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Automobile or Other Motorized Vehicle Sales and Service</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184A3BE6"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72E8B560"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6483275F" w14:textId="77777777" w:rsidR="00590739" w:rsidRPr="00824FB6" w:rsidRDefault="00590739" w:rsidP="007B33E9">
            <w:pPr>
              <w:spacing w:after="0"/>
              <w:jc w:val="center"/>
              <w:rPr>
                <w:rFonts w:cstheme="minorHAnsi"/>
                <w:sz w:val="16"/>
                <w:szCs w:val="16"/>
              </w:rPr>
            </w:pPr>
          </w:p>
        </w:tc>
        <w:tc>
          <w:tcPr>
            <w:tcW w:w="540" w:type="dxa"/>
            <w:vAlign w:val="center"/>
          </w:tcPr>
          <w:p w14:paraId="7C3734C4" w14:textId="77777777" w:rsidR="00590739" w:rsidRPr="00824FB6" w:rsidRDefault="00590739" w:rsidP="002541FD">
            <w:pPr>
              <w:spacing w:after="0"/>
              <w:jc w:val="center"/>
              <w:rPr>
                <w:rFonts w:cstheme="minorHAnsi"/>
                <w:sz w:val="16"/>
                <w:szCs w:val="16"/>
              </w:rPr>
            </w:pPr>
          </w:p>
        </w:tc>
        <w:tc>
          <w:tcPr>
            <w:tcW w:w="540" w:type="dxa"/>
            <w:shd w:val="clear" w:color="auto" w:fill="8DB3E2" w:themeFill="text2" w:themeFillTint="66"/>
            <w:vAlign w:val="center"/>
          </w:tcPr>
          <w:p w14:paraId="168A5F53" w14:textId="778DC0E8" w:rsidR="00590739" w:rsidRPr="00824FB6" w:rsidRDefault="00590739" w:rsidP="007B33E9">
            <w:pPr>
              <w:spacing w:after="0"/>
              <w:jc w:val="center"/>
              <w:rPr>
                <w:rFonts w:cstheme="minorHAnsi"/>
                <w:sz w:val="16"/>
                <w:szCs w:val="16"/>
              </w:rPr>
            </w:pPr>
            <w:r w:rsidRPr="00824FB6">
              <w:rPr>
                <w:rFonts w:cstheme="minorHAnsi"/>
                <w:sz w:val="16"/>
                <w:szCs w:val="16"/>
              </w:rPr>
              <w:t>S-</w:t>
            </w:r>
            <w:r w:rsidRPr="00824FB6">
              <w:rPr>
                <w:rStyle w:val="IntenseEmphasis"/>
                <w:sz w:val="16"/>
                <w:szCs w:val="16"/>
              </w:rPr>
              <w:fldChar w:fldCharType="begin"/>
            </w:r>
            <w:r w:rsidRPr="00824FB6">
              <w:rPr>
                <w:rStyle w:val="IntenseEmphasis"/>
                <w:sz w:val="16"/>
                <w:szCs w:val="16"/>
              </w:rPr>
              <w:instrText xml:space="preserve"> REF _Ref288825709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5</w:t>
            </w:r>
            <w:r w:rsidRPr="00824FB6">
              <w:rPr>
                <w:rStyle w:val="IntenseEmphasis"/>
                <w:sz w:val="16"/>
                <w:szCs w:val="16"/>
              </w:rPr>
              <w:fldChar w:fldCharType="end"/>
            </w:r>
          </w:p>
        </w:tc>
        <w:tc>
          <w:tcPr>
            <w:tcW w:w="548" w:type="dxa"/>
          </w:tcPr>
          <w:p w14:paraId="6E2938BC" w14:textId="77777777" w:rsidR="00590739" w:rsidRDefault="00590739" w:rsidP="007B33E9">
            <w:pPr>
              <w:spacing w:after="0"/>
              <w:jc w:val="center"/>
              <w:rPr>
                <w:rStyle w:val="IntenseEmphasis"/>
                <w:sz w:val="16"/>
                <w:szCs w:val="16"/>
              </w:rPr>
            </w:pPr>
          </w:p>
        </w:tc>
        <w:tc>
          <w:tcPr>
            <w:tcW w:w="540" w:type="dxa"/>
          </w:tcPr>
          <w:p w14:paraId="3E138600" w14:textId="620B7F8D" w:rsidR="00590739" w:rsidRDefault="00590739" w:rsidP="007B33E9">
            <w:pPr>
              <w:spacing w:after="0"/>
              <w:jc w:val="center"/>
              <w:rPr>
                <w:rStyle w:val="IntenseEmphasis"/>
                <w:sz w:val="16"/>
                <w:szCs w:val="16"/>
              </w:rPr>
            </w:pPr>
          </w:p>
        </w:tc>
        <w:tc>
          <w:tcPr>
            <w:tcW w:w="532" w:type="dxa"/>
          </w:tcPr>
          <w:p w14:paraId="2CC4E2C3" w14:textId="3A17CCAB"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6CCCC2CD" w14:textId="57F396EA"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065A2378" w14:textId="409C5A5D"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_Ref307584730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21</w:t>
            </w:r>
            <w:r w:rsidRPr="0017692C">
              <w:rPr>
                <w:rStyle w:val="IntenseEmphasis"/>
                <w:sz w:val="16"/>
                <w:szCs w:val="16"/>
              </w:rPr>
              <w:fldChar w:fldCharType="end"/>
            </w:r>
          </w:p>
        </w:tc>
      </w:tr>
      <w:tr w:rsidR="00590739" w:rsidRPr="00A15D2B" w14:paraId="485556F4" w14:textId="77777777" w:rsidTr="00247162">
        <w:trPr>
          <w:jc w:val="center"/>
        </w:trPr>
        <w:tc>
          <w:tcPr>
            <w:tcW w:w="5205" w:type="dxa"/>
            <w:gridSpan w:val="3"/>
            <w:tcBorders>
              <w:left w:val="single" w:sz="24" w:space="0" w:color="auto"/>
              <w:right w:val="single" w:sz="24" w:space="0" w:color="auto"/>
            </w:tcBorders>
            <w:shd w:val="clear" w:color="auto" w:fill="auto"/>
          </w:tcPr>
          <w:p w14:paraId="284D17E7" w14:textId="1DF18149" w:rsidR="00590739" w:rsidRPr="00D67A78" w:rsidRDefault="00590739"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_Ref287988492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Automobile Parts Store</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309AC7D2"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3CF08108"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7192DD28" w14:textId="77777777" w:rsidR="00590739" w:rsidRPr="00824FB6" w:rsidRDefault="00590739" w:rsidP="007B33E9">
            <w:pPr>
              <w:spacing w:after="0"/>
              <w:jc w:val="center"/>
              <w:rPr>
                <w:rFonts w:cstheme="minorHAnsi"/>
                <w:sz w:val="16"/>
                <w:szCs w:val="16"/>
              </w:rPr>
            </w:pPr>
          </w:p>
        </w:tc>
        <w:tc>
          <w:tcPr>
            <w:tcW w:w="540" w:type="dxa"/>
            <w:vAlign w:val="center"/>
          </w:tcPr>
          <w:p w14:paraId="54B9282C" w14:textId="77777777" w:rsidR="00590739" w:rsidRPr="00824FB6" w:rsidRDefault="00590739" w:rsidP="002541FD">
            <w:pPr>
              <w:spacing w:after="0"/>
              <w:jc w:val="center"/>
              <w:rPr>
                <w:rFonts w:cstheme="minorHAnsi"/>
                <w:sz w:val="16"/>
                <w:szCs w:val="16"/>
              </w:rPr>
            </w:pPr>
          </w:p>
        </w:tc>
        <w:tc>
          <w:tcPr>
            <w:tcW w:w="540" w:type="dxa"/>
            <w:shd w:val="clear" w:color="auto" w:fill="92D050"/>
            <w:vAlign w:val="center"/>
          </w:tcPr>
          <w:p w14:paraId="2A3B2BC9" w14:textId="6CF02B47" w:rsidR="00590739" w:rsidRPr="00824FB6" w:rsidRDefault="00590739" w:rsidP="007B33E9">
            <w:pPr>
              <w:spacing w:after="0"/>
              <w:jc w:val="center"/>
              <w:rPr>
                <w:rFonts w:cstheme="minorHAnsi"/>
                <w:sz w:val="16"/>
                <w:szCs w:val="16"/>
              </w:rPr>
            </w:pPr>
            <w:r w:rsidRPr="00824FB6">
              <w:rPr>
                <w:rFonts w:cstheme="minorHAnsi"/>
                <w:sz w:val="16"/>
                <w:szCs w:val="16"/>
              </w:rPr>
              <w:t>P</w:t>
            </w:r>
          </w:p>
        </w:tc>
        <w:tc>
          <w:tcPr>
            <w:tcW w:w="548" w:type="dxa"/>
          </w:tcPr>
          <w:p w14:paraId="472A38AA" w14:textId="77777777" w:rsidR="00590739" w:rsidRDefault="00590739" w:rsidP="007B33E9">
            <w:pPr>
              <w:spacing w:after="0"/>
              <w:jc w:val="center"/>
              <w:rPr>
                <w:rStyle w:val="IntenseEmphasis"/>
                <w:sz w:val="16"/>
                <w:szCs w:val="16"/>
              </w:rPr>
            </w:pPr>
          </w:p>
        </w:tc>
        <w:tc>
          <w:tcPr>
            <w:tcW w:w="540" w:type="dxa"/>
          </w:tcPr>
          <w:p w14:paraId="78DFCE4F" w14:textId="3E726F72" w:rsidR="00590739" w:rsidRDefault="00590739" w:rsidP="007B33E9">
            <w:pPr>
              <w:spacing w:after="0"/>
              <w:jc w:val="center"/>
              <w:rPr>
                <w:rStyle w:val="IntenseEmphasis"/>
                <w:sz w:val="16"/>
                <w:szCs w:val="16"/>
              </w:rPr>
            </w:pPr>
          </w:p>
        </w:tc>
        <w:tc>
          <w:tcPr>
            <w:tcW w:w="532" w:type="dxa"/>
          </w:tcPr>
          <w:p w14:paraId="5429A7CF" w14:textId="0E088B97"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47072202" w14:textId="0523CDCD"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77B07A6B" w14:textId="294938E7"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_Ref307584730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21</w:t>
            </w:r>
            <w:r w:rsidRPr="0017692C">
              <w:rPr>
                <w:rStyle w:val="IntenseEmphasis"/>
                <w:sz w:val="16"/>
                <w:szCs w:val="16"/>
              </w:rPr>
              <w:fldChar w:fldCharType="end"/>
            </w:r>
          </w:p>
        </w:tc>
      </w:tr>
      <w:tr w:rsidR="00590739" w:rsidRPr="00A15D2B" w14:paraId="6CB726CE" w14:textId="77777777" w:rsidTr="00247162">
        <w:trPr>
          <w:jc w:val="center"/>
        </w:trPr>
        <w:tc>
          <w:tcPr>
            <w:tcW w:w="5205" w:type="dxa"/>
            <w:gridSpan w:val="3"/>
            <w:tcBorders>
              <w:left w:val="single" w:sz="24" w:space="0" w:color="auto"/>
              <w:right w:val="single" w:sz="24" w:space="0" w:color="auto"/>
            </w:tcBorders>
            <w:shd w:val="clear" w:color="auto" w:fill="auto"/>
          </w:tcPr>
          <w:p w14:paraId="0CF5A0B1" w14:textId="18C45685" w:rsidR="00590739" w:rsidRPr="00D67A78" w:rsidRDefault="00590739" w:rsidP="007B33E9">
            <w:pPr>
              <w:spacing w:after="0"/>
              <w:jc w:val="left"/>
              <w:rPr>
                <w:rStyle w:val="IntenseEmphasis"/>
                <w:b w:val="0"/>
                <w:sz w:val="18"/>
                <w:szCs w:val="18"/>
              </w:rPr>
            </w:pPr>
            <w:r w:rsidRPr="00A8625B">
              <w:rPr>
                <w:rStyle w:val="IntenseEmphasis"/>
                <w:b w:val="0"/>
                <w:sz w:val="18"/>
                <w:szCs w:val="18"/>
              </w:rPr>
              <w:fldChar w:fldCharType="begin"/>
            </w:r>
            <w:r w:rsidRPr="00A8625B">
              <w:rPr>
                <w:rStyle w:val="IntenseEmphasis"/>
                <w:b w:val="0"/>
                <w:sz w:val="18"/>
                <w:szCs w:val="18"/>
              </w:rPr>
              <w:instrText xml:space="preserve"> REF _Ref288064315 \h  \* MERGEFORMAT </w:instrText>
            </w:r>
            <w:r w:rsidRPr="00A8625B">
              <w:rPr>
                <w:rStyle w:val="IntenseEmphasis"/>
                <w:b w:val="0"/>
                <w:sz w:val="18"/>
                <w:szCs w:val="18"/>
              </w:rPr>
            </w:r>
            <w:r w:rsidRPr="00A8625B">
              <w:rPr>
                <w:rStyle w:val="IntenseEmphasis"/>
                <w:b w:val="0"/>
                <w:sz w:val="18"/>
                <w:szCs w:val="18"/>
              </w:rPr>
              <w:fldChar w:fldCharType="separate"/>
            </w:r>
            <w:r w:rsidR="0097010C" w:rsidRPr="0097010C">
              <w:rPr>
                <w:rStyle w:val="IntenseEmphasis"/>
                <w:b w:val="0"/>
                <w:sz w:val="18"/>
                <w:szCs w:val="18"/>
              </w:rPr>
              <w:t>Automobile Service Garage (Major)</w:t>
            </w:r>
            <w:r w:rsidRPr="00A8625B">
              <w:rPr>
                <w:rStyle w:val="IntenseEmphasis"/>
                <w:b w:val="0"/>
                <w:sz w:val="18"/>
                <w:szCs w:val="18"/>
              </w:rPr>
              <w:fldChar w:fldCharType="end"/>
            </w:r>
          </w:p>
        </w:tc>
        <w:tc>
          <w:tcPr>
            <w:tcW w:w="540" w:type="dxa"/>
            <w:tcBorders>
              <w:left w:val="single" w:sz="24" w:space="0" w:color="auto"/>
            </w:tcBorders>
            <w:shd w:val="clear" w:color="auto" w:fill="auto"/>
            <w:vAlign w:val="center"/>
          </w:tcPr>
          <w:p w14:paraId="462255CE"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2E429FD2"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4CFA08EA" w14:textId="77777777" w:rsidR="00590739" w:rsidRPr="00824FB6" w:rsidRDefault="00590739" w:rsidP="007B33E9">
            <w:pPr>
              <w:spacing w:after="0"/>
              <w:jc w:val="center"/>
              <w:rPr>
                <w:rFonts w:cstheme="minorHAnsi"/>
                <w:sz w:val="16"/>
                <w:szCs w:val="16"/>
              </w:rPr>
            </w:pPr>
          </w:p>
        </w:tc>
        <w:tc>
          <w:tcPr>
            <w:tcW w:w="540" w:type="dxa"/>
            <w:vAlign w:val="center"/>
          </w:tcPr>
          <w:p w14:paraId="628C351A" w14:textId="77777777" w:rsidR="00590739" w:rsidRPr="00824FB6" w:rsidRDefault="00590739" w:rsidP="002541FD">
            <w:pPr>
              <w:spacing w:after="0"/>
              <w:jc w:val="center"/>
              <w:rPr>
                <w:rFonts w:cstheme="minorHAnsi"/>
                <w:sz w:val="16"/>
                <w:szCs w:val="16"/>
              </w:rPr>
            </w:pPr>
          </w:p>
        </w:tc>
        <w:tc>
          <w:tcPr>
            <w:tcW w:w="540" w:type="dxa"/>
            <w:shd w:val="clear" w:color="auto" w:fill="92D050"/>
            <w:vAlign w:val="center"/>
          </w:tcPr>
          <w:p w14:paraId="2F34D9BE" w14:textId="5E46F0AE" w:rsidR="00590739" w:rsidRPr="00824FB6" w:rsidRDefault="00590739" w:rsidP="007B33E9">
            <w:pPr>
              <w:spacing w:after="0"/>
              <w:jc w:val="center"/>
              <w:rPr>
                <w:rFonts w:cstheme="minorHAnsi"/>
                <w:sz w:val="16"/>
                <w:szCs w:val="16"/>
              </w:rPr>
            </w:pPr>
            <w:r w:rsidRPr="00824FB6">
              <w:rPr>
                <w:rFonts w:cstheme="minorHAnsi"/>
                <w:sz w:val="16"/>
                <w:szCs w:val="16"/>
              </w:rPr>
              <w:t>P</w:t>
            </w:r>
          </w:p>
        </w:tc>
        <w:tc>
          <w:tcPr>
            <w:tcW w:w="548" w:type="dxa"/>
          </w:tcPr>
          <w:p w14:paraId="79369CE7" w14:textId="77777777" w:rsidR="00590739" w:rsidRDefault="00590739" w:rsidP="007B33E9">
            <w:pPr>
              <w:spacing w:after="0"/>
              <w:jc w:val="center"/>
              <w:rPr>
                <w:rStyle w:val="IntenseEmphasis"/>
                <w:sz w:val="16"/>
                <w:szCs w:val="16"/>
              </w:rPr>
            </w:pPr>
          </w:p>
        </w:tc>
        <w:tc>
          <w:tcPr>
            <w:tcW w:w="540" w:type="dxa"/>
          </w:tcPr>
          <w:p w14:paraId="75948502" w14:textId="39CC99D7" w:rsidR="00590739" w:rsidRDefault="00590739" w:rsidP="007B33E9">
            <w:pPr>
              <w:spacing w:after="0"/>
              <w:jc w:val="center"/>
              <w:rPr>
                <w:rStyle w:val="IntenseEmphasis"/>
                <w:sz w:val="16"/>
                <w:szCs w:val="16"/>
              </w:rPr>
            </w:pPr>
          </w:p>
        </w:tc>
        <w:tc>
          <w:tcPr>
            <w:tcW w:w="532" w:type="dxa"/>
          </w:tcPr>
          <w:p w14:paraId="6CF1BDF7" w14:textId="3CFA9E37"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142D5C32" w14:textId="60152373"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B36B47F" w14:textId="6CE3C2FB"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_Ref307585654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9</w:t>
            </w:r>
            <w:r w:rsidRPr="0017692C">
              <w:rPr>
                <w:rStyle w:val="IntenseEmphasis"/>
                <w:sz w:val="16"/>
                <w:szCs w:val="16"/>
              </w:rPr>
              <w:fldChar w:fldCharType="end"/>
            </w:r>
          </w:p>
        </w:tc>
      </w:tr>
      <w:tr w:rsidR="00590739" w:rsidRPr="00A15D2B" w14:paraId="0D5903E6" w14:textId="77777777" w:rsidTr="00247162">
        <w:trPr>
          <w:jc w:val="center"/>
        </w:trPr>
        <w:tc>
          <w:tcPr>
            <w:tcW w:w="5205" w:type="dxa"/>
            <w:gridSpan w:val="3"/>
            <w:tcBorders>
              <w:left w:val="single" w:sz="24" w:space="0" w:color="auto"/>
              <w:right w:val="single" w:sz="24" w:space="0" w:color="auto"/>
            </w:tcBorders>
            <w:shd w:val="clear" w:color="auto" w:fill="auto"/>
          </w:tcPr>
          <w:p w14:paraId="49588F4B" w14:textId="3774F775" w:rsidR="00590739" w:rsidRPr="00D67A78" w:rsidRDefault="00590739" w:rsidP="007B33E9">
            <w:pPr>
              <w:spacing w:after="0"/>
              <w:jc w:val="left"/>
              <w:rPr>
                <w:rStyle w:val="IntenseEmphasis"/>
                <w:b w:val="0"/>
                <w:sz w:val="18"/>
                <w:szCs w:val="18"/>
              </w:rPr>
            </w:pPr>
            <w:r w:rsidRPr="00A8625B">
              <w:rPr>
                <w:rStyle w:val="IntenseEmphasis"/>
                <w:b w:val="0"/>
                <w:sz w:val="18"/>
                <w:szCs w:val="18"/>
              </w:rPr>
              <w:fldChar w:fldCharType="begin"/>
            </w:r>
            <w:r w:rsidRPr="00A8625B">
              <w:rPr>
                <w:rStyle w:val="IntenseEmphasis"/>
                <w:b w:val="0"/>
                <w:sz w:val="18"/>
                <w:szCs w:val="18"/>
              </w:rPr>
              <w:instrText xml:space="preserve"> REF _Ref317681358 \h  \* MERGEFORMAT </w:instrText>
            </w:r>
            <w:r w:rsidRPr="00A8625B">
              <w:rPr>
                <w:rStyle w:val="IntenseEmphasis"/>
                <w:b w:val="0"/>
                <w:sz w:val="18"/>
                <w:szCs w:val="18"/>
              </w:rPr>
            </w:r>
            <w:r w:rsidRPr="00A8625B">
              <w:rPr>
                <w:rStyle w:val="IntenseEmphasis"/>
                <w:b w:val="0"/>
                <w:sz w:val="18"/>
                <w:szCs w:val="18"/>
              </w:rPr>
              <w:fldChar w:fldCharType="separate"/>
            </w:r>
            <w:r w:rsidR="0097010C" w:rsidRPr="0097010C">
              <w:rPr>
                <w:rStyle w:val="IntenseEmphasis"/>
                <w:b w:val="0"/>
                <w:sz w:val="18"/>
                <w:szCs w:val="18"/>
              </w:rPr>
              <w:t>Automobile Service Garage (Minor)</w:t>
            </w:r>
            <w:r w:rsidRPr="00A8625B">
              <w:rPr>
                <w:rStyle w:val="IntenseEmphasis"/>
                <w:b w:val="0"/>
                <w:sz w:val="18"/>
                <w:szCs w:val="18"/>
              </w:rPr>
              <w:fldChar w:fldCharType="end"/>
            </w:r>
          </w:p>
        </w:tc>
        <w:tc>
          <w:tcPr>
            <w:tcW w:w="540" w:type="dxa"/>
            <w:tcBorders>
              <w:left w:val="single" w:sz="24" w:space="0" w:color="auto"/>
            </w:tcBorders>
            <w:shd w:val="clear" w:color="auto" w:fill="auto"/>
            <w:vAlign w:val="center"/>
          </w:tcPr>
          <w:p w14:paraId="657DFDCB"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2D7E54E0"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628AE014" w14:textId="77777777" w:rsidR="00590739" w:rsidRPr="00824FB6" w:rsidRDefault="00590739" w:rsidP="007B33E9">
            <w:pPr>
              <w:spacing w:after="0"/>
              <w:jc w:val="center"/>
              <w:rPr>
                <w:rFonts w:cstheme="minorHAnsi"/>
                <w:sz w:val="16"/>
                <w:szCs w:val="16"/>
              </w:rPr>
            </w:pPr>
          </w:p>
        </w:tc>
        <w:tc>
          <w:tcPr>
            <w:tcW w:w="540" w:type="dxa"/>
            <w:vAlign w:val="center"/>
          </w:tcPr>
          <w:p w14:paraId="5B47BBFB" w14:textId="77777777" w:rsidR="00590739" w:rsidRPr="00824FB6" w:rsidRDefault="00590739" w:rsidP="002541FD">
            <w:pPr>
              <w:spacing w:after="0"/>
              <w:jc w:val="center"/>
              <w:rPr>
                <w:rFonts w:cstheme="minorHAnsi"/>
                <w:sz w:val="16"/>
                <w:szCs w:val="16"/>
              </w:rPr>
            </w:pPr>
          </w:p>
        </w:tc>
        <w:tc>
          <w:tcPr>
            <w:tcW w:w="540" w:type="dxa"/>
            <w:shd w:val="clear" w:color="auto" w:fill="92D050"/>
            <w:vAlign w:val="center"/>
          </w:tcPr>
          <w:p w14:paraId="04C33CC8" w14:textId="37DE03E2" w:rsidR="00590739" w:rsidRPr="00824FB6" w:rsidRDefault="00590739" w:rsidP="007B33E9">
            <w:pPr>
              <w:spacing w:after="0"/>
              <w:jc w:val="center"/>
              <w:rPr>
                <w:rFonts w:cstheme="minorHAnsi"/>
                <w:sz w:val="16"/>
                <w:szCs w:val="16"/>
              </w:rPr>
            </w:pPr>
            <w:r w:rsidRPr="00824FB6">
              <w:rPr>
                <w:rFonts w:cstheme="minorHAnsi"/>
                <w:sz w:val="16"/>
                <w:szCs w:val="16"/>
              </w:rPr>
              <w:t>P</w:t>
            </w:r>
          </w:p>
        </w:tc>
        <w:tc>
          <w:tcPr>
            <w:tcW w:w="548" w:type="dxa"/>
          </w:tcPr>
          <w:p w14:paraId="6AB0DD88" w14:textId="77777777" w:rsidR="00590739" w:rsidRDefault="00590739" w:rsidP="007B33E9">
            <w:pPr>
              <w:spacing w:after="0"/>
              <w:jc w:val="center"/>
              <w:rPr>
                <w:rStyle w:val="IntenseEmphasis"/>
                <w:sz w:val="16"/>
                <w:szCs w:val="16"/>
              </w:rPr>
            </w:pPr>
          </w:p>
        </w:tc>
        <w:tc>
          <w:tcPr>
            <w:tcW w:w="540" w:type="dxa"/>
          </w:tcPr>
          <w:p w14:paraId="1C65166A" w14:textId="3F2E34EA" w:rsidR="00590739" w:rsidRDefault="00590739" w:rsidP="007B33E9">
            <w:pPr>
              <w:spacing w:after="0"/>
              <w:jc w:val="center"/>
              <w:rPr>
                <w:rStyle w:val="IntenseEmphasis"/>
                <w:sz w:val="16"/>
                <w:szCs w:val="16"/>
              </w:rPr>
            </w:pPr>
          </w:p>
        </w:tc>
        <w:tc>
          <w:tcPr>
            <w:tcW w:w="532" w:type="dxa"/>
          </w:tcPr>
          <w:p w14:paraId="69E86F66" w14:textId="5DBFA68B"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71E496B6" w14:textId="23EC6125"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6976CB10" w14:textId="092045C2"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_Ref307585654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9</w:t>
            </w:r>
            <w:r w:rsidRPr="0017692C">
              <w:rPr>
                <w:rStyle w:val="IntenseEmphasis"/>
                <w:sz w:val="16"/>
                <w:szCs w:val="16"/>
              </w:rPr>
              <w:fldChar w:fldCharType="end"/>
            </w:r>
          </w:p>
        </w:tc>
      </w:tr>
      <w:tr w:rsidR="00590739" w:rsidRPr="00A15D2B" w14:paraId="0CB1E3B8" w14:textId="77777777" w:rsidTr="00247162">
        <w:trPr>
          <w:jc w:val="center"/>
        </w:trPr>
        <w:tc>
          <w:tcPr>
            <w:tcW w:w="5205" w:type="dxa"/>
            <w:gridSpan w:val="3"/>
            <w:tcBorders>
              <w:left w:val="single" w:sz="24" w:space="0" w:color="auto"/>
              <w:right w:val="single" w:sz="24" w:space="0" w:color="auto"/>
            </w:tcBorders>
            <w:shd w:val="clear" w:color="auto" w:fill="auto"/>
          </w:tcPr>
          <w:p w14:paraId="2AF7554A" w14:textId="1829EDED" w:rsidR="00590739" w:rsidRPr="00D67A78" w:rsidRDefault="00590739"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_Ref287988505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Bank or Financial Institution</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6D8FBD57"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3E5F9B0E"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74CC4A04" w14:textId="77777777" w:rsidR="00590739" w:rsidRPr="00824FB6" w:rsidRDefault="00590739" w:rsidP="007B33E9">
            <w:pPr>
              <w:spacing w:after="0"/>
              <w:jc w:val="center"/>
              <w:rPr>
                <w:rFonts w:cstheme="minorHAnsi"/>
                <w:sz w:val="16"/>
                <w:szCs w:val="16"/>
              </w:rPr>
            </w:pPr>
          </w:p>
        </w:tc>
        <w:tc>
          <w:tcPr>
            <w:tcW w:w="540" w:type="dxa"/>
            <w:shd w:val="clear" w:color="auto" w:fill="92D050"/>
            <w:vAlign w:val="center"/>
          </w:tcPr>
          <w:p w14:paraId="24364EC3" w14:textId="57327386" w:rsidR="00590739" w:rsidRPr="00824FB6" w:rsidRDefault="00590739" w:rsidP="002541FD">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5C4064CD" w14:textId="6A0385F1" w:rsidR="00590739" w:rsidRPr="00824FB6" w:rsidRDefault="00590739" w:rsidP="007B33E9">
            <w:pPr>
              <w:spacing w:after="0"/>
              <w:jc w:val="center"/>
              <w:rPr>
                <w:rFonts w:cstheme="minorHAnsi"/>
                <w:sz w:val="16"/>
                <w:szCs w:val="16"/>
              </w:rPr>
            </w:pPr>
            <w:r w:rsidRPr="00824FB6">
              <w:rPr>
                <w:rFonts w:cstheme="minorHAnsi"/>
                <w:sz w:val="16"/>
                <w:szCs w:val="16"/>
              </w:rPr>
              <w:t>P</w:t>
            </w:r>
          </w:p>
        </w:tc>
        <w:tc>
          <w:tcPr>
            <w:tcW w:w="548" w:type="dxa"/>
          </w:tcPr>
          <w:p w14:paraId="222D3CD3" w14:textId="77777777" w:rsidR="00590739" w:rsidRDefault="00590739" w:rsidP="007B33E9">
            <w:pPr>
              <w:spacing w:after="0"/>
              <w:jc w:val="center"/>
              <w:rPr>
                <w:rStyle w:val="IntenseEmphasis"/>
                <w:sz w:val="16"/>
                <w:szCs w:val="16"/>
              </w:rPr>
            </w:pPr>
          </w:p>
        </w:tc>
        <w:tc>
          <w:tcPr>
            <w:tcW w:w="540" w:type="dxa"/>
          </w:tcPr>
          <w:p w14:paraId="094C1C5A" w14:textId="1E2F9329" w:rsidR="00590739" w:rsidRDefault="00590739" w:rsidP="007B33E9">
            <w:pPr>
              <w:spacing w:after="0"/>
              <w:jc w:val="center"/>
              <w:rPr>
                <w:rStyle w:val="IntenseEmphasis"/>
                <w:sz w:val="16"/>
                <w:szCs w:val="16"/>
              </w:rPr>
            </w:pPr>
          </w:p>
        </w:tc>
        <w:tc>
          <w:tcPr>
            <w:tcW w:w="532" w:type="dxa"/>
          </w:tcPr>
          <w:p w14:paraId="38C80B9B" w14:textId="6D1993E8"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083A42DF" w14:textId="658C53DD"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E242BD2" w14:textId="79E45DBF"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_Ref307584915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590739" w:rsidRPr="00A15D2B" w14:paraId="60376457" w14:textId="77777777" w:rsidTr="00247162">
        <w:trPr>
          <w:jc w:val="center"/>
        </w:trPr>
        <w:tc>
          <w:tcPr>
            <w:tcW w:w="5205" w:type="dxa"/>
            <w:gridSpan w:val="3"/>
            <w:tcBorders>
              <w:left w:val="single" w:sz="24" w:space="0" w:color="auto"/>
              <w:right w:val="single" w:sz="24" w:space="0" w:color="auto"/>
            </w:tcBorders>
            <w:shd w:val="clear" w:color="auto" w:fill="auto"/>
          </w:tcPr>
          <w:p w14:paraId="1F79C7D0" w14:textId="36785C50" w:rsidR="00590739" w:rsidRPr="00D67A78" w:rsidRDefault="00590739"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_Ref287988528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Barber or Beauty Shop</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1DF3325C"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15DFA4F4" w14:textId="77777777" w:rsidR="00590739" w:rsidRPr="00824FB6" w:rsidRDefault="00590739" w:rsidP="007B33E9">
            <w:pPr>
              <w:spacing w:after="0"/>
              <w:jc w:val="center"/>
              <w:rPr>
                <w:rFonts w:cstheme="minorHAnsi"/>
                <w:sz w:val="16"/>
                <w:szCs w:val="16"/>
              </w:rPr>
            </w:pPr>
          </w:p>
        </w:tc>
        <w:tc>
          <w:tcPr>
            <w:tcW w:w="540" w:type="dxa"/>
            <w:shd w:val="clear" w:color="auto" w:fill="auto"/>
            <w:vAlign w:val="center"/>
          </w:tcPr>
          <w:p w14:paraId="3FC7DA97" w14:textId="77777777" w:rsidR="00590739" w:rsidRPr="00824FB6" w:rsidRDefault="00590739" w:rsidP="007B33E9">
            <w:pPr>
              <w:spacing w:after="0"/>
              <w:jc w:val="center"/>
              <w:rPr>
                <w:rFonts w:cstheme="minorHAnsi"/>
                <w:sz w:val="16"/>
                <w:szCs w:val="16"/>
              </w:rPr>
            </w:pPr>
          </w:p>
        </w:tc>
        <w:tc>
          <w:tcPr>
            <w:tcW w:w="540" w:type="dxa"/>
            <w:shd w:val="clear" w:color="auto" w:fill="FFFFFF" w:themeFill="background1"/>
            <w:vAlign w:val="center"/>
          </w:tcPr>
          <w:p w14:paraId="6BE26018" w14:textId="77777777" w:rsidR="00590739" w:rsidRPr="00824FB6" w:rsidRDefault="00590739" w:rsidP="002541FD">
            <w:pPr>
              <w:spacing w:after="0"/>
              <w:jc w:val="center"/>
              <w:rPr>
                <w:rFonts w:cstheme="minorHAnsi"/>
                <w:sz w:val="16"/>
                <w:szCs w:val="16"/>
              </w:rPr>
            </w:pPr>
          </w:p>
        </w:tc>
        <w:tc>
          <w:tcPr>
            <w:tcW w:w="540" w:type="dxa"/>
            <w:shd w:val="clear" w:color="auto" w:fill="92D050"/>
            <w:vAlign w:val="center"/>
          </w:tcPr>
          <w:p w14:paraId="7119A44D" w14:textId="52784B02" w:rsidR="00590739" w:rsidRPr="00824FB6" w:rsidRDefault="00590739" w:rsidP="007B33E9">
            <w:pPr>
              <w:spacing w:after="0"/>
              <w:jc w:val="center"/>
              <w:rPr>
                <w:rFonts w:cstheme="minorHAnsi"/>
                <w:sz w:val="16"/>
                <w:szCs w:val="16"/>
              </w:rPr>
            </w:pPr>
            <w:r w:rsidRPr="00824FB6">
              <w:rPr>
                <w:rFonts w:cstheme="minorHAnsi"/>
                <w:sz w:val="16"/>
                <w:szCs w:val="16"/>
              </w:rPr>
              <w:t>P</w:t>
            </w:r>
          </w:p>
        </w:tc>
        <w:tc>
          <w:tcPr>
            <w:tcW w:w="548" w:type="dxa"/>
          </w:tcPr>
          <w:p w14:paraId="10AB612F" w14:textId="77777777" w:rsidR="00590739" w:rsidRDefault="00590739" w:rsidP="007B33E9">
            <w:pPr>
              <w:spacing w:after="0"/>
              <w:jc w:val="center"/>
              <w:rPr>
                <w:rStyle w:val="IntenseEmphasis"/>
                <w:sz w:val="16"/>
                <w:szCs w:val="16"/>
              </w:rPr>
            </w:pPr>
          </w:p>
        </w:tc>
        <w:tc>
          <w:tcPr>
            <w:tcW w:w="540" w:type="dxa"/>
          </w:tcPr>
          <w:p w14:paraId="38B48F31" w14:textId="3C833595" w:rsidR="00590739" w:rsidRDefault="00590739" w:rsidP="007B33E9">
            <w:pPr>
              <w:spacing w:after="0"/>
              <w:jc w:val="center"/>
              <w:rPr>
                <w:rStyle w:val="IntenseEmphasis"/>
                <w:sz w:val="16"/>
                <w:szCs w:val="16"/>
              </w:rPr>
            </w:pPr>
          </w:p>
        </w:tc>
        <w:tc>
          <w:tcPr>
            <w:tcW w:w="532" w:type="dxa"/>
          </w:tcPr>
          <w:p w14:paraId="4DD3B947" w14:textId="47E85FEB"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2B7C3B07" w14:textId="655D20FF"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7F1542F" w14:textId="21623ACC"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_Ref307583709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23</w:t>
            </w:r>
            <w:r w:rsidRPr="0017692C">
              <w:rPr>
                <w:rStyle w:val="IntenseEmphasis"/>
                <w:sz w:val="16"/>
                <w:szCs w:val="16"/>
              </w:rPr>
              <w:fldChar w:fldCharType="end"/>
            </w:r>
          </w:p>
        </w:tc>
      </w:tr>
      <w:tr w:rsidR="00590739" w:rsidRPr="00A15D2B" w14:paraId="4FA5C5EF" w14:textId="77777777" w:rsidTr="00247162">
        <w:trPr>
          <w:jc w:val="center"/>
        </w:trPr>
        <w:tc>
          <w:tcPr>
            <w:tcW w:w="5205" w:type="dxa"/>
            <w:gridSpan w:val="3"/>
            <w:tcBorders>
              <w:left w:val="single" w:sz="24" w:space="0" w:color="auto"/>
              <w:right w:val="single" w:sz="24" w:space="0" w:color="auto"/>
            </w:tcBorders>
            <w:shd w:val="clear" w:color="auto" w:fill="auto"/>
          </w:tcPr>
          <w:p w14:paraId="48115292" w14:textId="5D4F956B" w:rsidR="00590739" w:rsidRPr="00E41FC6" w:rsidRDefault="00590739" w:rsidP="007B33E9">
            <w:pPr>
              <w:spacing w:after="0"/>
              <w:jc w:val="left"/>
              <w:rPr>
                <w:rStyle w:val="IntenseEmphasis"/>
                <w:b w:val="0"/>
                <w:sz w:val="18"/>
                <w:szCs w:val="18"/>
              </w:rPr>
            </w:pPr>
            <w:r w:rsidRPr="000A2165">
              <w:rPr>
                <w:rStyle w:val="IntenseEmphasis"/>
                <w:sz w:val="18"/>
                <w:szCs w:val="18"/>
              </w:rPr>
              <w:fldChar w:fldCharType="begin"/>
            </w:r>
            <w:r w:rsidRPr="000A2165">
              <w:rPr>
                <w:rStyle w:val="IntenseEmphasis"/>
                <w:sz w:val="18"/>
                <w:szCs w:val="18"/>
              </w:rPr>
              <w:instrText xml:space="preserve"> REF _Ref259294278 \h  \* MERGEFORMAT </w:instrText>
            </w:r>
            <w:r w:rsidRPr="000A2165">
              <w:rPr>
                <w:rStyle w:val="IntenseEmphasis"/>
                <w:sz w:val="18"/>
                <w:szCs w:val="18"/>
              </w:rPr>
            </w:r>
            <w:r w:rsidRPr="000A2165">
              <w:rPr>
                <w:rStyle w:val="IntenseEmphasis"/>
                <w:sz w:val="18"/>
                <w:szCs w:val="18"/>
              </w:rPr>
              <w:fldChar w:fldCharType="separate"/>
            </w:r>
            <w:r w:rsidR="0097010C" w:rsidRPr="0097010C">
              <w:rPr>
                <w:rStyle w:val="IntenseEmphasis"/>
                <w:b w:val="0"/>
                <w:sz w:val="18"/>
                <w:szCs w:val="18"/>
              </w:rPr>
              <w:t>Bed and Breakfast Inn</w:t>
            </w:r>
            <w:r w:rsidRPr="000A2165">
              <w:rPr>
                <w:rStyle w:val="IntenseEmphasis"/>
                <w:sz w:val="18"/>
                <w:szCs w:val="18"/>
              </w:rPr>
              <w:fldChar w:fldCharType="end"/>
            </w:r>
          </w:p>
        </w:tc>
        <w:tc>
          <w:tcPr>
            <w:tcW w:w="540" w:type="dxa"/>
            <w:tcBorders>
              <w:left w:val="single" w:sz="24" w:space="0" w:color="auto"/>
            </w:tcBorders>
            <w:shd w:val="clear" w:color="auto" w:fill="FFFF00"/>
            <w:vAlign w:val="center"/>
          </w:tcPr>
          <w:p w14:paraId="5B997345" w14:textId="77777777" w:rsidR="00590739" w:rsidRPr="00824FB6" w:rsidRDefault="00590739" w:rsidP="007B33E9">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28E7FBCE" w14:textId="77777777" w:rsidR="00590739" w:rsidRPr="00824FB6" w:rsidRDefault="00590739" w:rsidP="007B33E9">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66B3CA3A" w14:textId="77777777" w:rsidR="00590739" w:rsidRPr="00824FB6" w:rsidRDefault="00590739" w:rsidP="007B33E9">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59AD26C7" w14:textId="5DAD451B" w:rsidR="00590739" w:rsidRDefault="00590739" w:rsidP="002541FD">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1A61FC59" w14:textId="668D66C9" w:rsidR="00590739" w:rsidRPr="00824FB6" w:rsidRDefault="00590739" w:rsidP="007B33E9">
            <w:pPr>
              <w:spacing w:after="0"/>
              <w:jc w:val="center"/>
              <w:rPr>
                <w:rFonts w:cstheme="minorHAnsi"/>
                <w:sz w:val="16"/>
                <w:szCs w:val="16"/>
              </w:rPr>
            </w:pPr>
            <w:r>
              <w:rPr>
                <w:rFonts w:cstheme="minorHAnsi"/>
                <w:sz w:val="16"/>
                <w:szCs w:val="16"/>
              </w:rPr>
              <w:t>S</w:t>
            </w:r>
          </w:p>
        </w:tc>
        <w:tc>
          <w:tcPr>
            <w:tcW w:w="548" w:type="dxa"/>
            <w:shd w:val="clear" w:color="auto" w:fill="FFFFFF" w:themeFill="background1"/>
          </w:tcPr>
          <w:p w14:paraId="5DC7A9B6" w14:textId="11E25FA5" w:rsidR="00590739" w:rsidRPr="009B42A8" w:rsidRDefault="00590739" w:rsidP="007B33E9">
            <w:pPr>
              <w:spacing w:after="0"/>
              <w:jc w:val="center"/>
              <w:rPr>
                <w:rStyle w:val="IntenseEmphasis"/>
                <w:b w:val="0"/>
                <w:bCs w:val="0"/>
                <w:color w:val="auto"/>
                <w:sz w:val="16"/>
                <w:szCs w:val="16"/>
                <w:u w:val="none"/>
              </w:rPr>
            </w:pPr>
          </w:p>
        </w:tc>
        <w:tc>
          <w:tcPr>
            <w:tcW w:w="540" w:type="dxa"/>
            <w:shd w:val="clear" w:color="auto" w:fill="FFFFFF" w:themeFill="background1"/>
          </w:tcPr>
          <w:p w14:paraId="72E51298" w14:textId="48424BA4" w:rsidR="00590739" w:rsidRPr="009B42A8" w:rsidRDefault="00590739" w:rsidP="007B33E9">
            <w:pPr>
              <w:spacing w:after="0"/>
              <w:jc w:val="center"/>
              <w:rPr>
                <w:rStyle w:val="IntenseEmphasis"/>
                <w:b w:val="0"/>
                <w:bCs w:val="0"/>
                <w:sz w:val="16"/>
                <w:szCs w:val="16"/>
                <w:u w:val="none"/>
              </w:rPr>
            </w:pPr>
          </w:p>
        </w:tc>
        <w:tc>
          <w:tcPr>
            <w:tcW w:w="532" w:type="dxa"/>
          </w:tcPr>
          <w:p w14:paraId="5F57D62E" w14:textId="01E615F5"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641FCA4A" w14:textId="6FE5754F" w:rsidR="00590739" w:rsidRPr="0017692C"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2A06DEC" w14:textId="3D5F5CD9" w:rsidR="00590739" w:rsidRPr="0017692C" w:rsidRDefault="00590739"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_Ref263498934 \n \h </w:instrText>
            </w:r>
            <w:r>
              <w:rPr>
                <w:rStyle w:val="IntenseEmphasis"/>
                <w:sz w:val="16"/>
                <w:szCs w:val="16"/>
              </w:rPr>
              <w:instrText xml:space="preserve">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w:t>
            </w:r>
            <w:r w:rsidRPr="0017692C">
              <w:rPr>
                <w:rStyle w:val="IntenseEmphasis"/>
                <w:sz w:val="16"/>
                <w:szCs w:val="16"/>
              </w:rPr>
              <w:fldChar w:fldCharType="end"/>
            </w:r>
          </w:p>
        </w:tc>
      </w:tr>
      <w:tr w:rsidR="00590739" w:rsidRPr="00A15D2B" w14:paraId="419208F2" w14:textId="77777777" w:rsidTr="00247162">
        <w:trPr>
          <w:jc w:val="center"/>
        </w:trPr>
        <w:tc>
          <w:tcPr>
            <w:tcW w:w="5205" w:type="dxa"/>
            <w:gridSpan w:val="3"/>
            <w:tcBorders>
              <w:left w:val="single" w:sz="24" w:space="0" w:color="auto"/>
              <w:right w:val="single" w:sz="24" w:space="0" w:color="auto"/>
            </w:tcBorders>
            <w:shd w:val="clear" w:color="auto" w:fill="auto"/>
          </w:tcPr>
          <w:p w14:paraId="25A73B71" w14:textId="34880EA9" w:rsidR="00590739" w:rsidRPr="000B2383" w:rsidRDefault="00590739" w:rsidP="007B33E9">
            <w:pPr>
              <w:spacing w:after="0"/>
              <w:jc w:val="left"/>
              <w:rPr>
                <w:rStyle w:val="IntenseEmphasis"/>
                <w:b w:val="0"/>
                <w:sz w:val="18"/>
                <w:szCs w:val="18"/>
              </w:rPr>
            </w:pPr>
            <w:r w:rsidRPr="003013BE">
              <w:rPr>
                <w:rStyle w:val="IntenseEmphasis"/>
                <w:b w:val="0"/>
                <w:sz w:val="18"/>
                <w:szCs w:val="18"/>
              </w:rPr>
              <w:fldChar w:fldCharType="begin"/>
            </w:r>
            <w:r w:rsidRPr="000B2383">
              <w:rPr>
                <w:rStyle w:val="IntenseEmphasis"/>
                <w:b w:val="0"/>
                <w:sz w:val="18"/>
                <w:szCs w:val="18"/>
              </w:rPr>
              <w:instrText xml:space="preserve"> REF _Ref515814282 \h  \* MERGEFORMAT </w:instrText>
            </w:r>
            <w:r w:rsidRPr="003013BE">
              <w:rPr>
                <w:rStyle w:val="IntenseEmphasis"/>
                <w:b w:val="0"/>
                <w:sz w:val="18"/>
                <w:szCs w:val="18"/>
              </w:rPr>
            </w:r>
            <w:r w:rsidRPr="003013BE">
              <w:rPr>
                <w:rStyle w:val="IntenseEmphasis"/>
                <w:b w:val="0"/>
                <w:sz w:val="18"/>
                <w:szCs w:val="18"/>
              </w:rPr>
              <w:fldChar w:fldCharType="separate"/>
            </w:r>
            <w:r w:rsidR="0097010C" w:rsidRPr="0097010C">
              <w:rPr>
                <w:rStyle w:val="IntenseEmphasis"/>
                <w:b w:val="0"/>
                <w:sz w:val="18"/>
                <w:szCs w:val="18"/>
              </w:rPr>
              <w:t>Boat Dock</w:t>
            </w:r>
            <w:r w:rsidRPr="003013BE">
              <w:rPr>
                <w:rStyle w:val="IntenseEmphasis"/>
                <w:b w:val="0"/>
                <w:sz w:val="18"/>
                <w:szCs w:val="18"/>
              </w:rPr>
              <w:fldChar w:fldCharType="end"/>
            </w:r>
          </w:p>
        </w:tc>
        <w:tc>
          <w:tcPr>
            <w:tcW w:w="540" w:type="dxa"/>
            <w:tcBorders>
              <w:left w:val="single" w:sz="24" w:space="0" w:color="auto"/>
            </w:tcBorders>
            <w:shd w:val="clear" w:color="auto" w:fill="FFFFFF" w:themeFill="background1"/>
            <w:vAlign w:val="center"/>
          </w:tcPr>
          <w:p w14:paraId="1BA01AD2" w14:textId="00A36F87" w:rsidR="00590739" w:rsidRPr="00824FB6" w:rsidRDefault="00590739" w:rsidP="007B33E9">
            <w:pPr>
              <w:spacing w:after="0"/>
              <w:jc w:val="center"/>
              <w:rPr>
                <w:rFonts w:cstheme="minorHAnsi"/>
                <w:sz w:val="16"/>
                <w:szCs w:val="16"/>
              </w:rPr>
            </w:pPr>
          </w:p>
        </w:tc>
        <w:tc>
          <w:tcPr>
            <w:tcW w:w="540" w:type="dxa"/>
            <w:shd w:val="clear" w:color="auto" w:fill="FFFFFF" w:themeFill="background1"/>
            <w:vAlign w:val="center"/>
          </w:tcPr>
          <w:p w14:paraId="6831A9AD" w14:textId="0B1A07A1" w:rsidR="00590739" w:rsidRPr="00824FB6" w:rsidRDefault="00590739" w:rsidP="007B33E9">
            <w:pPr>
              <w:spacing w:after="0"/>
              <w:jc w:val="center"/>
              <w:rPr>
                <w:rFonts w:cstheme="minorHAnsi"/>
                <w:sz w:val="16"/>
                <w:szCs w:val="16"/>
              </w:rPr>
            </w:pPr>
          </w:p>
        </w:tc>
        <w:tc>
          <w:tcPr>
            <w:tcW w:w="540" w:type="dxa"/>
            <w:shd w:val="clear" w:color="auto" w:fill="FFFFFF" w:themeFill="background1"/>
            <w:vAlign w:val="center"/>
          </w:tcPr>
          <w:p w14:paraId="54474550" w14:textId="59DCEA6C" w:rsidR="00590739" w:rsidRPr="00824FB6" w:rsidRDefault="00590739" w:rsidP="007B33E9">
            <w:pPr>
              <w:spacing w:after="0"/>
              <w:jc w:val="center"/>
              <w:rPr>
                <w:rFonts w:cstheme="minorHAnsi"/>
                <w:sz w:val="16"/>
                <w:szCs w:val="16"/>
              </w:rPr>
            </w:pPr>
          </w:p>
        </w:tc>
        <w:tc>
          <w:tcPr>
            <w:tcW w:w="540" w:type="dxa"/>
            <w:shd w:val="clear" w:color="auto" w:fill="92D050"/>
            <w:vAlign w:val="center"/>
          </w:tcPr>
          <w:p w14:paraId="680F9107" w14:textId="722FD002" w:rsidR="00590739" w:rsidRDefault="00590739" w:rsidP="002541FD">
            <w:pPr>
              <w:spacing w:after="0"/>
              <w:jc w:val="center"/>
              <w:rPr>
                <w:rFonts w:cstheme="minorHAnsi"/>
                <w:sz w:val="16"/>
                <w:szCs w:val="16"/>
              </w:rPr>
            </w:pPr>
            <w:r>
              <w:rPr>
                <w:rFonts w:cstheme="minorHAnsi"/>
                <w:sz w:val="16"/>
                <w:szCs w:val="16"/>
              </w:rPr>
              <w:t>P</w:t>
            </w:r>
          </w:p>
        </w:tc>
        <w:tc>
          <w:tcPr>
            <w:tcW w:w="540" w:type="dxa"/>
            <w:shd w:val="clear" w:color="auto" w:fill="FFFFFF" w:themeFill="background1"/>
            <w:vAlign w:val="center"/>
          </w:tcPr>
          <w:p w14:paraId="4D3AE461" w14:textId="44B7CA69" w:rsidR="00590739" w:rsidRPr="00824FB6" w:rsidRDefault="00590739" w:rsidP="007B33E9">
            <w:pPr>
              <w:spacing w:after="0"/>
              <w:jc w:val="center"/>
              <w:rPr>
                <w:rFonts w:cstheme="minorHAnsi"/>
                <w:sz w:val="16"/>
                <w:szCs w:val="16"/>
              </w:rPr>
            </w:pPr>
          </w:p>
        </w:tc>
        <w:tc>
          <w:tcPr>
            <w:tcW w:w="548" w:type="dxa"/>
            <w:shd w:val="clear" w:color="auto" w:fill="92D050"/>
          </w:tcPr>
          <w:p w14:paraId="0D54E346" w14:textId="3B75928E" w:rsidR="00590739" w:rsidRDefault="00110CAB" w:rsidP="007B33E9">
            <w:pPr>
              <w:spacing w:after="0"/>
              <w:jc w:val="center"/>
              <w:rPr>
                <w:rFonts w:cstheme="minorHAnsi"/>
                <w:sz w:val="16"/>
                <w:szCs w:val="16"/>
              </w:rPr>
            </w:pPr>
            <w:r>
              <w:rPr>
                <w:rFonts w:cstheme="minorHAnsi"/>
                <w:sz w:val="16"/>
                <w:szCs w:val="16"/>
              </w:rPr>
              <w:t>P</w:t>
            </w:r>
          </w:p>
        </w:tc>
        <w:tc>
          <w:tcPr>
            <w:tcW w:w="540" w:type="dxa"/>
            <w:shd w:val="clear" w:color="auto" w:fill="FFFFFF" w:themeFill="background1"/>
          </w:tcPr>
          <w:p w14:paraId="090AC211" w14:textId="2AF003BF" w:rsidR="00590739" w:rsidRDefault="00590739" w:rsidP="007B33E9">
            <w:pPr>
              <w:spacing w:after="0"/>
              <w:jc w:val="center"/>
              <w:rPr>
                <w:rFonts w:cstheme="minorHAnsi"/>
                <w:sz w:val="16"/>
                <w:szCs w:val="16"/>
              </w:rPr>
            </w:pPr>
          </w:p>
        </w:tc>
        <w:tc>
          <w:tcPr>
            <w:tcW w:w="532" w:type="dxa"/>
            <w:shd w:val="clear" w:color="auto" w:fill="FFFFFF" w:themeFill="background1"/>
          </w:tcPr>
          <w:p w14:paraId="4048A9F2" w14:textId="325CBDF4" w:rsidR="00590739" w:rsidRDefault="00590739" w:rsidP="007B33E9">
            <w:pPr>
              <w:spacing w:after="0"/>
              <w:jc w:val="center"/>
              <w:rPr>
                <w:rStyle w:val="IntenseEmphasis"/>
                <w:sz w:val="16"/>
                <w:szCs w:val="16"/>
              </w:rPr>
            </w:pPr>
          </w:p>
        </w:tc>
        <w:tc>
          <w:tcPr>
            <w:tcW w:w="540" w:type="dxa"/>
            <w:shd w:val="clear" w:color="auto" w:fill="95B3D7" w:themeFill="accent1" w:themeFillTint="99"/>
            <w:vAlign w:val="center"/>
          </w:tcPr>
          <w:p w14:paraId="3FB5BB62" w14:textId="4210D168" w:rsidR="00590739" w:rsidRDefault="00590739"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9E28195" w14:textId="77777777" w:rsidR="00590739" w:rsidRPr="0017692C" w:rsidRDefault="00590739" w:rsidP="007B33E9">
            <w:pPr>
              <w:spacing w:after="0"/>
              <w:jc w:val="center"/>
              <w:rPr>
                <w:rStyle w:val="IntenseEmphasis"/>
                <w:sz w:val="16"/>
                <w:szCs w:val="16"/>
              </w:rPr>
            </w:pPr>
            <w:r w:rsidRPr="00FD5CA8">
              <w:rPr>
                <w:rStyle w:val="IntenseEmphasis"/>
                <w:b w:val="0"/>
                <w:color w:val="auto"/>
                <w:sz w:val="16"/>
                <w:szCs w:val="16"/>
                <w:u w:val="none"/>
              </w:rPr>
              <w:t>None</w:t>
            </w:r>
          </w:p>
        </w:tc>
      </w:tr>
      <w:tr w:rsidR="00C73FAA" w:rsidRPr="00A15D2B" w14:paraId="2818F175" w14:textId="77777777" w:rsidTr="00247162">
        <w:trPr>
          <w:jc w:val="center"/>
        </w:trPr>
        <w:tc>
          <w:tcPr>
            <w:tcW w:w="5205" w:type="dxa"/>
            <w:gridSpan w:val="3"/>
            <w:tcBorders>
              <w:left w:val="single" w:sz="24" w:space="0" w:color="auto"/>
              <w:right w:val="single" w:sz="24" w:space="0" w:color="auto"/>
            </w:tcBorders>
            <w:shd w:val="clear" w:color="auto" w:fill="auto"/>
          </w:tcPr>
          <w:p w14:paraId="37D20A84" w14:textId="11BE7E9E" w:rsidR="00C73FAA" w:rsidRPr="0043591F" w:rsidRDefault="00C73FAA" w:rsidP="0043591F">
            <w:pPr>
              <w:spacing w:after="0"/>
              <w:jc w:val="left"/>
              <w:rPr>
                <w:rStyle w:val="IntenseEmphasis"/>
                <w:b w:val="0"/>
                <w:sz w:val="18"/>
                <w:szCs w:val="18"/>
              </w:rPr>
            </w:pPr>
            <w:r w:rsidRPr="0043591F">
              <w:rPr>
                <w:rStyle w:val="IntenseEmphasis"/>
                <w:b w:val="0"/>
                <w:sz w:val="18"/>
                <w:szCs w:val="18"/>
              </w:rPr>
              <w:fldChar w:fldCharType="begin"/>
            </w:r>
            <w:r w:rsidRPr="0043591F">
              <w:rPr>
                <w:rStyle w:val="IntenseEmphasis"/>
                <w:b w:val="0"/>
                <w:sz w:val="18"/>
                <w:szCs w:val="18"/>
              </w:rPr>
              <w:instrText xml:space="preserve"> REF _Ref122359270 \h  \* MERGEFORMAT </w:instrText>
            </w:r>
            <w:r w:rsidRPr="0043591F">
              <w:rPr>
                <w:rStyle w:val="IntenseEmphasis"/>
                <w:b w:val="0"/>
                <w:sz w:val="18"/>
                <w:szCs w:val="18"/>
              </w:rPr>
            </w:r>
            <w:r w:rsidRPr="0043591F">
              <w:rPr>
                <w:rStyle w:val="IntenseEmphasis"/>
                <w:b w:val="0"/>
                <w:sz w:val="18"/>
                <w:szCs w:val="18"/>
              </w:rPr>
              <w:fldChar w:fldCharType="separate"/>
            </w:r>
            <w:r w:rsidR="0097010C" w:rsidRPr="0097010C">
              <w:rPr>
                <w:rStyle w:val="IntenseEmphasis"/>
                <w:b w:val="0"/>
                <w:sz w:val="18"/>
                <w:szCs w:val="18"/>
              </w:rPr>
              <w:t>Camping Grounds</w:t>
            </w:r>
            <w:r w:rsidRPr="0043591F">
              <w:rPr>
                <w:rStyle w:val="IntenseEmphasis"/>
                <w:b w:val="0"/>
                <w:sz w:val="18"/>
                <w:szCs w:val="18"/>
              </w:rPr>
              <w:fldChar w:fldCharType="end"/>
            </w:r>
          </w:p>
        </w:tc>
        <w:tc>
          <w:tcPr>
            <w:tcW w:w="540" w:type="dxa"/>
            <w:tcBorders>
              <w:left w:val="single" w:sz="24" w:space="0" w:color="auto"/>
            </w:tcBorders>
            <w:shd w:val="clear" w:color="auto" w:fill="auto"/>
            <w:vAlign w:val="center"/>
          </w:tcPr>
          <w:p w14:paraId="0FEA4BE3" w14:textId="77777777" w:rsidR="00C73FAA" w:rsidRDefault="00C73FAA" w:rsidP="0043591F">
            <w:pPr>
              <w:spacing w:after="0"/>
              <w:jc w:val="center"/>
              <w:rPr>
                <w:rFonts w:cstheme="minorHAnsi"/>
                <w:sz w:val="16"/>
                <w:szCs w:val="16"/>
              </w:rPr>
            </w:pPr>
          </w:p>
        </w:tc>
        <w:tc>
          <w:tcPr>
            <w:tcW w:w="540" w:type="dxa"/>
            <w:shd w:val="clear" w:color="auto" w:fill="auto"/>
            <w:vAlign w:val="center"/>
          </w:tcPr>
          <w:p w14:paraId="2A6E0674" w14:textId="77777777" w:rsidR="00C73FAA" w:rsidRDefault="00C73FAA" w:rsidP="0043591F">
            <w:pPr>
              <w:spacing w:after="0"/>
              <w:jc w:val="center"/>
              <w:rPr>
                <w:rFonts w:cstheme="minorHAnsi"/>
                <w:sz w:val="16"/>
                <w:szCs w:val="16"/>
              </w:rPr>
            </w:pPr>
          </w:p>
        </w:tc>
        <w:tc>
          <w:tcPr>
            <w:tcW w:w="540" w:type="dxa"/>
            <w:shd w:val="clear" w:color="auto" w:fill="auto"/>
            <w:vAlign w:val="center"/>
          </w:tcPr>
          <w:p w14:paraId="59FA5273" w14:textId="77777777" w:rsidR="00C73FAA" w:rsidRDefault="00C73FAA" w:rsidP="0043591F">
            <w:pPr>
              <w:spacing w:after="0"/>
              <w:jc w:val="center"/>
              <w:rPr>
                <w:rFonts w:cstheme="minorHAnsi"/>
                <w:sz w:val="16"/>
                <w:szCs w:val="16"/>
              </w:rPr>
            </w:pPr>
          </w:p>
        </w:tc>
        <w:tc>
          <w:tcPr>
            <w:tcW w:w="540" w:type="dxa"/>
            <w:shd w:val="clear" w:color="auto" w:fill="FFFF00"/>
            <w:vAlign w:val="center"/>
          </w:tcPr>
          <w:p w14:paraId="7339FC76" w14:textId="464A0C98" w:rsidR="00C73FAA" w:rsidRDefault="00C73FAA" w:rsidP="0043591F">
            <w:pPr>
              <w:spacing w:after="0"/>
              <w:jc w:val="center"/>
              <w:rPr>
                <w:rFonts w:cstheme="minorHAnsi"/>
                <w:sz w:val="16"/>
                <w:szCs w:val="16"/>
              </w:rPr>
            </w:pPr>
            <w:r>
              <w:rPr>
                <w:rFonts w:cstheme="minorHAnsi"/>
                <w:sz w:val="16"/>
                <w:szCs w:val="16"/>
              </w:rPr>
              <w:t>S</w:t>
            </w:r>
          </w:p>
        </w:tc>
        <w:tc>
          <w:tcPr>
            <w:tcW w:w="540" w:type="dxa"/>
            <w:shd w:val="clear" w:color="auto" w:fill="auto"/>
            <w:vAlign w:val="center"/>
          </w:tcPr>
          <w:p w14:paraId="12973048" w14:textId="77777777" w:rsidR="00C73FAA" w:rsidRDefault="00C73FAA" w:rsidP="0043591F">
            <w:pPr>
              <w:spacing w:after="0"/>
              <w:jc w:val="center"/>
              <w:rPr>
                <w:rFonts w:cstheme="minorHAnsi"/>
                <w:sz w:val="16"/>
                <w:szCs w:val="16"/>
              </w:rPr>
            </w:pPr>
          </w:p>
        </w:tc>
        <w:tc>
          <w:tcPr>
            <w:tcW w:w="548" w:type="dxa"/>
            <w:shd w:val="clear" w:color="auto" w:fill="auto"/>
          </w:tcPr>
          <w:p w14:paraId="66A8420B" w14:textId="25F66A8B" w:rsidR="00C73FAA" w:rsidRPr="00F65365" w:rsidRDefault="00C73FAA" w:rsidP="0043591F">
            <w:pPr>
              <w:spacing w:after="0"/>
              <w:jc w:val="center"/>
              <w:rPr>
                <w:rFonts w:cstheme="minorHAnsi"/>
                <w:color w:val="FFFFFF" w:themeColor="background1"/>
                <w:sz w:val="16"/>
                <w:szCs w:val="16"/>
              </w:rPr>
            </w:pPr>
          </w:p>
        </w:tc>
        <w:tc>
          <w:tcPr>
            <w:tcW w:w="540" w:type="dxa"/>
            <w:shd w:val="clear" w:color="auto" w:fill="FFFFFF" w:themeFill="background1"/>
          </w:tcPr>
          <w:p w14:paraId="4D2405E9" w14:textId="54CC8283" w:rsidR="00C73FAA" w:rsidRDefault="00C73FAA" w:rsidP="0043591F">
            <w:pPr>
              <w:spacing w:after="0"/>
              <w:jc w:val="center"/>
              <w:rPr>
                <w:rFonts w:cstheme="minorHAnsi"/>
                <w:sz w:val="16"/>
                <w:szCs w:val="16"/>
              </w:rPr>
            </w:pPr>
          </w:p>
        </w:tc>
        <w:tc>
          <w:tcPr>
            <w:tcW w:w="532" w:type="dxa"/>
            <w:shd w:val="clear" w:color="auto" w:fill="92D050"/>
          </w:tcPr>
          <w:p w14:paraId="7A03879E" w14:textId="297CC8C4" w:rsidR="00C73FAA" w:rsidRDefault="00C73FAA" w:rsidP="0043591F">
            <w:pPr>
              <w:spacing w:after="0"/>
              <w:jc w:val="center"/>
              <w:rPr>
                <w:rFonts w:cstheme="minorHAnsi"/>
                <w:sz w:val="16"/>
                <w:szCs w:val="16"/>
              </w:rPr>
            </w:pPr>
            <w:r>
              <w:rPr>
                <w:rFonts w:cstheme="minorHAnsi"/>
                <w:sz w:val="16"/>
                <w:szCs w:val="16"/>
              </w:rPr>
              <w:t>P</w:t>
            </w:r>
          </w:p>
        </w:tc>
        <w:tc>
          <w:tcPr>
            <w:tcW w:w="540" w:type="dxa"/>
            <w:shd w:val="clear" w:color="auto" w:fill="95B3D7" w:themeFill="accent1" w:themeFillTint="99"/>
            <w:vAlign w:val="center"/>
          </w:tcPr>
          <w:p w14:paraId="7476BFA4" w14:textId="7113F2DB" w:rsidR="00C73FAA" w:rsidRDefault="00C73FAA" w:rsidP="0043591F">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0AA2F18A" w14:textId="18252934" w:rsidR="00C73FAA" w:rsidRPr="00FD5CA8" w:rsidRDefault="00C73FAA" w:rsidP="0043591F">
            <w:pPr>
              <w:spacing w:after="0"/>
              <w:jc w:val="center"/>
              <w:rPr>
                <w:rStyle w:val="IntenseEmphasis"/>
                <w:b w:val="0"/>
                <w:color w:val="auto"/>
                <w:sz w:val="16"/>
                <w:szCs w:val="16"/>
                <w:u w:val="none"/>
              </w:rPr>
            </w:pPr>
            <w:r>
              <w:rPr>
                <w:rStyle w:val="IntenseEmphasis"/>
                <w:b w:val="0"/>
                <w:color w:val="auto"/>
                <w:sz w:val="16"/>
                <w:szCs w:val="16"/>
                <w:u w:val="none"/>
              </w:rPr>
              <w:t>None</w:t>
            </w:r>
          </w:p>
        </w:tc>
      </w:tr>
      <w:tr w:rsidR="00C73FAA" w:rsidRPr="00A15D2B" w14:paraId="0B6A5EF0" w14:textId="77777777" w:rsidTr="00247162">
        <w:trPr>
          <w:jc w:val="center"/>
        </w:trPr>
        <w:tc>
          <w:tcPr>
            <w:tcW w:w="5205" w:type="dxa"/>
            <w:gridSpan w:val="3"/>
            <w:tcBorders>
              <w:left w:val="single" w:sz="24" w:space="0" w:color="auto"/>
              <w:right w:val="single" w:sz="24" w:space="0" w:color="auto"/>
            </w:tcBorders>
            <w:shd w:val="clear" w:color="auto" w:fill="auto"/>
          </w:tcPr>
          <w:p w14:paraId="1A6E0143" w14:textId="5E173394" w:rsidR="00C73FAA" w:rsidRPr="00C53B05" w:rsidRDefault="00C73FAA" w:rsidP="007B33E9">
            <w:pPr>
              <w:spacing w:after="0"/>
              <w:jc w:val="left"/>
              <w:rPr>
                <w:rStyle w:val="IntenseEmphasis"/>
                <w:b w:val="0"/>
                <w:sz w:val="18"/>
                <w:szCs w:val="18"/>
              </w:rPr>
            </w:pPr>
            <w:r w:rsidRPr="00C53B05">
              <w:rPr>
                <w:rStyle w:val="IntenseEmphasis"/>
                <w:b w:val="0"/>
                <w:sz w:val="18"/>
                <w:szCs w:val="18"/>
              </w:rPr>
              <w:fldChar w:fldCharType="begin"/>
            </w:r>
            <w:r w:rsidRPr="00C53B05">
              <w:rPr>
                <w:rStyle w:val="IntenseEmphasis"/>
                <w:b w:val="0"/>
                <w:sz w:val="18"/>
                <w:szCs w:val="18"/>
              </w:rPr>
              <w:instrText xml:space="preserve"> REF _Ref522286438 \h  \* MERGEFORMAT </w:instrText>
            </w:r>
            <w:r w:rsidRPr="00C53B05">
              <w:rPr>
                <w:rStyle w:val="IntenseEmphasis"/>
                <w:b w:val="0"/>
                <w:sz w:val="18"/>
                <w:szCs w:val="18"/>
              </w:rPr>
            </w:r>
            <w:r w:rsidRPr="00C53B05">
              <w:rPr>
                <w:rStyle w:val="IntenseEmphasis"/>
                <w:b w:val="0"/>
                <w:sz w:val="18"/>
                <w:szCs w:val="18"/>
              </w:rPr>
              <w:fldChar w:fldCharType="separate"/>
            </w:r>
            <w:r w:rsidR="0097010C" w:rsidRPr="0097010C">
              <w:rPr>
                <w:rStyle w:val="IntenseEmphasis"/>
                <w:b w:val="0"/>
                <w:sz w:val="18"/>
                <w:szCs w:val="18"/>
              </w:rPr>
              <w:t>Car Wash, Full Service</w:t>
            </w:r>
            <w:r w:rsidRPr="00C53B05">
              <w:rPr>
                <w:rStyle w:val="IntenseEmphasis"/>
                <w:b w:val="0"/>
                <w:sz w:val="18"/>
                <w:szCs w:val="18"/>
              </w:rPr>
              <w:fldChar w:fldCharType="end"/>
            </w:r>
          </w:p>
        </w:tc>
        <w:tc>
          <w:tcPr>
            <w:tcW w:w="540" w:type="dxa"/>
            <w:tcBorders>
              <w:left w:val="single" w:sz="24" w:space="0" w:color="auto"/>
            </w:tcBorders>
            <w:shd w:val="clear" w:color="auto" w:fill="auto"/>
            <w:vAlign w:val="center"/>
          </w:tcPr>
          <w:p w14:paraId="0933168C"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07F4BCF9"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53025434" w14:textId="77777777" w:rsidR="00C73FAA" w:rsidRPr="00824FB6" w:rsidRDefault="00C73FAA" w:rsidP="007B33E9">
            <w:pPr>
              <w:spacing w:after="0"/>
              <w:jc w:val="center"/>
              <w:rPr>
                <w:rFonts w:cstheme="minorHAnsi"/>
                <w:sz w:val="16"/>
                <w:szCs w:val="16"/>
              </w:rPr>
            </w:pPr>
          </w:p>
        </w:tc>
        <w:tc>
          <w:tcPr>
            <w:tcW w:w="540" w:type="dxa"/>
            <w:shd w:val="clear" w:color="auto" w:fill="FFFFFF" w:themeFill="background1"/>
            <w:vAlign w:val="center"/>
          </w:tcPr>
          <w:p w14:paraId="657FCF7F" w14:textId="77777777" w:rsidR="00C73FAA" w:rsidRPr="00824FB6" w:rsidRDefault="00C73FAA" w:rsidP="002541FD">
            <w:pPr>
              <w:spacing w:after="0"/>
              <w:jc w:val="center"/>
              <w:rPr>
                <w:rFonts w:cstheme="minorHAnsi"/>
                <w:sz w:val="16"/>
                <w:szCs w:val="16"/>
              </w:rPr>
            </w:pPr>
          </w:p>
        </w:tc>
        <w:tc>
          <w:tcPr>
            <w:tcW w:w="540" w:type="dxa"/>
            <w:shd w:val="clear" w:color="auto" w:fill="8DB3E2" w:themeFill="text2" w:themeFillTint="66"/>
            <w:vAlign w:val="center"/>
          </w:tcPr>
          <w:p w14:paraId="1B652E21" w14:textId="39AA7671" w:rsidR="00C73FAA" w:rsidRPr="00824FB6" w:rsidRDefault="00C73FAA" w:rsidP="007B33E9">
            <w:pPr>
              <w:spacing w:after="0"/>
              <w:jc w:val="center"/>
              <w:rPr>
                <w:rFonts w:cstheme="minorHAnsi"/>
                <w:sz w:val="16"/>
                <w:szCs w:val="16"/>
              </w:rPr>
            </w:pPr>
            <w:r w:rsidRPr="00824FB6">
              <w:rPr>
                <w:rFonts w:cstheme="minorHAnsi"/>
                <w:sz w:val="16"/>
                <w:szCs w:val="16"/>
              </w:rPr>
              <w:t>P</w:t>
            </w:r>
            <w:r>
              <w:rPr>
                <w:rFonts w:cstheme="minorHAnsi"/>
                <w:sz w:val="16"/>
                <w:szCs w:val="16"/>
              </w:rPr>
              <w:t>-</w:t>
            </w:r>
            <w:r w:rsidRPr="00170034">
              <w:rPr>
                <w:rStyle w:val="IntenseEmphasis"/>
                <w:sz w:val="16"/>
              </w:rPr>
              <w:fldChar w:fldCharType="begin"/>
            </w:r>
            <w:r w:rsidRPr="00170034">
              <w:rPr>
                <w:rStyle w:val="IntenseEmphasis"/>
                <w:sz w:val="16"/>
              </w:rPr>
              <w:instrText xml:space="preserve"> REF _Ref500007776 \n \h  \* MERGEFORMAT </w:instrText>
            </w:r>
            <w:r w:rsidRPr="00170034">
              <w:rPr>
                <w:rStyle w:val="IntenseEmphasis"/>
                <w:sz w:val="16"/>
              </w:rPr>
            </w:r>
            <w:r w:rsidRPr="00170034">
              <w:rPr>
                <w:rStyle w:val="IntenseEmphasis"/>
                <w:sz w:val="16"/>
              </w:rPr>
              <w:fldChar w:fldCharType="separate"/>
            </w:r>
            <w:r w:rsidR="0097010C">
              <w:rPr>
                <w:rStyle w:val="IntenseEmphasis"/>
                <w:sz w:val="16"/>
              </w:rPr>
              <w:t>6</w:t>
            </w:r>
            <w:r w:rsidRPr="00170034">
              <w:rPr>
                <w:rStyle w:val="IntenseEmphasis"/>
                <w:sz w:val="16"/>
              </w:rPr>
              <w:fldChar w:fldCharType="end"/>
            </w:r>
          </w:p>
        </w:tc>
        <w:tc>
          <w:tcPr>
            <w:tcW w:w="548" w:type="dxa"/>
          </w:tcPr>
          <w:p w14:paraId="28EFA398" w14:textId="77777777" w:rsidR="00C73FAA" w:rsidRDefault="00C73FAA" w:rsidP="007B33E9">
            <w:pPr>
              <w:spacing w:after="0"/>
              <w:jc w:val="center"/>
              <w:rPr>
                <w:rStyle w:val="IntenseEmphasis"/>
                <w:sz w:val="16"/>
                <w:szCs w:val="16"/>
              </w:rPr>
            </w:pPr>
          </w:p>
        </w:tc>
        <w:tc>
          <w:tcPr>
            <w:tcW w:w="540" w:type="dxa"/>
          </w:tcPr>
          <w:p w14:paraId="7DF2139A" w14:textId="5FFA85E6" w:rsidR="00C73FAA" w:rsidRDefault="00C73FAA" w:rsidP="007B33E9">
            <w:pPr>
              <w:spacing w:after="0"/>
              <w:jc w:val="center"/>
              <w:rPr>
                <w:rStyle w:val="IntenseEmphasis"/>
                <w:sz w:val="16"/>
                <w:szCs w:val="16"/>
              </w:rPr>
            </w:pPr>
          </w:p>
        </w:tc>
        <w:tc>
          <w:tcPr>
            <w:tcW w:w="532" w:type="dxa"/>
          </w:tcPr>
          <w:p w14:paraId="78BF9333" w14:textId="7CC3C88F" w:rsidR="00C73FAA" w:rsidRDefault="00C73FAA" w:rsidP="007B33E9">
            <w:pPr>
              <w:spacing w:after="0"/>
              <w:jc w:val="center"/>
              <w:rPr>
                <w:rStyle w:val="IntenseEmphasis"/>
                <w:sz w:val="16"/>
                <w:szCs w:val="16"/>
              </w:rPr>
            </w:pPr>
          </w:p>
        </w:tc>
        <w:tc>
          <w:tcPr>
            <w:tcW w:w="540" w:type="dxa"/>
            <w:shd w:val="clear" w:color="auto" w:fill="95B3D7" w:themeFill="accent1" w:themeFillTint="99"/>
            <w:vAlign w:val="center"/>
          </w:tcPr>
          <w:p w14:paraId="15A65ED4" w14:textId="0AD3486F"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A90ADDA" w14:textId="3C581496"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_Ref307585654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9</w:t>
            </w:r>
            <w:r w:rsidRPr="0017692C">
              <w:rPr>
                <w:rStyle w:val="IntenseEmphasis"/>
                <w:sz w:val="16"/>
                <w:szCs w:val="16"/>
              </w:rPr>
              <w:fldChar w:fldCharType="end"/>
            </w:r>
          </w:p>
        </w:tc>
      </w:tr>
      <w:tr w:rsidR="00C73FAA" w:rsidRPr="00A15D2B" w14:paraId="29543847" w14:textId="77777777" w:rsidTr="00247162">
        <w:trPr>
          <w:jc w:val="center"/>
        </w:trPr>
        <w:tc>
          <w:tcPr>
            <w:tcW w:w="5205" w:type="dxa"/>
            <w:gridSpan w:val="3"/>
            <w:tcBorders>
              <w:left w:val="single" w:sz="24" w:space="0" w:color="auto"/>
              <w:right w:val="single" w:sz="24" w:space="0" w:color="auto"/>
            </w:tcBorders>
            <w:shd w:val="clear" w:color="auto" w:fill="auto"/>
          </w:tcPr>
          <w:p w14:paraId="0AC8CF65" w14:textId="6E65F99C" w:rsidR="00C73FAA" w:rsidRPr="00D67A78" w:rsidRDefault="00C73FAA" w:rsidP="007B33E9">
            <w:pPr>
              <w:spacing w:after="0"/>
              <w:jc w:val="left"/>
              <w:rPr>
                <w:rStyle w:val="IntenseEmphasis"/>
                <w:b w:val="0"/>
                <w:sz w:val="18"/>
                <w:szCs w:val="18"/>
              </w:rPr>
            </w:pPr>
            <w:r w:rsidRPr="001D3FB5">
              <w:rPr>
                <w:rStyle w:val="IntenseEmphasis"/>
                <w:b w:val="0"/>
                <w:sz w:val="18"/>
                <w:szCs w:val="18"/>
              </w:rPr>
              <w:fldChar w:fldCharType="begin"/>
            </w:r>
            <w:r w:rsidRPr="001D3FB5">
              <w:rPr>
                <w:rStyle w:val="IntenseEmphasis"/>
                <w:b w:val="0"/>
                <w:sz w:val="18"/>
                <w:szCs w:val="18"/>
              </w:rPr>
              <w:instrText xml:space="preserve"> REF _Ref317683116 \h  \* MERGEFORMAT </w:instrText>
            </w:r>
            <w:r w:rsidRPr="001D3FB5">
              <w:rPr>
                <w:rStyle w:val="IntenseEmphasis"/>
                <w:b w:val="0"/>
                <w:sz w:val="18"/>
                <w:szCs w:val="18"/>
              </w:rPr>
            </w:r>
            <w:r w:rsidRPr="001D3FB5">
              <w:rPr>
                <w:rStyle w:val="IntenseEmphasis"/>
                <w:b w:val="0"/>
                <w:sz w:val="18"/>
                <w:szCs w:val="18"/>
              </w:rPr>
              <w:fldChar w:fldCharType="separate"/>
            </w:r>
            <w:r w:rsidR="0097010C" w:rsidRPr="0097010C">
              <w:rPr>
                <w:rStyle w:val="IntenseEmphasis"/>
                <w:b w:val="0"/>
                <w:sz w:val="18"/>
                <w:szCs w:val="18"/>
              </w:rPr>
              <w:t>Car Wash, Self Service</w:t>
            </w:r>
            <w:r w:rsidRPr="001D3FB5">
              <w:rPr>
                <w:rStyle w:val="IntenseEmphasis"/>
                <w:b w:val="0"/>
                <w:sz w:val="18"/>
                <w:szCs w:val="18"/>
              </w:rPr>
              <w:fldChar w:fldCharType="end"/>
            </w:r>
          </w:p>
        </w:tc>
        <w:tc>
          <w:tcPr>
            <w:tcW w:w="540" w:type="dxa"/>
            <w:tcBorders>
              <w:left w:val="single" w:sz="24" w:space="0" w:color="auto"/>
            </w:tcBorders>
            <w:shd w:val="clear" w:color="auto" w:fill="auto"/>
            <w:vAlign w:val="center"/>
          </w:tcPr>
          <w:p w14:paraId="54C8FDA1"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3DB6DC36"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2B2ACB7A" w14:textId="77777777" w:rsidR="00C73FAA" w:rsidRPr="00824FB6" w:rsidRDefault="00C73FAA" w:rsidP="007B33E9">
            <w:pPr>
              <w:spacing w:after="0"/>
              <w:jc w:val="center"/>
              <w:rPr>
                <w:rFonts w:cstheme="minorHAnsi"/>
                <w:sz w:val="16"/>
                <w:szCs w:val="16"/>
              </w:rPr>
            </w:pPr>
          </w:p>
        </w:tc>
        <w:tc>
          <w:tcPr>
            <w:tcW w:w="540" w:type="dxa"/>
            <w:shd w:val="clear" w:color="auto" w:fill="FFFFFF" w:themeFill="background1"/>
            <w:vAlign w:val="center"/>
          </w:tcPr>
          <w:p w14:paraId="341F3588" w14:textId="77777777" w:rsidR="00C73FAA" w:rsidRPr="00824FB6" w:rsidRDefault="00C73FAA" w:rsidP="002541FD">
            <w:pPr>
              <w:spacing w:after="0"/>
              <w:jc w:val="center"/>
              <w:rPr>
                <w:rFonts w:cstheme="minorHAnsi"/>
                <w:sz w:val="16"/>
                <w:szCs w:val="16"/>
              </w:rPr>
            </w:pPr>
          </w:p>
        </w:tc>
        <w:tc>
          <w:tcPr>
            <w:tcW w:w="540" w:type="dxa"/>
            <w:shd w:val="clear" w:color="auto" w:fill="8DB3E2" w:themeFill="text2" w:themeFillTint="66"/>
            <w:vAlign w:val="center"/>
          </w:tcPr>
          <w:p w14:paraId="23CCC237" w14:textId="176EB375" w:rsidR="00C73FAA" w:rsidRPr="00824FB6" w:rsidRDefault="00C73FAA" w:rsidP="007B33E9">
            <w:pPr>
              <w:spacing w:after="0"/>
              <w:jc w:val="center"/>
              <w:rPr>
                <w:rFonts w:cstheme="minorHAnsi"/>
                <w:sz w:val="16"/>
                <w:szCs w:val="16"/>
              </w:rPr>
            </w:pPr>
            <w:r w:rsidRPr="00824FB6">
              <w:rPr>
                <w:rFonts w:cstheme="minorHAnsi"/>
                <w:sz w:val="16"/>
                <w:szCs w:val="16"/>
              </w:rPr>
              <w:t>P</w:t>
            </w:r>
            <w:r>
              <w:rPr>
                <w:rFonts w:cstheme="minorHAnsi"/>
                <w:sz w:val="16"/>
                <w:szCs w:val="16"/>
              </w:rPr>
              <w:t>-</w:t>
            </w:r>
            <w:r w:rsidRPr="00170034">
              <w:rPr>
                <w:rStyle w:val="IntenseEmphasis"/>
                <w:sz w:val="16"/>
              </w:rPr>
              <w:fldChar w:fldCharType="begin"/>
            </w:r>
            <w:r w:rsidRPr="00170034">
              <w:rPr>
                <w:rStyle w:val="IntenseEmphasis"/>
                <w:sz w:val="16"/>
              </w:rPr>
              <w:instrText xml:space="preserve"> REF _Ref500007776 \n \h  \* MERGEFORMAT </w:instrText>
            </w:r>
            <w:r w:rsidRPr="00170034">
              <w:rPr>
                <w:rStyle w:val="IntenseEmphasis"/>
                <w:sz w:val="16"/>
              </w:rPr>
            </w:r>
            <w:r w:rsidRPr="00170034">
              <w:rPr>
                <w:rStyle w:val="IntenseEmphasis"/>
                <w:sz w:val="16"/>
              </w:rPr>
              <w:fldChar w:fldCharType="separate"/>
            </w:r>
            <w:r w:rsidR="0097010C">
              <w:rPr>
                <w:rStyle w:val="IntenseEmphasis"/>
                <w:sz w:val="16"/>
              </w:rPr>
              <w:t>6</w:t>
            </w:r>
            <w:r w:rsidRPr="00170034">
              <w:rPr>
                <w:rStyle w:val="IntenseEmphasis"/>
                <w:sz w:val="16"/>
              </w:rPr>
              <w:fldChar w:fldCharType="end"/>
            </w:r>
          </w:p>
        </w:tc>
        <w:tc>
          <w:tcPr>
            <w:tcW w:w="548" w:type="dxa"/>
          </w:tcPr>
          <w:p w14:paraId="6BA13D6C" w14:textId="77777777" w:rsidR="00C73FAA" w:rsidRDefault="00C73FAA" w:rsidP="007B33E9">
            <w:pPr>
              <w:spacing w:after="0"/>
              <w:jc w:val="center"/>
              <w:rPr>
                <w:rStyle w:val="IntenseEmphasis"/>
                <w:sz w:val="16"/>
                <w:szCs w:val="16"/>
              </w:rPr>
            </w:pPr>
          </w:p>
        </w:tc>
        <w:tc>
          <w:tcPr>
            <w:tcW w:w="540" w:type="dxa"/>
          </w:tcPr>
          <w:p w14:paraId="18048C29" w14:textId="0C63CC4C" w:rsidR="00C73FAA" w:rsidRDefault="00C73FAA" w:rsidP="007B33E9">
            <w:pPr>
              <w:spacing w:after="0"/>
              <w:jc w:val="center"/>
              <w:rPr>
                <w:rStyle w:val="IntenseEmphasis"/>
                <w:sz w:val="16"/>
                <w:szCs w:val="16"/>
              </w:rPr>
            </w:pPr>
          </w:p>
        </w:tc>
        <w:tc>
          <w:tcPr>
            <w:tcW w:w="532" w:type="dxa"/>
          </w:tcPr>
          <w:p w14:paraId="6B932675" w14:textId="4AE6EC50" w:rsidR="00C73FAA" w:rsidRDefault="00C73FAA" w:rsidP="007B33E9">
            <w:pPr>
              <w:spacing w:after="0"/>
              <w:jc w:val="center"/>
              <w:rPr>
                <w:rStyle w:val="IntenseEmphasis"/>
                <w:sz w:val="16"/>
                <w:szCs w:val="16"/>
              </w:rPr>
            </w:pPr>
          </w:p>
        </w:tc>
        <w:tc>
          <w:tcPr>
            <w:tcW w:w="540" w:type="dxa"/>
            <w:shd w:val="clear" w:color="auto" w:fill="95B3D7" w:themeFill="accent1" w:themeFillTint="99"/>
            <w:vAlign w:val="center"/>
          </w:tcPr>
          <w:p w14:paraId="16EAC639" w14:textId="21CD28A8"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7C345A9" w14:textId="51B65F14"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_Ref307585654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9</w:t>
            </w:r>
            <w:r w:rsidRPr="0017692C">
              <w:rPr>
                <w:rStyle w:val="IntenseEmphasis"/>
                <w:sz w:val="16"/>
                <w:szCs w:val="16"/>
              </w:rPr>
              <w:fldChar w:fldCharType="end"/>
            </w:r>
          </w:p>
        </w:tc>
      </w:tr>
      <w:tr w:rsidR="00C73FAA" w:rsidRPr="00A15D2B" w14:paraId="27DDA506" w14:textId="77777777" w:rsidTr="00247162">
        <w:trPr>
          <w:jc w:val="center"/>
        </w:trPr>
        <w:tc>
          <w:tcPr>
            <w:tcW w:w="5205" w:type="dxa"/>
            <w:gridSpan w:val="3"/>
            <w:tcBorders>
              <w:left w:val="single" w:sz="24" w:space="0" w:color="auto"/>
              <w:right w:val="single" w:sz="24" w:space="0" w:color="auto"/>
            </w:tcBorders>
            <w:shd w:val="clear" w:color="auto" w:fill="auto"/>
          </w:tcPr>
          <w:p w14:paraId="1EFFCFB7" w14:textId="2BA1F39D"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_Ref288658553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Carpentry Shop</w:t>
            </w:r>
            <w:r w:rsidRPr="00052F19">
              <w:rPr>
                <w:rStyle w:val="IntenseEmphasis"/>
                <w:b w:val="0"/>
                <w:sz w:val="18"/>
                <w:szCs w:val="18"/>
              </w:rPr>
              <w:fldChar w:fldCharType="end"/>
            </w:r>
          </w:p>
        </w:tc>
        <w:tc>
          <w:tcPr>
            <w:tcW w:w="540" w:type="dxa"/>
            <w:tcBorders>
              <w:left w:val="single" w:sz="24" w:space="0" w:color="auto"/>
            </w:tcBorders>
            <w:shd w:val="clear" w:color="auto" w:fill="auto"/>
            <w:vAlign w:val="center"/>
          </w:tcPr>
          <w:p w14:paraId="56D063BD"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138F35B6"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780C37BE" w14:textId="77777777" w:rsidR="00C73FAA" w:rsidRPr="00824FB6" w:rsidRDefault="00C73FAA" w:rsidP="007B33E9">
            <w:pPr>
              <w:spacing w:after="0"/>
              <w:jc w:val="center"/>
              <w:rPr>
                <w:rFonts w:cstheme="minorHAnsi"/>
                <w:sz w:val="16"/>
                <w:szCs w:val="16"/>
              </w:rPr>
            </w:pPr>
          </w:p>
        </w:tc>
        <w:tc>
          <w:tcPr>
            <w:tcW w:w="540" w:type="dxa"/>
            <w:shd w:val="clear" w:color="auto" w:fill="FFFFFF" w:themeFill="background1"/>
            <w:vAlign w:val="center"/>
          </w:tcPr>
          <w:p w14:paraId="62BAFA87" w14:textId="77777777" w:rsidR="00C73FAA" w:rsidRPr="00824FB6" w:rsidRDefault="00C73FAA" w:rsidP="002541FD">
            <w:pPr>
              <w:spacing w:after="0"/>
              <w:jc w:val="center"/>
              <w:rPr>
                <w:rFonts w:cstheme="minorHAnsi"/>
                <w:sz w:val="16"/>
                <w:szCs w:val="16"/>
              </w:rPr>
            </w:pPr>
          </w:p>
        </w:tc>
        <w:tc>
          <w:tcPr>
            <w:tcW w:w="540" w:type="dxa"/>
            <w:shd w:val="clear" w:color="auto" w:fill="92D050"/>
            <w:vAlign w:val="center"/>
          </w:tcPr>
          <w:p w14:paraId="07C36FCF" w14:textId="2C5562C5"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tcPr>
          <w:p w14:paraId="577BFC0F" w14:textId="77777777" w:rsidR="00C73FAA" w:rsidRDefault="00C73FAA" w:rsidP="007B33E9">
            <w:pPr>
              <w:spacing w:after="0"/>
              <w:jc w:val="center"/>
              <w:rPr>
                <w:rStyle w:val="IntenseEmphasis"/>
                <w:sz w:val="16"/>
                <w:szCs w:val="16"/>
              </w:rPr>
            </w:pPr>
          </w:p>
        </w:tc>
        <w:tc>
          <w:tcPr>
            <w:tcW w:w="540" w:type="dxa"/>
          </w:tcPr>
          <w:p w14:paraId="6A783515" w14:textId="23BE52D2" w:rsidR="00C73FAA" w:rsidRDefault="00C73FAA" w:rsidP="007B33E9">
            <w:pPr>
              <w:spacing w:after="0"/>
              <w:jc w:val="center"/>
              <w:rPr>
                <w:rStyle w:val="IntenseEmphasis"/>
                <w:sz w:val="16"/>
                <w:szCs w:val="16"/>
              </w:rPr>
            </w:pPr>
          </w:p>
        </w:tc>
        <w:tc>
          <w:tcPr>
            <w:tcW w:w="532" w:type="dxa"/>
          </w:tcPr>
          <w:p w14:paraId="6CDBBF67" w14:textId="0181C53C" w:rsidR="00C73FAA" w:rsidRDefault="00C73FAA" w:rsidP="007B33E9">
            <w:pPr>
              <w:spacing w:after="0"/>
              <w:jc w:val="center"/>
              <w:rPr>
                <w:rStyle w:val="IntenseEmphasis"/>
                <w:sz w:val="16"/>
                <w:szCs w:val="16"/>
              </w:rPr>
            </w:pPr>
          </w:p>
        </w:tc>
        <w:tc>
          <w:tcPr>
            <w:tcW w:w="540" w:type="dxa"/>
            <w:shd w:val="clear" w:color="auto" w:fill="95B3D7" w:themeFill="accent1" w:themeFillTint="99"/>
            <w:vAlign w:val="center"/>
          </w:tcPr>
          <w:p w14:paraId="2A2538DE" w14:textId="7AB8CAA0"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710354EB" w14:textId="75F9D726"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_Ref307585487 \n \h </w:instrText>
            </w:r>
            <w:r>
              <w:rPr>
                <w:rStyle w:val="IntenseEmphasis"/>
                <w:sz w:val="16"/>
                <w:szCs w:val="16"/>
              </w:rPr>
              <w:instrText xml:space="preserve">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17</w:t>
            </w:r>
            <w:r w:rsidRPr="0017692C">
              <w:rPr>
                <w:rStyle w:val="IntenseEmphasis"/>
                <w:sz w:val="16"/>
                <w:szCs w:val="16"/>
              </w:rPr>
              <w:fldChar w:fldCharType="end"/>
            </w:r>
          </w:p>
        </w:tc>
      </w:tr>
      <w:bookmarkStart w:id="123" w:name="_Hlk122359730"/>
      <w:tr w:rsidR="00C73FAA" w:rsidRPr="00A15D2B" w14:paraId="0B2D572B" w14:textId="77777777" w:rsidTr="00247162">
        <w:trPr>
          <w:jc w:val="center"/>
        </w:trPr>
        <w:tc>
          <w:tcPr>
            <w:tcW w:w="5205" w:type="dxa"/>
            <w:gridSpan w:val="3"/>
            <w:tcBorders>
              <w:left w:val="single" w:sz="24" w:space="0" w:color="auto"/>
              <w:right w:val="single" w:sz="24" w:space="0" w:color="auto"/>
            </w:tcBorders>
            <w:shd w:val="clear" w:color="auto" w:fill="auto"/>
          </w:tcPr>
          <w:p w14:paraId="7D108F26" w14:textId="4F0E08D8"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_Ref287988563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Caterer or Wedding Service</w:t>
            </w:r>
            <w:r w:rsidRPr="00052F19">
              <w:rPr>
                <w:rStyle w:val="IntenseEmphasis"/>
                <w:b w:val="0"/>
                <w:sz w:val="18"/>
                <w:szCs w:val="18"/>
              </w:rPr>
              <w:fldChar w:fldCharType="end"/>
            </w:r>
          </w:p>
        </w:tc>
        <w:tc>
          <w:tcPr>
            <w:tcW w:w="540" w:type="dxa"/>
            <w:tcBorders>
              <w:left w:val="single" w:sz="24" w:space="0" w:color="auto"/>
            </w:tcBorders>
            <w:shd w:val="clear" w:color="auto" w:fill="auto"/>
            <w:vAlign w:val="center"/>
          </w:tcPr>
          <w:p w14:paraId="7F5098F1"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5208445E"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2233BCDE" w14:textId="77777777" w:rsidR="00C73FAA" w:rsidRPr="00824FB6" w:rsidRDefault="00C73FAA" w:rsidP="007B33E9">
            <w:pPr>
              <w:spacing w:after="0"/>
              <w:jc w:val="center"/>
              <w:rPr>
                <w:rFonts w:cstheme="minorHAnsi"/>
                <w:sz w:val="16"/>
                <w:szCs w:val="16"/>
              </w:rPr>
            </w:pPr>
          </w:p>
        </w:tc>
        <w:tc>
          <w:tcPr>
            <w:tcW w:w="540" w:type="dxa"/>
            <w:shd w:val="clear" w:color="auto" w:fill="92D050"/>
            <w:vAlign w:val="center"/>
          </w:tcPr>
          <w:p w14:paraId="777C5BE3" w14:textId="67A2EEFA" w:rsidR="00C73FAA" w:rsidRPr="00824FB6" w:rsidRDefault="00C73FAA" w:rsidP="002541FD">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35E147A6" w14:textId="3A29FA84"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shd w:val="clear" w:color="auto" w:fill="FFFFFF" w:themeFill="background1"/>
          </w:tcPr>
          <w:p w14:paraId="6AF0F694" w14:textId="77777777"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FFFFFF" w:themeFill="background1"/>
          </w:tcPr>
          <w:p w14:paraId="36FF828B" w14:textId="18FA3ED3" w:rsidR="00C73FAA" w:rsidRPr="009B42A8" w:rsidRDefault="00C73FAA" w:rsidP="008A2431">
            <w:pPr>
              <w:spacing w:after="0"/>
              <w:jc w:val="left"/>
              <w:rPr>
                <w:rStyle w:val="IntenseEmphasis"/>
                <w:b w:val="0"/>
                <w:bCs w:val="0"/>
                <w:sz w:val="16"/>
                <w:szCs w:val="16"/>
                <w:u w:val="none"/>
              </w:rPr>
            </w:pPr>
          </w:p>
        </w:tc>
        <w:tc>
          <w:tcPr>
            <w:tcW w:w="532" w:type="dxa"/>
          </w:tcPr>
          <w:p w14:paraId="61961A0F" w14:textId="20995FDE" w:rsidR="00C73FAA" w:rsidRDefault="00C73FAA" w:rsidP="007B33E9">
            <w:pPr>
              <w:spacing w:after="0"/>
              <w:jc w:val="center"/>
              <w:rPr>
                <w:rStyle w:val="IntenseEmphasis"/>
                <w:sz w:val="16"/>
                <w:szCs w:val="16"/>
              </w:rPr>
            </w:pPr>
          </w:p>
        </w:tc>
        <w:tc>
          <w:tcPr>
            <w:tcW w:w="540" w:type="dxa"/>
            <w:shd w:val="clear" w:color="auto" w:fill="95B3D7" w:themeFill="accent1" w:themeFillTint="99"/>
            <w:vAlign w:val="center"/>
          </w:tcPr>
          <w:p w14:paraId="25CC1ADD" w14:textId="1715A4A0"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22F49C2" w14:textId="0AB9766F"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_Ref307584730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21</w:t>
            </w:r>
            <w:r w:rsidRPr="0017692C">
              <w:rPr>
                <w:rStyle w:val="IntenseEmphasis"/>
                <w:sz w:val="16"/>
                <w:szCs w:val="16"/>
              </w:rPr>
              <w:fldChar w:fldCharType="end"/>
            </w:r>
          </w:p>
        </w:tc>
      </w:tr>
      <w:bookmarkEnd w:id="123"/>
      <w:tr w:rsidR="00C73FAA" w:rsidRPr="00A15D2B" w14:paraId="1E40C0D6" w14:textId="77777777" w:rsidTr="00247162">
        <w:trPr>
          <w:jc w:val="center"/>
        </w:trPr>
        <w:tc>
          <w:tcPr>
            <w:tcW w:w="5205" w:type="dxa"/>
            <w:gridSpan w:val="3"/>
            <w:tcBorders>
              <w:left w:val="single" w:sz="24" w:space="0" w:color="auto"/>
              <w:right w:val="single" w:sz="24" w:space="0" w:color="auto"/>
            </w:tcBorders>
            <w:shd w:val="clear" w:color="auto" w:fill="auto"/>
          </w:tcPr>
          <w:p w14:paraId="514F6146" w14:textId="18862D0A"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_Ref270599953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Child-Care: Foster Family Home (Independent)</w:t>
            </w:r>
            <w:r w:rsidRPr="00052F19">
              <w:rPr>
                <w:rStyle w:val="IntenseEmphasis"/>
                <w:b w:val="0"/>
                <w:sz w:val="18"/>
                <w:szCs w:val="18"/>
              </w:rPr>
              <w:fldChar w:fldCharType="end"/>
            </w:r>
          </w:p>
        </w:tc>
        <w:tc>
          <w:tcPr>
            <w:tcW w:w="540" w:type="dxa"/>
            <w:tcBorders>
              <w:left w:val="single" w:sz="24" w:space="0" w:color="auto"/>
            </w:tcBorders>
            <w:shd w:val="clear" w:color="auto" w:fill="92D050"/>
            <w:vAlign w:val="center"/>
          </w:tcPr>
          <w:p w14:paraId="6D538F9F"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39B9B4C2"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245842D5"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FFFFFF" w:themeFill="background1"/>
            <w:vAlign w:val="center"/>
          </w:tcPr>
          <w:p w14:paraId="52426F8E" w14:textId="77777777" w:rsidR="00C73FAA" w:rsidRPr="00824FB6" w:rsidRDefault="00C73FAA" w:rsidP="002541FD">
            <w:pPr>
              <w:spacing w:after="0"/>
              <w:jc w:val="center"/>
              <w:rPr>
                <w:rFonts w:cstheme="minorHAnsi"/>
                <w:sz w:val="16"/>
                <w:szCs w:val="16"/>
              </w:rPr>
            </w:pPr>
          </w:p>
        </w:tc>
        <w:tc>
          <w:tcPr>
            <w:tcW w:w="540" w:type="dxa"/>
            <w:shd w:val="clear" w:color="auto" w:fill="auto"/>
            <w:vAlign w:val="center"/>
          </w:tcPr>
          <w:p w14:paraId="69089C60" w14:textId="3E4E05D4" w:rsidR="00C73FAA" w:rsidRPr="00824FB6" w:rsidRDefault="00C73FAA" w:rsidP="007B33E9">
            <w:pPr>
              <w:spacing w:after="0"/>
              <w:jc w:val="center"/>
              <w:rPr>
                <w:rFonts w:cstheme="minorHAnsi"/>
                <w:sz w:val="16"/>
                <w:szCs w:val="16"/>
              </w:rPr>
            </w:pPr>
          </w:p>
        </w:tc>
        <w:tc>
          <w:tcPr>
            <w:tcW w:w="548" w:type="dxa"/>
          </w:tcPr>
          <w:p w14:paraId="13B07AB6" w14:textId="77777777" w:rsidR="00C73FAA" w:rsidRDefault="00C73FAA" w:rsidP="007B33E9">
            <w:pPr>
              <w:spacing w:after="0"/>
              <w:jc w:val="center"/>
              <w:rPr>
                <w:rStyle w:val="IntenseEmphasis"/>
                <w:sz w:val="16"/>
                <w:szCs w:val="16"/>
              </w:rPr>
            </w:pPr>
          </w:p>
        </w:tc>
        <w:tc>
          <w:tcPr>
            <w:tcW w:w="540" w:type="dxa"/>
          </w:tcPr>
          <w:p w14:paraId="446DCC2D" w14:textId="39307976" w:rsidR="00C73FAA" w:rsidRDefault="00C73FAA" w:rsidP="007B33E9">
            <w:pPr>
              <w:spacing w:after="0"/>
              <w:jc w:val="center"/>
              <w:rPr>
                <w:rStyle w:val="IntenseEmphasis"/>
                <w:sz w:val="16"/>
                <w:szCs w:val="16"/>
              </w:rPr>
            </w:pPr>
          </w:p>
        </w:tc>
        <w:tc>
          <w:tcPr>
            <w:tcW w:w="532" w:type="dxa"/>
          </w:tcPr>
          <w:p w14:paraId="7B198312" w14:textId="033FDF7F" w:rsidR="00C73FAA" w:rsidRDefault="00C73FAA" w:rsidP="007B33E9">
            <w:pPr>
              <w:spacing w:after="0"/>
              <w:jc w:val="center"/>
              <w:rPr>
                <w:rStyle w:val="IntenseEmphasis"/>
                <w:sz w:val="16"/>
                <w:szCs w:val="16"/>
              </w:rPr>
            </w:pPr>
          </w:p>
        </w:tc>
        <w:tc>
          <w:tcPr>
            <w:tcW w:w="540" w:type="dxa"/>
            <w:shd w:val="clear" w:color="auto" w:fill="95B3D7" w:themeFill="accent1" w:themeFillTint="99"/>
            <w:vAlign w:val="center"/>
          </w:tcPr>
          <w:p w14:paraId="37C0B0AF" w14:textId="70F5E1F7"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76470968" w14:textId="40955469"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C73FAA" w:rsidRPr="00A15D2B" w14:paraId="4E1D2E4E" w14:textId="77777777" w:rsidTr="00247162">
        <w:trPr>
          <w:jc w:val="center"/>
        </w:trPr>
        <w:tc>
          <w:tcPr>
            <w:tcW w:w="5205" w:type="dxa"/>
            <w:gridSpan w:val="3"/>
            <w:tcBorders>
              <w:left w:val="single" w:sz="24" w:space="0" w:color="auto"/>
              <w:right w:val="single" w:sz="24" w:space="0" w:color="auto"/>
            </w:tcBorders>
            <w:shd w:val="clear" w:color="auto" w:fill="auto"/>
          </w:tcPr>
          <w:p w14:paraId="35329481" w14:textId="536F3C44"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_Ref270599959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Child-Care: Foster Group Home (Independent)</w:t>
            </w:r>
            <w:r w:rsidRPr="00052F19">
              <w:rPr>
                <w:rStyle w:val="IntenseEmphasis"/>
                <w:b w:val="0"/>
                <w:sz w:val="18"/>
                <w:szCs w:val="18"/>
              </w:rPr>
              <w:fldChar w:fldCharType="end"/>
            </w:r>
          </w:p>
        </w:tc>
        <w:tc>
          <w:tcPr>
            <w:tcW w:w="540" w:type="dxa"/>
            <w:tcBorders>
              <w:left w:val="single" w:sz="24" w:space="0" w:color="auto"/>
            </w:tcBorders>
            <w:shd w:val="clear" w:color="auto" w:fill="92D050"/>
            <w:vAlign w:val="center"/>
          </w:tcPr>
          <w:p w14:paraId="7077ECA1"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43BDDF8A"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66357F22"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FFFFFF" w:themeFill="background1"/>
            <w:vAlign w:val="center"/>
          </w:tcPr>
          <w:p w14:paraId="7ADE6742" w14:textId="77777777" w:rsidR="00C73FAA" w:rsidRPr="00824FB6" w:rsidRDefault="00C73FAA" w:rsidP="002541FD">
            <w:pPr>
              <w:spacing w:after="0"/>
              <w:jc w:val="center"/>
              <w:rPr>
                <w:rFonts w:cstheme="minorHAnsi"/>
                <w:sz w:val="16"/>
                <w:szCs w:val="16"/>
              </w:rPr>
            </w:pPr>
          </w:p>
        </w:tc>
        <w:tc>
          <w:tcPr>
            <w:tcW w:w="540" w:type="dxa"/>
            <w:shd w:val="clear" w:color="auto" w:fill="auto"/>
            <w:vAlign w:val="center"/>
          </w:tcPr>
          <w:p w14:paraId="2D5B1890" w14:textId="59BE76BF" w:rsidR="00C73FAA" w:rsidRPr="00824FB6" w:rsidRDefault="00C73FAA" w:rsidP="007B33E9">
            <w:pPr>
              <w:spacing w:after="0"/>
              <w:jc w:val="center"/>
              <w:rPr>
                <w:rFonts w:cstheme="minorHAnsi"/>
                <w:sz w:val="16"/>
                <w:szCs w:val="16"/>
              </w:rPr>
            </w:pPr>
          </w:p>
        </w:tc>
        <w:tc>
          <w:tcPr>
            <w:tcW w:w="548" w:type="dxa"/>
          </w:tcPr>
          <w:p w14:paraId="3040555D" w14:textId="77777777" w:rsidR="00C73FAA" w:rsidRDefault="00C73FAA" w:rsidP="007B33E9">
            <w:pPr>
              <w:spacing w:after="0"/>
              <w:jc w:val="center"/>
              <w:rPr>
                <w:rStyle w:val="IntenseEmphasis"/>
                <w:sz w:val="16"/>
                <w:szCs w:val="16"/>
              </w:rPr>
            </w:pPr>
          </w:p>
        </w:tc>
        <w:tc>
          <w:tcPr>
            <w:tcW w:w="540" w:type="dxa"/>
          </w:tcPr>
          <w:p w14:paraId="55A5145B" w14:textId="74605F99" w:rsidR="00C73FAA" w:rsidRDefault="00C73FAA" w:rsidP="007B33E9">
            <w:pPr>
              <w:spacing w:after="0"/>
              <w:jc w:val="center"/>
              <w:rPr>
                <w:rStyle w:val="IntenseEmphasis"/>
                <w:sz w:val="16"/>
                <w:szCs w:val="16"/>
              </w:rPr>
            </w:pPr>
          </w:p>
        </w:tc>
        <w:tc>
          <w:tcPr>
            <w:tcW w:w="532" w:type="dxa"/>
          </w:tcPr>
          <w:p w14:paraId="7ED106B7" w14:textId="433EA74D" w:rsidR="00C73FAA" w:rsidRDefault="00C73FAA" w:rsidP="007B33E9">
            <w:pPr>
              <w:spacing w:after="0"/>
              <w:jc w:val="center"/>
              <w:rPr>
                <w:rStyle w:val="IntenseEmphasis"/>
                <w:sz w:val="16"/>
                <w:szCs w:val="16"/>
              </w:rPr>
            </w:pPr>
          </w:p>
        </w:tc>
        <w:tc>
          <w:tcPr>
            <w:tcW w:w="540" w:type="dxa"/>
            <w:shd w:val="clear" w:color="auto" w:fill="95B3D7" w:themeFill="accent1" w:themeFillTint="99"/>
            <w:vAlign w:val="center"/>
          </w:tcPr>
          <w:p w14:paraId="57ECFA6D" w14:textId="479236A5"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95006AF" w14:textId="18BA473D"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C73FAA" w:rsidRPr="00A15D2B" w14:paraId="4EEB3BDB" w14:textId="77777777" w:rsidTr="00247162">
        <w:trPr>
          <w:jc w:val="center"/>
        </w:trPr>
        <w:tc>
          <w:tcPr>
            <w:tcW w:w="5205" w:type="dxa"/>
            <w:gridSpan w:val="3"/>
            <w:tcBorders>
              <w:left w:val="single" w:sz="24" w:space="0" w:color="auto"/>
              <w:right w:val="single" w:sz="24" w:space="0" w:color="auto"/>
            </w:tcBorders>
            <w:shd w:val="clear" w:color="auto" w:fill="auto"/>
          </w:tcPr>
          <w:p w14:paraId="50865228" w14:textId="3F66F71B"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_Ref270597362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Child-Care: Licensed Child-Care Center</w:t>
            </w:r>
            <w:r w:rsidRPr="00052F19">
              <w:rPr>
                <w:rStyle w:val="IntenseEmphasis"/>
                <w:b w:val="0"/>
                <w:sz w:val="18"/>
                <w:szCs w:val="18"/>
              </w:rPr>
              <w:fldChar w:fldCharType="end"/>
            </w:r>
          </w:p>
        </w:tc>
        <w:tc>
          <w:tcPr>
            <w:tcW w:w="540" w:type="dxa"/>
            <w:tcBorders>
              <w:left w:val="single" w:sz="24" w:space="0" w:color="auto"/>
            </w:tcBorders>
            <w:shd w:val="clear" w:color="auto" w:fill="auto"/>
            <w:vAlign w:val="center"/>
          </w:tcPr>
          <w:p w14:paraId="4C0AB0FB"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51346EF7"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6391D524" w14:textId="77777777" w:rsidR="00C73FAA" w:rsidRPr="00824FB6" w:rsidRDefault="00C73FAA" w:rsidP="007B33E9">
            <w:pPr>
              <w:spacing w:after="0"/>
              <w:jc w:val="center"/>
              <w:rPr>
                <w:rFonts w:cstheme="minorHAnsi"/>
                <w:sz w:val="16"/>
                <w:szCs w:val="16"/>
              </w:rPr>
            </w:pPr>
          </w:p>
        </w:tc>
        <w:tc>
          <w:tcPr>
            <w:tcW w:w="540" w:type="dxa"/>
            <w:shd w:val="clear" w:color="auto" w:fill="FFFFFF" w:themeFill="background1"/>
            <w:vAlign w:val="center"/>
          </w:tcPr>
          <w:p w14:paraId="59EF6003" w14:textId="77777777" w:rsidR="00C73FAA" w:rsidRPr="00824FB6" w:rsidRDefault="00C73FAA" w:rsidP="002541FD">
            <w:pPr>
              <w:spacing w:after="0"/>
              <w:jc w:val="center"/>
              <w:rPr>
                <w:rFonts w:cstheme="minorHAnsi"/>
                <w:sz w:val="16"/>
                <w:szCs w:val="16"/>
              </w:rPr>
            </w:pPr>
          </w:p>
        </w:tc>
        <w:tc>
          <w:tcPr>
            <w:tcW w:w="540" w:type="dxa"/>
            <w:shd w:val="clear" w:color="auto" w:fill="FFFF00"/>
            <w:vAlign w:val="center"/>
          </w:tcPr>
          <w:p w14:paraId="6CAAB6FE" w14:textId="412C4211" w:rsidR="00C73FAA" w:rsidRPr="00824FB6" w:rsidRDefault="00C73FAA" w:rsidP="007B33E9">
            <w:pPr>
              <w:spacing w:after="0"/>
              <w:jc w:val="center"/>
              <w:rPr>
                <w:rFonts w:cstheme="minorHAnsi"/>
                <w:sz w:val="16"/>
                <w:szCs w:val="16"/>
              </w:rPr>
            </w:pPr>
            <w:r w:rsidRPr="00824FB6">
              <w:rPr>
                <w:rFonts w:cstheme="minorHAnsi"/>
                <w:sz w:val="16"/>
                <w:szCs w:val="16"/>
              </w:rPr>
              <w:t>S</w:t>
            </w:r>
          </w:p>
        </w:tc>
        <w:tc>
          <w:tcPr>
            <w:tcW w:w="548" w:type="dxa"/>
          </w:tcPr>
          <w:p w14:paraId="35FFFB94" w14:textId="77777777" w:rsidR="00C73FAA" w:rsidRDefault="00C73FAA" w:rsidP="007B33E9">
            <w:pPr>
              <w:spacing w:after="0"/>
              <w:jc w:val="center"/>
              <w:rPr>
                <w:rStyle w:val="IntenseEmphasis"/>
                <w:sz w:val="16"/>
                <w:szCs w:val="16"/>
              </w:rPr>
            </w:pPr>
          </w:p>
        </w:tc>
        <w:tc>
          <w:tcPr>
            <w:tcW w:w="540" w:type="dxa"/>
          </w:tcPr>
          <w:p w14:paraId="6DE75A18" w14:textId="2F17901A" w:rsidR="00C73FAA" w:rsidRDefault="00C73FAA" w:rsidP="007B33E9">
            <w:pPr>
              <w:spacing w:after="0"/>
              <w:jc w:val="center"/>
              <w:rPr>
                <w:rStyle w:val="IntenseEmphasis"/>
                <w:sz w:val="16"/>
                <w:szCs w:val="16"/>
              </w:rPr>
            </w:pPr>
          </w:p>
        </w:tc>
        <w:tc>
          <w:tcPr>
            <w:tcW w:w="532" w:type="dxa"/>
          </w:tcPr>
          <w:p w14:paraId="54677465" w14:textId="390AC9AA" w:rsidR="00C73FAA" w:rsidRDefault="00C73FAA" w:rsidP="007B33E9">
            <w:pPr>
              <w:spacing w:after="0"/>
              <w:jc w:val="center"/>
              <w:rPr>
                <w:rStyle w:val="IntenseEmphasis"/>
                <w:sz w:val="16"/>
                <w:szCs w:val="16"/>
              </w:rPr>
            </w:pPr>
          </w:p>
        </w:tc>
        <w:tc>
          <w:tcPr>
            <w:tcW w:w="540" w:type="dxa"/>
            <w:shd w:val="clear" w:color="auto" w:fill="95B3D7" w:themeFill="accent1" w:themeFillTint="99"/>
            <w:vAlign w:val="center"/>
          </w:tcPr>
          <w:p w14:paraId="33E901DC" w14:textId="091A9F3A"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0CF93176" w14:textId="4370CC52"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_Ref307586792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3</w:t>
            </w:r>
            <w:r w:rsidRPr="0017692C">
              <w:rPr>
                <w:rStyle w:val="IntenseEmphasis"/>
                <w:sz w:val="16"/>
                <w:szCs w:val="16"/>
              </w:rPr>
              <w:fldChar w:fldCharType="end"/>
            </w:r>
          </w:p>
        </w:tc>
      </w:tr>
      <w:tr w:rsidR="00C73FAA" w:rsidRPr="00A15D2B" w14:paraId="623DF5E8" w14:textId="77777777" w:rsidTr="00247162">
        <w:trPr>
          <w:jc w:val="center"/>
        </w:trPr>
        <w:tc>
          <w:tcPr>
            <w:tcW w:w="5205" w:type="dxa"/>
            <w:gridSpan w:val="3"/>
            <w:tcBorders>
              <w:left w:val="single" w:sz="24" w:space="0" w:color="auto"/>
              <w:right w:val="single" w:sz="24" w:space="0" w:color="auto"/>
            </w:tcBorders>
            <w:shd w:val="clear" w:color="auto" w:fill="auto"/>
          </w:tcPr>
          <w:p w14:paraId="31641F0B" w14:textId="7E99D396"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_Ref270603781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Child-Care: Licensed Child-Care Home</w:t>
            </w:r>
            <w:r w:rsidRPr="00052F19">
              <w:rPr>
                <w:rStyle w:val="IntenseEmphasis"/>
                <w:b w:val="0"/>
                <w:sz w:val="18"/>
                <w:szCs w:val="18"/>
              </w:rPr>
              <w:fldChar w:fldCharType="end"/>
            </w:r>
          </w:p>
        </w:tc>
        <w:tc>
          <w:tcPr>
            <w:tcW w:w="540" w:type="dxa"/>
            <w:tcBorders>
              <w:left w:val="single" w:sz="24" w:space="0" w:color="auto"/>
            </w:tcBorders>
            <w:shd w:val="clear" w:color="auto" w:fill="92D050"/>
            <w:vAlign w:val="center"/>
          </w:tcPr>
          <w:p w14:paraId="6907C4B5"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6A123A2E"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584EDC2A"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FFFFFF" w:themeFill="background1"/>
            <w:vAlign w:val="center"/>
          </w:tcPr>
          <w:p w14:paraId="63A5E403" w14:textId="77777777" w:rsidR="00C73FAA" w:rsidRPr="00824FB6" w:rsidRDefault="00C73FAA" w:rsidP="002541FD">
            <w:pPr>
              <w:spacing w:after="0"/>
              <w:jc w:val="center"/>
              <w:rPr>
                <w:rFonts w:cstheme="minorHAnsi"/>
                <w:sz w:val="16"/>
                <w:szCs w:val="16"/>
              </w:rPr>
            </w:pPr>
          </w:p>
        </w:tc>
        <w:tc>
          <w:tcPr>
            <w:tcW w:w="540" w:type="dxa"/>
            <w:shd w:val="clear" w:color="auto" w:fill="auto"/>
            <w:vAlign w:val="center"/>
          </w:tcPr>
          <w:p w14:paraId="64610ED9" w14:textId="4F434B20" w:rsidR="00C73FAA" w:rsidRPr="00824FB6" w:rsidRDefault="00C73FAA" w:rsidP="007B33E9">
            <w:pPr>
              <w:spacing w:after="0"/>
              <w:jc w:val="center"/>
              <w:rPr>
                <w:rFonts w:cstheme="minorHAnsi"/>
                <w:sz w:val="16"/>
                <w:szCs w:val="16"/>
              </w:rPr>
            </w:pPr>
          </w:p>
        </w:tc>
        <w:tc>
          <w:tcPr>
            <w:tcW w:w="548" w:type="dxa"/>
          </w:tcPr>
          <w:p w14:paraId="5149A8F2" w14:textId="77777777" w:rsidR="00C73FAA" w:rsidRDefault="00C73FAA" w:rsidP="007B33E9">
            <w:pPr>
              <w:spacing w:after="0"/>
              <w:jc w:val="center"/>
              <w:rPr>
                <w:rStyle w:val="IntenseEmphasis"/>
                <w:sz w:val="16"/>
                <w:szCs w:val="16"/>
              </w:rPr>
            </w:pPr>
          </w:p>
        </w:tc>
        <w:tc>
          <w:tcPr>
            <w:tcW w:w="540" w:type="dxa"/>
          </w:tcPr>
          <w:p w14:paraId="218957F8" w14:textId="38633734" w:rsidR="00C73FAA" w:rsidRDefault="00C73FAA" w:rsidP="007B33E9">
            <w:pPr>
              <w:spacing w:after="0"/>
              <w:jc w:val="center"/>
              <w:rPr>
                <w:rStyle w:val="IntenseEmphasis"/>
                <w:sz w:val="16"/>
                <w:szCs w:val="16"/>
              </w:rPr>
            </w:pPr>
          </w:p>
        </w:tc>
        <w:tc>
          <w:tcPr>
            <w:tcW w:w="532" w:type="dxa"/>
          </w:tcPr>
          <w:p w14:paraId="4ED0E4B9" w14:textId="5F7834AA" w:rsidR="00C73FAA" w:rsidRDefault="00C73FAA" w:rsidP="007B33E9">
            <w:pPr>
              <w:spacing w:after="0"/>
              <w:jc w:val="center"/>
              <w:rPr>
                <w:rStyle w:val="IntenseEmphasis"/>
                <w:sz w:val="16"/>
                <w:szCs w:val="16"/>
              </w:rPr>
            </w:pPr>
          </w:p>
        </w:tc>
        <w:tc>
          <w:tcPr>
            <w:tcW w:w="540" w:type="dxa"/>
            <w:shd w:val="clear" w:color="auto" w:fill="95B3D7" w:themeFill="accent1" w:themeFillTint="99"/>
            <w:vAlign w:val="center"/>
          </w:tcPr>
          <w:p w14:paraId="221105C9" w14:textId="1D2518E6"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0217B316" w14:textId="289A6FB3"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C73FAA" w:rsidRPr="00A15D2B" w14:paraId="5D8857C0" w14:textId="77777777" w:rsidTr="00247162">
        <w:trPr>
          <w:jc w:val="center"/>
        </w:trPr>
        <w:tc>
          <w:tcPr>
            <w:tcW w:w="5205" w:type="dxa"/>
            <w:gridSpan w:val="3"/>
            <w:tcBorders>
              <w:left w:val="single" w:sz="24" w:space="0" w:color="auto"/>
              <w:right w:val="single" w:sz="24" w:space="0" w:color="auto"/>
            </w:tcBorders>
            <w:shd w:val="clear" w:color="auto" w:fill="auto"/>
          </w:tcPr>
          <w:p w14:paraId="7E0FB7D8" w14:textId="187BEEEC"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_Ref270603809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Child-Care: Listed Family Home</w:t>
            </w:r>
            <w:r w:rsidRPr="00052F19">
              <w:rPr>
                <w:rStyle w:val="IntenseEmphasis"/>
                <w:b w:val="0"/>
                <w:sz w:val="18"/>
                <w:szCs w:val="18"/>
              </w:rPr>
              <w:fldChar w:fldCharType="end"/>
            </w:r>
          </w:p>
        </w:tc>
        <w:tc>
          <w:tcPr>
            <w:tcW w:w="540" w:type="dxa"/>
            <w:tcBorders>
              <w:left w:val="single" w:sz="24" w:space="0" w:color="auto"/>
            </w:tcBorders>
            <w:shd w:val="clear" w:color="auto" w:fill="92D050"/>
            <w:vAlign w:val="center"/>
          </w:tcPr>
          <w:p w14:paraId="3C0CE642"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55EA5781"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1A2BCE6D"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FFFFFF" w:themeFill="background1"/>
            <w:vAlign w:val="center"/>
          </w:tcPr>
          <w:p w14:paraId="3EE34DF7" w14:textId="77777777" w:rsidR="00C73FAA" w:rsidRPr="00824FB6" w:rsidRDefault="00C73FAA" w:rsidP="002541FD">
            <w:pPr>
              <w:spacing w:after="0"/>
              <w:jc w:val="center"/>
              <w:rPr>
                <w:rFonts w:cstheme="minorHAnsi"/>
                <w:sz w:val="16"/>
                <w:szCs w:val="16"/>
              </w:rPr>
            </w:pPr>
          </w:p>
        </w:tc>
        <w:tc>
          <w:tcPr>
            <w:tcW w:w="540" w:type="dxa"/>
            <w:shd w:val="clear" w:color="auto" w:fill="auto"/>
            <w:vAlign w:val="center"/>
          </w:tcPr>
          <w:p w14:paraId="1D9AE7EB" w14:textId="6E293BAD" w:rsidR="00C73FAA" w:rsidRPr="00824FB6" w:rsidRDefault="00C73FAA" w:rsidP="007B33E9">
            <w:pPr>
              <w:spacing w:after="0"/>
              <w:jc w:val="center"/>
              <w:rPr>
                <w:rFonts w:cstheme="minorHAnsi"/>
                <w:sz w:val="16"/>
                <w:szCs w:val="16"/>
              </w:rPr>
            </w:pPr>
          </w:p>
        </w:tc>
        <w:tc>
          <w:tcPr>
            <w:tcW w:w="548" w:type="dxa"/>
          </w:tcPr>
          <w:p w14:paraId="52E9E640" w14:textId="77777777" w:rsidR="00C73FAA" w:rsidRDefault="00C73FAA" w:rsidP="007B33E9">
            <w:pPr>
              <w:spacing w:after="0"/>
              <w:jc w:val="center"/>
              <w:rPr>
                <w:rStyle w:val="IntenseEmphasis"/>
                <w:sz w:val="16"/>
                <w:szCs w:val="16"/>
              </w:rPr>
            </w:pPr>
          </w:p>
        </w:tc>
        <w:tc>
          <w:tcPr>
            <w:tcW w:w="540" w:type="dxa"/>
          </w:tcPr>
          <w:p w14:paraId="0796D9C6" w14:textId="11E32AB4" w:rsidR="00C73FAA" w:rsidRDefault="00C73FAA" w:rsidP="007B33E9">
            <w:pPr>
              <w:spacing w:after="0"/>
              <w:jc w:val="center"/>
              <w:rPr>
                <w:rStyle w:val="IntenseEmphasis"/>
                <w:sz w:val="16"/>
                <w:szCs w:val="16"/>
              </w:rPr>
            </w:pPr>
          </w:p>
        </w:tc>
        <w:tc>
          <w:tcPr>
            <w:tcW w:w="532" w:type="dxa"/>
          </w:tcPr>
          <w:p w14:paraId="3553E4C4" w14:textId="2D008263" w:rsidR="00C73FAA" w:rsidRDefault="00C73FAA" w:rsidP="007B33E9">
            <w:pPr>
              <w:spacing w:after="0"/>
              <w:jc w:val="center"/>
              <w:rPr>
                <w:rStyle w:val="IntenseEmphasis"/>
                <w:sz w:val="16"/>
                <w:szCs w:val="16"/>
              </w:rPr>
            </w:pPr>
          </w:p>
        </w:tc>
        <w:tc>
          <w:tcPr>
            <w:tcW w:w="540" w:type="dxa"/>
            <w:shd w:val="clear" w:color="auto" w:fill="95B3D7" w:themeFill="accent1" w:themeFillTint="99"/>
            <w:vAlign w:val="center"/>
          </w:tcPr>
          <w:p w14:paraId="0DC088E5" w14:textId="66F58138"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E5066E6" w14:textId="31BBA76E"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C73FAA" w:rsidRPr="00A15D2B" w14:paraId="2ADC6881" w14:textId="77777777" w:rsidTr="00247162">
        <w:trPr>
          <w:jc w:val="center"/>
        </w:trPr>
        <w:tc>
          <w:tcPr>
            <w:tcW w:w="5205" w:type="dxa"/>
            <w:gridSpan w:val="3"/>
            <w:tcBorders>
              <w:left w:val="single" w:sz="24" w:space="0" w:color="auto"/>
              <w:right w:val="single" w:sz="24" w:space="0" w:color="auto"/>
            </w:tcBorders>
            <w:shd w:val="clear" w:color="auto" w:fill="auto"/>
          </w:tcPr>
          <w:p w14:paraId="529B448E" w14:textId="2D2461DF" w:rsidR="00C73FAA" w:rsidRPr="00661C7B" w:rsidRDefault="00C73FAA" w:rsidP="007B33E9">
            <w:pPr>
              <w:spacing w:after="0"/>
              <w:jc w:val="left"/>
              <w:rPr>
                <w:rStyle w:val="IntenseEmphasis"/>
                <w:b w:val="0"/>
                <w:strike/>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_Ref270603833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Child Care: Registered Child-Care Home</w:t>
            </w:r>
            <w:r w:rsidRPr="00052F19">
              <w:rPr>
                <w:rStyle w:val="IntenseEmphasis"/>
                <w:b w:val="0"/>
                <w:sz w:val="18"/>
                <w:szCs w:val="18"/>
              </w:rPr>
              <w:fldChar w:fldCharType="end"/>
            </w:r>
          </w:p>
        </w:tc>
        <w:tc>
          <w:tcPr>
            <w:tcW w:w="540" w:type="dxa"/>
            <w:tcBorders>
              <w:left w:val="single" w:sz="24" w:space="0" w:color="auto"/>
            </w:tcBorders>
            <w:shd w:val="clear" w:color="auto" w:fill="92D050"/>
            <w:vAlign w:val="center"/>
          </w:tcPr>
          <w:p w14:paraId="29A1D354"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40350BE4"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4E160384"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FFFFFF" w:themeFill="background1"/>
            <w:vAlign w:val="center"/>
          </w:tcPr>
          <w:p w14:paraId="044D8883" w14:textId="77777777" w:rsidR="00C73FAA" w:rsidRPr="00824FB6" w:rsidRDefault="00C73FAA" w:rsidP="002541FD">
            <w:pPr>
              <w:spacing w:after="0"/>
              <w:jc w:val="center"/>
              <w:rPr>
                <w:rFonts w:cstheme="minorHAnsi"/>
                <w:sz w:val="16"/>
                <w:szCs w:val="16"/>
              </w:rPr>
            </w:pPr>
          </w:p>
        </w:tc>
        <w:tc>
          <w:tcPr>
            <w:tcW w:w="540" w:type="dxa"/>
            <w:tcBorders>
              <w:bottom w:val="single" w:sz="4" w:space="0" w:color="auto"/>
            </w:tcBorders>
            <w:shd w:val="clear" w:color="auto" w:fill="auto"/>
            <w:vAlign w:val="center"/>
          </w:tcPr>
          <w:p w14:paraId="3D91C90D" w14:textId="3132C8C9" w:rsidR="00C73FAA" w:rsidRPr="00824FB6" w:rsidRDefault="00C73FAA" w:rsidP="007B33E9">
            <w:pPr>
              <w:spacing w:after="0"/>
              <w:jc w:val="center"/>
              <w:rPr>
                <w:rFonts w:cstheme="minorHAnsi"/>
                <w:sz w:val="16"/>
                <w:szCs w:val="16"/>
              </w:rPr>
            </w:pPr>
          </w:p>
        </w:tc>
        <w:tc>
          <w:tcPr>
            <w:tcW w:w="548" w:type="dxa"/>
          </w:tcPr>
          <w:p w14:paraId="28DB6DC1" w14:textId="77777777" w:rsidR="00C73FAA" w:rsidRDefault="00C73FAA" w:rsidP="007B33E9">
            <w:pPr>
              <w:spacing w:after="0"/>
              <w:jc w:val="center"/>
              <w:rPr>
                <w:rStyle w:val="IntenseEmphasis"/>
                <w:sz w:val="16"/>
                <w:szCs w:val="16"/>
              </w:rPr>
            </w:pPr>
          </w:p>
        </w:tc>
        <w:tc>
          <w:tcPr>
            <w:tcW w:w="540" w:type="dxa"/>
          </w:tcPr>
          <w:p w14:paraId="7DC4B103" w14:textId="7232FB31" w:rsidR="00C73FAA" w:rsidRDefault="00C73FAA" w:rsidP="007B33E9">
            <w:pPr>
              <w:spacing w:after="0"/>
              <w:jc w:val="center"/>
              <w:rPr>
                <w:rStyle w:val="IntenseEmphasis"/>
                <w:sz w:val="16"/>
                <w:szCs w:val="16"/>
              </w:rPr>
            </w:pPr>
          </w:p>
        </w:tc>
        <w:tc>
          <w:tcPr>
            <w:tcW w:w="532" w:type="dxa"/>
          </w:tcPr>
          <w:p w14:paraId="24D9F587" w14:textId="412D312F" w:rsidR="00C73FAA" w:rsidRDefault="00C73FAA" w:rsidP="007B33E9">
            <w:pPr>
              <w:spacing w:after="0"/>
              <w:jc w:val="center"/>
              <w:rPr>
                <w:rStyle w:val="IntenseEmphasis"/>
                <w:sz w:val="16"/>
                <w:szCs w:val="16"/>
              </w:rPr>
            </w:pPr>
          </w:p>
        </w:tc>
        <w:tc>
          <w:tcPr>
            <w:tcW w:w="540" w:type="dxa"/>
            <w:shd w:val="clear" w:color="auto" w:fill="95B3D7" w:themeFill="accent1" w:themeFillTint="99"/>
            <w:vAlign w:val="center"/>
          </w:tcPr>
          <w:p w14:paraId="12D1458A" w14:textId="0504FC96"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01656B92" w14:textId="13E7C6CB"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_Ref307506031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D</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_Ref307506082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w:t>
            </w:r>
            <w:r w:rsidRPr="0017692C">
              <w:rPr>
                <w:rStyle w:val="IntenseEmphasis"/>
                <w:sz w:val="16"/>
                <w:szCs w:val="16"/>
              </w:rPr>
              <w:fldChar w:fldCharType="end"/>
            </w:r>
          </w:p>
        </w:tc>
      </w:tr>
      <w:tr w:rsidR="00C73FAA" w:rsidRPr="00A15D2B" w14:paraId="6B2A81DC" w14:textId="77777777" w:rsidTr="00602CF6">
        <w:trPr>
          <w:jc w:val="center"/>
        </w:trPr>
        <w:tc>
          <w:tcPr>
            <w:tcW w:w="5205" w:type="dxa"/>
            <w:gridSpan w:val="3"/>
            <w:tcBorders>
              <w:left w:val="single" w:sz="24" w:space="0" w:color="auto"/>
              <w:right w:val="single" w:sz="24" w:space="0" w:color="auto"/>
            </w:tcBorders>
            <w:shd w:val="clear" w:color="auto" w:fill="auto"/>
          </w:tcPr>
          <w:p w14:paraId="64A1D3A3" w14:textId="426C6623"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_Ref287989011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Church or Other Place of Worship, including Parsonage/Rectory</w:t>
            </w:r>
            <w:r w:rsidRPr="00052F19">
              <w:rPr>
                <w:rStyle w:val="IntenseEmphasis"/>
                <w:b w:val="0"/>
                <w:sz w:val="18"/>
                <w:szCs w:val="18"/>
              </w:rPr>
              <w:fldChar w:fldCharType="end"/>
            </w:r>
          </w:p>
        </w:tc>
        <w:tc>
          <w:tcPr>
            <w:tcW w:w="540" w:type="dxa"/>
            <w:tcBorders>
              <w:left w:val="single" w:sz="24" w:space="0" w:color="auto"/>
            </w:tcBorders>
            <w:shd w:val="clear" w:color="auto" w:fill="92D050"/>
            <w:vAlign w:val="center"/>
          </w:tcPr>
          <w:p w14:paraId="2F40F117"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696DCB7B"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34241C81"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5749D724" w14:textId="6A5A3BF9" w:rsidR="00C73FAA" w:rsidRPr="00824FB6" w:rsidRDefault="00C73FAA" w:rsidP="002541FD">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68664D23" w14:textId="2D7AB3A0"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shd w:val="clear" w:color="auto" w:fill="FFFFFF" w:themeFill="background1"/>
          </w:tcPr>
          <w:p w14:paraId="10F0A440" w14:textId="77777777" w:rsidR="00C73FAA" w:rsidRPr="000313C6" w:rsidRDefault="00C73FAA" w:rsidP="000313C6">
            <w:pPr>
              <w:spacing w:after="0"/>
              <w:jc w:val="center"/>
              <w:rPr>
                <w:rStyle w:val="IntenseEmphasis"/>
                <w:b w:val="0"/>
                <w:bCs w:val="0"/>
                <w:color w:val="auto"/>
                <w:sz w:val="16"/>
                <w:szCs w:val="16"/>
                <w:u w:val="none"/>
              </w:rPr>
            </w:pPr>
          </w:p>
        </w:tc>
        <w:tc>
          <w:tcPr>
            <w:tcW w:w="540" w:type="dxa"/>
            <w:shd w:val="clear" w:color="auto" w:fill="FFFFFF" w:themeFill="background1"/>
          </w:tcPr>
          <w:p w14:paraId="70E7090F" w14:textId="5348E1A5" w:rsidR="00C73FAA" w:rsidRPr="000313C6" w:rsidRDefault="00C73FAA" w:rsidP="000313C6">
            <w:pPr>
              <w:spacing w:after="0"/>
              <w:jc w:val="center"/>
              <w:rPr>
                <w:rStyle w:val="IntenseEmphasis"/>
                <w:b w:val="0"/>
                <w:bCs w:val="0"/>
                <w:color w:val="auto"/>
                <w:sz w:val="16"/>
                <w:szCs w:val="16"/>
                <w:u w:val="none"/>
              </w:rPr>
            </w:pPr>
          </w:p>
        </w:tc>
        <w:tc>
          <w:tcPr>
            <w:tcW w:w="532" w:type="dxa"/>
            <w:shd w:val="clear" w:color="auto" w:fill="auto"/>
          </w:tcPr>
          <w:p w14:paraId="00E8AAE7" w14:textId="1CE789E9" w:rsidR="00C73FAA" w:rsidRPr="00602CF6" w:rsidRDefault="00C73FAA" w:rsidP="00211272">
            <w:pPr>
              <w:tabs>
                <w:tab w:val="center" w:pos="194"/>
              </w:tabs>
              <w:spacing w:after="0"/>
              <w:rPr>
                <w:rStyle w:val="IntenseEmphasis"/>
                <w:b w:val="0"/>
                <w:bCs w:val="0"/>
                <w:color w:val="auto"/>
                <w:sz w:val="16"/>
                <w:szCs w:val="16"/>
                <w:u w:val="none"/>
              </w:rPr>
            </w:pPr>
          </w:p>
        </w:tc>
        <w:tc>
          <w:tcPr>
            <w:tcW w:w="540" w:type="dxa"/>
            <w:shd w:val="clear" w:color="auto" w:fill="95B3D7" w:themeFill="accent1" w:themeFillTint="99"/>
            <w:vAlign w:val="center"/>
          </w:tcPr>
          <w:p w14:paraId="17ABC9FF" w14:textId="69D41A10"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470EC6B" w14:textId="5BDD96EC"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_Ref326306930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5</w:t>
            </w:r>
            <w:r w:rsidRPr="0017692C">
              <w:rPr>
                <w:rStyle w:val="IntenseEmphasis"/>
                <w:sz w:val="16"/>
                <w:szCs w:val="16"/>
              </w:rPr>
              <w:fldChar w:fldCharType="end"/>
            </w:r>
            <w:r w:rsidRPr="0017692C">
              <w:rPr>
                <w:rStyle w:val="IntenseEmphasis"/>
                <w:sz w:val="16"/>
                <w:szCs w:val="16"/>
              </w:rPr>
              <w:t xml:space="preserve"> </w:t>
            </w:r>
          </w:p>
        </w:tc>
      </w:tr>
      <w:tr w:rsidR="00C73FAA" w:rsidRPr="00A15D2B" w14:paraId="1495ADD7" w14:textId="77777777" w:rsidTr="00247162">
        <w:trPr>
          <w:jc w:val="center"/>
        </w:trPr>
        <w:tc>
          <w:tcPr>
            <w:tcW w:w="5205" w:type="dxa"/>
            <w:gridSpan w:val="3"/>
            <w:tcBorders>
              <w:left w:val="single" w:sz="24" w:space="0" w:color="auto"/>
              <w:right w:val="single" w:sz="24" w:space="0" w:color="auto"/>
            </w:tcBorders>
            <w:shd w:val="clear" w:color="auto" w:fill="auto"/>
          </w:tcPr>
          <w:p w14:paraId="58C4CF94" w14:textId="37FDF081"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_Ref288657454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College or University</w:t>
            </w:r>
            <w:r w:rsidRPr="00052F19">
              <w:rPr>
                <w:rStyle w:val="IntenseEmphasis"/>
                <w:b w:val="0"/>
                <w:sz w:val="18"/>
                <w:szCs w:val="18"/>
              </w:rPr>
              <w:fldChar w:fldCharType="end"/>
            </w:r>
          </w:p>
        </w:tc>
        <w:tc>
          <w:tcPr>
            <w:tcW w:w="540" w:type="dxa"/>
            <w:tcBorders>
              <w:left w:val="single" w:sz="24" w:space="0" w:color="auto"/>
            </w:tcBorders>
            <w:shd w:val="clear" w:color="auto" w:fill="auto"/>
            <w:vAlign w:val="center"/>
          </w:tcPr>
          <w:p w14:paraId="115C47F2"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1C40C6F7"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7C1DA01C" w14:textId="77777777" w:rsidR="00C73FAA" w:rsidRPr="00824FB6" w:rsidRDefault="00C73FAA" w:rsidP="007B33E9">
            <w:pPr>
              <w:spacing w:after="0"/>
              <w:jc w:val="center"/>
              <w:rPr>
                <w:rFonts w:cstheme="minorHAnsi"/>
                <w:sz w:val="16"/>
                <w:szCs w:val="16"/>
              </w:rPr>
            </w:pPr>
          </w:p>
        </w:tc>
        <w:tc>
          <w:tcPr>
            <w:tcW w:w="540" w:type="dxa"/>
            <w:shd w:val="clear" w:color="auto" w:fill="FFFF00"/>
            <w:vAlign w:val="center"/>
          </w:tcPr>
          <w:p w14:paraId="1EBBBB63" w14:textId="73E490F5" w:rsidR="00C73FAA" w:rsidRPr="00824FB6" w:rsidRDefault="00C73FAA" w:rsidP="002541FD">
            <w:pPr>
              <w:spacing w:after="0"/>
              <w:jc w:val="center"/>
              <w:rPr>
                <w:rFonts w:cstheme="minorHAnsi"/>
                <w:sz w:val="16"/>
                <w:szCs w:val="16"/>
              </w:rPr>
            </w:pPr>
            <w:r>
              <w:rPr>
                <w:rFonts w:cstheme="minorHAnsi"/>
                <w:sz w:val="16"/>
                <w:szCs w:val="16"/>
              </w:rPr>
              <w:t>S</w:t>
            </w:r>
          </w:p>
        </w:tc>
        <w:tc>
          <w:tcPr>
            <w:tcW w:w="540" w:type="dxa"/>
            <w:shd w:val="clear" w:color="auto" w:fill="92D050"/>
            <w:vAlign w:val="center"/>
          </w:tcPr>
          <w:p w14:paraId="17943CB9" w14:textId="46CF6DFF"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shd w:val="clear" w:color="auto" w:fill="FFFFFF" w:themeFill="background1"/>
          </w:tcPr>
          <w:p w14:paraId="145C0A92" w14:textId="77777777"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FFFFFF" w:themeFill="background1"/>
          </w:tcPr>
          <w:p w14:paraId="20C4500A" w14:textId="1DDD6016" w:rsidR="00C73FAA" w:rsidRPr="009B42A8" w:rsidRDefault="00C73FAA" w:rsidP="007B33E9">
            <w:pPr>
              <w:spacing w:after="0"/>
              <w:jc w:val="center"/>
              <w:rPr>
                <w:rStyle w:val="IntenseEmphasis"/>
                <w:b w:val="0"/>
                <w:bCs w:val="0"/>
                <w:color w:val="auto"/>
                <w:sz w:val="16"/>
                <w:szCs w:val="16"/>
                <w:u w:val="none"/>
              </w:rPr>
            </w:pPr>
          </w:p>
        </w:tc>
        <w:tc>
          <w:tcPr>
            <w:tcW w:w="532" w:type="dxa"/>
          </w:tcPr>
          <w:p w14:paraId="51B5F00E" w14:textId="6A53828D"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32424F97" w14:textId="3CCAF63C"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4F420A8" w14:textId="399D5D63"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_Ref307585477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11</w:t>
            </w:r>
            <w:r w:rsidRPr="0017692C">
              <w:rPr>
                <w:rStyle w:val="IntenseEmphasis"/>
                <w:sz w:val="16"/>
                <w:szCs w:val="16"/>
              </w:rPr>
              <w:fldChar w:fldCharType="end"/>
            </w:r>
          </w:p>
        </w:tc>
      </w:tr>
      <w:tr w:rsidR="00C73FAA" w:rsidRPr="0017692C" w14:paraId="4B9E7F9C" w14:textId="77777777" w:rsidTr="00247162">
        <w:trPr>
          <w:jc w:val="center"/>
        </w:trPr>
        <w:tc>
          <w:tcPr>
            <w:tcW w:w="5205" w:type="dxa"/>
            <w:gridSpan w:val="3"/>
            <w:tcBorders>
              <w:left w:val="single" w:sz="24" w:space="0" w:color="auto"/>
              <w:right w:val="single" w:sz="24" w:space="0" w:color="auto"/>
            </w:tcBorders>
            <w:shd w:val="clear" w:color="auto" w:fill="auto"/>
          </w:tcPr>
          <w:p w14:paraId="1A7AE665" w14:textId="0CEB7F8E" w:rsidR="00C73FAA" w:rsidRPr="003013BE" w:rsidRDefault="00C73FAA">
            <w:pPr>
              <w:spacing w:after="0"/>
              <w:jc w:val="left"/>
              <w:rPr>
                <w:rStyle w:val="IntenseEmphasis"/>
                <w:b w:val="0"/>
                <w:sz w:val="18"/>
                <w:szCs w:val="18"/>
              </w:rPr>
            </w:pPr>
            <w:r w:rsidRPr="00052F19">
              <w:rPr>
                <w:rStyle w:val="IntenseEmphasis"/>
                <w:b w:val="0"/>
                <w:sz w:val="18"/>
                <w:szCs w:val="18"/>
              </w:rPr>
              <w:fldChar w:fldCharType="begin"/>
            </w:r>
            <w:r w:rsidRPr="00052F19">
              <w:rPr>
                <w:rStyle w:val="IntenseEmphasis"/>
                <w:b w:val="0"/>
                <w:sz w:val="18"/>
                <w:szCs w:val="18"/>
              </w:rPr>
              <w:instrText xml:space="preserve"> REF _Ref487531052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Concentrated Animal Feeding Operation (CAFO)</w:t>
            </w:r>
            <w:r w:rsidRPr="00052F19">
              <w:rPr>
                <w:rStyle w:val="IntenseEmphasis"/>
                <w:b w:val="0"/>
                <w:sz w:val="18"/>
                <w:szCs w:val="18"/>
              </w:rPr>
              <w:fldChar w:fldCharType="end"/>
            </w:r>
          </w:p>
        </w:tc>
        <w:tc>
          <w:tcPr>
            <w:tcW w:w="540" w:type="dxa"/>
            <w:tcBorders>
              <w:left w:val="single" w:sz="24" w:space="0" w:color="auto"/>
            </w:tcBorders>
            <w:shd w:val="clear" w:color="auto" w:fill="auto"/>
            <w:vAlign w:val="center"/>
          </w:tcPr>
          <w:p w14:paraId="77E5710D" w14:textId="77777777" w:rsidR="00C73FAA" w:rsidRPr="00824FB6" w:rsidRDefault="00C73FAA">
            <w:pPr>
              <w:spacing w:after="0"/>
              <w:jc w:val="center"/>
              <w:rPr>
                <w:rFonts w:cstheme="minorHAnsi"/>
                <w:sz w:val="16"/>
                <w:szCs w:val="16"/>
              </w:rPr>
            </w:pPr>
          </w:p>
        </w:tc>
        <w:tc>
          <w:tcPr>
            <w:tcW w:w="540" w:type="dxa"/>
            <w:shd w:val="clear" w:color="auto" w:fill="auto"/>
            <w:vAlign w:val="center"/>
          </w:tcPr>
          <w:p w14:paraId="382F010D" w14:textId="77777777" w:rsidR="00C73FAA" w:rsidRPr="00824FB6" w:rsidRDefault="00C73FAA">
            <w:pPr>
              <w:spacing w:after="0"/>
              <w:jc w:val="center"/>
              <w:rPr>
                <w:rFonts w:cstheme="minorHAnsi"/>
                <w:sz w:val="16"/>
                <w:szCs w:val="16"/>
              </w:rPr>
            </w:pPr>
          </w:p>
        </w:tc>
        <w:tc>
          <w:tcPr>
            <w:tcW w:w="540" w:type="dxa"/>
            <w:shd w:val="clear" w:color="auto" w:fill="auto"/>
            <w:vAlign w:val="center"/>
          </w:tcPr>
          <w:p w14:paraId="7E4816FA" w14:textId="77777777" w:rsidR="00C73FAA" w:rsidRPr="00824FB6" w:rsidRDefault="00C73FAA">
            <w:pPr>
              <w:spacing w:after="0"/>
              <w:jc w:val="center"/>
              <w:rPr>
                <w:rFonts w:cstheme="minorHAnsi"/>
                <w:sz w:val="16"/>
                <w:szCs w:val="16"/>
              </w:rPr>
            </w:pPr>
          </w:p>
        </w:tc>
        <w:tc>
          <w:tcPr>
            <w:tcW w:w="540" w:type="dxa"/>
            <w:shd w:val="clear" w:color="auto" w:fill="FFFFFF" w:themeFill="background1"/>
            <w:vAlign w:val="center"/>
          </w:tcPr>
          <w:p w14:paraId="2EA66B0F" w14:textId="77777777" w:rsidR="00C73FAA" w:rsidRPr="00824FB6" w:rsidRDefault="00C73FAA">
            <w:pPr>
              <w:spacing w:after="0"/>
              <w:jc w:val="center"/>
              <w:rPr>
                <w:rFonts w:cstheme="minorHAnsi"/>
                <w:sz w:val="16"/>
                <w:szCs w:val="16"/>
              </w:rPr>
            </w:pPr>
          </w:p>
        </w:tc>
        <w:tc>
          <w:tcPr>
            <w:tcW w:w="540" w:type="dxa"/>
            <w:shd w:val="clear" w:color="auto" w:fill="auto"/>
            <w:vAlign w:val="center"/>
          </w:tcPr>
          <w:p w14:paraId="4165EA34" w14:textId="77777777" w:rsidR="00C73FAA" w:rsidRPr="00824FB6" w:rsidRDefault="00C73FAA">
            <w:pPr>
              <w:spacing w:after="0"/>
              <w:jc w:val="center"/>
              <w:rPr>
                <w:rFonts w:cstheme="minorHAnsi"/>
                <w:sz w:val="16"/>
                <w:szCs w:val="16"/>
              </w:rPr>
            </w:pPr>
          </w:p>
        </w:tc>
        <w:tc>
          <w:tcPr>
            <w:tcW w:w="548" w:type="dxa"/>
          </w:tcPr>
          <w:p w14:paraId="00F4991C" w14:textId="77777777" w:rsidR="00C73FAA" w:rsidRPr="009B42A8" w:rsidRDefault="00C73FAA">
            <w:pPr>
              <w:spacing w:after="0"/>
              <w:jc w:val="center"/>
              <w:rPr>
                <w:rStyle w:val="IntenseEmphasis"/>
                <w:b w:val="0"/>
                <w:bCs w:val="0"/>
                <w:color w:val="auto"/>
                <w:sz w:val="16"/>
                <w:szCs w:val="16"/>
                <w:u w:val="none"/>
              </w:rPr>
            </w:pPr>
          </w:p>
        </w:tc>
        <w:tc>
          <w:tcPr>
            <w:tcW w:w="540" w:type="dxa"/>
          </w:tcPr>
          <w:p w14:paraId="6503EF13" w14:textId="2A0E4833" w:rsidR="00C73FAA" w:rsidRPr="009B42A8" w:rsidRDefault="00C73FAA">
            <w:pPr>
              <w:spacing w:after="0"/>
              <w:jc w:val="center"/>
              <w:rPr>
                <w:rStyle w:val="IntenseEmphasis"/>
                <w:b w:val="0"/>
                <w:bCs w:val="0"/>
                <w:color w:val="auto"/>
                <w:sz w:val="16"/>
                <w:szCs w:val="16"/>
                <w:u w:val="none"/>
              </w:rPr>
            </w:pPr>
          </w:p>
        </w:tc>
        <w:tc>
          <w:tcPr>
            <w:tcW w:w="532" w:type="dxa"/>
          </w:tcPr>
          <w:p w14:paraId="34511037" w14:textId="263F49EE" w:rsidR="00C73FAA" w:rsidRPr="009B42A8" w:rsidRDefault="00C73FAA">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2CB35D88" w14:textId="432DEAAD" w:rsidR="00C73FAA" w:rsidRPr="0017692C" w:rsidRDefault="00C73FAA">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7817FEFF" w14:textId="77777777" w:rsidR="00C73FAA" w:rsidRPr="0017692C" w:rsidRDefault="00C73FAA">
            <w:pPr>
              <w:spacing w:after="0"/>
              <w:jc w:val="center"/>
              <w:rPr>
                <w:rStyle w:val="IntenseEmphasis"/>
                <w:sz w:val="16"/>
                <w:szCs w:val="16"/>
              </w:rPr>
            </w:pPr>
            <w:r w:rsidRPr="00FD5CA8">
              <w:rPr>
                <w:rStyle w:val="IntenseEmphasis"/>
                <w:b w:val="0"/>
                <w:color w:val="auto"/>
                <w:sz w:val="16"/>
                <w:szCs w:val="16"/>
                <w:u w:val="none"/>
              </w:rPr>
              <w:t>None</w:t>
            </w:r>
          </w:p>
        </w:tc>
      </w:tr>
      <w:tr w:rsidR="00C73FAA" w:rsidRPr="00A15D2B" w14:paraId="16F37FC7" w14:textId="77777777" w:rsidTr="00247162">
        <w:trPr>
          <w:jc w:val="center"/>
        </w:trPr>
        <w:tc>
          <w:tcPr>
            <w:tcW w:w="5205" w:type="dxa"/>
            <w:gridSpan w:val="3"/>
            <w:tcBorders>
              <w:left w:val="single" w:sz="24" w:space="0" w:color="auto"/>
              <w:right w:val="single" w:sz="24" w:space="0" w:color="auto"/>
            </w:tcBorders>
            <w:shd w:val="clear" w:color="auto" w:fill="auto"/>
          </w:tcPr>
          <w:p w14:paraId="4D3ADEA8" w14:textId="6181E16F" w:rsidR="00C73FAA" w:rsidRPr="003013BE" w:rsidRDefault="00C73FAA" w:rsidP="007B33E9">
            <w:pPr>
              <w:spacing w:after="0"/>
              <w:jc w:val="left"/>
              <w:rPr>
                <w:rStyle w:val="IntenseEmphasis"/>
                <w:b w:val="0"/>
                <w:sz w:val="18"/>
                <w:szCs w:val="18"/>
              </w:rPr>
            </w:pPr>
            <w:r w:rsidRPr="00052F19">
              <w:rPr>
                <w:sz w:val="18"/>
                <w:szCs w:val="18"/>
              </w:rPr>
              <w:fldChar w:fldCharType="begin"/>
            </w:r>
            <w:r w:rsidRPr="003013BE">
              <w:rPr>
                <w:sz w:val="18"/>
                <w:szCs w:val="18"/>
              </w:rPr>
              <w:instrText xml:space="preserve"> REF _Ref259295963 \h  \* MERGEFORMAT </w:instrText>
            </w:r>
            <w:r w:rsidRPr="00052F19">
              <w:rPr>
                <w:sz w:val="18"/>
                <w:szCs w:val="18"/>
              </w:rPr>
            </w:r>
            <w:r w:rsidRPr="00052F19">
              <w:rPr>
                <w:sz w:val="18"/>
                <w:szCs w:val="18"/>
              </w:rPr>
              <w:fldChar w:fldCharType="separate"/>
            </w:r>
            <w:r w:rsidR="0097010C" w:rsidRPr="0097010C">
              <w:rPr>
                <w:rStyle w:val="IntenseEmphasis"/>
                <w:b w:val="0"/>
                <w:sz w:val="18"/>
                <w:szCs w:val="18"/>
              </w:rPr>
              <w:t>Concrete/Asphalt Batching Plant, Permanent</w:t>
            </w:r>
            <w:r w:rsidRPr="00052F19">
              <w:rPr>
                <w:sz w:val="18"/>
                <w:szCs w:val="18"/>
              </w:rPr>
              <w:fldChar w:fldCharType="end"/>
            </w:r>
          </w:p>
        </w:tc>
        <w:tc>
          <w:tcPr>
            <w:tcW w:w="540" w:type="dxa"/>
            <w:tcBorders>
              <w:left w:val="single" w:sz="24" w:space="0" w:color="auto"/>
            </w:tcBorders>
            <w:shd w:val="clear" w:color="auto" w:fill="auto"/>
            <w:vAlign w:val="center"/>
          </w:tcPr>
          <w:p w14:paraId="667CACCB"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57FDD8D0"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40738113" w14:textId="77777777" w:rsidR="00C73FAA" w:rsidRPr="00824FB6" w:rsidRDefault="00C73FAA" w:rsidP="007B33E9">
            <w:pPr>
              <w:spacing w:after="0"/>
              <w:jc w:val="center"/>
              <w:rPr>
                <w:rFonts w:cstheme="minorHAnsi"/>
                <w:sz w:val="16"/>
                <w:szCs w:val="16"/>
              </w:rPr>
            </w:pPr>
          </w:p>
        </w:tc>
        <w:tc>
          <w:tcPr>
            <w:tcW w:w="540" w:type="dxa"/>
            <w:shd w:val="clear" w:color="auto" w:fill="FFFFFF" w:themeFill="background1"/>
            <w:vAlign w:val="center"/>
          </w:tcPr>
          <w:p w14:paraId="4B0E8B88" w14:textId="77777777" w:rsidR="00C73FAA" w:rsidRPr="00824FB6" w:rsidRDefault="00C73FAA" w:rsidP="002541FD">
            <w:pPr>
              <w:spacing w:after="0"/>
              <w:jc w:val="center"/>
              <w:rPr>
                <w:rFonts w:cstheme="minorHAnsi"/>
                <w:sz w:val="16"/>
                <w:szCs w:val="16"/>
              </w:rPr>
            </w:pPr>
          </w:p>
        </w:tc>
        <w:tc>
          <w:tcPr>
            <w:tcW w:w="540" w:type="dxa"/>
            <w:shd w:val="clear" w:color="auto" w:fill="auto"/>
            <w:vAlign w:val="center"/>
          </w:tcPr>
          <w:p w14:paraId="2A2B83C1" w14:textId="23108016" w:rsidR="00C73FAA" w:rsidRPr="00824FB6" w:rsidRDefault="00C73FAA" w:rsidP="007B33E9">
            <w:pPr>
              <w:spacing w:after="0"/>
              <w:jc w:val="center"/>
              <w:rPr>
                <w:rFonts w:cstheme="minorHAnsi"/>
                <w:sz w:val="16"/>
                <w:szCs w:val="16"/>
              </w:rPr>
            </w:pPr>
          </w:p>
        </w:tc>
        <w:tc>
          <w:tcPr>
            <w:tcW w:w="548" w:type="dxa"/>
          </w:tcPr>
          <w:p w14:paraId="6C315C08" w14:textId="77777777" w:rsidR="00C73FAA" w:rsidRPr="009B42A8" w:rsidRDefault="00C73FAA" w:rsidP="007B33E9">
            <w:pPr>
              <w:spacing w:after="0"/>
              <w:jc w:val="center"/>
              <w:rPr>
                <w:rStyle w:val="IntenseEmphasis"/>
                <w:b w:val="0"/>
                <w:bCs w:val="0"/>
                <w:color w:val="auto"/>
                <w:sz w:val="16"/>
                <w:szCs w:val="16"/>
                <w:u w:val="none"/>
              </w:rPr>
            </w:pPr>
          </w:p>
        </w:tc>
        <w:tc>
          <w:tcPr>
            <w:tcW w:w="540" w:type="dxa"/>
          </w:tcPr>
          <w:p w14:paraId="4E0BED99" w14:textId="42A26CB6" w:rsidR="00C73FAA" w:rsidRPr="009B42A8" w:rsidRDefault="00C73FAA" w:rsidP="007B33E9">
            <w:pPr>
              <w:spacing w:after="0"/>
              <w:jc w:val="center"/>
              <w:rPr>
                <w:rStyle w:val="IntenseEmphasis"/>
                <w:b w:val="0"/>
                <w:bCs w:val="0"/>
                <w:color w:val="auto"/>
                <w:sz w:val="16"/>
                <w:szCs w:val="16"/>
                <w:u w:val="none"/>
              </w:rPr>
            </w:pPr>
          </w:p>
        </w:tc>
        <w:tc>
          <w:tcPr>
            <w:tcW w:w="532" w:type="dxa"/>
          </w:tcPr>
          <w:p w14:paraId="6E6D83B4" w14:textId="62F78DE8"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23E7808D" w14:textId="2880F853"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033B59DF" w14:textId="6DBBB5EB" w:rsidR="00C73FAA" w:rsidRPr="0017692C" w:rsidRDefault="00C73FAA" w:rsidP="007B33E9">
            <w:pPr>
              <w:spacing w:after="0"/>
              <w:jc w:val="center"/>
              <w:rPr>
                <w:rStyle w:val="IntenseEmphasis"/>
                <w:sz w:val="16"/>
                <w:szCs w:val="16"/>
              </w:rPr>
            </w:pPr>
            <w:r w:rsidRPr="00FD5CA8">
              <w:rPr>
                <w:rStyle w:val="IntenseEmphasis"/>
                <w:b w:val="0"/>
                <w:color w:val="auto"/>
                <w:sz w:val="16"/>
                <w:szCs w:val="16"/>
                <w:u w:val="none"/>
              </w:rPr>
              <w:t>None</w:t>
            </w:r>
          </w:p>
        </w:tc>
      </w:tr>
      <w:bookmarkStart w:id="124" w:name="_Hlk122359810"/>
      <w:tr w:rsidR="00C73FAA" w:rsidRPr="00A15D2B" w14:paraId="554A4E12" w14:textId="77777777" w:rsidTr="00247162">
        <w:trPr>
          <w:jc w:val="center"/>
        </w:trPr>
        <w:tc>
          <w:tcPr>
            <w:tcW w:w="5205" w:type="dxa"/>
            <w:gridSpan w:val="3"/>
            <w:tcBorders>
              <w:left w:val="single" w:sz="24" w:space="0" w:color="auto"/>
              <w:right w:val="single" w:sz="24" w:space="0" w:color="auto"/>
            </w:tcBorders>
            <w:shd w:val="clear" w:color="auto" w:fill="auto"/>
          </w:tcPr>
          <w:p w14:paraId="1679BEE1" w14:textId="1DFF381B" w:rsidR="00C73FAA" w:rsidRPr="003013BE" w:rsidRDefault="00C73FAA" w:rsidP="007B33E9">
            <w:pPr>
              <w:spacing w:after="0"/>
              <w:jc w:val="left"/>
              <w:rPr>
                <w:rStyle w:val="IntenseEmphasis"/>
                <w:b w:val="0"/>
                <w:sz w:val="18"/>
                <w:szCs w:val="18"/>
              </w:rPr>
            </w:pPr>
            <w:r w:rsidRPr="00052F19">
              <w:rPr>
                <w:sz w:val="18"/>
                <w:szCs w:val="18"/>
              </w:rPr>
              <w:fldChar w:fldCharType="begin"/>
            </w:r>
            <w:r w:rsidRPr="003013BE">
              <w:rPr>
                <w:sz w:val="18"/>
                <w:szCs w:val="18"/>
              </w:rPr>
              <w:instrText xml:space="preserve"> REF _Ref259295967 \h  \* MERGEFORMAT </w:instrText>
            </w:r>
            <w:r w:rsidRPr="00052F19">
              <w:rPr>
                <w:sz w:val="18"/>
                <w:szCs w:val="18"/>
              </w:rPr>
            </w:r>
            <w:r w:rsidRPr="00052F19">
              <w:rPr>
                <w:sz w:val="18"/>
                <w:szCs w:val="18"/>
              </w:rPr>
              <w:fldChar w:fldCharType="separate"/>
            </w:r>
            <w:r w:rsidR="0097010C" w:rsidRPr="0097010C">
              <w:rPr>
                <w:rStyle w:val="IntenseEmphasis"/>
                <w:b w:val="0"/>
                <w:sz w:val="18"/>
                <w:szCs w:val="18"/>
              </w:rPr>
              <w:t>Concrete/Asphalt Batching Plant, Temporary</w:t>
            </w:r>
            <w:r w:rsidRPr="00052F19">
              <w:rPr>
                <w:sz w:val="18"/>
                <w:szCs w:val="18"/>
              </w:rPr>
              <w:fldChar w:fldCharType="end"/>
            </w:r>
          </w:p>
        </w:tc>
        <w:tc>
          <w:tcPr>
            <w:tcW w:w="540" w:type="dxa"/>
            <w:tcBorders>
              <w:left w:val="single" w:sz="24" w:space="0" w:color="auto"/>
            </w:tcBorders>
            <w:shd w:val="clear" w:color="auto" w:fill="FFFF00"/>
            <w:vAlign w:val="center"/>
          </w:tcPr>
          <w:p w14:paraId="579C7017" w14:textId="77777777" w:rsidR="00C73FAA" w:rsidRPr="00824FB6" w:rsidRDefault="00C73FAA" w:rsidP="007B33E9">
            <w:pPr>
              <w:spacing w:after="0"/>
              <w:jc w:val="center"/>
              <w:rPr>
                <w:rFonts w:cstheme="minorHAnsi"/>
                <w:sz w:val="16"/>
                <w:szCs w:val="16"/>
              </w:rPr>
            </w:pPr>
            <w:r w:rsidRPr="00824FB6">
              <w:rPr>
                <w:rFonts w:cstheme="minorHAnsi"/>
                <w:sz w:val="16"/>
                <w:szCs w:val="16"/>
              </w:rPr>
              <w:t>S</w:t>
            </w:r>
          </w:p>
        </w:tc>
        <w:tc>
          <w:tcPr>
            <w:tcW w:w="540" w:type="dxa"/>
            <w:shd w:val="clear" w:color="auto" w:fill="FFFF00"/>
            <w:vAlign w:val="center"/>
          </w:tcPr>
          <w:p w14:paraId="2784FE98" w14:textId="77777777" w:rsidR="00C73FAA" w:rsidRPr="00824FB6" w:rsidRDefault="00C73FAA" w:rsidP="007B33E9">
            <w:pPr>
              <w:spacing w:after="0"/>
              <w:jc w:val="center"/>
              <w:rPr>
                <w:rFonts w:cstheme="minorHAnsi"/>
                <w:sz w:val="16"/>
                <w:szCs w:val="16"/>
              </w:rPr>
            </w:pPr>
            <w:r w:rsidRPr="00824FB6">
              <w:rPr>
                <w:rFonts w:cstheme="minorHAnsi"/>
                <w:sz w:val="16"/>
                <w:szCs w:val="16"/>
              </w:rPr>
              <w:t>S</w:t>
            </w:r>
          </w:p>
        </w:tc>
        <w:tc>
          <w:tcPr>
            <w:tcW w:w="540" w:type="dxa"/>
            <w:shd w:val="clear" w:color="auto" w:fill="FFFF00"/>
            <w:vAlign w:val="center"/>
          </w:tcPr>
          <w:p w14:paraId="3427D7B3" w14:textId="77777777" w:rsidR="00C73FAA" w:rsidRPr="00824FB6" w:rsidRDefault="00C73FAA" w:rsidP="007B33E9">
            <w:pPr>
              <w:spacing w:after="0"/>
              <w:jc w:val="center"/>
              <w:rPr>
                <w:rFonts w:cstheme="minorHAnsi"/>
                <w:sz w:val="16"/>
                <w:szCs w:val="16"/>
              </w:rPr>
            </w:pPr>
            <w:r w:rsidRPr="00824FB6">
              <w:rPr>
                <w:rFonts w:cstheme="minorHAnsi"/>
                <w:sz w:val="16"/>
                <w:szCs w:val="16"/>
              </w:rPr>
              <w:t>S</w:t>
            </w:r>
          </w:p>
        </w:tc>
        <w:tc>
          <w:tcPr>
            <w:tcW w:w="540" w:type="dxa"/>
            <w:shd w:val="clear" w:color="auto" w:fill="FFFF00"/>
            <w:vAlign w:val="center"/>
          </w:tcPr>
          <w:p w14:paraId="4522D27D" w14:textId="138DF7EE" w:rsidR="00C73FAA" w:rsidRPr="00824FB6" w:rsidRDefault="00C73FAA" w:rsidP="002541FD">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778AB6A1" w14:textId="080BBB73" w:rsidR="00C73FAA" w:rsidRPr="00824FB6" w:rsidRDefault="00C73FAA" w:rsidP="007B33E9">
            <w:pPr>
              <w:spacing w:after="0"/>
              <w:jc w:val="center"/>
              <w:rPr>
                <w:rFonts w:cstheme="minorHAnsi"/>
                <w:sz w:val="16"/>
                <w:szCs w:val="16"/>
              </w:rPr>
            </w:pPr>
            <w:r w:rsidRPr="00824FB6">
              <w:rPr>
                <w:rFonts w:cstheme="minorHAnsi"/>
                <w:sz w:val="16"/>
                <w:szCs w:val="16"/>
              </w:rPr>
              <w:t>S</w:t>
            </w:r>
          </w:p>
        </w:tc>
        <w:tc>
          <w:tcPr>
            <w:tcW w:w="548" w:type="dxa"/>
            <w:shd w:val="clear" w:color="auto" w:fill="FFFF00"/>
          </w:tcPr>
          <w:p w14:paraId="0E42D758" w14:textId="1D8EFDA8" w:rsidR="00C73FAA" w:rsidRDefault="00F65365" w:rsidP="007B33E9">
            <w:pPr>
              <w:spacing w:after="0"/>
              <w:jc w:val="center"/>
              <w:rPr>
                <w:rStyle w:val="IntenseEmphasis"/>
                <w:b w:val="0"/>
                <w:bCs w:val="0"/>
                <w:color w:val="auto"/>
                <w:sz w:val="16"/>
                <w:szCs w:val="16"/>
                <w:u w:val="none"/>
              </w:rPr>
            </w:pPr>
            <w:r>
              <w:rPr>
                <w:rStyle w:val="IntenseEmphasis"/>
                <w:b w:val="0"/>
                <w:bCs w:val="0"/>
                <w:color w:val="auto"/>
                <w:sz w:val="16"/>
                <w:szCs w:val="16"/>
                <w:u w:val="none"/>
              </w:rPr>
              <w:t>s</w:t>
            </w:r>
          </w:p>
        </w:tc>
        <w:tc>
          <w:tcPr>
            <w:tcW w:w="540" w:type="dxa"/>
            <w:shd w:val="clear" w:color="auto" w:fill="FFFF00"/>
          </w:tcPr>
          <w:p w14:paraId="30976E6A" w14:textId="11A5C6E3" w:rsidR="00C73FAA" w:rsidRPr="009B42A8" w:rsidRDefault="00F65365" w:rsidP="007B33E9">
            <w:pPr>
              <w:spacing w:after="0"/>
              <w:jc w:val="center"/>
              <w:rPr>
                <w:rStyle w:val="IntenseEmphasis"/>
                <w:b w:val="0"/>
                <w:bCs w:val="0"/>
                <w:color w:val="auto"/>
                <w:sz w:val="16"/>
                <w:szCs w:val="16"/>
                <w:u w:val="none"/>
              </w:rPr>
            </w:pPr>
            <w:r>
              <w:rPr>
                <w:rStyle w:val="IntenseEmphasis"/>
                <w:b w:val="0"/>
                <w:bCs w:val="0"/>
                <w:color w:val="auto"/>
                <w:sz w:val="16"/>
                <w:szCs w:val="16"/>
                <w:u w:val="none"/>
              </w:rPr>
              <w:t>s</w:t>
            </w:r>
          </w:p>
        </w:tc>
        <w:tc>
          <w:tcPr>
            <w:tcW w:w="532" w:type="dxa"/>
            <w:shd w:val="clear" w:color="auto" w:fill="FFFF00"/>
          </w:tcPr>
          <w:p w14:paraId="2DEB1BAA" w14:textId="1E766129" w:rsidR="00C73FAA" w:rsidRPr="009B42A8" w:rsidRDefault="00C73FAA" w:rsidP="007B33E9">
            <w:pPr>
              <w:spacing w:after="0"/>
              <w:jc w:val="center"/>
              <w:rPr>
                <w:rStyle w:val="IntenseEmphasis"/>
                <w:b w:val="0"/>
                <w:bCs w:val="0"/>
                <w:color w:val="auto"/>
                <w:sz w:val="16"/>
                <w:szCs w:val="16"/>
                <w:u w:val="none"/>
              </w:rPr>
            </w:pPr>
            <w:r>
              <w:rPr>
                <w:rStyle w:val="IntenseEmphasis"/>
                <w:b w:val="0"/>
                <w:bCs w:val="0"/>
                <w:color w:val="auto"/>
                <w:sz w:val="16"/>
                <w:szCs w:val="16"/>
                <w:u w:val="none"/>
              </w:rPr>
              <w:t>S</w:t>
            </w:r>
          </w:p>
        </w:tc>
        <w:tc>
          <w:tcPr>
            <w:tcW w:w="540" w:type="dxa"/>
            <w:shd w:val="clear" w:color="auto" w:fill="95B3D7" w:themeFill="accent1" w:themeFillTint="99"/>
            <w:vAlign w:val="center"/>
          </w:tcPr>
          <w:p w14:paraId="08B93D54" w14:textId="31EB3308"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572844D" w14:textId="5A9A5316"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_Ref307585487 \n \h </w:instrText>
            </w:r>
            <w:r>
              <w:rPr>
                <w:rStyle w:val="IntenseEmphasis"/>
                <w:sz w:val="16"/>
                <w:szCs w:val="16"/>
              </w:rPr>
              <w:instrText xml:space="preserve">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17</w:t>
            </w:r>
            <w:r w:rsidRPr="0017692C">
              <w:rPr>
                <w:rStyle w:val="IntenseEmphasis"/>
                <w:sz w:val="16"/>
                <w:szCs w:val="16"/>
              </w:rPr>
              <w:fldChar w:fldCharType="end"/>
            </w:r>
          </w:p>
        </w:tc>
      </w:tr>
      <w:bookmarkEnd w:id="124"/>
      <w:tr w:rsidR="00C73FAA" w:rsidRPr="00A15D2B" w14:paraId="33E0DF70" w14:textId="77777777" w:rsidTr="00247162">
        <w:trPr>
          <w:jc w:val="center"/>
        </w:trPr>
        <w:tc>
          <w:tcPr>
            <w:tcW w:w="5205" w:type="dxa"/>
            <w:gridSpan w:val="3"/>
            <w:tcBorders>
              <w:left w:val="single" w:sz="24" w:space="0" w:color="auto"/>
              <w:right w:val="single" w:sz="24" w:space="0" w:color="auto"/>
            </w:tcBorders>
            <w:shd w:val="clear" w:color="auto" w:fill="auto"/>
          </w:tcPr>
          <w:p w14:paraId="1EA1E90D" w14:textId="40842E0C"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_Ref288657359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Country Club</w:t>
            </w:r>
            <w:r w:rsidRPr="00052F19">
              <w:rPr>
                <w:rStyle w:val="IntenseEmphasis"/>
                <w:b w:val="0"/>
                <w:sz w:val="18"/>
                <w:szCs w:val="18"/>
              </w:rPr>
              <w:fldChar w:fldCharType="end"/>
            </w:r>
          </w:p>
        </w:tc>
        <w:tc>
          <w:tcPr>
            <w:tcW w:w="540" w:type="dxa"/>
            <w:tcBorders>
              <w:left w:val="single" w:sz="24" w:space="0" w:color="auto"/>
            </w:tcBorders>
            <w:shd w:val="clear" w:color="auto" w:fill="92D050"/>
            <w:vAlign w:val="center"/>
          </w:tcPr>
          <w:p w14:paraId="44764966"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08EAB84F"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2FAD518B"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529B1A13" w14:textId="3B94AD54" w:rsidR="00C73FAA" w:rsidRPr="00824FB6" w:rsidRDefault="00C73FAA" w:rsidP="002541FD">
            <w:pPr>
              <w:spacing w:after="0"/>
              <w:jc w:val="center"/>
              <w:rPr>
                <w:rFonts w:cstheme="minorHAnsi"/>
                <w:sz w:val="16"/>
                <w:szCs w:val="16"/>
              </w:rPr>
            </w:pPr>
            <w:r>
              <w:rPr>
                <w:rFonts w:cstheme="minorHAnsi"/>
                <w:sz w:val="16"/>
                <w:szCs w:val="16"/>
              </w:rPr>
              <w:t>P</w:t>
            </w:r>
          </w:p>
        </w:tc>
        <w:tc>
          <w:tcPr>
            <w:tcW w:w="540" w:type="dxa"/>
            <w:shd w:val="clear" w:color="auto" w:fill="auto"/>
            <w:vAlign w:val="center"/>
          </w:tcPr>
          <w:p w14:paraId="271E06BB" w14:textId="63F1E996" w:rsidR="00C73FAA" w:rsidRPr="00824FB6" w:rsidRDefault="00C73FAA" w:rsidP="007B33E9">
            <w:pPr>
              <w:spacing w:after="0"/>
              <w:jc w:val="center"/>
              <w:rPr>
                <w:rFonts w:cstheme="minorHAnsi"/>
                <w:sz w:val="16"/>
                <w:szCs w:val="16"/>
              </w:rPr>
            </w:pPr>
          </w:p>
        </w:tc>
        <w:tc>
          <w:tcPr>
            <w:tcW w:w="548" w:type="dxa"/>
            <w:shd w:val="clear" w:color="auto" w:fill="FFFFFF" w:themeFill="background1"/>
          </w:tcPr>
          <w:p w14:paraId="40FCBB1C" w14:textId="77777777" w:rsidR="00C73FAA" w:rsidRDefault="00C73FAA" w:rsidP="007B33E9">
            <w:pPr>
              <w:spacing w:after="0"/>
              <w:jc w:val="center"/>
              <w:rPr>
                <w:rStyle w:val="IntenseEmphasis"/>
                <w:b w:val="0"/>
                <w:bCs w:val="0"/>
                <w:color w:val="auto"/>
                <w:sz w:val="16"/>
                <w:szCs w:val="16"/>
                <w:u w:val="none"/>
              </w:rPr>
            </w:pPr>
          </w:p>
        </w:tc>
        <w:tc>
          <w:tcPr>
            <w:tcW w:w="540" w:type="dxa"/>
            <w:shd w:val="clear" w:color="auto" w:fill="FFFFFF" w:themeFill="background1"/>
          </w:tcPr>
          <w:p w14:paraId="3B68CAB5" w14:textId="50BBF426" w:rsidR="00C73FAA" w:rsidRPr="009B42A8" w:rsidRDefault="00C73FAA" w:rsidP="007B33E9">
            <w:pPr>
              <w:spacing w:after="0"/>
              <w:jc w:val="center"/>
              <w:rPr>
                <w:rStyle w:val="IntenseEmphasis"/>
                <w:b w:val="0"/>
                <w:bCs w:val="0"/>
                <w:color w:val="auto"/>
                <w:sz w:val="16"/>
                <w:szCs w:val="16"/>
                <w:u w:val="none"/>
              </w:rPr>
            </w:pPr>
          </w:p>
        </w:tc>
        <w:tc>
          <w:tcPr>
            <w:tcW w:w="532" w:type="dxa"/>
          </w:tcPr>
          <w:p w14:paraId="69C748D8" w14:textId="3C73A409"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642CC177" w14:textId="29BDB9BD"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406CC85" w14:textId="353DF311"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_Ref307584730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21</w:t>
            </w:r>
            <w:r w:rsidRPr="0017692C">
              <w:rPr>
                <w:rStyle w:val="IntenseEmphasis"/>
                <w:sz w:val="16"/>
                <w:szCs w:val="16"/>
              </w:rPr>
              <w:fldChar w:fldCharType="end"/>
            </w:r>
          </w:p>
        </w:tc>
      </w:tr>
      <w:tr w:rsidR="00A45507" w:rsidRPr="00A15D2B" w14:paraId="177EBB0D" w14:textId="77777777" w:rsidTr="00247162">
        <w:trPr>
          <w:jc w:val="center"/>
        </w:trPr>
        <w:tc>
          <w:tcPr>
            <w:tcW w:w="5205" w:type="dxa"/>
            <w:gridSpan w:val="3"/>
            <w:tcBorders>
              <w:left w:val="single" w:sz="24" w:space="0" w:color="auto"/>
              <w:right w:val="single" w:sz="24" w:space="0" w:color="auto"/>
            </w:tcBorders>
            <w:shd w:val="clear" w:color="auto" w:fill="auto"/>
          </w:tcPr>
          <w:p w14:paraId="3990B0D5" w14:textId="1C7D8342" w:rsidR="00A45507" w:rsidRPr="00D50638" w:rsidRDefault="002E3836" w:rsidP="007B33E9">
            <w:pPr>
              <w:spacing w:after="0"/>
              <w:jc w:val="left"/>
              <w:rPr>
                <w:rStyle w:val="IntenseEmphasis"/>
                <w:b w:val="0"/>
                <w:sz w:val="18"/>
                <w:szCs w:val="18"/>
              </w:rPr>
            </w:pPr>
            <w:r w:rsidRPr="008A2DC9">
              <w:rPr>
                <w:rStyle w:val="IntenseEmphasis"/>
                <w:b w:val="0"/>
                <w:sz w:val="18"/>
                <w:szCs w:val="18"/>
                <w:highlight w:val="green"/>
              </w:rPr>
              <w:fldChar w:fldCharType="begin"/>
            </w:r>
            <w:r w:rsidRPr="008A2DC9">
              <w:rPr>
                <w:rStyle w:val="IntenseEmphasis"/>
                <w:b w:val="0"/>
                <w:sz w:val="18"/>
                <w:szCs w:val="18"/>
                <w:highlight w:val="green"/>
              </w:rPr>
              <w:instrText xml:space="preserve"> REF _Ref144465001 \h </w:instrText>
            </w:r>
            <w:r w:rsidR="008A2DC9">
              <w:rPr>
                <w:rStyle w:val="IntenseEmphasis"/>
                <w:b w:val="0"/>
                <w:sz w:val="18"/>
                <w:szCs w:val="18"/>
                <w:highlight w:val="green"/>
              </w:rPr>
              <w:instrText xml:space="preserve"> \* MERGEFORMAT </w:instrText>
            </w:r>
            <w:r w:rsidRPr="008A2DC9">
              <w:rPr>
                <w:rStyle w:val="IntenseEmphasis"/>
                <w:b w:val="0"/>
                <w:sz w:val="18"/>
                <w:szCs w:val="18"/>
                <w:highlight w:val="green"/>
              </w:rPr>
            </w:r>
            <w:r w:rsidRPr="008A2DC9">
              <w:rPr>
                <w:rStyle w:val="IntenseEmphasis"/>
                <w:b w:val="0"/>
                <w:sz w:val="18"/>
                <w:szCs w:val="18"/>
                <w:highlight w:val="green"/>
              </w:rPr>
              <w:fldChar w:fldCharType="separate"/>
            </w:r>
            <w:r w:rsidR="0097010C" w:rsidRPr="008A2DC9">
              <w:rPr>
                <w:highlight w:val="green"/>
              </w:rPr>
              <w:t>Dam-Related Construction Activities, Utilities, and Operations</w:t>
            </w:r>
            <w:r w:rsidRPr="008A2DC9">
              <w:rPr>
                <w:rStyle w:val="IntenseEmphasis"/>
                <w:b w:val="0"/>
                <w:sz w:val="18"/>
                <w:szCs w:val="18"/>
                <w:highlight w:val="green"/>
              </w:rPr>
              <w:fldChar w:fldCharType="end"/>
            </w:r>
          </w:p>
        </w:tc>
        <w:tc>
          <w:tcPr>
            <w:tcW w:w="540" w:type="dxa"/>
            <w:tcBorders>
              <w:left w:val="single" w:sz="24" w:space="0" w:color="auto"/>
            </w:tcBorders>
            <w:shd w:val="clear" w:color="auto" w:fill="92D050"/>
          </w:tcPr>
          <w:p w14:paraId="7EDCBAAF" w14:textId="2E87FFE8" w:rsidR="00A45507" w:rsidRPr="00824FB6" w:rsidRDefault="00A45507" w:rsidP="007B33E9">
            <w:pPr>
              <w:spacing w:after="0"/>
              <w:jc w:val="center"/>
              <w:rPr>
                <w:rFonts w:cstheme="minorHAnsi"/>
                <w:sz w:val="16"/>
                <w:szCs w:val="16"/>
              </w:rPr>
            </w:pPr>
            <w:r w:rsidRPr="0052055F">
              <w:rPr>
                <w:rFonts w:cstheme="minorHAnsi"/>
                <w:sz w:val="16"/>
                <w:szCs w:val="16"/>
              </w:rPr>
              <w:t>P</w:t>
            </w:r>
          </w:p>
        </w:tc>
        <w:tc>
          <w:tcPr>
            <w:tcW w:w="540" w:type="dxa"/>
            <w:shd w:val="clear" w:color="auto" w:fill="92D050"/>
          </w:tcPr>
          <w:p w14:paraId="74F2CD92" w14:textId="39D7023C" w:rsidR="00A45507" w:rsidRPr="00824FB6" w:rsidRDefault="00A45507" w:rsidP="007B33E9">
            <w:pPr>
              <w:spacing w:after="0"/>
              <w:jc w:val="center"/>
              <w:rPr>
                <w:rFonts w:cstheme="minorHAnsi"/>
                <w:sz w:val="16"/>
                <w:szCs w:val="16"/>
              </w:rPr>
            </w:pPr>
            <w:r w:rsidRPr="0052055F">
              <w:rPr>
                <w:rFonts w:cstheme="minorHAnsi"/>
                <w:sz w:val="16"/>
                <w:szCs w:val="16"/>
              </w:rPr>
              <w:t>P</w:t>
            </w:r>
          </w:p>
        </w:tc>
        <w:tc>
          <w:tcPr>
            <w:tcW w:w="540" w:type="dxa"/>
            <w:shd w:val="clear" w:color="auto" w:fill="92D050"/>
          </w:tcPr>
          <w:p w14:paraId="21C55FF0" w14:textId="5118909D" w:rsidR="00A45507" w:rsidRPr="00824FB6" w:rsidRDefault="00A45507" w:rsidP="007B33E9">
            <w:pPr>
              <w:spacing w:after="0"/>
              <w:jc w:val="center"/>
              <w:rPr>
                <w:rFonts w:cstheme="minorHAnsi"/>
                <w:sz w:val="16"/>
                <w:szCs w:val="16"/>
              </w:rPr>
            </w:pPr>
            <w:r w:rsidRPr="0052055F">
              <w:rPr>
                <w:rFonts w:cstheme="minorHAnsi"/>
                <w:sz w:val="16"/>
                <w:szCs w:val="16"/>
              </w:rPr>
              <w:t>P</w:t>
            </w:r>
          </w:p>
        </w:tc>
        <w:tc>
          <w:tcPr>
            <w:tcW w:w="540" w:type="dxa"/>
            <w:shd w:val="clear" w:color="auto" w:fill="92D050"/>
          </w:tcPr>
          <w:p w14:paraId="2BFE4471" w14:textId="1F187233" w:rsidR="00A45507" w:rsidRDefault="00A45507" w:rsidP="002541FD">
            <w:pPr>
              <w:spacing w:after="0"/>
              <w:jc w:val="center"/>
              <w:rPr>
                <w:rFonts w:cstheme="minorHAnsi"/>
                <w:sz w:val="16"/>
                <w:szCs w:val="16"/>
              </w:rPr>
            </w:pPr>
            <w:r w:rsidRPr="0052055F">
              <w:rPr>
                <w:rFonts w:cstheme="minorHAnsi"/>
                <w:sz w:val="16"/>
                <w:szCs w:val="16"/>
              </w:rPr>
              <w:t>P</w:t>
            </w:r>
          </w:p>
        </w:tc>
        <w:tc>
          <w:tcPr>
            <w:tcW w:w="540" w:type="dxa"/>
            <w:shd w:val="clear" w:color="auto" w:fill="92D050"/>
          </w:tcPr>
          <w:p w14:paraId="54947D1D" w14:textId="7EE74379" w:rsidR="00A45507" w:rsidRPr="00824FB6" w:rsidRDefault="00A45507" w:rsidP="007B33E9">
            <w:pPr>
              <w:spacing w:after="0"/>
              <w:jc w:val="center"/>
              <w:rPr>
                <w:rFonts w:cstheme="minorHAnsi"/>
                <w:sz w:val="16"/>
                <w:szCs w:val="16"/>
              </w:rPr>
            </w:pPr>
            <w:r w:rsidRPr="0052055F">
              <w:rPr>
                <w:rFonts w:cstheme="minorHAnsi"/>
                <w:sz w:val="16"/>
                <w:szCs w:val="16"/>
              </w:rPr>
              <w:t>P</w:t>
            </w:r>
          </w:p>
        </w:tc>
        <w:tc>
          <w:tcPr>
            <w:tcW w:w="548" w:type="dxa"/>
            <w:shd w:val="clear" w:color="auto" w:fill="92D050"/>
          </w:tcPr>
          <w:p w14:paraId="5F90A81C" w14:textId="734A96B0" w:rsidR="00A45507" w:rsidRDefault="00A45507" w:rsidP="007B33E9">
            <w:pPr>
              <w:spacing w:after="0"/>
              <w:jc w:val="center"/>
              <w:rPr>
                <w:rStyle w:val="IntenseEmphasis"/>
                <w:b w:val="0"/>
                <w:bCs w:val="0"/>
                <w:color w:val="auto"/>
                <w:sz w:val="16"/>
                <w:szCs w:val="16"/>
                <w:u w:val="none"/>
              </w:rPr>
            </w:pPr>
            <w:r w:rsidRPr="0052055F">
              <w:rPr>
                <w:rFonts w:cstheme="minorHAnsi"/>
                <w:sz w:val="16"/>
                <w:szCs w:val="16"/>
              </w:rPr>
              <w:t>P</w:t>
            </w:r>
          </w:p>
        </w:tc>
        <w:tc>
          <w:tcPr>
            <w:tcW w:w="540" w:type="dxa"/>
            <w:shd w:val="clear" w:color="auto" w:fill="92D050"/>
          </w:tcPr>
          <w:p w14:paraId="4B8E2D90" w14:textId="4F97CC24" w:rsidR="00A45507" w:rsidRPr="009B42A8" w:rsidRDefault="00A45507" w:rsidP="007B33E9">
            <w:pPr>
              <w:spacing w:after="0"/>
              <w:jc w:val="center"/>
              <w:rPr>
                <w:rStyle w:val="IntenseEmphasis"/>
                <w:b w:val="0"/>
                <w:bCs w:val="0"/>
                <w:color w:val="auto"/>
                <w:sz w:val="16"/>
                <w:szCs w:val="16"/>
                <w:u w:val="none"/>
              </w:rPr>
            </w:pPr>
            <w:r w:rsidRPr="0052055F">
              <w:rPr>
                <w:rFonts w:cstheme="minorHAnsi"/>
                <w:sz w:val="16"/>
                <w:szCs w:val="16"/>
              </w:rPr>
              <w:t>P</w:t>
            </w:r>
          </w:p>
        </w:tc>
        <w:tc>
          <w:tcPr>
            <w:tcW w:w="532" w:type="dxa"/>
            <w:shd w:val="clear" w:color="auto" w:fill="92D050"/>
          </w:tcPr>
          <w:p w14:paraId="2876BCAA" w14:textId="687F6A2C" w:rsidR="00A45507" w:rsidRPr="009B42A8" w:rsidRDefault="00A45507" w:rsidP="007B33E9">
            <w:pPr>
              <w:spacing w:after="0"/>
              <w:jc w:val="center"/>
              <w:rPr>
                <w:rStyle w:val="IntenseEmphasis"/>
                <w:b w:val="0"/>
                <w:bCs w:val="0"/>
                <w:color w:val="auto"/>
                <w:sz w:val="16"/>
                <w:szCs w:val="16"/>
                <w:u w:val="none"/>
              </w:rPr>
            </w:pPr>
            <w:r w:rsidRPr="0052055F">
              <w:rPr>
                <w:rFonts w:cstheme="minorHAnsi"/>
                <w:sz w:val="16"/>
                <w:szCs w:val="16"/>
              </w:rPr>
              <w:t>P</w:t>
            </w:r>
          </w:p>
        </w:tc>
        <w:tc>
          <w:tcPr>
            <w:tcW w:w="540" w:type="dxa"/>
            <w:shd w:val="clear" w:color="auto" w:fill="95B3D7" w:themeFill="accent1" w:themeFillTint="99"/>
          </w:tcPr>
          <w:p w14:paraId="6E3086F1" w14:textId="66AC4A52" w:rsidR="00A45507" w:rsidRDefault="00A45507" w:rsidP="007B33E9">
            <w:pPr>
              <w:spacing w:after="0"/>
              <w:jc w:val="center"/>
              <w:rPr>
                <w:rStyle w:val="IntenseEmphasis"/>
                <w:sz w:val="16"/>
                <w:szCs w:val="16"/>
              </w:rPr>
            </w:pPr>
            <w:r w:rsidRPr="00347376">
              <w:rPr>
                <w:rStyle w:val="IntenseEmphasis"/>
                <w:b w:val="0"/>
                <w:sz w:val="18"/>
                <w:szCs w:val="18"/>
              </w:rPr>
              <w:t>s</w:t>
            </w:r>
          </w:p>
        </w:tc>
        <w:tc>
          <w:tcPr>
            <w:tcW w:w="720" w:type="dxa"/>
            <w:tcBorders>
              <w:left w:val="single" w:sz="24" w:space="0" w:color="auto"/>
              <w:right w:val="single" w:sz="24" w:space="0" w:color="auto"/>
            </w:tcBorders>
            <w:shd w:val="clear" w:color="auto" w:fill="CCC0D9" w:themeFill="accent4" w:themeFillTint="66"/>
          </w:tcPr>
          <w:p w14:paraId="56B5CCCD" w14:textId="7AAC2073" w:rsidR="00A45507" w:rsidRPr="0017692C" w:rsidRDefault="00A45507" w:rsidP="007B33E9">
            <w:pPr>
              <w:spacing w:after="0"/>
              <w:jc w:val="center"/>
              <w:rPr>
                <w:rStyle w:val="IntenseEmphasis"/>
                <w:sz w:val="16"/>
                <w:szCs w:val="16"/>
              </w:rPr>
            </w:pPr>
            <w:r w:rsidRPr="00347376">
              <w:rPr>
                <w:rStyle w:val="IntenseEmphasis"/>
                <w:b w:val="0"/>
                <w:sz w:val="18"/>
                <w:szCs w:val="18"/>
              </w:rPr>
              <w:t>s</w:t>
            </w:r>
          </w:p>
        </w:tc>
      </w:tr>
      <w:tr w:rsidR="00C73FAA" w:rsidRPr="00A15D2B" w14:paraId="6F3F2495" w14:textId="77777777" w:rsidTr="00247162">
        <w:trPr>
          <w:jc w:val="center"/>
        </w:trPr>
        <w:tc>
          <w:tcPr>
            <w:tcW w:w="5205" w:type="dxa"/>
            <w:gridSpan w:val="3"/>
            <w:tcBorders>
              <w:left w:val="single" w:sz="24" w:space="0" w:color="auto"/>
              <w:right w:val="single" w:sz="24" w:space="0" w:color="auto"/>
            </w:tcBorders>
            <w:shd w:val="clear" w:color="auto" w:fill="auto"/>
          </w:tcPr>
          <w:p w14:paraId="08631C88" w14:textId="136FA03D"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_Ref287988578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Dance, Music, or Drama Studio</w:t>
            </w:r>
            <w:r w:rsidRPr="00052F19">
              <w:rPr>
                <w:rStyle w:val="IntenseEmphasis"/>
                <w:b w:val="0"/>
                <w:sz w:val="18"/>
                <w:szCs w:val="18"/>
              </w:rPr>
              <w:fldChar w:fldCharType="end"/>
            </w:r>
          </w:p>
        </w:tc>
        <w:tc>
          <w:tcPr>
            <w:tcW w:w="540" w:type="dxa"/>
            <w:tcBorders>
              <w:left w:val="single" w:sz="24" w:space="0" w:color="auto"/>
            </w:tcBorders>
            <w:shd w:val="clear" w:color="auto" w:fill="auto"/>
            <w:vAlign w:val="center"/>
          </w:tcPr>
          <w:p w14:paraId="5D4A411B"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04B08F64"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047995FF" w14:textId="77777777" w:rsidR="00C73FAA" w:rsidRPr="00824FB6" w:rsidRDefault="00C73FAA" w:rsidP="007B33E9">
            <w:pPr>
              <w:spacing w:after="0"/>
              <w:jc w:val="center"/>
              <w:rPr>
                <w:rFonts w:cstheme="minorHAnsi"/>
                <w:sz w:val="16"/>
                <w:szCs w:val="16"/>
              </w:rPr>
            </w:pPr>
          </w:p>
        </w:tc>
        <w:tc>
          <w:tcPr>
            <w:tcW w:w="540" w:type="dxa"/>
            <w:shd w:val="clear" w:color="auto" w:fill="92D050"/>
            <w:vAlign w:val="center"/>
          </w:tcPr>
          <w:p w14:paraId="08DAB459" w14:textId="2851751B" w:rsidR="00C73FAA" w:rsidRPr="00824FB6" w:rsidRDefault="00C73FAA" w:rsidP="002541FD">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477C009F" w14:textId="24526ADF"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shd w:val="clear" w:color="auto" w:fill="FFFFFF" w:themeFill="background1"/>
          </w:tcPr>
          <w:p w14:paraId="19D7D004" w14:textId="77777777" w:rsidR="00C73FAA" w:rsidRDefault="00C73FAA" w:rsidP="007B33E9">
            <w:pPr>
              <w:spacing w:after="0"/>
              <w:jc w:val="center"/>
              <w:rPr>
                <w:rStyle w:val="IntenseEmphasis"/>
                <w:b w:val="0"/>
                <w:bCs w:val="0"/>
                <w:color w:val="auto"/>
                <w:sz w:val="16"/>
                <w:szCs w:val="16"/>
                <w:u w:val="none"/>
              </w:rPr>
            </w:pPr>
          </w:p>
        </w:tc>
        <w:tc>
          <w:tcPr>
            <w:tcW w:w="540" w:type="dxa"/>
            <w:shd w:val="clear" w:color="auto" w:fill="FFFFFF" w:themeFill="background1"/>
          </w:tcPr>
          <w:p w14:paraId="18A38246" w14:textId="55922C92" w:rsidR="00C73FAA" w:rsidRPr="009B42A8" w:rsidRDefault="00C73FAA" w:rsidP="007B33E9">
            <w:pPr>
              <w:spacing w:after="0"/>
              <w:jc w:val="center"/>
              <w:rPr>
                <w:rStyle w:val="IntenseEmphasis"/>
                <w:b w:val="0"/>
                <w:bCs w:val="0"/>
                <w:color w:val="auto"/>
                <w:sz w:val="16"/>
                <w:szCs w:val="16"/>
                <w:u w:val="none"/>
              </w:rPr>
            </w:pPr>
          </w:p>
        </w:tc>
        <w:tc>
          <w:tcPr>
            <w:tcW w:w="532" w:type="dxa"/>
          </w:tcPr>
          <w:p w14:paraId="461F2B14" w14:textId="652A08E1"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178EC6F4" w14:textId="3D2769DA"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B733EDA" w14:textId="3829534E"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_Ref307583709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23</w:t>
            </w:r>
            <w:r w:rsidRPr="0017692C">
              <w:rPr>
                <w:rStyle w:val="IntenseEmphasis"/>
                <w:sz w:val="16"/>
                <w:szCs w:val="16"/>
              </w:rPr>
              <w:fldChar w:fldCharType="end"/>
            </w:r>
          </w:p>
        </w:tc>
      </w:tr>
      <w:tr w:rsidR="00C73FAA" w:rsidRPr="00A15D2B" w14:paraId="3E6E1B1C" w14:textId="77777777" w:rsidTr="00247162">
        <w:trPr>
          <w:jc w:val="center"/>
        </w:trPr>
        <w:tc>
          <w:tcPr>
            <w:tcW w:w="5205" w:type="dxa"/>
            <w:gridSpan w:val="3"/>
            <w:tcBorders>
              <w:left w:val="single" w:sz="24" w:space="0" w:color="auto"/>
              <w:right w:val="single" w:sz="24" w:space="0" w:color="auto"/>
            </w:tcBorders>
            <w:shd w:val="clear" w:color="auto" w:fill="auto"/>
          </w:tcPr>
          <w:p w14:paraId="646B5DD7" w14:textId="33A30EA7" w:rsidR="00C73FAA" w:rsidRPr="003013BE" w:rsidRDefault="00C73FAA" w:rsidP="007B33E9">
            <w:pPr>
              <w:spacing w:after="0"/>
              <w:jc w:val="left"/>
              <w:rPr>
                <w:rStyle w:val="IntenseEmphasis"/>
                <w:b w:val="0"/>
                <w:sz w:val="18"/>
                <w:szCs w:val="18"/>
              </w:rPr>
            </w:pPr>
            <w:r w:rsidRPr="00052F19">
              <w:rPr>
                <w:rStyle w:val="IntenseEmphasis"/>
                <w:b w:val="0"/>
                <w:sz w:val="18"/>
                <w:szCs w:val="18"/>
              </w:rPr>
              <w:fldChar w:fldCharType="begin"/>
            </w:r>
            <w:r w:rsidRPr="003013BE">
              <w:rPr>
                <w:rStyle w:val="IntenseEmphasis"/>
                <w:b w:val="0"/>
                <w:sz w:val="18"/>
                <w:szCs w:val="18"/>
              </w:rPr>
              <w:instrText xml:space="preserve"> REF _Ref287988622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Educational Services Office</w:t>
            </w:r>
            <w:r w:rsidRPr="00052F19">
              <w:rPr>
                <w:rStyle w:val="IntenseEmphasis"/>
                <w:b w:val="0"/>
                <w:sz w:val="18"/>
                <w:szCs w:val="18"/>
              </w:rPr>
              <w:fldChar w:fldCharType="end"/>
            </w:r>
          </w:p>
        </w:tc>
        <w:tc>
          <w:tcPr>
            <w:tcW w:w="540" w:type="dxa"/>
            <w:tcBorders>
              <w:left w:val="single" w:sz="24" w:space="0" w:color="auto"/>
            </w:tcBorders>
            <w:shd w:val="clear" w:color="auto" w:fill="auto"/>
            <w:vAlign w:val="center"/>
          </w:tcPr>
          <w:p w14:paraId="05FBE8BC"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2C1C2FCB"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50623AC3" w14:textId="77777777" w:rsidR="00C73FAA" w:rsidRPr="00824FB6" w:rsidRDefault="00C73FAA" w:rsidP="007B33E9">
            <w:pPr>
              <w:spacing w:after="0"/>
              <w:jc w:val="center"/>
              <w:rPr>
                <w:rFonts w:cstheme="minorHAnsi"/>
                <w:sz w:val="16"/>
                <w:szCs w:val="16"/>
              </w:rPr>
            </w:pPr>
          </w:p>
        </w:tc>
        <w:tc>
          <w:tcPr>
            <w:tcW w:w="540" w:type="dxa"/>
            <w:shd w:val="clear" w:color="auto" w:fill="92D050"/>
            <w:vAlign w:val="center"/>
          </w:tcPr>
          <w:p w14:paraId="071F750C" w14:textId="7B86E6B2" w:rsidR="00C73FAA" w:rsidRPr="00824FB6" w:rsidRDefault="00C73FAA" w:rsidP="002541FD">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637537A2" w14:textId="49456ACF"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shd w:val="clear" w:color="auto" w:fill="FFFFFF" w:themeFill="background1"/>
          </w:tcPr>
          <w:p w14:paraId="3694908A" w14:textId="77777777" w:rsidR="00C73FAA" w:rsidRDefault="00C73FAA" w:rsidP="007B33E9">
            <w:pPr>
              <w:spacing w:after="0"/>
              <w:jc w:val="center"/>
              <w:rPr>
                <w:rStyle w:val="IntenseEmphasis"/>
                <w:b w:val="0"/>
                <w:bCs w:val="0"/>
                <w:color w:val="auto"/>
                <w:sz w:val="16"/>
                <w:szCs w:val="16"/>
                <w:u w:val="none"/>
              </w:rPr>
            </w:pPr>
          </w:p>
        </w:tc>
        <w:tc>
          <w:tcPr>
            <w:tcW w:w="540" w:type="dxa"/>
            <w:shd w:val="clear" w:color="auto" w:fill="FFFF00"/>
          </w:tcPr>
          <w:p w14:paraId="70454164" w14:textId="63C4C3EA" w:rsidR="00C73FAA" w:rsidRPr="009B42A8" w:rsidRDefault="002E3836" w:rsidP="007B33E9">
            <w:pPr>
              <w:spacing w:after="0"/>
              <w:jc w:val="center"/>
              <w:rPr>
                <w:rStyle w:val="IntenseEmphasis"/>
                <w:b w:val="0"/>
                <w:bCs w:val="0"/>
                <w:color w:val="auto"/>
                <w:sz w:val="16"/>
                <w:szCs w:val="16"/>
                <w:u w:val="none"/>
              </w:rPr>
            </w:pPr>
            <w:r>
              <w:rPr>
                <w:rStyle w:val="IntenseEmphasis"/>
                <w:b w:val="0"/>
                <w:bCs w:val="0"/>
                <w:color w:val="auto"/>
                <w:sz w:val="16"/>
                <w:szCs w:val="16"/>
                <w:u w:val="none"/>
              </w:rPr>
              <w:t>S</w:t>
            </w:r>
          </w:p>
        </w:tc>
        <w:tc>
          <w:tcPr>
            <w:tcW w:w="532" w:type="dxa"/>
          </w:tcPr>
          <w:p w14:paraId="717CA740" w14:textId="53C9656F"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284B75D5" w14:textId="723A3088"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71F4264C" w14:textId="4743695D"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_Ref307585512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18</w:t>
            </w:r>
            <w:r w:rsidRPr="0017692C">
              <w:rPr>
                <w:rStyle w:val="IntenseEmphasis"/>
                <w:sz w:val="16"/>
                <w:szCs w:val="16"/>
              </w:rPr>
              <w:fldChar w:fldCharType="end"/>
            </w:r>
          </w:p>
        </w:tc>
      </w:tr>
      <w:tr w:rsidR="00C73FAA" w:rsidRPr="00A15D2B" w14:paraId="76492330" w14:textId="77777777" w:rsidTr="00247162">
        <w:trPr>
          <w:jc w:val="center"/>
        </w:trPr>
        <w:tc>
          <w:tcPr>
            <w:tcW w:w="5205" w:type="dxa"/>
            <w:gridSpan w:val="3"/>
            <w:tcBorders>
              <w:left w:val="single" w:sz="24" w:space="0" w:color="auto"/>
              <w:right w:val="single" w:sz="24" w:space="0" w:color="auto"/>
            </w:tcBorders>
            <w:shd w:val="clear" w:color="auto" w:fill="auto"/>
          </w:tcPr>
          <w:p w14:paraId="2112D16C" w14:textId="5D7B0280" w:rsidR="00C73FAA" w:rsidRPr="00D67A78" w:rsidRDefault="00C73FAA"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_Ref288779579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Electrical Power Substations</w:t>
            </w:r>
            <w:r w:rsidRPr="00E41FC6">
              <w:rPr>
                <w:rStyle w:val="IntenseEmphasis"/>
                <w:b w:val="0"/>
                <w:sz w:val="18"/>
                <w:szCs w:val="18"/>
              </w:rPr>
              <w:fldChar w:fldCharType="end"/>
            </w:r>
          </w:p>
        </w:tc>
        <w:tc>
          <w:tcPr>
            <w:tcW w:w="540" w:type="dxa"/>
            <w:tcBorders>
              <w:left w:val="single" w:sz="24" w:space="0" w:color="auto"/>
            </w:tcBorders>
            <w:shd w:val="clear" w:color="auto" w:fill="FFFF00"/>
            <w:vAlign w:val="center"/>
          </w:tcPr>
          <w:p w14:paraId="69F8E450" w14:textId="77777777" w:rsidR="00C73FAA" w:rsidRPr="00824FB6" w:rsidRDefault="00C73FAA" w:rsidP="007B33E9">
            <w:pPr>
              <w:spacing w:after="0"/>
              <w:jc w:val="center"/>
              <w:rPr>
                <w:rFonts w:cstheme="minorHAnsi"/>
                <w:sz w:val="16"/>
                <w:szCs w:val="16"/>
              </w:rPr>
            </w:pPr>
            <w:r w:rsidRPr="00824FB6">
              <w:rPr>
                <w:rFonts w:cstheme="minorHAnsi"/>
                <w:sz w:val="16"/>
                <w:szCs w:val="16"/>
              </w:rPr>
              <w:t>S</w:t>
            </w:r>
          </w:p>
        </w:tc>
        <w:tc>
          <w:tcPr>
            <w:tcW w:w="540" w:type="dxa"/>
            <w:shd w:val="clear" w:color="auto" w:fill="FFFF00"/>
            <w:vAlign w:val="center"/>
          </w:tcPr>
          <w:p w14:paraId="0C5BC73A" w14:textId="77777777" w:rsidR="00C73FAA" w:rsidRPr="00824FB6" w:rsidRDefault="00C73FAA" w:rsidP="007B33E9">
            <w:pPr>
              <w:spacing w:after="0"/>
              <w:jc w:val="center"/>
              <w:rPr>
                <w:rFonts w:cstheme="minorHAnsi"/>
                <w:sz w:val="16"/>
                <w:szCs w:val="16"/>
              </w:rPr>
            </w:pPr>
            <w:r w:rsidRPr="00824FB6">
              <w:rPr>
                <w:rFonts w:cstheme="minorHAnsi"/>
                <w:sz w:val="16"/>
                <w:szCs w:val="16"/>
              </w:rPr>
              <w:t>S</w:t>
            </w:r>
          </w:p>
        </w:tc>
        <w:tc>
          <w:tcPr>
            <w:tcW w:w="540" w:type="dxa"/>
            <w:shd w:val="clear" w:color="auto" w:fill="FFFF00"/>
            <w:vAlign w:val="center"/>
          </w:tcPr>
          <w:p w14:paraId="37F6C0B5" w14:textId="77777777" w:rsidR="00C73FAA" w:rsidRPr="00824FB6" w:rsidRDefault="00C73FAA" w:rsidP="007B33E9">
            <w:pPr>
              <w:spacing w:after="0"/>
              <w:jc w:val="center"/>
              <w:rPr>
                <w:rFonts w:cstheme="minorHAnsi"/>
                <w:sz w:val="16"/>
                <w:szCs w:val="16"/>
              </w:rPr>
            </w:pPr>
            <w:r w:rsidRPr="00824FB6">
              <w:rPr>
                <w:rFonts w:cstheme="minorHAnsi"/>
                <w:sz w:val="16"/>
                <w:szCs w:val="16"/>
              </w:rPr>
              <w:t>S</w:t>
            </w:r>
          </w:p>
        </w:tc>
        <w:tc>
          <w:tcPr>
            <w:tcW w:w="540" w:type="dxa"/>
            <w:shd w:val="clear" w:color="auto" w:fill="FFFF00"/>
            <w:vAlign w:val="center"/>
          </w:tcPr>
          <w:p w14:paraId="34029089" w14:textId="2A920B13" w:rsidR="00C73FAA" w:rsidRPr="00824FB6" w:rsidRDefault="00C73FAA" w:rsidP="002541FD">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104BA1EB" w14:textId="5CDA0BC6" w:rsidR="00C73FAA" w:rsidRPr="00824FB6" w:rsidRDefault="00C73FAA" w:rsidP="007B33E9">
            <w:pPr>
              <w:spacing w:after="0"/>
              <w:jc w:val="center"/>
              <w:rPr>
                <w:rFonts w:cstheme="minorHAnsi"/>
                <w:sz w:val="16"/>
                <w:szCs w:val="16"/>
              </w:rPr>
            </w:pPr>
            <w:r w:rsidRPr="00824FB6">
              <w:rPr>
                <w:rFonts w:cstheme="minorHAnsi"/>
                <w:sz w:val="16"/>
                <w:szCs w:val="16"/>
              </w:rPr>
              <w:t>S</w:t>
            </w:r>
          </w:p>
        </w:tc>
        <w:tc>
          <w:tcPr>
            <w:tcW w:w="548" w:type="dxa"/>
            <w:shd w:val="clear" w:color="auto" w:fill="FFFF00"/>
          </w:tcPr>
          <w:p w14:paraId="69341F11" w14:textId="2113432B" w:rsidR="00C73FAA" w:rsidRDefault="00E72E19" w:rsidP="007B33E9">
            <w:pPr>
              <w:spacing w:after="0"/>
              <w:jc w:val="center"/>
              <w:rPr>
                <w:rStyle w:val="IntenseEmphasis"/>
                <w:b w:val="0"/>
                <w:bCs w:val="0"/>
                <w:color w:val="auto"/>
                <w:sz w:val="16"/>
                <w:szCs w:val="16"/>
                <w:u w:val="none"/>
              </w:rPr>
            </w:pPr>
            <w:r>
              <w:rPr>
                <w:rFonts w:cstheme="minorHAnsi"/>
                <w:sz w:val="16"/>
                <w:szCs w:val="16"/>
              </w:rPr>
              <w:t>S</w:t>
            </w:r>
          </w:p>
        </w:tc>
        <w:tc>
          <w:tcPr>
            <w:tcW w:w="540" w:type="dxa"/>
            <w:shd w:val="clear" w:color="auto" w:fill="FFFF00"/>
          </w:tcPr>
          <w:p w14:paraId="6116B354" w14:textId="0E9CD0E9" w:rsidR="00C73FAA" w:rsidRPr="009B42A8" w:rsidRDefault="008D41FC" w:rsidP="007B33E9">
            <w:pPr>
              <w:spacing w:after="0"/>
              <w:jc w:val="center"/>
              <w:rPr>
                <w:rStyle w:val="IntenseEmphasis"/>
                <w:b w:val="0"/>
                <w:bCs w:val="0"/>
                <w:color w:val="auto"/>
                <w:sz w:val="16"/>
                <w:szCs w:val="16"/>
                <w:u w:val="none"/>
              </w:rPr>
            </w:pPr>
            <w:r>
              <w:rPr>
                <w:rFonts w:cstheme="minorHAnsi"/>
                <w:sz w:val="16"/>
                <w:szCs w:val="16"/>
              </w:rPr>
              <w:t>S</w:t>
            </w:r>
          </w:p>
        </w:tc>
        <w:tc>
          <w:tcPr>
            <w:tcW w:w="532" w:type="dxa"/>
            <w:shd w:val="clear" w:color="auto" w:fill="FFFF00"/>
          </w:tcPr>
          <w:p w14:paraId="08E42283" w14:textId="31073983" w:rsidR="00C73FAA" w:rsidRPr="008D41FC" w:rsidRDefault="008D41FC" w:rsidP="007B33E9">
            <w:pPr>
              <w:spacing w:after="0"/>
              <w:jc w:val="center"/>
              <w:rPr>
                <w:rStyle w:val="IntenseEmphasis"/>
                <w:b w:val="0"/>
                <w:bCs w:val="0"/>
                <w:color w:val="FFFF00"/>
                <w:sz w:val="16"/>
                <w:szCs w:val="16"/>
                <w:u w:val="none"/>
              </w:rPr>
            </w:pPr>
            <w:r>
              <w:rPr>
                <w:rFonts w:cstheme="minorHAnsi"/>
                <w:sz w:val="16"/>
                <w:szCs w:val="16"/>
              </w:rPr>
              <w:t>S</w:t>
            </w:r>
          </w:p>
        </w:tc>
        <w:tc>
          <w:tcPr>
            <w:tcW w:w="540" w:type="dxa"/>
            <w:shd w:val="clear" w:color="auto" w:fill="95B3D7" w:themeFill="accent1" w:themeFillTint="99"/>
            <w:vAlign w:val="center"/>
          </w:tcPr>
          <w:p w14:paraId="5ACBC7C4" w14:textId="6F7C016A"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6BB9B7E" w14:textId="23A47BD1"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_Ref307584742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28</w:t>
            </w:r>
            <w:r w:rsidRPr="0017692C">
              <w:rPr>
                <w:rStyle w:val="IntenseEmphasis"/>
                <w:sz w:val="16"/>
                <w:szCs w:val="16"/>
              </w:rPr>
              <w:fldChar w:fldCharType="end"/>
            </w:r>
          </w:p>
        </w:tc>
      </w:tr>
      <w:tr w:rsidR="00C73FAA" w:rsidRPr="00A15D2B" w14:paraId="3069B125" w14:textId="77777777" w:rsidTr="00247162">
        <w:trPr>
          <w:trHeight w:val="296"/>
          <w:jc w:val="center"/>
        </w:trPr>
        <w:tc>
          <w:tcPr>
            <w:tcW w:w="5205" w:type="dxa"/>
            <w:gridSpan w:val="3"/>
            <w:tcBorders>
              <w:left w:val="single" w:sz="24" w:space="0" w:color="auto"/>
              <w:right w:val="single" w:sz="24" w:space="0" w:color="auto"/>
            </w:tcBorders>
            <w:shd w:val="clear" w:color="auto" w:fill="auto"/>
          </w:tcPr>
          <w:p w14:paraId="6ED7D049" w14:textId="6791DD5B" w:rsidR="00D50638" w:rsidRPr="00D67A78" w:rsidRDefault="00C73FAA"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_Ref288064401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Exterminating Company</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685E776E"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0B189AFE"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49FEC88E" w14:textId="77777777" w:rsidR="00C73FAA" w:rsidRPr="00824FB6" w:rsidRDefault="00C73FAA" w:rsidP="007B33E9">
            <w:pPr>
              <w:spacing w:after="0"/>
              <w:jc w:val="center"/>
              <w:rPr>
                <w:rFonts w:cstheme="minorHAnsi"/>
                <w:sz w:val="16"/>
                <w:szCs w:val="16"/>
              </w:rPr>
            </w:pPr>
          </w:p>
        </w:tc>
        <w:tc>
          <w:tcPr>
            <w:tcW w:w="540" w:type="dxa"/>
            <w:shd w:val="clear" w:color="auto" w:fill="FFFFFF" w:themeFill="background1"/>
            <w:vAlign w:val="center"/>
          </w:tcPr>
          <w:p w14:paraId="10FE2D63" w14:textId="77777777" w:rsidR="00C73FAA" w:rsidRPr="00824FB6" w:rsidRDefault="00C73FAA" w:rsidP="002541FD">
            <w:pPr>
              <w:spacing w:after="0"/>
              <w:jc w:val="center"/>
              <w:rPr>
                <w:rFonts w:cstheme="minorHAnsi"/>
                <w:sz w:val="16"/>
                <w:szCs w:val="16"/>
              </w:rPr>
            </w:pPr>
          </w:p>
        </w:tc>
        <w:tc>
          <w:tcPr>
            <w:tcW w:w="540" w:type="dxa"/>
            <w:shd w:val="clear" w:color="auto" w:fill="92D050"/>
            <w:vAlign w:val="center"/>
          </w:tcPr>
          <w:p w14:paraId="4E60D7F6" w14:textId="616F96EF"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tcPr>
          <w:p w14:paraId="720E284A" w14:textId="77777777" w:rsidR="00C73FAA" w:rsidRPr="009B42A8" w:rsidRDefault="00C73FAA" w:rsidP="007B33E9">
            <w:pPr>
              <w:spacing w:after="0"/>
              <w:jc w:val="center"/>
              <w:rPr>
                <w:rStyle w:val="IntenseEmphasis"/>
                <w:b w:val="0"/>
                <w:bCs w:val="0"/>
                <w:color w:val="auto"/>
                <w:sz w:val="16"/>
                <w:szCs w:val="16"/>
                <w:u w:val="none"/>
              </w:rPr>
            </w:pPr>
          </w:p>
        </w:tc>
        <w:tc>
          <w:tcPr>
            <w:tcW w:w="540" w:type="dxa"/>
          </w:tcPr>
          <w:p w14:paraId="45DD399E" w14:textId="0F98C019" w:rsidR="00C73FAA" w:rsidRPr="009B42A8" w:rsidRDefault="00C73FAA" w:rsidP="007B33E9">
            <w:pPr>
              <w:spacing w:after="0"/>
              <w:jc w:val="center"/>
              <w:rPr>
                <w:rStyle w:val="IntenseEmphasis"/>
                <w:b w:val="0"/>
                <w:bCs w:val="0"/>
                <w:color w:val="auto"/>
                <w:sz w:val="16"/>
                <w:szCs w:val="16"/>
                <w:u w:val="none"/>
              </w:rPr>
            </w:pPr>
          </w:p>
        </w:tc>
        <w:tc>
          <w:tcPr>
            <w:tcW w:w="532" w:type="dxa"/>
          </w:tcPr>
          <w:p w14:paraId="0704239B" w14:textId="3EEA842B"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4F376B3E" w14:textId="68886A91" w:rsidR="00C73FAA" w:rsidRPr="0017692C"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1C1A1A25" w14:textId="633D9201" w:rsidR="00C73FAA" w:rsidRPr="0017692C"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_Ref307585512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18</w:t>
            </w:r>
            <w:r w:rsidRPr="0017692C">
              <w:rPr>
                <w:rStyle w:val="IntenseEmphasis"/>
                <w:sz w:val="16"/>
                <w:szCs w:val="16"/>
              </w:rPr>
              <w:fldChar w:fldCharType="end"/>
            </w:r>
          </w:p>
        </w:tc>
      </w:tr>
      <w:tr w:rsidR="00C73FAA" w:rsidRPr="00A15D2B" w14:paraId="1BB1A4DA" w14:textId="77777777" w:rsidTr="00247162">
        <w:trPr>
          <w:jc w:val="center"/>
        </w:trPr>
        <w:tc>
          <w:tcPr>
            <w:tcW w:w="5205" w:type="dxa"/>
            <w:gridSpan w:val="3"/>
            <w:tcBorders>
              <w:left w:val="single" w:sz="24" w:space="0" w:color="auto"/>
              <w:right w:val="single" w:sz="24" w:space="0" w:color="auto"/>
            </w:tcBorders>
            <w:shd w:val="clear" w:color="auto" w:fill="auto"/>
          </w:tcPr>
          <w:p w14:paraId="61BD98A7" w14:textId="3A86F727" w:rsidR="00C73FAA" w:rsidRPr="00D67A78" w:rsidRDefault="00C73FAA"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_Ref288781012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Feed Store</w:t>
            </w:r>
            <w:r w:rsidRPr="00E41FC6">
              <w:rPr>
                <w:rStyle w:val="IntenseEmphasis"/>
                <w:b w:val="0"/>
                <w:sz w:val="18"/>
                <w:szCs w:val="18"/>
              </w:rPr>
              <w:fldChar w:fldCharType="end"/>
            </w:r>
          </w:p>
        </w:tc>
        <w:tc>
          <w:tcPr>
            <w:tcW w:w="540" w:type="dxa"/>
            <w:tcBorders>
              <w:left w:val="single" w:sz="24" w:space="0" w:color="auto"/>
            </w:tcBorders>
            <w:shd w:val="clear" w:color="auto" w:fill="FFFF00"/>
            <w:vAlign w:val="center"/>
          </w:tcPr>
          <w:p w14:paraId="4196320F" w14:textId="7EBC934F" w:rsidR="00C73FAA" w:rsidRPr="00824FB6" w:rsidRDefault="00C73FAA" w:rsidP="007B33E9">
            <w:pPr>
              <w:spacing w:after="0"/>
              <w:jc w:val="center"/>
              <w:rPr>
                <w:rFonts w:cstheme="minorHAnsi"/>
                <w:sz w:val="16"/>
                <w:szCs w:val="16"/>
              </w:rPr>
            </w:pPr>
            <w:r>
              <w:rPr>
                <w:rFonts w:cstheme="minorHAnsi"/>
                <w:sz w:val="16"/>
                <w:szCs w:val="16"/>
              </w:rPr>
              <w:t>S</w:t>
            </w:r>
          </w:p>
        </w:tc>
        <w:tc>
          <w:tcPr>
            <w:tcW w:w="540" w:type="dxa"/>
            <w:shd w:val="clear" w:color="auto" w:fill="auto"/>
            <w:vAlign w:val="center"/>
          </w:tcPr>
          <w:p w14:paraId="3A0B38CD"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5B8ED1A9" w14:textId="77777777" w:rsidR="00C73FAA" w:rsidRPr="00824FB6" w:rsidRDefault="00C73FAA" w:rsidP="007B33E9">
            <w:pPr>
              <w:spacing w:after="0"/>
              <w:jc w:val="center"/>
              <w:rPr>
                <w:rFonts w:cstheme="minorHAnsi"/>
                <w:sz w:val="16"/>
                <w:szCs w:val="16"/>
              </w:rPr>
            </w:pPr>
          </w:p>
        </w:tc>
        <w:tc>
          <w:tcPr>
            <w:tcW w:w="540" w:type="dxa"/>
            <w:shd w:val="clear" w:color="auto" w:fill="FFFFFF" w:themeFill="background1"/>
            <w:vAlign w:val="center"/>
          </w:tcPr>
          <w:p w14:paraId="1D920B77" w14:textId="77777777" w:rsidR="00C73FAA" w:rsidRPr="00824FB6" w:rsidRDefault="00C73FAA" w:rsidP="002541FD">
            <w:pPr>
              <w:spacing w:after="0"/>
              <w:jc w:val="center"/>
              <w:rPr>
                <w:rFonts w:cstheme="minorHAnsi"/>
                <w:sz w:val="16"/>
                <w:szCs w:val="16"/>
              </w:rPr>
            </w:pPr>
          </w:p>
        </w:tc>
        <w:tc>
          <w:tcPr>
            <w:tcW w:w="540" w:type="dxa"/>
            <w:shd w:val="clear" w:color="auto" w:fill="92D050"/>
            <w:vAlign w:val="center"/>
          </w:tcPr>
          <w:p w14:paraId="110E1B49" w14:textId="021FEB49"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tcPr>
          <w:p w14:paraId="5E502734" w14:textId="77777777" w:rsidR="00C73FAA" w:rsidRPr="009B42A8" w:rsidRDefault="00C73FAA" w:rsidP="007B33E9">
            <w:pPr>
              <w:spacing w:after="0"/>
              <w:jc w:val="center"/>
              <w:rPr>
                <w:rStyle w:val="IntenseEmphasis"/>
                <w:b w:val="0"/>
                <w:bCs w:val="0"/>
                <w:color w:val="auto"/>
                <w:sz w:val="16"/>
                <w:szCs w:val="16"/>
                <w:u w:val="none"/>
              </w:rPr>
            </w:pPr>
          </w:p>
        </w:tc>
        <w:tc>
          <w:tcPr>
            <w:tcW w:w="540" w:type="dxa"/>
          </w:tcPr>
          <w:p w14:paraId="15FB3B0E" w14:textId="242C9B57" w:rsidR="00C73FAA" w:rsidRPr="009B42A8" w:rsidRDefault="00C73FAA" w:rsidP="007B33E9">
            <w:pPr>
              <w:spacing w:after="0"/>
              <w:jc w:val="center"/>
              <w:rPr>
                <w:rStyle w:val="IntenseEmphasis"/>
                <w:b w:val="0"/>
                <w:bCs w:val="0"/>
                <w:color w:val="auto"/>
                <w:sz w:val="16"/>
                <w:szCs w:val="16"/>
                <w:u w:val="none"/>
              </w:rPr>
            </w:pPr>
          </w:p>
        </w:tc>
        <w:tc>
          <w:tcPr>
            <w:tcW w:w="532" w:type="dxa"/>
          </w:tcPr>
          <w:p w14:paraId="76FB8187" w14:textId="52F82DA0"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69E33C73" w14:textId="15DC36D4" w:rsidR="00C73FAA" w:rsidRPr="007A2845"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D93019C" w14:textId="218CD598" w:rsidR="00C73FAA" w:rsidRPr="007A2845" w:rsidRDefault="00C73FAA" w:rsidP="007B33E9">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_Ref307584730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21</w:t>
            </w:r>
            <w:r w:rsidRPr="007A2845">
              <w:rPr>
                <w:rStyle w:val="IntenseEmphasis"/>
                <w:sz w:val="16"/>
                <w:szCs w:val="16"/>
              </w:rPr>
              <w:fldChar w:fldCharType="end"/>
            </w:r>
          </w:p>
        </w:tc>
      </w:tr>
      <w:tr w:rsidR="00C73FAA" w:rsidRPr="00A15D2B" w14:paraId="7DA56DA8" w14:textId="77777777" w:rsidTr="00247162">
        <w:trPr>
          <w:jc w:val="center"/>
        </w:trPr>
        <w:tc>
          <w:tcPr>
            <w:tcW w:w="5205" w:type="dxa"/>
            <w:gridSpan w:val="3"/>
            <w:tcBorders>
              <w:left w:val="single" w:sz="24" w:space="0" w:color="auto"/>
              <w:right w:val="single" w:sz="24" w:space="0" w:color="auto"/>
            </w:tcBorders>
            <w:shd w:val="clear" w:color="auto" w:fill="auto"/>
          </w:tcPr>
          <w:p w14:paraId="090DF73F" w14:textId="55B3A720" w:rsidR="00C73FAA" w:rsidRPr="00D67A78" w:rsidRDefault="00C73FAA"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_Ref288064419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Fix-It Shop, Bicycle Repair, Blade Sharpening, Small Engine Repair</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77D2DA44"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6F0C4D40"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45FC757A" w14:textId="77777777" w:rsidR="00C73FAA" w:rsidRPr="00824FB6" w:rsidRDefault="00C73FAA" w:rsidP="007B33E9">
            <w:pPr>
              <w:spacing w:after="0"/>
              <w:jc w:val="center"/>
              <w:rPr>
                <w:rFonts w:cstheme="minorHAnsi"/>
                <w:sz w:val="16"/>
                <w:szCs w:val="16"/>
              </w:rPr>
            </w:pPr>
          </w:p>
        </w:tc>
        <w:tc>
          <w:tcPr>
            <w:tcW w:w="540" w:type="dxa"/>
            <w:shd w:val="clear" w:color="auto" w:fill="FFFFFF" w:themeFill="background1"/>
            <w:vAlign w:val="center"/>
          </w:tcPr>
          <w:p w14:paraId="3E04FEBD" w14:textId="77777777" w:rsidR="00C73FAA" w:rsidRPr="00824FB6" w:rsidRDefault="00C73FAA" w:rsidP="002541FD">
            <w:pPr>
              <w:spacing w:after="0"/>
              <w:jc w:val="center"/>
              <w:rPr>
                <w:rFonts w:cstheme="minorHAnsi"/>
                <w:sz w:val="16"/>
                <w:szCs w:val="16"/>
              </w:rPr>
            </w:pPr>
          </w:p>
        </w:tc>
        <w:tc>
          <w:tcPr>
            <w:tcW w:w="540" w:type="dxa"/>
            <w:shd w:val="clear" w:color="auto" w:fill="92D050"/>
            <w:vAlign w:val="center"/>
          </w:tcPr>
          <w:p w14:paraId="0133B273" w14:textId="06CE93B3"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tcPr>
          <w:p w14:paraId="57D646C8" w14:textId="77777777" w:rsidR="00C73FAA" w:rsidRPr="009B42A8" w:rsidRDefault="00C73FAA" w:rsidP="007B33E9">
            <w:pPr>
              <w:spacing w:after="0"/>
              <w:jc w:val="center"/>
              <w:rPr>
                <w:rStyle w:val="IntenseEmphasis"/>
                <w:b w:val="0"/>
                <w:bCs w:val="0"/>
                <w:color w:val="auto"/>
                <w:sz w:val="16"/>
                <w:szCs w:val="16"/>
                <w:u w:val="none"/>
              </w:rPr>
            </w:pPr>
          </w:p>
        </w:tc>
        <w:tc>
          <w:tcPr>
            <w:tcW w:w="540" w:type="dxa"/>
          </w:tcPr>
          <w:p w14:paraId="633BF940" w14:textId="43FCE47C" w:rsidR="00C73FAA" w:rsidRPr="009B42A8" w:rsidRDefault="00C73FAA" w:rsidP="007B33E9">
            <w:pPr>
              <w:spacing w:after="0"/>
              <w:jc w:val="center"/>
              <w:rPr>
                <w:rStyle w:val="IntenseEmphasis"/>
                <w:b w:val="0"/>
                <w:bCs w:val="0"/>
                <w:color w:val="auto"/>
                <w:sz w:val="16"/>
                <w:szCs w:val="16"/>
                <w:u w:val="none"/>
              </w:rPr>
            </w:pPr>
          </w:p>
        </w:tc>
        <w:tc>
          <w:tcPr>
            <w:tcW w:w="532" w:type="dxa"/>
          </w:tcPr>
          <w:p w14:paraId="3D4C9E76" w14:textId="62153916"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4F884EC3" w14:textId="1838AA8C" w:rsidR="00C73FAA" w:rsidRPr="007A2845"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B42683B" w14:textId="2A567C15" w:rsidR="00C73FAA" w:rsidRPr="007A2845"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_Ref307585487 \n \h </w:instrText>
            </w:r>
            <w:r>
              <w:rPr>
                <w:rStyle w:val="IntenseEmphasis"/>
                <w:sz w:val="16"/>
                <w:szCs w:val="16"/>
              </w:rPr>
              <w:instrText xml:space="preserve">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17</w:t>
            </w:r>
            <w:r w:rsidRPr="0017692C">
              <w:rPr>
                <w:rStyle w:val="IntenseEmphasis"/>
                <w:sz w:val="16"/>
                <w:szCs w:val="16"/>
              </w:rPr>
              <w:fldChar w:fldCharType="end"/>
            </w:r>
          </w:p>
        </w:tc>
      </w:tr>
      <w:tr w:rsidR="00C73FAA" w:rsidRPr="00A15D2B" w14:paraId="1D68FB18" w14:textId="77777777" w:rsidTr="00247162">
        <w:trPr>
          <w:jc w:val="center"/>
        </w:trPr>
        <w:tc>
          <w:tcPr>
            <w:tcW w:w="5205" w:type="dxa"/>
            <w:gridSpan w:val="3"/>
            <w:tcBorders>
              <w:left w:val="single" w:sz="24" w:space="0" w:color="auto"/>
              <w:right w:val="single" w:sz="24" w:space="0" w:color="auto"/>
            </w:tcBorders>
            <w:shd w:val="clear" w:color="auto" w:fill="auto"/>
          </w:tcPr>
          <w:p w14:paraId="4E6CB826" w14:textId="760B3DFE" w:rsidR="00C73FAA" w:rsidRPr="00D67A78" w:rsidRDefault="00C73FAA"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_Ref287988642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Furniture Repair and Upholstering Shop</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3BE155DC"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4EA79A69"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0EDB7E8C" w14:textId="77777777" w:rsidR="00C73FAA" w:rsidRPr="00824FB6" w:rsidRDefault="00C73FAA" w:rsidP="007B33E9">
            <w:pPr>
              <w:spacing w:after="0"/>
              <w:jc w:val="center"/>
              <w:rPr>
                <w:rFonts w:cstheme="minorHAnsi"/>
                <w:sz w:val="16"/>
                <w:szCs w:val="16"/>
              </w:rPr>
            </w:pPr>
          </w:p>
        </w:tc>
        <w:tc>
          <w:tcPr>
            <w:tcW w:w="540" w:type="dxa"/>
            <w:shd w:val="clear" w:color="auto" w:fill="FFFFFF" w:themeFill="background1"/>
            <w:vAlign w:val="center"/>
          </w:tcPr>
          <w:p w14:paraId="768D6702" w14:textId="77777777" w:rsidR="00C73FAA" w:rsidRPr="00824FB6" w:rsidRDefault="00C73FAA" w:rsidP="002541FD">
            <w:pPr>
              <w:spacing w:after="0"/>
              <w:jc w:val="center"/>
              <w:rPr>
                <w:rFonts w:cstheme="minorHAnsi"/>
                <w:sz w:val="16"/>
                <w:szCs w:val="16"/>
              </w:rPr>
            </w:pPr>
          </w:p>
        </w:tc>
        <w:tc>
          <w:tcPr>
            <w:tcW w:w="540" w:type="dxa"/>
            <w:shd w:val="clear" w:color="auto" w:fill="92D050"/>
            <w:vAlign w:val="center"/>
          </w:tcPr>
          <w:p w14:paraId="15927084" w14:textId="60AD61CA"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tcPr>
          <w:p w14:paraId="391B2A6B" w14:textId="77777777" w:rsidR="00C73FAA" w:rsidRPr="009B42A8" w:rsidRDefault="00C73FAA" w:rsidP="007B33E9">
            <w:pPr>
              <w:spacing w:after="0"/>
              <w:jc w:val="center"/>
              <w:rPr>
                <w:rStyle w:val="IntenseEmphasis"/>
                <w:b w:val="0"/>
                <w:bCs w:val="0"/>
                <w:color w:val="auto"/>
                <w:sz w:val="16"/>
                <w:szCs w:val="16"/>
                <w:u w:val="none"/>
              </w:rPr>
            </w:pPr>
          </w:p>
        </w:tc>
        <w:tc>
          <w:tcPr>
            <w:tcW w:w="540" w:type="dxa"/>
          </w:tcPr>
          <w:p w14:paraId="41F98EB9" w14:textId="52664969" w:rsidR="00C73FAA" w:rsidRPr="009B42A8" w:rsidRDefault="00C73FAA" w:rsidP="007B33E9">
            <w:pPr>
              <w:spacing w:after="0"/>
              <w:jc w:val="center"/>
              <w:rPr>
                <w:rStyle w:val="IntenseEmphasis"/>
                <w:b w:val="0"/>
                <w:bCs w:val="0"/>
                <w:color w:val="auto"/>
                <w:sz w:val="16"/>
                <w:szCs w:val="16"/>
                <w:u w:val="none"/>
              </w:rPr>
            </w:pPr>
          </w:p>
        </w:tc>
        <w:tc>
          <w:tcPr>
            <w:tcW w:w="532" w:type="dxa"/>
          </w:tcPr>
          <w:p w14:paraId="0E2CAABC" w14:textId="0ED5FA8C"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67D849F9" w14:textId="101B614F" w:rsidR="00C73FAA" w:rsidRPr="007A2845"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6F9AB6F0" w14:textId="625068AD" w:rsidR="00C73FAA" w:rsidRPr="007A2845" w:rsidRDefault="00C73FAA" w:rsidP="007B33E9">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_Ref307585487 \n \h </w:instrText>
            </w:r>
            <w:r>
              <w:rPr>
                <w:rStyle w:val="IntenseEmphasis"/>
                <w:sz w:val="16"/>
                <w:szCs w:val="16"/>
              </w:rPr>
              <w:instrText xml:space="preserve">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17</w:t>
            </w:r>
            <w:r w:rsidRPr="0017692C">
              <w:rPr>
                <w:rStyle w:val="IntenseEmphasis"/>
                <w:sz w:val="16"/>
                <w:szCs w:val="16"/>
              </w:rPr>
              <w:fldChar w:fldCharType="end"/>
            </w:r>
          </w:p>
        </w:tc>
      </w:tr>
      <w:tr w:rsidR="00C73FAA" w:rsidRPr="00A15D2B" w14:paraId="5B9F7F5C" w14:textId="77777777" w:rsidTr="00247162">
        <w:trPr>
          <w:jc w:val="center"/>
        </w:trPr>
        <w:tc>
          <w:tcPr>
            <w:tcW w:w="5205" w:type="dxa"/>
            <w:gridSpan w:val="3"/>
            <w:tcBorders>
              <w:left w:val="single" w:sz="24" w:space="0" w:color="auto"/>
              <w:right w:val="single" w:sz="24" w:space="0" w:color="auto"/>
            </w:tcBorders>
            <w:shd w:val="clear" w:color="auto" w:fill="auto"/>
          </w:tcPr>
          <w:p w14:paraId="5F757C64" w14:textId="7DAF17B5"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_Ref288781115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Gas or Oil Well Operation</w:t>
            </w:r>
            <w:r w:rsidRPr="00E41FC6">
              <w:rPr>
                <w:rStyle w:val="IntenseEmphasis"/>
                <w:b w:val="0"/>
                <w:sz w:val="18"/>
                <w:szCs w:val="18"/>
              </w:rPr>
              <w:fldChar w:fldCharType="end"/>
            </w:r>
          </w:p>
        </w:tc>
        <w:tc>
          <w:tcPr>
            <w:tcW w:w="540" w:type="dxa"/>
            <w:tcBorders>
              <w:left w:val="single" w:sz="24" w:space="0" w:color="auto"/>
            </w:tcBorders>
            <w:shd w:val="clear" w:color="auto" w:fill="92D050"/>
            <w:vAlign w:val="center"/>
          </w:tcPr>
          <w:p w14:paraId="3931FCC4" w14:textId="77777777" w:rsidR="00C73FAA" w:rsidRPr="00824FB6" w:rsidRDefault="00C73FAA" w:rsidP="007D30EE">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4DBACF62" w14:textId="77777777" w:rsidR="00C73FAA" w:rsidRPr="00824FB6" w:rsidRDefault="00C73FAA" w:rsidP="007D30EE">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12B2B6D3" w14:textId="77777777" w:rsidR="00C73FAA" w:rsidRPr="00824FB6" w:rsidRDefault="00C73FAA" w:rsidP="007D30EE">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3B0A9B09" w14:textId="177DC3E2" w:rsidR="00C73FAA" w:rsidRPr="00824FB6" w:rsidRDefault="00C73FAA" w:rsidP="007D30EE">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6D1C766B" w14:textId="29B5B5C2" w:rsidR="00C73FAA" w:rsidRPr="00824FB6" w:rsidRDefault="00C73FAA" w:rsidP="007D30EE">
            <w:pPr>
              <w:spacing w:after="0"/>
              <w:jc w:val="center"/>
              <w:rPr>
                <w:rFonts w:cstheme="minorHAnsi"/>
                <w:sz w:val="16"/>
                <w:szCs w:val="16"/>
              </w:rPr>
            </w:pPr>
            <w:r w:rsidRPr="00824FB6">
              <w:rPr>
                <w:rFonts w:cstheme="minorHAnsi"/>
                <w:sz w:val="16"/>
                <w:szCs w:val="16"/>
              </w:rPr>
              <w:t>P</w:t>
            </w:r>
          </w:p>
        </w:tc>
        <w:tc>
          <w:tcPr>
            <w:tcW w:w="548" w:type="dxa"/>
            <w:shd w:val="clear" w:color="auto" w:fill="FFFFFF" w:themeFill="background1"/>
          </w:tcPr>
          <w:p w14:paraId="79B5FE35" w14:textId="5DABC7FC" w:rsidR="00C73FAA"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79733967" w14:textId="7D361946" w:rsidR="00C73FAA" w:rsidRPr="009B42A8" w:rsidRDefault="00C73FAA" w:rsidP="007D30EE">
            <w:pPr>
              <w:spacing w:after="0"/>
              <w:jc w:val="center"/>
              <w:rPr>
                <w:rStyle w:val="IntenseEmphasis"/>
                <w:b w:val="0"/>
                <w:bCs w:val="0"/>
                <w:color w:val="auto"/>
                <w:sz w:val="16"/>
                <w:szCs w:val="16"/>
                <w:u w:val="none"/>
              </w:rPr>
            </w:pPr>
          </w:p>
        </w:tc>
        <w:tc>
          <w:tcPr>
            <w:tcW w:w="532" w:type="dxa"/>
            <w:shd w:val="clear" w:color="auto" w:fill="92D050"/>
          </w:tcPr>
          <w:p w14:paraId="7C7FC5C7" w14:textId="3763CE49" w:rsidR="00C73FAA" w:rsidRPr="009B42A8" w:rsidRDefault="00C73FAA" w:rsidP="007D30EE">
            <w:pPr>
              <w:spacing w:after="0"/>
              <w:jc w:val="center"/>
              <w:rPr>
                <w:rStyle w:val="IntenseEmphasis"/>
                <w:b w:val="0"/>
                <w:bCs w:val="0"/>
                <w:color w:val="auto"/>
                <w:sz w:val="16"/>
                <w:szCs w:val="16"/>
                <w:u w:val="none"/>
              </w:rPr>
            </w:pPr>
            <w:r>
              <w:rPr>
                <w:rStyle w:val="IntenseEmphasis"/>
                <w:b w:val="0"/>
                <w:bCs w:val="0"/>
                <w:color w:val="auto"/>
                <w:sz w:val="16"/>
                <w:szCs w:val="16"/>
                <w:u w:val="none"/>
              </w:rPr>
              <w:t>P</w:t>
            </w:r>
          </w:p>
        </w:tc>
        <w:tc>
          <w:tcPr>
            <w:tcW w:w="540" w:type="dxa"/>
            <w:shd w:val="clear" w:color="auto" w:fill="95B3D7" w:themeFill="accent1" w:themeFillTint="99"/>
            <w:vAlign w:val="center"/>
          </w:tcPr>
          <w:p w14:paraId="7CAAB2BF" w14:textId="0873FF19"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B984518" w14:textId="1A5BC4A6" w:rsidR="00C73FAA" w:rsidRPr="007A2845" w:rsidRDefault="00C73FAA" w:rsidP="007D30EE">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_Ref307585487 \n \h </w:instrText>
            </w:r>
            <w:r>
              <w:rPr>
                <w:rStyle w:val="IntenseEmphasis"/>
                <w:sz w:val="16"/>
                <w:szCs w:val="16"/>
              </w:rPr>
              <w:instrText xml:space="preserve">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17</w:t>
            </w:r>
            <w:r w:rsidRPr="0017692C">
              <w:rPr>
                <w:rStyle w:val="IntenseEmphasis"/>
                <w:sz w:val="16"/>
                <w:szCs w:val="16"/>
              </w:rPr>
              <w:fldChar w:fldCharType="end"/>
            </w:r>
          </w:p>
        </w:tc>
      </w:tr>
      <w:tr w:rsidR="00C73FAA" w:rsidRPr="00A15D2B" w14:paraId="726EBEE0" w14:textId="77777777" w:rsidTr="00247162">
        <w:trPr>
          <w:jc w:val="center"/>
        </w:trPr>
        <w:tc>
          <w:tcPr>
            <w:tcW w:w="5205" w:type="dxa"/>
            <w:gridSpan w:val="3"/>
            <w:tcBorders>
              <w:left w:val="single" w:sz="24" w:space="0" w:color="auto"/>
              <w:right w:val="single" w:sz="24" w:space="0" w:color="auto"/>
            </w:tcBorders>
            <w:shd w:val="clear" w:color="auto" w:fill="auto"/>
            <w:vAlign w:val="center"/>
          </w:tcPr>
          <w:p w14:paraId="10E5DDDE" w14:textId="21004637" w:rsidR="00C73FAA" w:rsidRPr="00E41FC6" w:rsidRDefault="00C73FAA"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_Ref288777875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Gasoline Filling or Service Station/Car Wash</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5D7D4146"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293DFA0A"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49AE22C8" w14:textId="77777777" w:rsidR="00C73FAA" w:rsidRPr="00824FB6" w:rsidRDefault="00C73FAA" w:rsidP="007B33E9">
            <w:pPr>
              <w:spacing w:after="0"/>
              <w:jc w:val="center"/>
              <w:rPr>
                <w:rFonts w:cstheme="minorHAnsi"/>
                <w:sz w:val="16"/>
                <w:szCs w:val="16"/>
              </w:rPr>
            </w:pPr>
          </w:p>
        </w:tc>
        <w:tc>
          <w:tcPr>
            <w:tcW w:w="540" w:type="dxa"/>
            <w:shd w:val="clear" w:color="auto" w:fill="FFFFFF" w:themeFill="background1"/>
            <w:vAlign w:val="center"/>
          </w:tcPr>
          <w:p w14:paraId="5C7D8126" w14:textId="77777777" w:rsidR="00C73FAA" w:rsidRPr="00824FB6" w:rsidRDefault="00C73FAA" w:rsidP="002541FD">
            <w:pPr>
              <w:spacing w:after="0"/>
              <w:jc w:val="center"/>
              <w:rPr>
                <w:rFonts w:cstheme="minorHAnsi"/>
                <w:sz w:val="16"/>
                <w:szCs w:val="16"/>
              </w:rPr>
            </w:pPr>
          </w:p>
        </w:tc>
        <w:tc>
          <w:tcPr>
            <w:tcW w:w="540" w:type="dxa"/>
            <w:shd w:val="clear" w:color="auto" w:fill="8DB3E2" w:themeFill="text2" w:themeFillTint="66"/>
            <w:vAlign w:val="center"/>
          </w:tcPr>
          <w:p w14:paraId="387921A2" w14:textId="796E4E90" w:rsidR="00C73FAA" w:rsidRPr="00824FB6" w:rsidRDefault="00C73FAA" w:rsidP="007B33E9">
            <w:pPr>
              <w:spacing w:after="0"/>
              <w:jc w:val="center"/>
              <w:rPr>
                <w:rFonts w:cstheme="minorHAnsi"/>
                <w:sz w:val="16"/>
                <w:szCs w:val="16"/>
              </w:rPr>
            </w:pPr>
            <w:r w:rsidRPr="00824FB6">
              <w:rPr>
                <w:rFonts w:cstheme="minorHAnsi"/>
                <w:sz w:val="16"/>
                <w:szCs w:val="16"/>
              </w:rPr>
              <w:t>S</w:t>
            </w:r>
            <w:r w:rsidRPr="00170034">
              <w:rPr>
                <w:rFonts w:cstheme="minorHAnsi"/>
                <w:sz w:val="16"/>
                <w:szCs w:val="16"/>
                <w:shd w:val="clear" w:color="auto" w:fill="8DB3E2" w:themeFill="text2" w:themeFillTint="66"/>
              </w:rPr>
              <w:t>-</w:t>
            </w:r>
            <w:r w:rsidRPr="00170034">
              <w:rPr>
                <w:rStyle w:val="IntenseEmphasis"/>
                <w:sz w:val="16"/>
                <w:szCs w:val="16"/>
                <w:shd w:val="clear" w:color="auto" w:fill="8DB3E2" w:themeFill="text2" w:themeFillTint="66"/>
              </w:rPr>
              <w:fldChar w:fldCharType="begin"/>
            </w:r>
            <w:r w:rsidRPr="00170034">
              <w:rPr>
                <w:rStyle w:val="IntenseEmphasis"/>
                <w:sz w:val="16"/>
                <w:szCs w:val="16"/>
                <w:shd w:val="clear" w:color="auto" w:fill="8DB3E2" w:themeFill="text2" w:themeFillTint="66"/>
              </w:rPr>
              <w:instrText xml:space="preserve"> REF _Ref500007894 \n \h  \* MERGEFORMAT </w:instrText>
            </w:r>
            <w:r w:rsidRPr="00170034">
              <w:rPr>
                <w:rStyle w:val="IntenseEmphasis"/>
                <w:sz w:val="16"/>
                <w:szCs w:val="16"/>
                <w:shd w:val="clear" w:color="auto" w:fill="8DB3E2" w:themeFill="text2" w:themeFillTint="66"/>
              </w:rPr>
            </w:r>
            <w:r w:rsidRPr="00170034">
              <w:rPr>
                <w:rStyle w:val="IntenseEmphasis"/>
                <w:sz w:val="16"/>
                <w:szCs w:val="16"/>
                <w:shd w:val="clear" w:color="auto" w:fill="8DB3E2" w:themeFill="text2" w:themeFillTint="66"/>
              </w:rPr>
              <w:fldChar w:fldCharType="separate"/>
            </w:r>
            <w:r w:rsidR="0097010C">
              <w:rPr>
                <w:rStyle w:val="IntenseEmphasis"/>
                <w:sz w:val="16"/>
                <w:szCs w:val="16"/>
                <w:shd w:val="clear" w:color="auto" w:fill="8DB3E2" w:themeFill="text2" w:themeFillTint="66"/>
              </w:rPr>
              <w:t>7</w:t>
            </w:r>
            <w:r w:rsidRPr="00170034">
              <w:rPr>
                <w:rStyle w:val="IntenseEmphasis"/>
                <w:sz w:val="16"/>
                <w:szCs w:val="16"/>
                <w:shd w:val="clear" w:color="auto" w:fill="8DB3E2" w:themeFill="text2" w:themeFillTint="66"/>
              </w:rPr>
              <w:fldChar w:fldCharType="end"/>
            </w:r>
          </w:p>
        </w:tc>
        <w:tc>
          <w:tcPr>
            <w:tcW w:w="548" w:type="dxa"/>
          </w:tcPr>
          <w:p w14:paraId="7A3E0898" w14:textId="77777777" w:rsidR="00C73FAA" w:rsidRPr="009B42A8" w:rsidRDefault="00C73FAA" w:rsidP="007B33E9">
            <w:pPr>
              <w:spacing w:after="0"/>
              <w:jc w:val="center"/>
              <w:rPr>
                <w:rStyle w:val="IntenseEmphasis"/>
                <w:b w:val="0"/>
                <w:bCs w:val="0"/>
                <w:color w:val="auto"/>
                <w:sz w:val="16"/>
                <w:szCs w:val="16"/>
                <w:u w:val="none"/>
              </w:rPr>
            </w:pPr>
          </w:p>
        </w:tc>
        <w:tc>
          <w:tcPr>
            <w:tcW w:w="540" w:type="dxa"/>
          </w:tcPr>
          <w:p w14:paraId="1E0A35C2" w14:textId="55E62C4A" w:rsidR="00C73FAA" w:rsidRPr="009B42A8" w:rsidRDefault="00C73FAA" w:rsidP="007B33E9">
            <w:pPr>
              <w:spacing w:after="0"/>
              <w:jc w:val="center"/>
              <w:rPr>
                <w:rStyle w:val="IntenseEmphasis"/>
                <w:b w:val="0"/>
                <w:bCs w:val="0"/>
                <w:color w:val="auto"/>
                <w:sz w:val="16"/>
                <w:szCs w:val="16"/>
                <w:u w:val="none"/>
              </w:rPr>
            </w:pPr>
          </w:p>
        </w:tc>
        <w:tc>
          <w:tcPr>
            <w:tcW w:w="532" w:type="dxa"/>
          </w:tcPr>
          <w:p w14:paraId="62D98543" w14:textId="546E1436"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5AB14571" w14:textId="0E644389" w:rsidR="00C73FAA" w:rsidRPr="007A2845"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DC1E4AE" w14:textId="43E65965" w:rsidR="00C73FAA" w:rsidRPr="007A2845" w:rsidRDefault="00C73FAA" w:rsidP="007B33E9">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_Ref307585654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9</w:t>
            </w:r>
            <w:r w:rsidRPr="007A2845">
              <w:rPr>
                <w:rStyle w:val="IntenseEmphasis"/>
                <w:sz w:val="16"/>
                <w:szCs w:val="16"/>
              </w:rPr>
              <w:fldChar w:fldCharType="end"/>
            </w:r>
          </w:p>
        </w:tc>
      </w:tr>
      <w:tr w:rsidR="00C73FAA" w:rsidRPr="00DB58FE" w14:paraId="69787E4F" w14:textId="77777777" w:rsidTr="00247162">
        <w:trPr>
          <w:jc w:val="center"/>
        </w:trPr>
        <w:tc>
          <w:tcPr>
            <w:tcW w:w="5205" w:type="dxa"/>
            <w:gridSpan w:val="3"/>
            <w:tcBorders>
              <w:left w:val="single" w:sz="24" w:space="0" w:color="auto"/>
              <w:right w:val="single" w:sz="24" w:space="0" w:color="auto"/>
            </w:tcBorders>
            <w:shd w:val="clear" w:color="auto" w:fill="auto"/>
          </w:tcPr>
          <w:p w14:paraId="1D9D8526" w14:textId="6510FA5E" w:rsidR="00C73FAA" w:rsidRPr="00D67A78" w:rsidRDefault="00C73FAA"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_Ref296442382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Golf Course</w:t>
            </w:r>
            <w:r w:rsidRPr="00E41FC6">
              <w:rPr>
                <w:rStyle w:val="IntenseEmphasis"/>
                <w:b w:val="0"/>
                <w:sz w:val="18"/>
                <w:szCs w:val="18"/>
              </w:rPr>
              <w:fldChar w:fldCharType="end"/>
            </w:r>
          </w:p>
        </w:tc>
        <w:tc>
          <w:tcPr>
            <w:tcW w:w="540" w:type="dxa"/>
            <w:tcBorders>
              <w:left w:val="single" w:sz="24" w:space="0" w:color="auto"/>
            </w:tcBorders>
            <w:shd w:val="clear" w:color="auto" w:fill="92D050"/>
            <w:vAlign w:val="center"/>
          </w:tcPr>
          <w:p w14:paraId="3F09BA54"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733DF2D7"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92D050"/>
            <w:vAlign w:val="center"/>
          </w:tcPr>
          <w:p w14:paraId="2A9A2981" w14:textId="77777777"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0" w:type="dxa"/>
            <w:shd w:val="clear" w:color="auto" w:fill="FFFF00"/>
            <w:vAlign w:val="center"/>
          </w:tcPr>
          <w:p w14:paraId="391A1ECB" w14:textId="6479A9E6" w:rsidR="00C73FAA" w:rsidRPr="00824FB6" w:rsidRDefault="00C73FAA" w:rsidP="002541FD">
            <w:pPr>
              <w:spacing w:after="0"/>
              <w:jc w:val="center"/>
              <w:rPr>
                <w:rFonts w:cstheme="minorHAnsi"/>
                <w:sz w:val="16"/>
                <w:szCs w:val="16"/>
              </w:rPr>
            </w:pPr>
            <w:r>
              <w:rPr>
                <w:rFonts w:cstheme="minorHAnsi"/>
                <w:sz w:val="16"/>
                <w:szCs w:val="16"/>
              </w:rPr>
              <w:t>S</w:t>
            </w:r>
          </w:p>
        </w:tc>
        <w:tc>
          <w:tcPr>
            <w:tcW w:w="540" w:type="dxa"/>
            <w:shd w:val="clear" w:color="auto" w:fill="92D050"/>
            <w:vAlign w:val="center"/>
          </w:tcPr>
          <w:p w14:paraId="7736F607" w14:textId="55D074B5"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shd w:val="clear" w:color="auto" w:fill="FFFF00"/>
          </w:tcPr>
          <w:p w14:paraId="0190DE9C" w14:textId="1F748599" w:rsidR="00C73FAA" w:rsidRDefault="00E72E19" w:rsidP="007B33E9">
            <w:pPr>
              <w:spacing w:after="0"/>
              <w:jc w:val="center"/>
              <w:rPr>
                <w:rStyle w:val="IntenseEmphasis"/>
                <w:b w:val="0"/>
                <w:bCs w:val="0"/>
                <w:color w:val="auto"/>
                <w:sz w:val="16"/>
                <w:szCs w:val="16"/>
                <w:u w:val="none"/>
              </w:rPr>
            </w:pPr>
            <w:r>
              <w:rPr>
                <w:rFonts w:cstheme="minorHAnsi"/>
                <w:sz w:val="16"/>
                <w:szCs w:val="16"/>
              </w:rPr>
              <w:t>S</w:t>
            </w:r>
          </w:p>
        </w:tc>
        <w:tc>
          <w:tcPr>
            <w:tcW w:w="540" w:type="dxa"/>
            <w:shd w:val="clear" w:color="auto" w:fill="FFFFFF" w:themeFill="background1"/>
          </w:tcPr>
          <w:p w14:paraId="59B48E4C" w14:textId="5435F91A" w:rsidR="00C73FAA" w:rsidRPr="009B42A8" w:rsidRDefault="00C73FAA" w:rsidP="007B33E9">
            <w:pPr>
              <w:spacing w:after="0"/>
              <w:jc w:val="center"/>
              <w:rPr>
                <w:rStyle w:val="IntenseEmphasis"/>
                <w:b w:val="0"/>
                <w:bCs w:val="0"/>
                <w:color w:val="auto"/>
                <w:sz w:val="16"/>
                <w:szCs w:val="16"/>
                <w:u w:val="none"/>
              </w:rPr>
            </w:pPr>
          </w:p>
        </w:tc>
        <w:tc>
          <w:tcPr>
            <w:tcW w:w="532" w:type="dxa"/>
            <w:shd w:val="clear" w:color="auto" w:fill="FFFF00"/>
          </w:tcPr>
          <w:p w14:paraId="48760907" w14:textId="63E869A1" w:rsidR="00C73FAA" w:rsidRPr="009B42A8" w:rsidRDefault="00C73FAA" w:rsidP="007B33E9">
            <w:pPr>
              <w:spacing w:after="0"/>
              <w:jc w:val="center"/>
              <w:rPr>
                <w:rStyle w:val="IntenseEmphasis"/>
                <w:b w:val="0"/>
                <w:bCs w:val="0"/>
                <w:color w:val="auto"/>
                <w:sz w:val="16"/>
                <w:szCs w:val="16"/>
                <w:u w:val="none"/>
              </w:rPr>
            </w:pPr>
            <w:r>
              <w:rPr>
                <w:rStyle w:val="IntenseEmphasis"/>
                <w:b w:val="0"/>
                <w:bCs w:val="0"/>
                <w:color w:val="auto"/>
                <w:sz w:val="16"/>
                <w:szCs w:val="16"/>
                <w:u w:val="none"/>
              </w:rPr>
              <w:t>S</w:t>
            </w:r>
          </w:p>
        </w:tc>
        <w:tc>
          <w:tcPr>
            <w:tcW w:w="540" w:type="dxa"/>
            <w:shd w:val="clear" w:color="auto" w:fill="95B3D7" w:themeFill="accent1" w:themeFillTint="99"/>
            <w:vAlign w:val="center"/>
          </w:tcPr>
          <w:p w14:paraId="3BFF1CA6" w14:textId="61F917EB" w:rsidR="00C73FAA" w:rsidRPr="007A2845"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4FAED90" w14:textId="0C030573" w:rsidR="00C73FAA" w:rsidRPr="007A2845" w:rsidRDefault="00C73FAA" w:rsidP="007B33E9">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_Ref307585664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10</w:t>
            </w:r>
            <w:r w:rsidRPr="007A2845">
              <w:rPr>
                <w:rStyle w:val="IntenseEmphasis"/>
                <w:sz w:val="16"/>
                <w:szCs w:val="16"/>
              </w:rPr>
              <w:fldChar w:fldCharType="end"/>
            </w:r>
          </w:p>
        </w:tc>
      </w:tr>
      <w:tr w:rsidR="00C73FAA" w:rsidRPr="00F65365" w14:paraId="11D9FA71" w14:textId="77777777" w:rsidTr="00247162">
        <w:trPr>
          <w:jc w:val="center"/>
        </w:trPr>
        <w:tc>
          <w:tcPr>
            <w:tcW w:w="5205" w:type="dxa"/>
            <w:gridSpan w:val="3"/>
            <w:tcBorders>
              <w:left w:val="single" w:sz="24" w:space="0" w:color="auto"/>
              <w:right w:val="single" w:sz="24" w:space="0" w:color="auto"/>
            </w:tcBorders>
            <w:shd w:val="clear" w:color="auto" w:fill="auto"/>
          </w:tcPr>
          <w:p w14:paraId="4E92841A" w14:textId="15F2A2EB" w:rsidR="00C73FAA" w:rsidRPr="00D67A78" w:rsidRDefault="00C73FAA" w:rsidP="007B33E9">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_Ref287988656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Grocery Store</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65E2A665"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43165F70" w14:textId="77777777" w:rsidR="00C73FAA" w:rsidRPr="00824FB6" w:rsidRDefault="00C73FAA" w:rsidP="007B33E9">
            <w:pPr>
              <w:spacing w:after="0"/>
              <w:jc w:val="center"/>
              <w:rPr>
                <w:rFonts w:cstheme="minorHAnsi"/>
                <w:sz w:val="16"/>
                <w:szCs w:val="16"/>
              </w:rPr>
            </w:pPr>
          </w:p>
        </w:tc>
        <w:tc>
          <w:tcPr>
            <w:tcW w:w="540" w:type="dxa"/>
            <w:shd w:val="clear" w:color="auto" w:fill="auto"/>
            <w:vAlign w:val="center"/>
          </w:tcPr>
          <w:p w14:paraId="4C5810FF" w14:textId="77777777" w:rsidR="00C73FAA" w:rsidRPr="00824FB6" w:rsidRDefault="00C73FAA" w:rsidP="007B33E9">
            <w:pPr>
              <w:spacing w:after="0"/>
              <w:jc w:val="center"/>
              <w:rPr>
                <w:rFonts w:cstheme="minorHAnsi"/>
                <w:sz w:val="16"/>
                <w:szCs w:val="16"/>
              </w:rPr>
            </w:pPr>
          </w:p>
        </w:tc>
        <w:tc>
          <w:tcPr>
            <w:tcW w:w="540" w:type="dxa"/>
            <w:shd w:val="clear" w:color="auto" w:fill="92D050"/>
            <w:vAlign w:val="center"/>
          </w:tcPr>
          <w:p w14:paraId="63FD9F77" w14:textId="28591FAE" w:rsidR="00C73FAA" w:rsidRPr="00824FB6" w:rsidRDefault="00C73FAA" w:rsidP="002541FD">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6990E126" w14:textId="3A1C1FD2" w:rsidR="00C73FAA" w:rsidRPr="00824FB6" w:rsidRDefault="00C73FAA" w:rsidP="007B33E9">
            <w:pPr>
              <w:spacing w:after="0"/>
              <w:jc w:val="center"/>
              <w:rPr>
                <w:rFonts w:cstheme="minorHAnsi"/>
                <w:sz w:val="16"/>
                <w:szCs w:val="16"/>
              </w:rPr>
            </w:pPr>
            <w:r w:rsidRPr="00824FB6">
              <w:rPr>
                <w:rFonts w:cstheme="minorHAnsi"/>
                <w:sz w:val="16"/>
                <w:szCs w:val="16"/>
              </w:rPr>
              <w:t>P</w:t>
            </w:r>
          </w:p>
        </w:tc>
        <w:tc>
          <w:tcPr>
            <w:tcW w:w="548" w:type="dxa"/>
            <w:shd w:val="clear" w:color="auto" w:fill="FFFFFF" w:themeFill="background1"/>
          </w:tcPr>
          <w:p w14:paraId="2106C9C9" w14:textId="572B492B" w:rsidR="00C73FAA" w:rsidRDefault="00C73FAA" w:rsidP="007B33E9">
            <w:pPr>
              <w:spacing w:after="0"/>
              <w:jc w:val="center"/>
              <w:rPr>
                <w:rStyle w:val="IntenseEmphasis"/>
                <w:b w:val="0"/>
                <w:bCs w:val="0"/>
                <w:color w:val="auto"/>
                <w:sz w:val="16"/>
                <w:szCs w:val="16"/>
                <w:u w:val="none"/>
              </w:rPr>
            </w:pPr>
          </w:p>
        </w:tc>
        <w:tc>
          <w:tcPr>
            <w:tcW w:w="540" w:type="dxa"/>
            <w:shd w:val="clear" w:color="auto" w:fill="FFFFFF" w:themeFill="background1"/>
          </w:tcPr>
          <w:p w14:paraId="3DCF63B2" w14:textId="35A22EF7" w:rsidR="00C73FAA" w:rsidRPr="009B42A8" w:rsidRDefault="00C73FAA" w:rsidP="007B33E9">
            <w:pPr>
              <w:spacing w:after="0"/>
              <w:jc w:val="center"/>
              <w:rPr>
                <w:rStyle w:val="IntenseEmphasis"/>
                <w:b w:val="0"/>
                <w:bCs w:val="0"/>
                <w:color w:val="auto"/>
                <w:sz w:val="16"/>
                <w:szCs w:val="16"/>
                <w:u w:val="none"/>
              </w:rPr>
            </w:pPr>
          </w:p>
        </w:tc>
        <w:tc>
          <w:tcPr>
            <w:tcW w:w="532" w:type="dxa"/>
          </w:tcPr>
          <w:p w14:paraId="3FFCFC02" w14:textId="7EC3EFB1" w:rsidR="00C73FAA" w:rsidRPr="009B42A8" w:rsidRDefault="00C73FAA" w:rsidP="007B33E9">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6BCE97AD" w14:textId="568BA68D" w:rsidR="00C73FAA" w:rsidRPr="007A2845" w:rsidRDefault="00C73FAA" w:rsidP="007B33E9">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6F9DBFF5" w14:textId="030C35E5" w:rsidR="00C73FAA" w:rsidRPr="007A2845" w:rsidRDefault="00C73FAA" w:rsidP="007B33E9">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_Ref307583709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23</w:t>
            </w:r>
            <w:r w:rsidRPr="007A2845">
              <w:rPr>
                <w:rStyle w:val="IntenseEmphasis"/>
                <w:sz w:val="16"/>
                <w:szCs w:val="16"/>
              </w:rPr>
              <w:fldChar w:fldCharType="end"/>
            </w:r>
          </w:p>
        </w:tc>
      </w:tr>
      <w:tr w:rsidR="00F65365" w:rsidRPr="00A15D2B" w14:paraId="24B23509" w14:textId="77777777" w:rsidTr="00247162">
        <w:trPr>
          <w:jc w:val="center"/>
        </w:trPr>
        <w:tc>
          <w:tcPr>
            <w:tcW w:w="5205" w:type="dxa"/>
            <w:gridSpan w:val="3"/>
            <w:tcBorders>
              <w:left w:val="single" w:sz="24" w:space="0" w:color="auto"/>
              <w:right w:val="single" w:sz="24" w:space="0" w:color="auto"/>
            </w:tcBorders>
            <w:shd w:val="clear" w:color="auto" w:fill="auto"/>
          </w:tcPr>
          <w:p w14:paraId="72696BD5" w14:textId="67747314" w:rsidR="00F65365" w:rsidRPr="00D67A78" w:rsidRDefault="00F65365" w:rsidP="00054C67">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_Ref288781297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Heliport or Helistop</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515ABFB7" w14:textId="77777777" w:rsidR="00F65365" w:rsidRPr="00824FB6" w:rsidRDefault="00F65365" w:rsidP="00054C67">
            <w:pPr>
              <w:spacing w:after="0"/>
              <w:jc w:val="center"/>
              <w:rPr>
                <w:rFonts w:cstheme="minorHAnsi"/>
                <w:sz w:val="16"/>
                <w:szCs w:val="16"/>
              </w:rPr>
            </w:pPr>
          </w:p>
        </w:tc>
        <w:tc>
          <w:tcPr>
            <w:tcW w:w="540" w:type="dxa"/>
            <w:shd w:val="clear" w:color="auto" w:fill="auto"/>
            <w:vAlign w:val="center"/>
          </w:tcPr>
          <w:p w14:paraId="2179BAB4" w14:textId="77777777" w:rsidR="00F65365" w:rsidRPr="00824FB6" w:rsidRDefault="00F65365" w:rsidP="00054C67">
            <w:pPr>
              <w:spacing w:after="0"/>
              <w:jc w:val="center"/>
              <w:rPr>
                <w:rFonts w:cstheme="minorHAnsi"/>
                <w:sz w:val="16"/>
                <w:szCs w:val="16"/>
              </w:rPr>
            </w:pPr>
          </w:p>
        </w:tc>
        <w:tc>
          <w:tcPr>
            <w:tcW w:w="540" w:type="dxa"/>
            <w:shd w:val="clear" w:color="auto" w:fill="auto"/>
            <w:vAlign w:val="center"/>
          </w:tcPr>
          <w:p w14:paraId="55FC6275" w14:textId="77777777" w:rsidR="00F65365" w:rsidRPr="00824FB6" w:rsidRDefault="00F65365" w:rsidP="00054C67">
            <w:pPr>
              <w:spacing w:after="0"/>
              <w:jc w:val="center"/>
              <w:rPr>
                <w:rFonts w:cstheme="minorHAnsi"/>
                <w:sz w:val="16"/>
                <w:szCs w:val="16"/>
              </w:rPr>
            </w:pPr>
          </w:p>
        </w:tc>
        <w:tc>
          <w:tcPr>
            <w:tcW w:w="540" w:type="dxa"/>
            <w:shd w:val="clear" w:color="auto" w:fill="8DB3E2" w:themeFill="text2" w:themeFillTint="66"/>
            <w:vAlign w:val="center"/>
          </w:tcPr>
          <w:p w14:paraId="699C15B1" w14:textId="5003DC6E" w:rsidR="00F65365" w:rsidRPr="00824FB6" w:rsidRDefault="00F65365" w:rsidP="00054C67">
            <w:pPr>
              <w:spacing w:after="0"/>
              <w:jc w:val="center"/>
              <w:rPr>
                <w:rFonts w:cstheme="minorHAnsi"/>
                <w:sz w:val="16"/>
                <w:szCs w:val="16"/>
              </w:rPr>
            </w:pPr>
            <w:r w:rsidRPr="00824FB6">
              <w:rPr>
                <w:rFonts w:cstheme="minorHAnsi"/>
                <w:sz w:val="16"/>
                <w:szCs w:val="16"/>
              </w:rPr>
              <w:t>S-</w:t>
            </w:r>
            <w:r w:rsidRPr="00824FB6">
              <w:rPr>
                <w:rStyle w:val="IntenseEmphasis"/>
                <w:sz w:val="16"/>
                <w:szCs w:val="16"/>
              </w:rPr>
              <w:fldChar w:fldCharType="begin"/>
            </w:r>
            <w:r w:rsidRPr="00824FB6">
              <w:rPr>
                <w:rStyle w:val="IntenseEmphasis"/>
                <w:sz w:val="16"/>
                <w:szCs w:val="16"/>
              </w:rPr>
              <w:instrText xml:space="preserve"> REF _Ref288830399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8</w:t>
            </w:r>
            <w:r w:rsidRPr="00824FB6">
              <w:rPr>
                <w:rStyle w:val="IntenseEmphasis"/>
                <w:sz w:val="16"/>
                <w:szCs w:val="16"/>
              </w:rPr>
              <w:fldChar w:fldCharType="end"/>
            </w:r>
          </w:p>
        </w:tc>
        <w:tc>
          <w:tcPr>
            <w:tcW w:w="540" w:type="dxa"/>
            <w:shd w:val="clear" w:color="auto" w:fill="8DB3E2" w:themeFill="text2" w:themeFillTint="66"/>
            <w:vAlign w:val="center"/>
          </w:tcPr>
          <w:p w14:paraId="4E59FEE4" w14:textId="1FA5E9FE" w:rsidR="00F65365" w:rsidRPr="00824FB6" w:rsidRDefault="00F65365" w:rsidP="00054C67">
            <w:pPr>
              <w:spacing w:after="0"/>
              <w:jc w:val="center"/>
              <w:rPr>
                <w:rStyle w:val="IntenseEmphasis"/>
                <w:sz w:val="16"/>
                <w:szCs w:val="16"/>
              </w:rPr>
            </w:pPr>
            <w:r w:rsidRPr="00824FB6">
              <w:rPr>
                <w:rFonts w:cstheme="minorHAnsi"/>
                <w:sz w:val="16"/>
                <w:szCs w:val="16"/>
              </w:rPr>
              <w:t>S-</w:t>
            </w:r>
            <w:r w:rsidRPr="00824FB6">
              <w:rPr>
                <w:rStyle w:val="IntenseEmphasis"/>
                <w:sz w:val="16"/>
                <w:szCs w:val="16"/>
              </w:rPr>
              <w:fldChar w:fldCharType="begin"/>
            </w:r>
            <w:r w:rsidRPr="00824FB6">
              <w:rPr>
                <w:rStyle w:val="IntenseEmphasis"/>
                <w:sz w:val="16"/>
                <w:szCs w:val="16"/>
              </w:rPr>
              <w:instrText xml:space="preserve"> REF _Ref288830399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8</w:t>
            </w:r>
            <w:r w:rsidRPr="00824FB6">
              <w:rPr>
                <w:rStyle w:val="IntenseEmphasis"/>
                <w:sz w:val="16"/>
                <w:szCs w:val="16"/>
              </w:rPr>
              <w:fldChar w:fldCharType="end"/>
            </w:r>
          </w:p>
        </w:tc>
        <w:tc>
          <w:tcPr>
            <w:tcW w:w="548" w:type="dxa"/>
            <w:shd w:val="clear" w:color="auto" w:fill="95B3D7" w:themeFill="accent1" w:themeFillTint="99"/>
            <w:vAlign w:val="center"/>
          </w:tcPr>
          <w:p w14:paraId="3D749AA8" w14:textId="29F08F60" w:rsidR="00F65365" w:rsidRPr="00824FB6" w:rsidRDefault="00F65365" w:rsidP="00054C67">
            <w:pPr>
              <w:spacing w:after="0"/>
              <w:jc w:val="center"/>
              <w:rPr>
                <w:rFonts w:cstheme="minorHAnsi"/>
                <w:sz w:val="16"/>
                <w:szCs w:val="16"/>
              </w:rPr>
            </w:pPr>
            <w:r w:rsidRPr="00824FB6">
              <w:rPr>
                <w:rFonts w:cstheme="minorHAnsi"/>
                <w:sz w:val="16"/>
                <w:szCs w:val="16"/>
              </w:rPr>
              <w:t>S-</w:t>
            </w:r>
            <w:r w:rsidRPr="00824FB6">
              <w:rPr>
                <w:rStyle w:val="IntenseEmphasis"/>
                <w:sz w:val="16"/>
                <w:szCs w:val="16"/>
              </w:rPr>
              <w:fldChar w:fldCharType="begin"/>
            </w:r>
            <w:r w:rsidRPr="00824FB6">
              <w:rPr>
                <w:rStyle w:val="IntenseEmphasis"/>
                <w:sz w:val="16"/>
                <w:szCs w:val="16"/>
              </w:rPr>
              <w:instrText xml:space="preserve"> REF _Ref288830399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8</w:t>
            </w:r>
            <w:r w:rsidRPr="00824FB6">
              <w:rPr>
                <w:rStyle w:val="IntenseEmphasis"/>
                <w:sz w:val="16"/>
                <w:szCs w:val="16"/>
              </w:rPr>
              <w:fldChar w:fldCharType="end"/>
            </w:r>
          </w:p>
        </w:tc>
        <w:tc>
          <w:tcPr>
            <w:tcW w:w="540" w:type="dxa"/>
            <w:shd w:val="clear" w:color="auto" w:fill="95B3D7" w:themeFill="accent1" w:themeFillTint="99"/>
            <w:vAlign w:val="center"/>
          </w:tcPr>
          <w:p w14:paraId="54603129" w14:textId="35B50350" w:rsidR="00F65365" w:rsidRPr="009B42A8" w:rsidRDefault="00F65365" w:rsidP="00054C67">
            <w:pPr>
              <w:spacing w:after="0"/>
              <w:jc w:val="center"/>
              <w:rPr>
                <w:rStyle w:val="IntenseEmphasis"/>
                <w:b w:val="0"/>
                <w:bCs w:val="0"/>
                <w:color w:val="auto"/>
                <w:sz w:val="16"/>
                <w:szCs w:val="16"/>
                <w:u w:val="none"/>
              </w:rPr>
            </w:pPr>
            <w:r w:rsidRPr="00824FB6">
              <w:rPr>
                <w:rFonts w:cstheme="minorHAnsi"/>
                <w:sz w:val="16"/>
                <w:szCs w:val="16"/>
              </w:rPr>
              <w:t>S-</w:t>
            </w:r>
            <w:r w:rsidRPr="00824FB6">
              <w:rPr>
                <w:rStyle w:val="IntenseEmphasis"/>
                <w:sz w:val="16"/>
                <w:szCs w:val="16"/>
              </w:rPr>
              <w:fldChar w:fldCharType="begin"/>
            </w:r>
            <w:r w:rsidRPr="00824FB6">
              <w:rPr>
                <w:rStyle w:val="IntenseEmphasis"/>
                <w:sz w:val="16"/>
                <w:szCs w:val="16"/>
              </w:rPr>
              <w:instrText xml:space="preserve"> REF _Ref288830399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8</w:t>
            </w:r>
            <w:r w:rsidRPr="00824FB6">
              <w:rPr>
                <w:rStyle w:val="IntenseEmphasis"/>
                <w:sz w:val="16"/>
                <w:szCs w:val="16"/>
              </w:rPr>
              <w:fldChar w:fldCharType="end"/>
            </w:r>
          </w:p>
        </w:tc>
        <w:tc>
          <w:tcPr>
            <w:tcW w:w="532" w:type="dxa"/>
            <w:shd w:val="clear" w:color="auto" w:fill="95B3D7" w:themeFill="accent1" w:themeFillTint="99"/>
            <w:vAlign w:val="center"/>
          </w:tcPr>
          <w:p w14:paraId="670ADB13" w14:textId="6733ABD9" w:rsidR="00F65365" w:rsidRPr="009B42A8" w:rsidRDefault="00F65365" w:rsidP="00054C67">
            <w:pPr>
              <w:spacing w:after="0"/>
              <w:jc w:val="center"/>
              <w:rPr>
                <w:rStyle w:val="IntenseEmphasis"/>
                <w:b w:val="0"/>
                <w:bCs w:val="0"/>
                <w:color w:val="auto"/>
                <w:sz w:val="16"/>
                <w:szCs w:val="16"/>
                <w:u w:val="none"/>
              </w:rPr>
            </w:pPr>
            <w:r w:rsidRPr="00824FB6">
              <w:rPr>
                <w:rFonts w:cstheme="minorHAnsi"/>
                <w:sz w:val="16"/>
                <w:szCs w:val="16"/>
              </w:rPr>
              <w:t>S-</w:t>
            </w:r>
            <w:r w:rsidRPr="00824FB6">
              <w:rPr>
                <w:rStyle w:val="IntenseEmphasis"/>
                <w:sz w:val="16"/>
                <w:szCs w:val="16"/>
              </w:rPr>
              <w:fldChar w:fldCharType="begin"/>
            </w:r>
            <w:r w:rsidRPr="00824FB6">
              <w:rPr>
                <w:rStyle w:val="IntenseEmphasis"/>
                <w:sz w:val="16"/>
                <w:szCs w:val="16"/>
              </w:rPr>
              <w:instrText xml:space="preserve"> REF _Ref288830399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8</w:t>
            </w:r>
            <w:r w:rsidRPr="00824FB6">
              <w:rPr>
                <w:rStyle w:val="IntenseEmphasis"/>
                <w:sz w:val="16"/>
                <w:szCs w:val="16"/>
              </w:rPr>
              <w:fldChar w:fldCharType="end"/>
            </w:r>
          </w:p>
        </w:tc>
        <w:tc>
          <w:tcPr>
            <w:tcW w:w="540" w:type="dxa"/>
            <w:shd w:val="clear" w:color="auto" w:fill="95B3D7" w:themeFill="accent1" w:themeFillTint="99"/>
            <w:vAlign w:val="center"/>
          </w:tcPr>
          <w:p w14:paraId="6CCAB63F" w14:textId="7906F9E9" w:rsidR="00F65365" w:rsidRPr="007A2845" w:rsidRDefault="00F65365" w:rsidP="00054C67">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7BE904A" w14:textId="076BA9E5" w:rsidR="00F65365" w:rsidRPr="007A2845" w:rsidRDefault="00F65365" w:rsidP="00054C67">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_Ref307584730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21</w:t>
            </w:r>
            <w:r w:rsidRPr="007A2845">
              <w:rPr>
                <w:rStyle w:val="IntenseEmphasis"/>
                <w:sz w:val="16"/>
                <w:szCs w:val="16"/>
              </w:rPr>
              <w:fldChar w:fldCharType="end"/>
            </w:r>
          </w:p>
        </w:tc>
      </w:tr>
      <w:tr w:rsidR="00C73FAA" w:rsidRPr="00A15D2B" w14:paraId="19582CD9" w14:textId="77777777" w:rsidTr="00247162">
        <w:trPr>
          <w:jc w:val="center"/>
        </w:trPr>
        <w:tc>
          <w:tcPr>
            <w:tcW w:w="5205" w:type="dxa"/>
            <w:gridSpan w:val="3"/>
            <w:tcBorders>
              <w:left w:val="single" w:sz="24" w:space="0" w:color="auto"/>
              <w:right w:val="single" w:sz="24" w:space="0" w:color="auto"/>
            </w:tcBorders>
            <w:shd w:val="clear" w:color="auto" w:fill="auto"/>
          </w:tcPr>
          <w:p w14:paraId="63A95F0D" w14:textId="7C8B4C6F" w:rsidR="00C73FAA" w:rsidRPr="00D67A78" w:rsidRDefault="00C73FAA" w:rsidP="00054C67">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_Ref288657693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Home Based Business</w:t>
            </w:r>
            <w:r w:rsidRPr="00E41FC6">
              <w:rPr>
                <w:rStyle w:val="IntenseEmphasis"/>
                <w:b w:val="0"/>
                <w:sz w:val="18"/>
                <w:szCs w:val="18"/>
              </w:rPr>
              <w:fldChar w:fldCharType="end"/>
            </w:r>
          </w:p>
        </w:tc>
        <w:tc>
          <w:tcPr>
            <w:tcW w:w="540" w:type="dxa"/>
            <w:tcBorders>
              <w:left w:val="single" w:sz="24" w:space="0" w:color="auto"/>
            </w:tcBorders>
            <w:shd w:val="clear" w:color="auto" w:fill="8DB3E2" w:themeFill="text2" w:themeFillTint="66"/>
            <w:vAlign w:val="center"/>
          </w:tcPr>
          <w:p w14:paraId="73B06C2E" w14:textId="2F96B0ED" w:rsidR="00C73FAA" w:rsidRPr="00824FB6" w:rsidRDefault="00C73FAA" w:rsidP="00054C67">
            <w:pPr>
              <w:spacing w:after="0"/>
              <w:jc w:val="center"/>
              <w:rPr>
                <w:rStyle w:val="IntenseEmphasis"/>
                <w:sz w:val="16"/>
                <w:szCs w:val="16"/>
              </w:rPr>
            </w:pPr>
            <w:r w:rsidRPr="00824FB6">
              <w:rPr>
                <w:rFonts w:cstheme="minorHAnsi"/>
                <w:sz w:val="16"/>
                <w:szCs w:val="16"/>
              </w:rPr>
              <w:t>P-</w:t>
            </w:r>
            <w:r w:rsidRPr="00824FB6">
              <w:rPr>
                <w:rStyle w:val="IntenseEmphasis"/>
                <w:sz w:val="16"/>
                <w:szCs w:val="16"/>
              </w:rPr>
              <w:fldChar w:fldCharType="begin"/>
            </w:r>
            <w:r w:rsidRPr="00824FB6">
              <w:rPr>
                <w:rStyle w:val="IntenseEmphasis"/>
                <w:sz w:val="16"/>
                <w:szCs w:val="16"/>
              </w:rPr>
              <w:instrText xml:space="preserve"> REF _Ref288792212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9</w:t>
            </w:r>
            <w:r w:rsidRPr="00824FB6">
              <w:rPr>
                <w:rStyle w:val="IntenseEmphasis"/>
                <w:sz w:val="16"/>
                <w:szCs w:val="16"/>
              </w:rPr>
              <w:fldChar w:fldCharType="end"/>
            </w:r>
          </w:p>
        </w:tc>
        <w:tc>
          <w:tcPr>
            <w:tcW w:w="540" w:type="dxa"/>
            <w:shd w:val="clear" w:color="auto" w:fill="8DB3E2" w:themeFill="text2" w:themeFillTint="66"/>
            <w:vAlign w:val="center"/>
          </w:tcPr>
          <w:p w14:paraId="52332795" w14:textId="15527310" w:rsidR="00C73FAA" w:rsidRPr="00824FB6" w:rsidRDefault="00C73FAA" w:rsidP="00054C67">
            <w:pPr>
              <w:spacing w:after="0"/>
              <w:jc w:val="center"/>
              <w:rPr>
                <w:rStyle w:val="IntenseEmphasis"/>
                <w:sz w:val="16"/>
                <w:szCs w:val="16"/>
              </w:rPr>
            </w:pPr>
            <w:r w:rsidRPr="00824FB6">
              <w:rPr>
                <w:rFonts w:cstheme="minorHAnsi"/>
                <w:sz w:val="16"/>
                <w:szCs w:val="16"/>
              </w:rPr>
              <w:t>P-</w:t>
            </w:r>
            <w:r w:rsidRPr="00824FB6">
              <w:rPr>
                <w:rStyle w:val="IntenseEmphasis"/>
                <w:sz w:val="16"/>
                <w:szCs w:val="16"/>
              </w:rPr>
              <w:fldChar w:fldCharType="begin"/>
            </w:r>
            <w:r w:rsidRPr="00824FB6">
              <w:rPr>
                <w:rStyle w:val="IntenseEmphasis"/>
                <w:sz w:val="16"/>
                <w:szCs w:val="16"/>
              </w:rPr>
              <w:instrText xml:space="preserve"> REF _Ref288792212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9</w:t>
            </w:r>
            <w:r w:rsidRPr="00824FB6">
              <w:rPr>
                <w:rStyle w:val="IntenseEmphasis"/>
                <w:sz w:val="16"/>
                <w:szCs w:val="16"/>
              </w:rPr>
              <w:fldChar w:fldCharType="end"/>
            </w:r>
          </w:p>
        </w:tc>
        <w:tc>
          <w:tcPr>
            <w:tcW w:w="540" w:type="dxa"/>
            <w:shd w:val="clear" w:color="auto" w:fill="8DB3E2" w:themeFill="text2" w:themeFillTint="66"/>
            <w:vAlign w:val="center"/>
          </w:tcPr>
          <w:p w14:paraId="0F82572C" w14:textId="18829653" w:rsidR="00C73FAA" w:rsidRPr="00824FB6" w:rsidRDefault="00C73FAA" w:rsidP="00054C67">
            <w:pPr>
              <w:spacing w:after="0"/>
              <w:jc w:val="center"/>
              <w:rPr>
                <w:rStyle w:val="IntenseEmphasis"/>
                <w:sz w:val="16"/>
                <w:szCs w:val="16"/>
              </w:rPr>
            </w:pPr>
            <w:r w:rsidRPr="00824FB6">
              <w:rPr>
                <w:rFonts w:cstheme="minorHAnsi"/>
                <w:sz w:val="16"/>
                <w:szCs w:val="16"/>
              </w:rPr>
              <w:t>P-</w:t>
            </w:r>
            <w:r w:rsidRPr="00824FB6">
              <w:rPr>
                <w:rStyle w:val="IntenseEmphasis"/>
                <w:sz w:val="16"/>
                <w:szCs w:val="16"/>
              </w:rPr>
              <w:fldChar w:fldCharType="begin"/>
            </w:r>
            <w:r w:rsidRPr="00824FB6">
              <w:rPr>
                <w:rStyle w:val="IntenseEmphasis"/>
                <w:sz w:val="16"/>
                <w:szCs w:val="16"/>
              </w:rPr>
              <w:instrText xml:space="preserve"> REF _Ref288792212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9</w:t>
            </w:r>
            <w:r w:rsidRPr="00824FB6">
              <w:rPr>
                <w:rStyle w:val="IntenseEmphasis"/>
                <w:sz w:val="16"/>
                <w:szCs w:val="16"/>
              </w:rPr>
              <w:fldChar w:fldCharType="end"/>
            </w:r>
          </w:p>
        </w:tc>
        <w:tc>
          <w:tcPr>
            <w:tcW w:w="540" w:type="dxa"/>
            <w:shd w:val="clear" w:color="auto" w:fill="8DB3E2" w:themeFill="text2" w:themeFillTint="66"/>
            <w:vAlign w:val="center"/>
          </w:tcPr>
          <w:p w14:paraId="28AF6E90" w14:textId="3ED599A3" w:rsidR="00C73FAA" w:rsidRPr="00824FB6" w:rsidRDefault="00C73FAA" w:rsidP="00054C67">
            <w:pPr>
              <w:spacing w:after="0"/>
              <w:jc w:val="center"/>
              <w:rPr>
                <w:rFonts w:cstheme="minorHAnsi"/>
                <w:sz w:val="16"/>
                <w:szCs w:val="16"/>
              </w:rPr>
            </w:pPr>
            <w:r w:rsidRPr="00824FB6">
              <w:rPr>
                <w:rFonts w:cstheme="minorHAnsi"/>
                <w:sz w:val="16"/>
                <w:szCs w:val="16"/>
              </w:rPr>
              <w:t>P-</w:t>
            </w:r>
            <w:r w:rsidRPr="00824FB6">
              <w:rPr>
                <w:rStyle w:val="IntenseEmphasis"/>
                <w:sz w:val="16"/>
                <w:szCs w:val="16"/>
              </w:rPr>
              <w:fldChar w:fldCharType="begin"/>
            </w:r>
            <w:r w:rsidRPr="00824FB6">
              <w:rPr>
                <w:rStyle w:val="IntenseEmphasis"/>
                <w:sz w:val="16"/>
                <w:szCs w:val="16"/>
              </w:rPr>
              <w:instrText xml:space="preserve"> REF _Ref288792212 \n \h  \* MERGEFORMAT </w:instrText>
            </w:r>
            <w:r w:rsidRPr="00824FB6">
              <w:rPr>
                <w:rStyle w:val="IntenseEmphasis"/>
                <w:sz w:val="16"/>
                <w:szCs w:val="16"/>
              </w:rPr>
            </w:r>
            <w:r w:rsidRPr="00824FB6">
              <w:rPr>
                <w:rStyle w:val="IntenseEmphasis"/>
                <w:sz w:val="16"/>
                <w:szCs w:val="16"/>
              </w:rPr>
              <w:fldChar w:fldCharType="separate"/>
            </w:r>
            <w:r w:rsidR="0097010C">
              <w:rPr>
                <w:rStyle w:val="IntenseEmphasis"/>
                <w:sz w:val="16"/>
                <w:szCs w:val="16"/>
              </w:rPr>
              <w:t>9</w:t>
            </w:r>
            <w:r w:rsidRPr="00824FB6">
              <w:rPr>
                <w:rStyle w:val="IntenseEmphasis"/>
                <w:sz w:val="16"/>
                <w:szCs w:val="16"/>
              </w:rPr>
              <w:fldChar w:fldCharType="end"/>
            </w:r>
          </w:p>
        </w:tc>
        <w:tc>
          <w:tcPr>
            <w:tcW w:w="540" w:type="dxa"/>
            <w:shd w:val="clear" w:color="auto" w:fill="auto"/>
            <w:vAlign w:val="center"/>
          </w:tcPr>
          <w:p w14:paraId="1656F6DF" w14:textId="23F9293A" w:rsidR="00C73FAA" w:rsidRPr="00824FB6" w:rsidRDefault="00C73FAA" w:rsidP="00054C67">
            <w:pPr>
              <w:spacing w:after="0"/>
              <w:jc w:val="center"/>
              <w:rPr>
                <w:rFonts w:cstheme="minorHAnsi"/>
                <w:sz w:val="16"/>
                <w:szCs w:val="16"/>
              </w:rPr>
            </w:pPr>
          </w:p>
        </w:tc>
        <w:tc>
          <w:tcPr>
            <w:tcW w:w="548" w:type="dxa"/>
          </w:tcPr>
          <w:p w14:paraId="597340F6" w14:textId="77777777" w:rsidR="00C73FAA" w:rsidRPr="009B42A8" w:rsidRDefault="00C73FAA" w:rsidP="00054C67">
            <w:pPr>
              <w:spacing w:after="0"/>
              <w:jc w:val="center"/>
              <w:rPr>
                <w:rStyle w:val="IntenseEmphasis"/>
                <w:b w:val="0"/>
                <w:bCs w:val="0"/>
                <w:color w:val="auto"/>
                <w:sz w:val="16"/>
                <w:szCs w:val="16"/>
                <w:u w:val="none"/>
              </w:rPr>
            </w:pPr>
          </w:p>
        </w:tc>
        <w:tc>
          <w:tcPr>
            <w:tcW w:w="540" w:type="dxa"/>
          </w:tcPr>
          <w:p w14:paraId="14FE0267" w14:textId="3D5DFB02" w:rsidR="00C73FAA" w:rsidRPr="009B42A8" w:rsidRDefault="00C73FAA" w:rsidP="00054C67">
            <w:pPr>
              <w:spacing w:after="0"/>
              <w:jc w:val="center"/>
              <w:rPr>
                <w:rStyle w:val="IntenseEmphasis"/>
                <w:b w:val="0"/>
                <w:bCs w:val="0"/>
                <w:color w:val="auto"/>
                <w:sz w:val="16"/>
                <w:szCs w:val="16"/>
                <w:u w:val="none"/>
              </w:rPr>
            </w:pPr>
          </w:p>
        </w:tc>
        <w:tc>
          <w:tcPr>
            <w:tcW w:w="532" w:type="dxa"/>
          </w:tcPr>
          <w:p w14:paraId="175806D9" w14:textId="094AC897" w:rsidR="00C73FAA" w:rsidRPr="009B42A8" w:rsidRDefault="00C73FAA" w:rsidP="00054C67">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1E7B3394" w14:textId="2D04CB52" w:rsidR="00C73FAA" w:rsidRPr="007A2845" w:rsidRDefault="00C73FAA" w:rsidP="00054C67">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7776884F" w14:textId="6D3967D7" w:rsidR="00C73FAA" w:rsidRPr="007A2845" w:rsidRDefault="00C73FAA" w:rsidP="00054C67">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_Ref307506031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D</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_Ref307506082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1</w:t>
            </w:r>
            <w:r w:rsidRPr="007A2845">
              <w:rPr>
                <w:rStyle w:val="IntenseEmphasis"/>
                <w:sz w:val="16"/>
                <w:szCs w:val="16"/>
              </w:rPr>
              <w:fldChar w:fldCharType="end"/>
            </w:r>
          </w:p>
        </w:tc>
      </w:tr>
      <w:tr w:rsidR="00C73FAA" w:rsidRPr="00A15D2B" w14:paraId="0F165446" w14:textId="77777777" w:rsidTr="00247162">
        <w:trPr>
          <w:jc w:val="center"/>
        </w:trPr>
        <w:tc>
          <w:tcPr>
            <w:tcW w:w="5205" w:type="dxa"/>
            <w:gridSpan w:val="3"/>
            <w:tcBorders>
              <w:left w:val="single" w:sz="24" w:space="0" w:color="auto"/>
              <w:right w:val="single" w:sz="24" w:space="0" w:color="auto"/>
            </w:tcBorders>
            <w:shd w:val="clear" w:color="auto" w:fill="auto"/>
          </w:tcPr>
          <w:p w14:paraId="66BD34E8" w14:textId="7C7BEBB3"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_Ref288770512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Hospital, Acute Care</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03A38B57"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34254107"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143C7AC5" w14:textId="77777777" w:rsidR="00C73FAA" w:rsidRPr="00824FB6" w:rsidRDefault="00C73FAA" w:rsidP="007D30EE">
            <w:pPr>
              <w:spacing w:after="0"/>
              <w:jc w:val="center"/>
              <w:rPr>
                <w:rFonts w:cstheme="minorHAnsi"/>
                <w:sz w:val="16"/>
                <w:szCs w:val="16"/>
              </w:rPr>
            </w:pPr>
          </w:p>
        </w:tc>
        <w:tc>
          <w:tcPr>
            <w:tcW w:w="540" w:type="dxa"/>
            <w:shd w:val="clear" w:color="auto" w:fill="FFFF00"/>
            <w:vAlign w:val="center"/>
          </w:tcPr>
          <w:p w14:paraId="1815FDC9" w14:textId="6646D5A8" w:rsidR="00C73FAA" w:rsidRPr="00824FB6" w:rsidRDefault="00C73FAA" w:rsidP="007D30EE">
            <w:pPr>
              <w:spacing w:after="0"/>
              <w:jc w:val="center"/>
              <w:rPr>
                <w:rFonts w:cstheme="minorHAnsi"/>
                <w:sz w:val="16"/>
                <w:szCs w:val="16"/>
              </w:rPr>
            </w:pPr>
            <w:r>
              <w:rPr>
                <w:rFonts w:cstheme="minorHAnsi"/>
                <w:sz w:val="16"/>
                <w:szCs w:val="16"/>
              </w:rPr>
              <w:t>S</w:t>
            </w:r>
          </w:p>
        </w:tc>
        <w:tc>
          <w:tcPr>
            <w:tcW w:w="540" w:type="dxa"/>
            <w:shd w:val="clear" w:color="auto" w:fill="92D050"/>
            <w:vAlign w:val="center"/>
          </w:tcPr>
          <w:p w14:paraId="6F3E8725" w14:textId="6D3151A4" w:rsidR="00C73FAA" w:rsidRPr="00824FB6" w:rsidRDefault="00C73FAA" w:rsidP="007D30EE">
            <w:pPr>
              <w:spacing w:after="0"/>
              <w:jc w:val="center"/>
              <w:rPr>
                <w:rFonts w:cstheme="minorHAnsi"/>
                <w:sz w:val="16"/>
                <w:szCs w:val="16"/>
              </w:rPr>
            </w:pPr>
            <w:r w:rsidRPr="00824FB6">
              <w:rPr>
                <w:rFonts w:cstheme="minorHAnsi"/>
                <w:sz w:val="16"/>
                <w:szCs w:val="16"/>
              </w:rPr>
              <w:t>P</w:t>
            </w:r>
          </w:p>
        </w:tc>
        <w:tc>
          <w:tcPr>
            <w:tcW w:w="548" w:type="dxa"/>
            <w:shd w:val="clear" w:color="auto" w:fill="FFFFFF" w:themeFill="background1"/>
          </w:tcPr>
          <w:p w14:paraId="6E1A08C9" w14:textId="77777777" w:rsidR="00C73FAA" w:rsidRDefault="00C73FAA" w:rsidP="007D30EE">
            <w:pPr>
              <w:spacing w:after="0"/>
              <w:jc w:val="center"/>
              <w:rPr>
                <w:rFonts w:cstheme="minorHAnsi"/>
                <w:sz w:val="16"/>
                <w:szCs w:val="16"/>
              </w:rPr>
            </w:pPr>
          </w:p>
        </w:tc>
        <w:tc>
          <w:tcPr>
            <w:tcW w:w="540" w:type="dxa"/>
            <w:shd w:val="clear" w:color="auto" w:fill="FFFFFF" w:themeFill="background1"/>
            <w:vAlign w:val="center"/>
          </w:tcPr>
          <w:p w14:paraId="253CEDC2" w14:textId="0CB920F5" w:rsidR="00C73FAA" w:rsidRPr="009B42A8" w:rsidRDefault="00C73FAA" w:rsidP="007D30EE">
            <w:pPr>
              <w:spacing w:after="0"/>
              <w:jc w:val="center"/>
              <w:rPr>
                <w:rStyle w:val="IntenseEmphasis"/>
                <w:b w:val="0"/>
                <w:bCs w:val="0"/>
                <w:color w:val="auto"/>
                <w:sz w:val="16"/>
                <w:szCs w:val="16"/>
                <w:u w:val="none"/>
              </w:rPr>
            </w:pPr>
          </w:p>
        </w:tc>
        <w:tc>
          <w:tcPr>
            <w:tcW w:w="532" w:type="dxa"/>
          </w:tcPr>
          <w:p w14:paraId="7F6B87CF" w14:textId="6FAEF013"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687E5558" w14:textId="702E38AA"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19D0003" w14:textId="6EDD606D" w:rsidR="00C73FAA" w:rsidRPr="007A2845" w:rsidRDefault="00C73FAA" w:rsidP="007D30EE">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_Ref307585749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12</w:t>
            </w:r>
            <w:r w:rsidRPr="007A2845">
              <w:rPr>
                <w:rStyle w:val="IntenseEmphasis"/>
                <w:sz w:val="16"/>
                <w:szCs w:val="16"/>
              </w:rPr>
              <w:fldChar w:fldCharType="end"/>
            </w:r>
          </w:p>
        </w:tc>
      </w:tr>
      <w:tr w:rsidR="00C73FAA" w:rsidRPr="00A15D2B" w14:paraId="028D86F2" w14:textId="77777777" w:rsidTr="00247162">
        <w:trPr>
          <w:jc w:val="center"/>
        </w:trPr>
        <w:tc>
          <w:tcPr>
            <w:tcW w:w="5205" w:type="dxa"/>
            <w:gridSpan w:val="3"/>
            <w:tcBorders>
              <w:left w:val="single" w:sz="24" w:space="0" w:color="auto"/>
              <w:right w:val="single" w:sz="24" w:space="0" w:color="auto"/>
            </w:tcBorders>
            <w:shd w:val="clear" w:color="auto" w:fill="auto"/>
            <w:vAlign w:val="center"/>
          </w:tcPr>
          <w:p w14:paraId="66ABCB75" w14:textId="5FE70B80" w:rsidR="00C73FAA" w:rsidRPr="00E41FC6"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_Ref288770518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Hospital, Chronic Care</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67A93306"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6117601E"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58CF512A" w14:textId="77777777" w:rsidR="00C73FAA" w:rsidRPr="00824FB6" w:rsidRDefault="00C73FAA" w:rsidP="007D30EE">
            <w:pPr>
              <w:spacing w:after="0"/>
              <w:jc w:val="center"/>
              <w:rPr>
                <w:rFonts w:cstheme="minorHAnsi"/>
                <w:sz w:val="16"/>
                <w:szCs w:val="16"/>
              </w:rPr>
            </w:pPr>
          </w:p>
        </w:tc>
        <w:tc>
          <w:tcPr>
            <w:tcW w:w="540" w:type="dxa"/>
            <w:shd w:val="clear" w:color="auto" w:fill="FFFF00"/>
            <w:vAlign w:val="center"/>
          </w:tcPr>
          <w:p w14:paraId="3FE92626" w14:textId="08744C11" w:rsidR="00C73FAA" w:rsidRPr="00824FB6" w:rsidRDefault="00C73FAA" w:rsidP="007D30EE">
            <w:pPr>
              <w:spacing w:after="0"/>
              <w:jc w:val="center"/>
              <w:rPr>
                <w:rFonts w:cstheme="minorHAnsi"/>
                <w:sz w:val="16"/>
                <w:szCs w:val="16"/>
              </w:rPr>
            </w:pPr>
            <w:r>
              <w:rPr>
                <w:rFonts w:cstheme="minorHAnsi"/>
                <w:sz w:val="16"/>
                <w:szCs w:val="16"/>
              </w:rPr>
              <w:t>S</w:t>
            </w:r>
          </w:p>
        </w:tc>
        <w:tc>
          <w:tcPr>
            <w:tcW w:w="540" w:type="dxa"/>
            <w:shd w:val="clear" w:color="auto" w:fill="92D050"/>
            <w:vAlign w:val="center"/>
          </w:tcPr>
          <w:p w14:paraId="2469922C" w14:textId="1EB5CF94" w:rsidR="00C73FAA" w:rsidRPr="00824FB6" w:rsidRDefault="00C73FAA" w:rsidP="007D30EE">
            <w:pPr>
              <w:spacing w:after="0"/>
              <w:jc w:val="center"/>
              <w:rPr>
                <w:rFonts w:cstheme="minorHAnsi"/>
                <w:sz w:val="16"/>
                <w:szCs w:val="16"/>
              </w:rPr>
            </w:pPr>
            <w:r w:rsidRPr="00824FB6">
              <w:rPr>
                <w:rFonts w:cstheme="minorHAnsi"/>
                <w:sz w:val="16"/>
                <w:szCs w:val="16"/>
              </w:rPr>
              <w:t>P</w:t>
            </w:r>
          </w:p>
        </w:tc>
        <w:tc>
          <w:tcPr>
            <w:tcW w:w="548" w:type="dxa"/>
            <w:shd w:val="clear" w:color="auto" w:fill="FFFFFF" w:themeFill="background1"/>
          </w:tcPr>
          <w:p w14:paraId="02C326AF" w14:textId="77777777" w:rsidR="00C73FAA" w:rsidRDefault="00C73FAA" w:rsidP="007D30EE">
            <w:pPr>
              <w:spacing w:after="0"/>
              <w:jc w:val="center"/>
              <w:rPr>
                <w:rFonts w:cstheme="minorHAnsi"/>
                <w:sz w:val="16"/>
                <w:szCs w:val="16"/>
              </w:rPr>
            </w:pPr>
          </w:p>
        </w:tc>
        <w:tc>
          <w:tcPr>
            <w:tcW w:w="540" w:type="dxa"/>
            <w:shd w:val="clear" w:color="auto" w:fill="FFFFFF" w:themeFill="background1"/>
          </w:tcPr>
          <w:p w14:paraId="3A3F67B9" w14:textId="35320AA1" w:rsidR="00C73FAA" w:rsidRPr="009B42A8" w:rsidRDefault="00C73FAA" w:rsidP="007D30EE">
            <w:pPr>
              <w:spacing w:after="0"/>
              <w:jc w:val="center"/>
              <w:rPr>
                <w:rStyle w:val="IntenseEmphasis"/>
                <w:b w:val="0"/>
                <w:bCs w:val="0"/>
                <w:color w:val="auto"/>
                <w:sz w:val="16"/>
                <w:szCs w:val="16"/>
                <w:u w:val="none"/>
              </w:rPr>
            </w:pPr>
          </w:p>
        </w:tc>
        <w:tc>
          <w:tcPr>
            <w:tcW w:w="532" w:type="dxa"/>
          </w:tcPr>
          <w:p w14:paraId="2BC1BC37" w14:textId="2D79F1D6"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49822165" w14:textId="4C33FD9D"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047EE4B" w14:textId="028932BF" w:rsidR="00C73FAA" w:rsidRPr="007A2845" w:rsidRDefault="00C73FAA" w:rsidP="007D30EE">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_Ref307585749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12</w:t>
            </w:r>
            <w:r w:rsidRPr="007A2845">
              <w:rPr>
                <w:rStyle w:val="IntenseEmphasis"/>
                <w:sz w:val="16"/>
                <w:szCs w:val="16"/>
              </w:rPr>
              <w:fldChar w:fldCharType="end"/>
            </w:r>
          </w:p>
        </w:tc>
      </w:tr>
      <w:tr w:rsidR="00C73FAA" w:rsidRPr="00A15D2B" w14:paraId="126547BF" w14:textId="77777777" w:rsidTr="00247162">
        <w:trPr>
          <w:jc w:val="center"/>
        </w:trPr>
        <w:tc>
          <w:tcPr>
            <w:tcW w:w="5205" w:type="dxa"/>
            <w:gridSpan w:val="3"/>
            <w:tcBorders>
              <w:left w:val="single" w:sz="24" w:space="0" w:color="auto"/>
              <w:right w:val="single" w:sz="24" w:space="0" w:color="auto"/>
            </w:tcBorders>
            <w:shd w:val="clear" w:color="auto" w:fill="auto"/>
          </w:tcPr>
          <w:p w14:paraId="0A7EA146" w14:textId="770145C2" w:rsidR="00C73FAA" w:rsidRPr="00D67A78" w:rsidRDefault="00C73FAA" w:rsidP="00054C67">
            <w:pPr>
              <w:spacing w:after="0"/>
              <w:jc w:val="left"/>
              <w:rPr>
                <w:rStyle w:val="IntenseEmphasis"/>
                <w:b w:val="0"/>
                <w:sz w:val="18"/>
                <w:szCs w:val="18"/>
              </w:rPr>
            </w:pPr>
            <w:r w:rsidRPr="00E41FC6">
              <w:rPr>
                <w:rStyle w:val="IntenseEmphasis"/>
                <w:b w:val="0"/>
                <w:sz w:val="18"/>
                <w:szCs w:val="18"/>
              </w:rPr>
              <w:lastRenderedPageBreak/>
              <w:fldChar w:fldCharType="begin"/>
            </w:r>
            <w:r w:rsidRPr="00E41FC6">
              <w:rPr>
                <w:rStyle w:val="IntenseEmphasis"/>
                <w:b w:val="0"/>
                <w:sz w:val="18"/>
                <w:szCs w:val="18"/>
              </w:rPr>
              <w:instrText xml:space="preserve"> REF _Ref288770586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Hotel</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36FDA61E" w14:textId="77777777" w:rsidR="00C73FAA" w:rsidRPr="00824FB6" w:rsidRDefault="00C73FAA" w:rsidP="00054C67">
            <w:pPr>
              <w:spacing w:after="0"/>
              <w:jc w:val="center"/>
              <w:rPr>
                <w:rFonts w:cstheme="minorHAnsi"/>
                <w:sz w:val="16"/>
                <w:szCs w:val="16"/>
              </w:rPr>
            </w:pPr>
          </w:p>
        </w:tc>
        <w:tc>
          <w:tcPr>
            <w:tcW w:w="540" w:type="dxa"/>
            <w:shd w:val="clear" w:color="auto" w:fill="auto"/>
            <w:vAlign w:val="center"/>
          </w:tcPr>
          <w:p w14:paraId="3BDA9366" w14:textId="77777777" w:rsidR="00C73FAA" w:rsidRPr="00824FB6" w:rsidRDefault="00C73FAA" w:rsidP="00054C67">
            <w:pPr>
              <w:spacing w:after="0"/>
              <w:jc w:val="center"/>
              <w:rPr>
                <w:rFonts w:cstheme="minorHAnsi"/>
                <w:sz w:val="16"/>
                <w:szCs w:val="16"/>
              </w:rPr>
            </w:pPr>
          </w:p>
        </w:tc>
        <w:tc>
          <w:tcPr>
            <w:tcW w:w="540" w:type="dxa"/>
            <w:shd w:val="clear" w:color="auto" w:fill="auto"/>
            <w:vAlign w:val="center"/>
          </w:tcPr>
          <w:p w14:paraId="4B5577B0" w14:textId="77777777" w:rsidR="00C73FAA" w:rsidRPr="00824FB6" w:rsidRDefault="00C73FAA" w:rsidP="00054C67">
            <w:pPr>
              <w:spacing w:after="0"/>
              <w:jc w:val="center"/>
              <w:rPr>
                <w:rFonts w:cstheme="minorHAnsi"/>
                <w:sz w:val="16"/>
                <w:szCs w:val="16"/>
              </w:rPr>
            </w:pPr>
          </w:p>
        </w:tc>
        <w:tc>
          <w:tcPr>
            <w:tcW w:w="540" w:type="dxa"/>
            <w:shd w:val="clear" w:color="auto" w:fill="92D050"/>
            <w:vAlign w:val="center"/>
          </w:tcPr>
          <w:p w14:paraId="5BC6136C" w14:textId="47A5D594" w:rsidR="00C73FAA" w:rsidRPr="00824FB6" w:rsidRDefault="00C73FAA" w:rsidP="00054C67">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28DD674B" w14:textId="6E696149" w:rsidR="00C73FAA" w:rsidRPr="00824FB6" w:rsidRDefault="00C73FAA" w:rsidP="00054C67">
            <w:pPr>
              <w:spacing w:after="0"/>
              <w:jc w:val="center"/>
              <w:rPr>
                <w:rFonts w:cstheme="minorHAnsi"/>
                <w:sz w:val="16"/>
                <w:szCs w:val="16"/>
              </w:rPr>
            </w:pPr>
            <w:r w:rsidRPr="00824FB6">
              <w:rPr>
                <w:rFonts w:cstheme="minorHAnsi"/>
                <w:sz w:val="16"/>
                <w:szCs w:val="16"/>
              </w:rPr>
              <w:t>P</w:t>
            </w:r>
          </w:p>
        </w:tc>
        <w:tc>
          <w:tcPr>
            <w:tcW w:w="548" w:type="dxa"/>
            <w:shd w:val="clear" w:color="auto" w:fill="FFFFFF" w:themeFill="background1"/>
          </w:tcPr>
          <w:p w14:paraId="54F012B1" w14:textId="77777777" w:rsidR="00C73FAA" w:rsidRPr="009B42A8" w:rsidRDefault="00C73FAA" w:rsidP="00054C67">
            <w:pPr>
              <w:spacing w:after="0"/>
              <w:jc w:val="center"/>
              <w:rPr>
                <w:rStyle w:val="IntenseEmphasis"/>
                <w:b w:val="0"/>
                <w:bCs w:val="0"/>
                <w:color w:val="auto"/>
                <w:sz w:val="16"/>
                <w:szCs w:val="16"/>
                <w:u w:val="none"/>
              </w:rPr>
            </w:pPr>
          </w:p>
        </w:tc>
        <w:tc>
          <w:tcPr>
            <w:tcW w:w="540" w:type="dxa"/>
            <w:shd w:val="clear" w:color="auto" w:fill="FFFFFF" w:themeFill="background1"/>
          </w:tcPr>
          <w:p w14:paraId="61F82976" w14:textId="5BCEA218" w:rsidR="00C73FAA" w:rsidRPr="009B42A8" w:rsidRDefault="00C73FAA" w:rsidP="00054C67">
            <w:pPr>
              <w:spacing w:after="0"/>
              <w:jc w:val="center"/>
              <w:rPr>
                <w:rStyle w:val="IntenseEmphasis"/>
                <w:b w:val="0"/>
                <w:bCs w:val="0"/>
                <w:color w:val="auto"/>
                <w:sz w:val="16"/>
                <w:szCs w:val="16"/>
                <w:u w:val="none"/>
              </w:rPr>
            </w:pPr>
          </w:p>
        </w:tc>
        <w:tc>
          <w:tcPr>
            <w:tcW w:w="532" w:type="dxa"/>
          </w:tcPr>
          <w:p w14:paraId="38D2305A" w14:textId="2D7AFAE7" w:rsidR="00C73FAA" w:rsidRPr="009B42A8" w:rsidRDefault="00C73FAA" w:rsidP="00054C67">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64E2B3CC" w14:textId="138CF611" w:rsidR="00C73FAA" w:rsidRPr="007A2845" w:rsidRDefault="00C73FAA" w:rsidP="00054C67">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681896FD" w14:textId="037487E2" w:rsidR="00C73FAA" w:rsidRPr="007A2845" w:rsidRDefault="00C73FAA" w:rsidP="00054C67">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_Ref307585773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13</w:t>
            </w:r>
            <w:r w:rsidRPr="007A2845">
              <w:rPr>
                <w:rStyle w:val="IntenseEmphasis"/>
                <w:sz w:val="16"/>
                <w:szCs w:val="16"/>
              </w:rPr>
              <w:fldChar w:fldCharType="end"/>
            </w:r>
          </w:p>
        </w:tc>
      </w:tr>
      <w:tr w:rsidR="00C73FAA" w:rsidRPr="00A15D2B" w14:paraId="60895575" w14:textId="77777777" w:rsidTr="00247162">
        <w:trPr>
          <w:jc w:val="center"/>
        </w:trPr>
        <w:tc>
          <w:tcPr>
            <w:tcW w:w="5205" w:type="dxa"/>
            <w:gridSpan w:val="3"/>
            <w:tcBorders>
              <w:left w:val="single" w:sz="24" w:space="0" w:color="auto"/>
              <w:right w:val="single" w:sz="24" w:space="0" w:color="auto"/>
            </w:tcBorders>
            <w:shd w:val="clear" w:color="auto" w:fill="auto"/>
          </w:tcPr>
          <w:p w14:paraId="527E2A13" w14:textId="44620208" w:rsidR="00C73FAA" w:rsidRPr="00D67A78" w:rsidRDefault="00C73FAA" w:rsidP="00054C67">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_Ref288781502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Institution for the Care of Alcoholic, Psychiatric, or Narcotic Patients</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4D2103E0" w14:textId="77777777" w:rsidR="00C73FAA" w:rsidRPr="00824FB6" w:rsidRDefault="00C73FAA" w:rsidP="00054C67">
            <w:pPr>
              <w:spacing w:after="0"/>
              <w:jc w:val="center"/>
              <w:rPr>
                <w:rFonts w:cstheme="minorHAnsi"/>
                <w:sz w:val="16"/>
                <w:szCs w:val="16"/>
              </w:rPr>
            </w:pPr>
          </w:p>
        </w:tc>
        <w:tc>
          <w:tcPr>
            <w:tcW w:w="540" w:type="dxa"/>
            <w:shd w:val="clear" w:color="auto" w:fill="auto"/>
            <w:vAlign w:val="center"/>
          </w:tcPr>
          <w:p w14:paraId="069E9493" w14:textId="77777777" w:rsidR="00C73FAA" w:rsidRPr="00824FB6" w:rsidRDefault="00C73FAA" w:rsidP="00054C67">
            <w:pPr>
              <w:spacing w:after="0"/>
              <w:jc w:val="center"/>
              <w:rPr>
                <w:rFonts w:cstheme="minorHAnsi"/>
                <w:sz w:val="16"/>
                <w:szCs w:val="16"/>
              </w:rPr>
            </w:pPr>
          </w:p>
        </w:tc>
        <w:tc>
          <w:tcPr>
            <w:tcW w:w="540" w:type="dxa"/>
            <w:shd w:val="clear" w:color="auto" w:fill="auto"/>
            <w:vAlign w:val="center"/>
          </w:tcPr>
          <w:p w14:paraId="0CB689F9" w14:textId="77777777" w:rsidR="00C73FAA" w:rsidRPr="00824FB6" w:rsidRDefault="00C73FAA" w:rsidP="00054C67">
            <w:pPr>
              <w:spacing w:after="0"/>
              <w:jc w:val="center"/>
              <w:rPr>
                <w:rFonts w:cstheme="minorHAnsi"/>
                <w:sz w:val="16"/>
                <w:szCs w:val="16"/>
              </w:rPr>
            </w:pPr>
          </w:p>
        </w:tc>
        <w:tc>
          <w:tcPr>
            <w:tcW w:w="540" w:type="dxa"/>
            <w:shd w:val="clear" w:color="auto" w:fill="FFFFFF" w:themeFill="background1"/>
            <w:vAlign w:val="center"/>
          </w:tcPr>
          <w:p w14:paraId="3BABD881" w14:textId="77777777" w:rsidR="00C73FAA" w:rsidRPr="00824FB6" w:rsidRDefault="00C73FAA" w:rsidP="00054C67">
            <w:pPr>
              <w:spacing w:after="0"/>
              <w:jc w:val="center"/>
              <w:rPr>
                <w:rFonts w:cstheme="minorHAnsi"/>
                <w:sz w:val="16"/>
                <w:szCs w:val="16"/>
              </w:rPr>
            </w:pPr>
          </w:p>
        </w:tc>
        <w:tc>
          <w:tcPr>
            <w:tcW w:w="540" w:type="dxa"/>
            <w:shd w:val="clear" w:color="auto" w:fill="92D050"/>
            <w:vAlign w:val="center"/>
          </w:tcPr>
          <w:p w14:paraId="51D7BC45" w14:textId="58E3F145" w:rsidR="00C73FAA" w:rsidRPr="00824FB6" w:rsidRDefault="00C73FAA" w:rsidP="00054C67">
            <w:pPr>
              <w:spacing w:after="0"/>
              <w:jc w:val="center"/>
              <w:rPr>
                <w:rFonts w:cstheme="minorHAnsi"/>
                <w:sz w:val="16"/>
                <w:szCs w:val="16"/>
              </w:rPr>
            </w:pPr>
            <w:r w:rsidRPr="00824FB6">
              <w:rPr>
                <w:rFonts w:cstheme="minorHAnsi"/>
                <w:sz w:val="16"/>
                <w:szCs w:val="16"/>
              </w:rPr>
              <w:t>P</w:t>
            </w:r>
          </w:p>
        </w:tc>
        <w:tc>
          <w:tcPr>
            <w:tcW w:w="548" w:type="dxa"/>
          </w:tcPr>
          <w:p w14:paraId="2FC3B215" w14:textId="77777777" w:rsidR="00C73FAA" w:rsidRPr="009B42A8" w:rsidRDefault="00C73FAA" w:rsidP="00054C67">
            <w:pPr>
              <w:spacing w:after="0"/>
              <w:jc w:val="center"/>
              <w:rPr>
                <w:rStyle w:val="IntenseEmphasis"/>
                <w:b w:val="0"/>
                <w:bCs w:val="0"/>
                <w:color w:val="auto"/>
                <w:sz w:val="16"/>
                <w:szCs w:val="16"/>
                <w:u w:val="none"/>
              </w:rPr>
            </w:pPr>
          </w:p>
        </w:tc>
        <w:tc>
          <w:tcPr>
            <w:tcW w:w="540" w:type="dxa"/>
            <w:shd w:val="clear" w:color="auto" w:fill="FFFFFF" w:themeFill="background1"/>
          </w:tcPr>
          <w:p w14:paraId="396C6952" w14:textId="190A008C" w:rsidR="00C73FAA" w:rsidRPr="009B42A8" w:rsidRDefault="00C73FAA" w:rsidP="00054C67">
            <w:pPr>
              <w:spacing w:after="0"/>
              <w:jc w:val="center"/>
              <w:rPr>
                <w:rStyle w:val="IntenseEmphasis"/>
                <w:b w:val="0"/>
                <w:bCs w:val="0"/>
                <w:color w:val="auto"/>
                <w:sz w:val="16"/>
                <w:szCs w:val="16"/>
                <w:u w:val="none"/>
              </w:rPr>
            </w:pPr>
          </w:p>
        </w:tc>
        <w:tc>
          <w:tcPr>
            <w:tcW w:w="532" w:type="dxa"/>
          </w:tcPr>
          <w:p w14:paraId="759DF692" w14:textId="085B80E4" w:rsidR="00C73FAA" w:rsidRPr="009B42A8" w:rsidRDefault="00C73FAA" w:rsidP="00054C67">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306EDC01" w14:textId="0DF270A6" w:rsidR="00C73FAA" w:rsidRPr="007A2845" w:rsidRDefault="00C73FAA" w:rsidP="00054C67">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vAlign w:val="center"/>
          </w:tcPr>
          <w:p w14:paraId="27FAEE01" w14:textId="4D034CF5" w:rsidR="00C73FAA" w:rsidRPr="007A2845" w:rsidRDefault="00C73FAA" w:rsidP="00054C67">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_Ref307585786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14</w:t>
            </w:r>
            <w:r w:rsidRPr="007A2845">
              <w:rPr>
                <w:rStyle w:val="IntenseEmphasis"/>
                <w:sz w:val="16"/>
                <w:szCs w:val="16"/>
              </w:rPr>
              <w:fldChar w:fldCharType="end"/>
            </w:r>
          </w:p>
        </w:tc>
      </w:tr>
      <w:tr w:rsidR="00C73FAA" w:rsidRPr="00A15D2B" w14:paraId="0873E077" w14:textId="77777777" w:rsidTr="00247162">
        <w:trPr>
          <w:trHeight w:val="278"/>
          <w:jc w:val="center"/>
        </w:trPr>
        <w:tc>
          <w:tcPr>
            <w:tcW w:w="5205" w:type="dxa"/>
            <w:gridSpan w:val="3"/>
            <w:tcBorders>
              <w:left w:val="single" w:sz="24" w:space="0" w:color="auto"/>
              <w:right w:val="single" w:sz="24" w:space="0" w:color="auto"/>
            </w:tcBorders>
            <w:shd w:val="clear" w:color="auto" w:fill="auto"/>
          </w:tcPr>
          <w:p w14:paraId="0FA05315" w14:textId="096D8942" w:rsidR="00D50638" w:rsidRPr="00D67A78" w:rsidRDefault="00C73FAA" w:rsidP="00D50638">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_Ref288064556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Kennel/Veterinary Office</w:t>
            </w:r>
            <w:r w:rsidRPr="00E41FC6">
              <w:rPr>
                <w:rStyle w:val="IntenseEmphasis"/>
                <w:b w:val="0"/>
                <w:sz w:val="18"/>
                <w:szCs w:val="18"/>
              </w:rPr>
              <w:fldChar w:fldCharType="end"/>
            </w:r>
          </w:p>
        </w:tc>
        <w:tc>
          <w:tcPr>
            <w:tcW w:w="540" w:type="dxa"/>
            <w:tcBorders>
              <w:left w:val="single" w:sz="24" w:space="0" w:color="auto"/>
            </w:tcBorders>
            <w:shd w:val="clear" w:color="auto" w:fill="FFFF00"/>
            <w:vAlign w:val="center"/>
          </w:tcPr>
          <w:p w14:paraId="149FFD7C" w14:textId="7720B9FB" w:rsidR="00C73FAA" w:rsidRPr="00824FB6" w:rsidRDefault="00C73FAA" w:rsidP="00054C67">
            <w:pPr>
              <w:spacing w:after="0"/>
              <w:jc w:val="center"/>
              <w:rPr>
                <w:rFonts w:cstheme="minorHAnsi"/>
                <w:sz w:val="16"/>
                <w:szCs w:val="16"/>
              </w:rPr>
            </w:pPr>
            <w:r>
              <w:rPr>
                <w:rFonts w:cstheme="minorHAnsi"/>
                <w:sz w:val="16"/>
                <w:szCs w:val="16"/>
              </w:rPr>
              <w:t>S</w:t>
            </w:r>
          </w:p>
        </w:tc>
        <w:tc>
          <w:tcPr>
            <w:tcW w:w="540" w:type="dxa"/>
            <w:shd w:val="clear" w:color="auto" w:fill="auto"/>
            <w:vAlign w:val="center"/>
          </w:tcPr>
          <w:p w14:paraId="58CC4201" w14:textId="77777777" w:rsidR="00C73FAA" w:rsidRPr="00824FB6" w:rsidRDefault="00C73FAA" w:rsidP="00054C67">
            <w:pPr>
              <w:spacing w:after="0"/>
              <w:jc w:val="center"/>
              <w:rPr>
                <w:rFonts w:cstheme="minorHAnsi"/>
                <w:sz w:val="16"/>
                <w:szCs w:val="16"/>
              </w:rPr>
            </w:pPr>
          </w:p>
        </w:tc>
        <w:tc>
          <w:tcPr>
            <w:tcW w:w="540" w:type="dxa"/>
            <w:shd w:val="clear" w:color="auto" w:fill="auto"/>
            <w:vAlign w:val="center"/>
          </w:tcPr>
          <w:p w14:paraId="2F0D16E7" w14:textId="77777777" w:rsidR="00C73FAA" w:rsidRPr="00824FB6" w:rsidRDefault="00C73FAA" w:rsidP="00054C67">
            <w:pPr>
              <w:spacing w:after="0"/>
              <w:jc w:val="center"/>
              <w:rPr>
                <w:rFonts w:cstheme="minorHAnsi"/>
                <w:sz w:val="16"/>
                <w:szCs w:val="16"/>
              </w:rPr>
            </w:pPr>
          </w:p>
        </w:tc>
        <w:tc>
          <w:tcPr>
            <w:tcW w:w="540" w:type="dxa"/>
            <w:shd w:val="clear" w:color="auto" w:fill="FFFFFF" w:themeFill="background1"/>
            <w:vAlign w:val="center"/>
          </w:tcPr>
          <w:p w14:paraId="1E9DC738" w14:textId="77777777" w:rsidR="00C73FAA" w:rsidRDefault="00C73FAA" w:rsidP="00054C67">
            <w:pPr>
              <w:spacing w:after="0"/>
              <w:jc w:val="center"/>
              <w:rPr>
                <w:rFonts w:cstheme="minorHAnsi"/>
                <w:sz w:val="16"/>
                <w:szCs w:val="16"/>
              </w:rPr>
            </w:pPr>
          </w:p>
        </w:tc>
        <w:tc>
          <w:tcPr>
            <w:tcW w:w="540" w:type="dxa"/>
            <w:shd w:val="clear" w:color="auto" w:fill="92D050"/>
            <w:vAlign w:val="center"/>
          </w:tcPr>
          <w:p w14:paraId="24345D08" w14:textId="4A9DB10B" w:rsidR="00C73FAA" w:rsidRPr="00824FB6" w:rsidRDefault="00C73FAA" w:rsidP="00054C67">
            <w:pPr>
              <w:spacing w:after="0"/>
              <w:jc w:val="center"/>
              <w:rPr>
                <w:rStyle w:val="IntenseEmphasis"/>
                <w:sz w:val="16"/>
                <w:szCs w:val="16"/>
              </w:rPr>
            </w:pPr>
            <w:r>
              <w:rPr>
                <w:rFonts w:cstheme="minorHAnsi"/>
                <w:sz w:val="16"/>
                <w:szCs w:val="16"/>
              </w:rPr>
              <w:t>P</w:t>
            </w:r>
          </w:p>
        </w:tc>
        <w:tc>
          <w:tcPr>
            <w:tcW w:w="548" w:type="dxa"/>
          </w:tcPr>
          <w:p w14:paraId="18189AEF" w14:textId="77777777" w:rsidR="00C73FAA" w:rsidRPr="009B42A8" w:rsidRDefault="00C73FAA" w:rsidP="00054C67">
            <w:pPr>
              <w:spacing w:after="0"/>
              <w:jc w:val="center"/>
              <w:rPr>
                <w:rStyle w:val="IntenseEmphasis"/>
                <w:b w:val="0"/>
                <w:bCs w:val="0"/>
                <w:color w:val="auto"/>
                <w:sz w:val="16"/>
                <w:szCs w:val="16"/>
                <w:u w:val="none"/>
              </w:rPr>
            </w:pPr>
          </w:p>
        </w:tc>
        <w:tc>
          <w:tcPr>
            <w:tcW w:w="540" w:type="dxa"/>
            <w:shd w:val="clear" w:color="auto" w:fill="FFFFFF" w:themeFill="background1"/>
          </w:tcPr>
          <w:p w14:paraId="222AFC0C" w14:textId="0193A474" w:rsidR="00C73FAA" w:rsidRPr="009B42A8" w:rsidRDefault="00C73FAA" w:rsidP="00054C67">
            <w:pPr>
              <w:spacing w:after="0"/>
              <w:jc w:val="center"/>
              <w:rPr>
                <w:rStyle w:val="IntenseEmphasis"/>
                <w:b w:val="0"/>
                <w:bCs w:val="0"/>
                <w:color w:val="auto"/>
                <w:sz w:val="16"/>
                <w:szCs w:val="16"/>
                <w:u w:val="none"/>
              </w:rPr>
            </w:pPr>
          </w:p>
        </w:tc>
        <w:tc>
          <w:tcPr>
            <w:tcW w:w="532" w:type="dxa"/>
          </w:tcPr>
          <w:p w14:paraId="23425C80" w14:textId="0F113500" w:rsidR="00C73FAA" w:rsidRPr="009B42A8" w:rsidRDefault="00C73FAA" w:rsidP="00054C67">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7CEEBC46" w14:textId="624699A6" w:rsidR="00C73FAA" w:rsidRPr="007A2845" w:rsidRDefault="00C73FAA" w:rsidP="00054C67">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6DB9B579" w14:textId="6F2831C6" w:rsidR="00C73FAA" w:rsidRPr="007A2845" w:rsidRDefault="00C73FAA" w:rsidP="00054C67">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_Ref307585512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18</w:t>
            </w:r>
            <w:r w:rsidRPr="007A2845">
              <w:rPr>
                <w:rStyle w:val="IntenseEmphasis"/>
                <w:sz w:val="16"/>
                <w:szCs w:val="16"/>
              </w:rPr>
              <w:fldChar w:fldCharType="end"/>
            </w:r>
          </w:p>
        </w:tc>
      </w:tr>
      <w:tr w:rsidR="00D50638" w:rsidRPr="00A15D2B" w14:paraId="5F3EDB3D" w14:textId="77777777" w:rsidTr="005176ED">
        <w:trPr>
          <w:trHeight w:val="179"/>
          <w:jc w:val="center"/>
        </w:trPr>
        <w:tc>
          <w:tcPr>
            <w:tcW w:w="5205" w:type="dxa"/>
            <w:gridSpan w:val="3"/>
            <w:tcBorders>
              <w:left w:val="single" w:sz="24" w:space="0" w:color="auto"/>
              <w:right w:val="single" w:sz="24" w:space="0" w:color="auto"/>
            </w:tcBorders>
            <w:shd w:val="clear" w:color="auto" w:fill="auto"/>
          </w:tcPr>
          <w:p w14:paraId="083CCEDE" w14:textId="2DBC5197" w:rsidR="00247162" w:rsidRPr="00695487" w:rsidRDefault="00695487" w:rsidP="00247162">
            <w:pPr>
              <w:spacing w:after="0"/>
              <w:jc w:val="left"/>
              <w:rPr>
                <w:rStyle w:val="IntenseEmphasis"/>
                <w:b w:val="0"/>
                <w:sz w:val="18"/>
                <w:szCs w:val="18"/>
              </w:rPr>
            </w:pPr>
            <w:r w:rsidRPr="00247162">
              <w:rPr>
                <w:rStyle w:val="IntenseEmphasis"/>
                <w:b w:val="0"/>
                <w:color w:val="0070C0"/>
                <w:sz w:val="18"/>
                <w:szCs w:val="1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fldChar w:fldCharType="begin"/>
            </w:r>
            <w:r w:rsidRPr="00247162">
              <w:rPr>
                <w:rStyle w:val="IntenseEmphasis"/>
                <w:b w:val="0"/>
                <w:color w:val="0070C0"/>
                <w:sz w:val="18"/>
                <w:szCs w:val="1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instrText xml:space="preserve"> REF _Ref118292412 \h  \* MERGEFORMAT </w:instrText>
            </w:r>
            <w:r w:rsidRPr="00247162">
              <w:rPr>
                <w:rStyle w:val="IntenseEmphasis"/>
                <w:b w:val="0"/>
                <w:color w:val="0070C0"/>
                <w:sz w:val="18"/>
                <w:szCs w:val="1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r>
            <w:r w:rsidRPr="00247162">
              <w:rPr>
                <w:rStyle w:val="IntenseEmphasis"/>
                <w:b w:val="0"/>
                <w:color w:val="0070C0"/>
                <w:sz w:val="18"/>
                <w:szCs w:val="1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fldChar w:fldCharType="separate"/>
            </w:r>
            <w:r w:rsidR="0097010C" w:rsidRPr="0097010C">
              <w:rPr>
                <w:color w:val="0070C0"/>
                <w:sz w:val="18"/>
                <w:szCs w:val="18"/>
                <w:u w:val="single"/>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t>Lake Recreation Enterprise</w:t>
            </w:r>
            <w:r w:rsidRPr="00247162">
              <w:rPr>
                <w:rStyle w:val="IntenseEmphasis"/>
                <w:b w:val="0"/>
                <w:color w:val="0070C0"/>
                <w:sz w:val="18"/>
                <w:szCs w:val="1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3500000" w14:scaled="0"/>
                  </w14:gradFill>
                </w14:textFill>
              </w:rPr>
              <w:fldChar w:fldCharType="end"/>
            </w:r>
          </w:p>
        </w:tc>
        <w:tc>
          <w:tcPr>
            <w:tcW w:w="540" w:type="dxa"/>
            <w:tcBorders>
              <w:left w:val="single" w:sz="24" w:space="0" w:color="auto"/>
            </w:tcBorders>
            <w:shd w:val="clear" w:color="auto" w:fill="FFFFFF" w:themeFill="background1"/>
            <w:vAlign w:val="center"/>
          </w:tcPr>
          <w:p w14:paraId="1FD8D180" w14:textId="77777777" w:rsidR="00D50638" w:rsidRDefault="00D50638" w:rsidP="00054C67">
            <w:pPr>
              <w:spacing w:after="0"/>
              <w:jc w:val="center"/>
              <w:rPr>
                <w:rFonts w:cstheme="minorHAnsi"/>
                <w:sz w:val="16"/>
                <w:szCs w:val="16"/>
              </w:rPr>
            </w:pPr>
          </w:p>
        </w:tc>
        <w:tc>
          <w:tcPr>
            <w:tcW w:w="540" w:type="dxa"/>
            <w:shd w:val="clear" w:color="auto" w:fill="auto"/>
            <w:vAlign w:val="center"/>
          </w:tcPr>
          <w:p w14:paraId="5BE9CD7A" w14:textId="77777777" w:rsidR="00D50638" w:rsidRPr="00824FB6" w:rsidRDefault="00D50638" w:rsidP="00054C67">
            <w:pPr>
              <w:spacing w:after="0"/>
              <w:jc w:val="center"/>
              <w:rPr>
                <w:rFonts w:cstheme="minorHAnsi"/>
                <w:sz w:val="16"/>
                <w:szCs w:val="16"/>
              </w:rPr>
            </w:pPr>
          </w:p>
        </w:tc>
        <w:tc>
          <w:tcPr>
            <w:tcW w:w="540" w:type="dxa"/>
            <w:shd w:val="clear" w:color="auto" w:fill="auto"/>
            <w:vAlign w:val="center"/>
          </w:tcPr>
          <w:p w14:paraId="337CA114" w14:textId="77777777" w:rsidR="00D50638" w:rsidRPr="00824FB6" w:rsidRDefault="00D50638" w:rsidP="00054C67">
            <w:pPr>
              <w:spacing w:after="0"/>
              <w:jc w:val="center"/>
              <w:rPr>
                <w:rFonts w:cstheme="minorHAnsi"/>
                <w:sz w:val="16"/>
                <w:szCs w:val="16"/>
              </w:rPr>
            </w:pPr>
          </w:p>
        </w:tc>
        <w:tc>
          <w:tcPr>
            <w:tcW w:w="540" w:type="dxa"/>
            <w:shd w:val="clear" w:color="auto" w:fill="FFFF00"/>
            <w:vAlign w:val="center"/>
          </w:tcPr>
          <w:p w14:paraId="4F3C5B59" w14:textId="4507371F" w:rsidR="00D50638" w:rsidRPr="00695487" w:rsidRDefault="00695487" w:rsidP="00054C67">
            <w:pPr>
              <w:spacing w:after="0"/>
              <w:jc w:val="center"/>
              <w:rPr>
                <w:rFonts w:cstheme="minorHAnsi"/>
                <w:sz w:val="16"/>
                <w:szCs w:val="16"/>
              </w:rPr>
            </w:pPr>
            <w:r w:rsidRPr="00695487">
              <w:rPr>
                <w:rFonts w:cstheme="minorHAnsi"/>
                <w:sz w:val="16"/>
                <w:szCs w:val="16"/>
              </w:rPr>
              <w:t>S</w:t>
            </w:r>
          </w:p>
        </w:tc>
        <w:tc>
          <w:tcPr>
            <w:tcW w:w="540" w:type="dxa"/>
            <w:shd w:val="clear" w:color="auto" w:fill="FFFFFF" w:themeFill="background1"/>
            <w:vAlign w:val="center"/>
          </w:tcPr>
          <w:p w14:paraId="5989526D" w14:textId="77777777" w:rsidR="00D50638" w:rsidRDefault="00D50638" w:rsidP="00054C67">
            <w:pPr>
              <w:spacing w:after="0"/>
              <w:jc w:val="center"/>
              <w:rPr>
                <w:rFonts w:cstheme="minorHAnsi"/>
                <w:sz w:val="16"/>
                <w:szCs w:val="16"/>
              </w:rPr>
            </w:pPr>
          </w:p>
        </w:tc>
        <w:tc>
          <w:tcPr>
            <w:tcW w:w="548" w:type="dxa"/>
          </w:tcPr>
          <w:p w14:paraId="042C0B6C" w14:textId="77777777" w:rsidR="00D50638" w:rsidRPr="009B42A8" w:rsidRDefault="00D50638" w:rsidP="00054C67">
            <w:pPr>
              <w:spacing w:after="0"/>
              <w:jc w:val="center"/>
              <w:rPr>
                <w:rStyle w:val="IntenseEmphasis"/>
                <w:b w:val="0"/>
                <w:bCs w:val="0"/>
                <w:color w:val="auto"/>
                <w:sz w:val="16"/>
                <w:szCs w:val="16"/>
                <w:u w:val="none"/>
              </w:rPr>
            </w:pPr>
          </w:p>
        </w:tc>
        <w:tc>
          <w:tcPr>
            <w:tcW w:w="540" w:type="dxa"/>
            <w:shd w:val="clear" w:color="auto" w:fill="FFFFFF" w:themeFill="background1"/>
          </w:tcPr>
          <w:p w14:paraId="28BEF053" w14:textId="212D6A3B" w:rsidR="00D50638" w:rsidRPr="009B42A8" w:rsidRDefault="00D50638" w:rsidP="00054C67">
            <w:pPr>
              <w:spacing w:after="0"/>
              <w:jc w:val="center"/>
              <w:rPr>
                <w:rStyle w:val="IntenseEmphasis"/>
                <w:b w:val="0"/>
                <w:bCs w:val="0"/>
                <w:color w:val="auto"/>
                <w:sz w:val="16"/>
                <w:szCs w:val="16"/>
                <w:u w:val="none"/>
              </w:rPr>
            </w:pPr>
          </w:p>
        </w:tc>
        <w:tc>
          <w:tcPr>
            <w:tcW w:w="532" w:type="dxa"/>
          </w:tcPr>
          <w:p w14:paraId="40165B92" w14:textId="66512868" w:rsidR="00D50638" w:rsidRPr="009B42A8" w:rsidRDefault="00D50638" w:rsidP="00054C67">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34C3CB74" w14:textId="2927D781" w:rsidR="00D50638" w:rsidRDefault="00695487" w:rsidP="00054C67">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660EBB1" w14:textId="737EF2AF" w:rsidR="00D50638" w:rsidRPr="007A2845" w:rsidRDefault="00312B2D" w:rsidP="00724A0D">
            <w:pPr>
              <w:spacing w:after="0"/>
              <w:jc w:val="center"/>
              <w:rPr>
                <w:rStyle w:val="IntenseEmphasis"/>
                <w:sz w:val="16"/>
                <w:szCs w:val="16"/>
              </w:rPr>
            </w:pPr>
            <w:r>
              <w:rPr>
                <w:rStyle w:val="IntenseEmphasis"/>
                <w:sz w:val="16"/>
                <w:szCs w:val="16"/>
              </w:rPr>
              <w:t>F.</w:t>
            </w:r>
            <w:r>
              <w:rPr>
                <w:rStyle w:val="IntenseEmphasis"/>
                <w:sz w:val="16"/>
                <w:szCs w:val="16"/>
              </w:rPr>
              <w:fldChar w:fldCharType="begin"/>
            </w:r>
            <w:r>
              <w:rPr>
                <w:rStyle w:val="IntenseEmphasis"/>
                <w:sz w:val="16"/>
                <w:szCs w:val="16"/>
              </w:rPr>
              <w:instrText xml:space="preserve"> REF _Ref118293033 \n \h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r>
      <w:tr w:rsidR="00C73FAA" w:rsidRPr="00A15D2B" w14:paraId="4A189029" w14:textId="77777777" w:rsidTr="00247162">
        <w:trPr>
          <w:jc w:val="center"/>
        </w:trPr>
        <w:tc>
          <w:tcPr>
            <w:tcW w:w="5205" w:type="dxa"/>
            <w:gridSpan w:val="3"/>
            <w:tcBorders>
              <w:left w:val="single" w:sz="24" w:space="0" w:color="auto"/>
              <w:right w:val="single" w:sz="24" w:space="0" w:color="auto"/>
            </w:tcBorders>
            <w:shd w:val="clear" w:color="auto" w:fill="auto"/>
          </w:tcPr>
          <w:p w14:paraId="6076F24C" w14:textId="0F9C15F7"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_Ref288768625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Laundry, Commercial</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4E3A28DF"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283ED5FE"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0DA44918" w14:textId="77777777"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12FD591A" w14:textId="77777777" w:rsidR="00C73FAA" w:rsidRPr="00824FB6" w:rsidRDefault="00C73FAA" w:rsidP="007D30EE">
            <w:pPr>
              <w:spacing w:after="0"/>
              <w:jc w:val="center"/>
              <w:rPr>
                <w:rFonts w:cstheme="minorHAnsi"/>
                <w:sz w:val="16"/>
                <w:szCs w:val="16"/>
              </w:rPr>
            </w:pPr>
          </w:p>
        </w:tc>
        <w:tc>
          <w:tcPr>
            <w:tcW w:w="540" w:type="dxa"/>
            <w:shd w:val="clear" w:color="auto" w:fill="92D050"/>
            <w:vAlign w:val="center"/>
          </w:tcPr>
          <w:p w14:paraId="7294CCB2" w14:textId="25F0691E" w:rsidR="00C73FAA" w:rsidRPr="00824FB6" w:rsidRDefault="00C73FAA" w:rsidP="007D30EE">
            <w:pPr>
              <w:spacing w:after="0"/>
              <w:jc w:val="center"/>
              <w:rPr>
                <w:rFonts w:cstheme="minorHAnsi"/>
                <w:sz w:val="16"/>
                <w:szCs w:val="16"/>
              </w:rPr>
            </w:pPr>
            <w:r w:rsidRPr="00824FB6">
              <w:rPr>
                <w:rFonts w:cstheme="minorHAnsi"/>
                <w:sz w:val="16"/>
                <w:szCs w:val="16"/>
              </w:rPr>
              <w:t>P</w:t>
            </w:r>
          </w:p>
        </w:tc>
        <w:tc>
          <w:tcPr>
            <w:tcW w:w="548" w:type="dxa"/>
          </w:tcPr>
          <w:p w14:paraId="131F8A0B"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2777F492" w14:textId="7F8E59FF" w:rsidR="00C73FAA" w:rsidRPr="009B42A8" w:rsidRDefault="00C73FAA" w:rsidP="007D30EE">
            <w:pPr>
              <w:spacing w:after="0"/>
              <w:jc w:val="center"/>
              <w:rPr>
                <w:rStyle w:val="IntenseEmphasis"/>
                <w:b w:val="0"/>
                <w:bCs w:val="0"/>
                <w:color w:val="auto"/>
                <w:sz w:val="16"/>
                <w:szCs w:val="16"/>
                <w:u w:val="none"/>
              </w:rPr>
            </w:pPr>
          </w:p>
        </w:tc>
        <w:tc>
          <w:tcPr>
            <w:tcW w:w="532" w:type="dxa"/>
          </w:tcPr>
          <w:p w14:paraId="04C583E1" w14:textId="15ACF6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60EBE5D7" w14:textId="0633513B"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4DD5527" w14:textId="01837443" w:rsidR="00C73FAA" w:rsidRPr="007A2845" w:rsidRDefault="00C73FAA" w:rsidP="007D30EE">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_Ref307584730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21</w:t>
            </w:r>
            <w:r w:rsidRPr="007A2845">
              <w:rPr>
                <w:rStyle w:val="IntenseEmphasis"/>
                <w:sz w:val="16"/>
                <w:szCs w:val="16"/>
              </w:rPr>
              <w:fldChar w:fldCharType="end"/>
            </w:r>
          </w:p>
        </w:tc>
      </w:tr>
      <w:tr w:rsidR="00C73FAA" w:rsidRPr="00A15D2B" w14:paraId="183F38DF" w14:textId="77777777" w:rsidTr="00247162">
        <w:trPr>
          <w:jc w:val="center"/>
        </w:trPr>
        <w:tc>
          <w:tcPr>
            <w:tcW w:w="5205" w:type="dxa"/>
            <w:gridSpan w:val="3"/>
            <w:tcBorders>
              <w:left w:val="single" w:sz="24" w:space="0" w:color="auto"/>
              <w:right w:val="single" w:sz="24" w:space="0" w:color="auto"/>
            </w:tcBorders>
            <w:shd w:val="clear" w:color="auto" w:fill="auto"/>
          </w:tcPr>
          <w:p w14:paraId="2B5F4A50" w14:textId="6354AF48"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_Ref288768632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Laundry, Dry Cleaning Drop-Off/Pick-Up</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01B2BB9A"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40D3C2EF"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16EA2950" w14:textId="77777777"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41338ABC" w14:textId="77777777" w:rsidR="00C73FAA" w:rsidRPr="00824FB6" w:rsidRDefault="00C73FAA" w:rsidP="007D30EE">
            <w:pPr>
              <w:spacing w:after="0"/>
              <w:jc w:val="center"/>
              <w:rPr>
                <w:rFonts w:cstheme="minorHAnsi"/>
                <w:sz w:val="16"/>
                <w:szCs w:val="16"/>
              </w:rPr>
            </w:pPr>
          </w:p>
        </w:tc>
        <w:tc>
          <w:tcPr>
            <w:tcW w:w="540" w:type="dxa"/>
            <w:shd w:val="clear" w:color="auto" w:fill="92D050"/>
            <w:vAlign w:val="center"/>
          </w:tcPr>
          <w:p w14:paraId="303FAE6A" w14:textId="1C4FEC93" w:rsidR="00C73FAA" w:rsidRPr="00824FB6" w:rsidRDefault="00C73FAA" w:rsidP="007D30EE">
            <w:pPr>
              <w:spacing w:after="0"/>
              <w:jc w:val="center"/>
              <w:rPr>
                <w:rFonts w:cstheme="minorHAnsi"/>
                <w:sz w:val="16"/>
                <w:szCs w:val="16"/>
              </w:rPr>
            </w:pPr>
            <w:r w:rsidRPr="00824FB6">
              <w:rPr>
                <w:rFonts w:cstheme="minorHAnsi"/>
                <w:sz w:val="16"/>
                <w:szCs w:val="16"/>
              </w:rPr>
              <w:t>P</w:t>
            </w:r>
          </w:p>
        </w:tc>
        <w:tc>
          <w:tcPr>
            <w:tcW w:w="548" w:type="dxa"/>
          </w:tcPr>
          <w:p w14:paraId="55A9062D"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3339D7C3" w14:textId="3BFF8BF5" w:rsidR="00C73FAA" w:rsidRPr="009B42A8" w:rsidRDefault="00C73FAA" w:rsidP="007D30EE">
            <w:pPr>
              <w:spacing w:after="0"/>
              <w:jc w:val="center"/>
              <w:rPr>
                <w:rStyle w:val="IntenseEmphasis"/>
                <w:b w:val="0"/>
                <w:bCs w:val="0"/>
                <w:color w:val="auto"/>
                <w:sz w:val="16"/>
                <w:szCs w:val="16"/>
                <w:u w:val="none"/>
              </w:rPr>
            </w:pPr>
          </w:p>
        </w:tc>
        <w:tc>
          <w:tcPr>
            <w:tcW w:w="532" w:type="dxa"/>
          </w:tcPr>
          <w:p w14:paraId="2EDACFEB" w14:textId="3FEE4780"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706F2BEC" w14:textId="09E0A872"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73F4FA9C" w14:textId="5BB6A734" w:rsidR="00C73FAA" w:rsidRPr="007A2845" w:rsidRDefault="00C73FAA" w:rsidP="007D30EE">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_Ref307583709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23</w:t>
            </w:r>
            <w:r w:rsidRPr="007A2845">
              <w:rPr>
                <w:rStyle w:val="IntenseEmphasis"/>
                <w:sz w:val="16"/>
                <w:szCs w:val="16"/>
              </w:rPr>
              <w:fldChar w:fldCharType="end"/>
            </w:r>
          </w:p>
        </w:tc>
      </w:tr>
      <w:tr w:rsidR="00C73FAA" w:rsidRPr="00A15D2B" w14:paraId="0FDBF7E2" w14:textId="77777777" w:rsidTr="00247162">
        <w:trPr>
          <w:jc w:val="center"/>
        </w:trPr>
        <w:tc>
          <w:tcPr>
            <w:tcW w:w="5205" w:type="dxa"/>
            <w:gridSpan w:val="3"/>
            <w:tcBorders>
              <w:left w:val="single" w:sz="24" w:space="0" w:color="auto"/>
              <w:right w:val="single" w:sz="24" w:space="0" w:color="auto"/>
            </w:tcBorders>
            <w:shd w:val="clear" w:color="auto" w:fill="auto"/>
          </w:tcPr>
          <w:p w14:paraId="4C7582C6" w14:textId="27116745"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_Ref288768640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Laundry, Self-Service</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5326D5DF"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13E7B417"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3AF4954C" w14:textId="77777777"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43C39D8F" w14:textId="77777777" w:rsidR="00C73FAA" w:rsidRPr="00824FB6" w:rsidRDefault="00C73FAA" w:rsidP="007D30EE">
            <w:pPr>
              <w:spacing w:after="0"/>
              <w:jc w:val="center"/>
              <w:rPr>
                <w:rFonts w:cstheme="minorHAnsi"/>
                <w:sz w:val="16"/>
                <w:szCs w:val="16"/>
              </w:rPr>
            </w:pPr>
          </w:p>
        </w:tc>
        <w:tc>
          <w:tcPr>
            <w:tcW w:w="540" w:type="dxa"/>
            <w:shd w:val="clear" w:color="auto" w:fill="92D050"/>
            <w:vAlign w:val="center"/>
          </w:tcPr>
          <w:p w14:paraId="54104E43" w14:textId="715E2523" w:rsidR="00C73FAA" w:rsidRPr="00824FB6" w:rsidRDefault="00C73FAA" w:rsidP="007D30EE">
            <w:pPr>
              <w:spacing w:after="0"/>
              <w:jc w:val="center"/>
              <w:rPr>
                <w:rFonts w:cstheme="minorHAnsi"/>
                <w:sz w:val="16"/>
                <w:szCs w:val="16"/>
              </w:rPr>
            </w:pPr>
            <w:r w:rsidRPr="00824FB6">
              <w:rPr>
                <w:rFonts w:cstheme="minorHAnsi"/>
                <w:sz w:val="16"/>
                <w:szCs w:val="16"/>
              </w:rPr>
              <w:t>P</w:t>
            </w:r>
          </w:p>
        </w:tc>
        <w:tc>
          <w:tcPr>
            <w:tcW w:w="548" w:type="dxa"/>
          </w:tcPr>
          <w:p w14:paraId="60F11992"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0A661EBC" w14:textId="505ED3D3" w:rsidR="00C73FAA" w:rsidRPr="009B42A8" w:rsidRDefault="00C73FAA" w:rsidP="007D30EE">
            <w:pPr>
              <w:spacing w:after="0"/>
              <w:jc w:val="center"/>
              <w:rPr>
                <w:rStyle w:val="IntenseEmphasis"/>
                <w:b w:val="0"/>
                <w:bCs w:val="0"/>
                <w:color w:val="auto"/>
                <w:sz w:val="16"/>
                <w:szCs w:val="16"/>
                <w:u w:val="none"/>
              </w:rPr>
            </w:pPr>
          </w:p>
        </w:tc>
        <w:tc>
          <w:tcPr>
            <w:tcW w:w="532" w:type="dxa"/>
          </w:tcPr>
          <w:p w14:paraId="61749706" w14:textId="4D171AA6"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17CD43C9" w14:textId="402C3F14"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8AE400D" w14:textId="76269F6C" w:rsidR="00C73FAA" w:rsidRPr="007A2845" w:rsidRDefault="00C73FAA" w:rsidP="007D30EE">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_Ref307583709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23</w:t>
            </w:r>
            <w:r w:rsidRPr="007A2845">
              <w:rPr>
                <w:rStyle w:val="IntenseEmphasis"/>
                <w:sz w:val="16"/>
                <w:szCs w:val="16"/>
              </w:rPr>
              <w:fldChar w:fldCharType="end"/>
            </w:r>
          </w:p>
        </w:tc>
      </w:tr>
      <w:tr w:rsidR="00C73FAA" w:rsidRPr="00DB58FE" w14:paraId="713D83D9" w14:textId="77777777" w:rsidTr="00247162">
        <w:trPr>
          <w:jc w:val="center"/>
        </w:trPr>
        <w:tc>
          <w:tcPr>
            <w:tcW w:w="5205" w:type="dxa"/>
            <w:gridSpan w:val="3"/>
            <w:tcBorders>
              <w:left w:val="single" w:sz="24" w:space="0" w:color="auto"/>
              <w:right w:val="single" w:sz="24" w:space="0" w:color="auto"/>
            </w:tcBorders>
            <w:shd w:val="clear" w:color="auto" w:fill="auto"/>
          </w:tcPr>
          <w:p w14:paraId="04C165AF" w14:textId="03FECCA2"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_Ref287989080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Library</w:t>
            </w:r>
            <w:r w:rsidRPr="00E41FC6">
              <w:rPr>
                <w:rStyle w:val="IntenseEmphasis"/>
                <w:b w:val="0"/>
                <w:sz w:val="18"/>
                <w:szCs w:val="18"/>
              </w:rPr>
              <w:fldChar w:fldCharType="end"/>
            </w:r>
          </w:p>
        </w:tc>
        <w:tc>
          <w:tcPr>
            <w:tcW w:w="540" w:type="dxa"/>
            <w:tcBorders>
              <w:left w:val="single" w:sz="24" w:space="0" w:color="auto"/>
            </w:tcBorders>
            <w:shd w:val="clear" w:color="auto" w:fill="92D050"/>
            <w:vAlign w:val="center"/>
          </w:tcPr>
          <w:p w14:paraId="0A66901E" w14:textId="77777777" w:rsidR="00C73FAA" w:rsidRPr="009B42A8" w:rsidRDefault="00C73FAA" w:rsidP="007D30EE">
            <w:pPr>
              <w:spacing w:after="0"/>
              <w:jc w:val="center"/>
              <w:rPr>
                <w:rFonts w:cstheme="minorHAnsi"/>
                <w:sz w:val="16"/>
                <w:szCs w:val="16"/>
              </w:rPr>
            </w:pPr>
            <w:r w:rsidRPr="009B42A8">
              <w:rPr>
                <w:rFonts w:cstheme="minorHAnsi"/>
                <w:sz w:val="16"/>
                <w:szCs w:val="16"/>
              </w:rPr>
              <w:t>P</w:t>
            </w:r>
          </w:p>
        </w:tc>
        <w:tc>
          <w:tcPr>
            <w:tcW w:w="540" w:type="dxa"/>
            <w:shd w:val="clear" w:color="auto" w:fill="92D050"/>
            <w:vAlign w:val="center"/>
          </w:tcPr>
          <w:p w14:paraId="1BB38274" w14:textId="77777777" w:rsidR="00C73FAA" w:rsidRPr="009B42A8" w:rsidRDefault="00C73FAA" w:rsidP="007D30EE">
            <w:pPr>
              <w:spacing w:after="0"/>
              <w:jc w:val="center"/>
              <w:rPr>
                <w:rFonts w:cstheme="minorHAnsi"/>
                <w:sz w:val="16"/>
                <w:szCs w:val="16"/>
              </w:rPr>
            </w:pPr>
            <w:r w:rsidRPr="009B42A8">
              <w:rPr>
                <w:rFonts w:cstheme="minorHAnsi"/>
                <w:sz w:val="16"/>
                <w:szCs w:val="16"/>
              </w:rPr>
              <w:t>P</w:t>
            </w:r>
          </w:p>
        </w:tc>
        <w:tc>
          <w:tcPr>
            <w:tcW w:w="540" w:type="dxa"/>
            <w:shd w:val="clear" w:color="auto" w:fill="92D050"/>
            <w:vAlign w:val="center"/>
          </w:tcPr>
          <w:p w14:paraId="50A04E6B" w14:textId="77777777" w:rsidR="00C73FAA" w:rsidRPr="009B42A8" w:rsidRDefault="00C73FAA" w:rsidP="007D30EE">
            <w:pPr>
              <w:spacing w:after="0"/>
              <w:jc w:val="center"/>
              <w:rPr>
                <w:rFonts w:cstheme="minorHAnsi"/>
                <w:sz w:val="16"/>
                <w:szCs w:val="16"/>
              </w:rPr>
            </w:pPr>
            <w:r w:rsidRPr="009B42A8">
              <w:rPr>
                <w:rFonts w:cstheme="minorHAnsi"/>
                <w:sz w:val="16"/>
                <w:szCs w:val="16"/>
              </w:rPr>
              <w:t>P</w:t>
            </w:r>
          </w:p>
        </w:tc>
        <w:tc>
          <w:tcPr>
            <w:tcW w:w="540" w:type="dxa"/>
            <w:shd w:val="clear" w:color="auto" w:fill="92D050"/>
            <w:vAlign w:val="center"/>
          </w:tcPr>
          <w:p w14:paraId="515193EA" w14:textId="71E01688" w:rsidR="00C73FAA" w:rsidRPr="009B42A8" w:rsidRDefault="00C73FAA" w:rsidP="007D30EE">
            <w:pPr>
              <w:spacing w:after="0"/>
              <w:jc w:val="center"/>
              <w:rPr>
                <w:rFonts w:cstheme="minorHAnsi"/>
                <w:sz w:val="16"/>
                <w:szCs w:val="16"/>
              </w:rPr>
            </w:pPr>
            <w:r w:rsidRPr="009B42A8">
              <w:rPr>
                <w:rFonts w:cstheme="minorHAnsi"/>
                <w:sz w:val="16"/>
                <w:szCs w:val="16"/>
              </w:rPr>
              <w:t>P</w:t>
            </w:r>
          </w:p>
        </w:tc>
        <w:tc>
          <w:tcPr>
            <w:tcW w:w="540" w:type="dxa"/>
            <w:shd w:val="clear" w:color="auto" w:fill="92D050"/>
            <w:vAlign w:val="center"/>
          </w:tcPr>
          <w:p w14:paraId="30ED3424" w14:textId="42805BE1" w:rsidR="00C73FAA" w:rsidRPr="009B42A8" w:rsidRDefault="00C73FAA" w:rsidP="007D30EE">
            <w:pPr>
              <w:spacing w:after="0"/>
              <w:jc w:val="center"/>
              <w:rPr>
                <w:rFonts w:cstheme="minorHAnsi"/>
                <w:sz w:val="16"/>
                <w:szCs w:val="16"/>
              </w:rPr>
            </w:pPr>
            <w:r w:rsidRPr="009B42A8">
              <w:rPr>
                <w:rFonts w:cstheme="minorHAnsi"/>
                <w:sz w:val="16"/>
                <w:szCs w:val="16"/>
              </w:rPr>
              <w:t>P</w:t>
            </w:r>
          </w:p>
        </w:tc>
        <w:tc>
          <w:tcPr>
            <w:tcW w:w="548" w:type="dxa"/>
            <w:shd w:val="clear" w:color="auto" w:fill="FFFFFF" w:themeFill="background1"/>
          </w:tcPr>
          <w:p w14:paraId="64AD9F70"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7C037C7E" w14:textId="528808DA" w:rsidR="00C73FAA" w:rsidRPr="009B42A8" w:rsidRDefault="00C73FAA" w:rsidP="007D30EE">
            <w:pPr>
              <w:spacing w:after="0"/>
              <w:jc w:val="center"/>
              <w:rPr>
                <w:rStyle w:val="IntenseEmphasis"/>
                <w:b w:val="0"/>
                <w:bCs w:val="0"/>
                <w:color w:val="auto"/>
                <w:sz w:val="16"/>
                <w:szCs w:val="16"/>
                <w:u w:val="none"/>
              </w:rPr>
            </w:pPr>
          </w:p>
        </w:tc>
        <w:tc>
          <w:tcPr>
            <w:tcW w:w="532" w:type="dxa"/>
          </w:tcPr>
          <w:p w14:paraId="3CAB684E" w14:textId="0AB5D044"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79F73670" w14:textId="667F9B02"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1BF06ACA" w14:textId="7CD73CD4" w:rsidR="00C73FAA" w:rsidRPr="007A2845" w:rsidRDefault="00C73FAA" w:rsidP="007D30EE">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_Ref307584972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16</w:t>
            </w:r>
            <w:r w:rsidRPr="007A2845">
              <w:rPr>
                <w:rStyle w:val="IntenseEmphasis"/>
                <w:sz w:val="16"/>
                <w:szCs w:val="16"/>
              </w:rPr>
              <w:fldChar w:fldCharType="end"/>
            </w:r>
          </w:p>
        </w:tc>
      </w:tr>
      <w:tr w:rsidR="00C73FAA" w:rsidRPr="00DB58FE" w14:paraId="47B124FE" w14:textId="77777777" w:rsidTr="00247162">
        <w:trPr>
          <w:jc w:val="center"/>
        </w:trPr>
        <w:tc>
          <w:tcPr>
            <w:tcW w:w="5205" w:type="dxa"/>
            <w:gridSpan w:val="3"/>
            <w:tcBorders>
              <w:left w:val="single" w:sz="24" w:space="0" w:color="auto"/>
              <w:right w:val="single" w:sz="24" w:space="0" w:color="auto"/>
            </w:tcBorders>
            <w:shd w:val="clear" w:color="auto" w:fill="auto"/>
          </w:tcPr>
          <w:p w14:paraId="5FF80C13" w14:textId="2A548327"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_Ref295837592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Light Assembly and Manufacturing Processes</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49F412A3"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337BD9F9"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3165E85F" w14:textId="77777777"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5868FD8E"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2D903FDB" w14:textId="41A4554B" w:rsidR="00C73FAA" w:rsidRPr="00824FB6" w:rsidRDefault="00C73FAA" w:rsidP="007D30EE">
            <w:pPr>
              <w:spacing w:after="0"/>
              <w:jc w:val="center"/>
              <w:rPr>
                <w:rFonts w:cstheme="minorHAnsi"/>
                <w:sz w:val="16"/>
                <w:szCs w:val="16"/>
              </w:rPr>
            </w:pPr>
          </w:p>
        </w:tc>
        <w:tc>
          <w:tcPr>
            <w:tcW w:w="548" w:type="dxa"/>
          </w:tcPr>
          <w:p w14:paraId="3BF8406A"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262AA4EE" w14:textId="73CA890A" w:rsidR="00C73FAA" w:rsidRPr="009B42A8" w:rsidRDefault="00C73FAA" w:rsidP="007D30EE">
            <w:pPr>
              <w:spacing w:after="0"/>
              <w:jc w:val="center"/>
              <w:rPr>
                <w:rStyle w:val="IntenseEmphasis"/>
                <w:b w:val="0"/>
                <w:bCs w:val="0"/>
                <w:color w:val="auto"/>
                <w:sz w:val="16"/>
                <w:szCs w:val="16"/>
                <w:u w:val="none"/>
              </w:rPr>
            </w:pPr>
          </w:p>
        </w:tc>
        <w:tc>
          <w:tcPr>
            <w:tcW w:w="532" w:type="dxa"/>
          </w:tcPr>
          <w:p w14:paraId="5D43C09D" w14:textId="2CCBEC0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070ABA0B" w14:textId="1261A56A"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18FE0D5" w14:textId="22624777" w:rsidR="00C73FAA" w:rsidRPr="007A2845" w:rsidRDefault="00C73FAA" w:rsidP="007D30EE">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_Ref307585487 \n \h </w:instrText>
            </w:r>
            <w:r>
              <w:rPr>
                <w:rStyle w:val="IntenseEmphasis"/>
                <w:sz w:val="16"/>
                <w:szCs w:val="16"/>
              </w:rPr>
              <w:instrText xml:space="preserve">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17</w:t>
            </w:r>
            <w:r w:rsidRPr="0017692C">
              <w:rPr>
                <w:rStyle w:val="IntenseEmphasis"/>
                <w:sz w:val="16"/>
                <w:szCs w:val="16"/>
              </w:rPr>
              <w:fldChar w:fldCharType="end"/>
            </w:r>
          </w:p>
        </w:tc>
      </w:tr>
      <w:tr w:rsidR="00C73FAA" w:rsidRPr="00A15D2B" w14:paraId="2C1B1ECF" w14:textId="77777777" w:rsidTr="00247162">
        <w:trPr>
          <w:jc w:val="center"/>
        </w:trPr>
        <w:tc>
          <w:tcPr>
            <w:tcW w:w="5205" w:type="dxa"/>
            <w:gridSpan w:val="3"/>
            <w:tcBorders>
              <w:left w:val="single" w:sz="24" w:space="0" w:color="auto"/>
              <w:right w:val="single" w:sz="24" w:space="0" w:color="auto"/>
            </w:tcBorders>
            <w:shd w:val="clear" w:color="auto" w:fill="auto"/>
          </w:tcPr>
          <w:p w14:paraId="71E50767" w14:textId="1FBA199F" w:rsidR="00C73FAA" w:rsidRPr="00D67A78" w:rsidRDefault="00C73FAA" w:rsidP="007D30EE">
            <w:pPr>
              <w:spacing w:after="0"/>
              <w:jc w:val="left"/>
              <w:rPr>
                <w:rStyle w:val="IntenseEmphasis"/>
                <w:b w:val="0"/>
                <w:sz w:val="18"/>
                <w:szCs w:val="18"/>
              </w:rPr>
            </w:pPr>
            <w:r w:rsidRPr="002B0E46">
              <w:rPr>
                <w:rStyle w:val="IntenseEmphasis"/>
                <w:b w:val="0"/>
                <w:sz w:val="18"/>
                <w:szCs w:val="18"/>
              </w:rPr>
              <w:fldChar w:fldCharType="begin"/>
            </w:r>
            <w:r w:rsidRPr="002B0E46">
              <w:rPr>
                <w:rStyle w:val="IntenseEmphasis"/>
                <w:b w:val="0"/>
                <w:sz w:val="18"/>
                <w:szCs w:val="18"/>
              </w:rPr>
              <w:instrText xml:space="preserve"> REF _Ref332901004 \h  \* MERGEFORMAT </w:instrText>
            </w:r>
            <w:r w:rsidRPr="002B0E46">
              <w:rPr>
                <w:rStyle w:val="IntenseEmphasis"/>
                <w:b w:val="0"/>
                <w:sz w:val="18"/>
                <w:szCs w:val="18"/>
              </w:rPr>
            </w:r>
            <w:r w:rsidRPr="002B0E46">
              <w:rPr>
                <w:rStyle w:val="IntenseEmphasis"/>
                <w:b w:val="0"/>
                <w:sz w:val="18"/>
                <w:szCs w:val="18"/>
              </w:rPr>
              <w:fldChar w:fldCharType="separate"/>
            </w:r>
            <w:r w:rsidR="0097010C" w:rsidRPr="0097010C">
              <w:rPr>
                <w:rStyle w:val="IntenseEmphasis"/>
                <w:b w:val="0"/>
                <w:sz w:val="18"/>
                <w:szCs w:val="18"/>
              </w:rPr>
              <w:t>Manufactured Home Sales</w:t>
            </w:r>
            <w:r w:rsidRPr="002B0E46">
              <w:rPr>
                <w:rStyle w:val="IntenseEmphasis"/>
                <w:b w:val="0"/>
                <w:sz w:val="18"/>
                <w:szCs w:val="18"/>
              </w:rPr>
              <w:fldChar w:fldCharType="end"/>
            </w:r>
          </w:p>
        </w:tc>
        <w:tc>
          <w:tcPr>
            <w:tcW w:w="540" w:type="dxa"/>
            <w:tcBorders>
              <w:left w:val="single" w:sz="24" w:space="0" w:color="auto"/>
            </w:tcBorders>
            <w:shd w:val="clear" w:color="auto" w:fill="auto"/>
            <w:vAlign w:val="center"/>
          </w:tcPr>
          <w:p w14:paraId="7A59E02B"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64F9C53C"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5D107320" w14:textId="77777777"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37E5C62B" w14:textId="77777777" w:rsidR="00C73FAA" w:rsidRDefault="00C73FAA" w:rsidP="007D30EE">
            <w:pPr>
              <w:spacing w:after="0"/>
              <w:jc w:val="center"/>
              <w:rPr>
                <w:rFonts w:cstheme="minorHAnsi"/>
                <w:sz w:val="16"/>
                <w:szCs w:val="16"/>
              </w:rPr>
            </w:pPr>
          </w:p>
        </w:tc>
        <w:tc>
          <w:tcPr>
            <w:tcW w:w="540" w:type="dxa"/>
            <w:shd w:val="clear" w:color="auto" w:fill="92D050"/>
            <w:vAlign w:val="center"/>
          </w:tcPr>
          <w:p w14:paraId="5B1D74C8" w14:textId="4ED40C39" w:rsidR="00C73FAA" w:rsidRPr="00824FB6" w:rsidRDefault="00C73FAA" w:rsidP="007D30EE">
            <w:pPr>
              <w:spacing w:after="0"/>
              <w:jc w:val="center"/>
              <w:rPr>
                <w:rFonts w:cstheme="minorHAnsi"/>
                <w:sz w:val="16"/>
                <w:szCs w:val="16"/>
              </w:rPr>
            </w:pPr>
            <w:r>
              <w:rPr>
                <w:rFonts w:cstheme="minorHAnsi"/>
                <w:sz w:val="16"/>
                <w:szCs w:val="16"/>
              </w:rPr>
              <w:t xml:space="preserve">P </w:t>
            </w:r>
          </w:p>
        </w:tc>
        <w:tc>
          <w:tcPr>
            <w:tcW w:w="548" w:type="dxa"/>
          </w:tcPr>
          <w:p w14:paraId="56042F59"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7DA87619" w14:textId="3DCBFF0B" w:rsidR="00C73FAA" w:rsidRPr="009B42A8" w:rsidRDefault="00C73FAA" w:rsidP="007D30EE">
            <w:pPr>
              <w:spacing w:after="0"/>
              <w:jc w:val="center"/>
              <w:rPr>
                <w:rStyle w:val="IntenseEmphasis"/>
                <w:b w:val="0"/>
                <w:bCs w:val="0"/>
                <w:color w:val="auto"/>
                <w:sz w:val="16"/>
                <w:szCs w:val="16"/>
                <w:u w:val="none"/>
              </w:rPr>
            </w:pPr>
          </w:p>
        </w:tc>
        <w:tc>
          <w:tcPr>
            <w:tcW w:w="532" w:type="dxa"/>
          </w:tcPr>
          <w:p w14:paraId="5F460423" w14:textId="4D0616E0"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29537B2C" w14:textId="5B3C1C32"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02A9186F" w14:textId="3A1E6209" w:rsidR="00C73FAA" w:rsidRPr="007A2845" w:rsidRDefault="00C73FAA" w:rsidP="007D30EE">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_Ref307585512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18</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_Ref307584742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28</w:t>
            </w:r>
            <w:r w:rsidRPr="007A2845">
              <w:rPr>
                <w:rStyle w:val="IntenseEmphasis"/>
                <w:sz w:val="16"/>
                <w:szCs w:val="16"/>
              </w:rPr>
              <w:fldChar w:fldCharType="end"/>
            </w:r>
          </w:p>
        </w:tc>
      </w:tr>
      <w:tr w:rsidR="00C73FAA" w:rsidRPr="00A15D2B" w14:paraId="2DC77929" w14:textId="77777777" w:rsidTr="00247162">
        <w:trPr>
          <w:jc w:val="center"/>
        </w:trPr>
        <w:tc>
          <w:tcPr>
            <w:tcW w:w="5205" w:type="dxa"/>
            <w:gridSpan w:val="3"/>
            <w:tcBorders>
              <w:left w:val="single" w:sz="24" w:space="0" w:color="auto"/>
              <w:right w:val="single" w:sz="24" w:space="0" w:color="auto"/>
            </w:tcBorders>
            <w:shd w:val="clear" w:color="auto" w:fill="auto"/>
          </w:tcPr>
          <w:p w14:paraId="2779C5CB" w14:textId="56954E7E"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_Ref288661713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Manufacturing or Industrial Operations</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05A5B805"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41913EEE"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7C280341" w14:textId="77777777"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0B751C99"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2611C9CE" w14:textId="04F022D6" w:rsidR="00C73FAA" w:rsidRPr="00824FB6" w:rsidRDefault="00C73FAA" w:rsidP="007D30EE">
            <w:pPr>
              <w:spacing w:after="0"/>
              <w:jc w:val="center"/>
              <w:rPr>
                <w:rFonts w:cstheme="minorHAnsi"/>
                <w:sz w:val="16"/>
                <w:szCs w:val="16"/>
              </w:rPr>
            </w:pPr>
          </w:p>
        </w:tc>
        <w:tc>
          <w:tcPr>
            <w:tcW w:w="548" w:type="dxa"/>
          </w:tcPr>
          <w:p w14:paraId="0864F8A4"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7F14E966" w14:textId="799947D0" w:rsidR="00C73FAA" w:rsidRPr="009B42A8" w:rsidRDefault="00C73FAA" w:rsidP="007D30EE">
            <w:pPr>
              <w:spacing w:after="0"/>
              <w:jc w:val="center"/>
              <w:rPr>
                <w:rStyle w:val="IntenseEmphasis"/>
                <w:b w:val="0"/>
                <w:bCs w:val="0"/>
                <w:color w:val="auto"/>
                <w:sz w:val="16"/>
                <w:szCs w:val="16"/>
                <w:u w:val="none"/>
              </w:rPr>
            </w:pPr>
          </w:p>
        </w:tc>
        <w:tc>
          <w:tcPr>
            <w:tcW w:w="532" w:type="dxa"/>
          </w:tcPr>
          <w:p w14:paraId="1D00C070" w14:textId="42C79E69"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6E73240B" w14:textId="133AA5D7"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23A9DE0" w14:textId="2AC84C73" w:rsidR="00C73FAA" w:rsidRPr="007A2845" w:rsidRDefault="00C73FAA" w:rsidP="007D30EE">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17692C">
              <w:rPr>
                <w:rStyle w:val="IntenseEmphasis"/>
                <w:sz w:val="16"/>
                <w:szCs w:val="16"/>
              </w:rPr>
              <w:fldChar w:fldCharType="begin"/>
            </w:r>
            <w:r w:rsidRPr="0017692C">
              <w:rPr>
                <w:rStyle w:val="IntenseEmphasis"/>
                <w:sz w:val="16"/>
                <w:szCs w:val="16"/>
              </w:rPr>
              <w:instrText xml:space="preserve"> REF _Ref307585487 \n \h </w:instrText>
            </w:r>
            <w:r>
              <w:rPr>
                <w:rStyle w:val="IntenseEmphasis"/>
                <w:sz w:val="16"/>
                <w:szCs w:val="16"/>
              </w:rPr>
              <w:instrText xml:space="preserve">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17</w:t>
            </w:r>
            <w:r w:rsidRPr="0017692C">
              <w:rPr>
                <w:rStyle w:val="IntenseEmphasis"/>
                <w:sz w:val="16"/>
                <w:szCs w:val="16"/>
              </w:rPr>
              <w:fldChar w:fldCharType="end"/>
            </w:r>
          </w:p>
        </w:tc>
      </w:tr>
      <w:tr w:rsidR="00C73FAA" w:rsidRPr="00A15D2B" w14:paraId="1ACA72FC" w14:textId="77777777" w:rsidTr="00247162">
        <w:trPr>
          <w:jc w:val="center"/>
        </w:trPr>
        <w:tc>
          <w:tcPr>
            <w:tcW w:w="5205" w:type="dxa"/>
            <w:gridSpan w:val="3"/>
            <w:tcBorders>
              <w:left w:val="single" w:sz="24" w:space="0" w:color="auto"/>
              <w:right w:val="single" w:sz="24" w:space="0" w:color="auto"/>
            </w:tcBorders>
            <w:shd w:val="clear" w:color="auto" w:fill="auto"/>
          </w:tcPr>
          <w:p w14:paraId="587FEB1E" w14:textId="66EC59DC"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_Ref487741655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Marina</w:t>
            </w:r>
            <w:r w:rsidRPr="000730BF">
              <w:rPr>
                <w:rStyle w:val="IntenseEmphasis"/>
                <w:b w:val="0"/>
                <w:sz w:val="18"/>
                <w:szCs w:val="18"/>
              </w:rPr>
              <w:fldChar w:fldCharType="end"/>
            </w:r>
          </w:p>
        </w:tc>
        <w:tc>
          <w:tcPr>
            <w:tcW w:w="540" w:type="dxa"/>
            <w:tcBorders>
              <w:left w:val="single" w:sz="24" w:space="0" w:color="auto"/>
            </w:tcBorders>
            <w:shd w:val="clear" w:color="auto" w:fill="FFFFFF" w:themeFill="background1"/>
            <w:vAlign w:val="center"/>
          </w:tcPr>
          <w:p w14:paraId="3E6BB3D7" w14:textId="61B2D522"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44DF260F" w14:textId="24A753B8"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3FC3D6F4" w14:textId="42436F91" w:rsidR="00C73FAA" w:rsidRPr="00824FB6" w:rsidRDefault="00C73FAA" w:rsidP="007D30EE">
            <w:pPr>
              <w:spacing w:after="0"/>
              <w:jc w:val="center"/>
              <w:rPr>
                <w:rFonts w:cstheme="minorHAnsi"/>
                <w:sz w:val="16"/>
                <w:szCs w:val="16"/>
              </w:rPr>
            </w:pPr>
          </w:p>
        </w:tc>
        <w:tc>
          <w:tcPr>
            <w:tcW w:w="540" w:type="dxa"/>
            <w:shd w:val="clear" w:color="auto" w:fill="92D050"/>
            <w:vAlign w:val="center"/>
          </w:tcPr>
          <w:p w14:paraId="1BFDEDAC" w14:textId="3BEC7241" w:rsidR="00C73FA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571A2FBF" w14:textId="26D6DD8B" w:rsidR="00C73FAA"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92D050"/>
          </w:tcPr>
          <w:p w14:paraId="2C655808" w14:textId="47C882B0" w:rsidR="00C73FAA" w:rsidRPr="00FF7AC2" w:rsidRDefault="00DE78A9" w:rsidP="007D30EE">
            <w:pPr>
              <w:spacing w:after="0"/>
              <w:jc w:val="center"/>
              <w:rPr>
                <w:rStyle w:val="IntenseEmphasis"/>
                <w:b w:val="0"/>
                <w:bCs w:val="0"/>
                <w:color w:val="auto"/>
                <w:sz w:val="16"/>
                <w:szCs w:val="16"/>
                <w:u w:val="none"/>
              </w:rPr>
            </w:pPr>
            <w:r w:rsidRPr="009B42A8">
              <w:rPr>
                <w:rStyle w:val="IntenseEmphasis"/>
                <w:b w:val="0"/>
                <w:bCs w:val="0"/>
                <w:color w:val="auto"/>
                <w:sz w:val="16"/>
                <w:szCs w:val="16"/>
                <w:u w:val="none"/>
              </w:rPr>
              <w:t>P</w:t>
            </w:r>
          </w:p>
        </w:tc>
        <w:tc>
          <w:tcPr>
            <w:tcW w:w="540" w:type="dxa"/>
            <w:shd w:val="clear" w:color="auto" w:fill="FFFFFF" w:themeFill="background1"/>
          </w:tcPr>
          <w:p w14:paraId="3424DD00" w14:textId="4D96D1C5" w:rsidR="00C73FAA" w:rsidRPr="00FF7AC2" w:rsidRDefault="00C73FAA" w:rsidP="007D30EE">
            <w:pPr>
              <w:spacing w:after="0"/>
              <w:jc w:val="center"/>
              <w:rPr>
                <w:rStyle w:val="IntenseEmphasis"/>
                <w:b w:val="0"/>
                <w:bCs w:val="0"/>
                <w:sz w:val="16"/>
                <w:szCs w:val="16"/>
                <w:u w:val="none"/>
              </w:rPr>
            </w:pPr>
          </w:p>
        </w:tc>
        <w:tc>
          <w:tcPr>
            <w:tcW w:w="532" w:type="dxa"/>
            <w:shd w:val="clear" w:color="auto" w:fill="FFFFFF" w:themeFill="background1"/>
          </w:tcPr>
          <w:p w14:paraId="6C845B04" w14:textId="2DFA4DD5"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6CB443D7" w14:textId="7DD3A4B9" w:rsidR="00C73FAA"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A9B81AB" w14:textId="366BDC00" w:rsidR="00C73FAA" w:rsidRPr="007A2845" w:rsidRDefault="00C73FAA" w:rsidP="007D30EE">
            <w:pPr>
              <w:spacing w:after="0"/>
              <w:jc w:val="center"/>
              <w:rPr>
                <w:rStyle w:val="IntenseEmphasis"/>
                <w:sz w:val="16"/>
                <w:szCs w:val="16"/>
              </w:rPr>
            </w:pPr>
            <w:r w:rsidRPr="0017692C">
              <w:rPr>
                <w:rStyle w:val="IntenseEmphasis"/>
                <w:sz w:val="16"/>
                <w:szCs w:val="16"/>
              </w:rPr>
              <w:fldChar w:fldCharType="begin"/>
            </w:r>
            <w:r w:rsidRPr="0017692C">
              <w:rPr>
                <w:rStyle w:val="IntenseEmphasis"/>
                <w:sz w:val="16"/>
                <w:szCs w:val="16"/>
              </w:rPr>
              <w:instrText xml:space="preserve"> REF _Ref307506349 \n \h  \* MERGEFORMAT </w:instrText>
            </w:r>
            <w:r w:rsidRPr="0017692C">
              <w:rPr>
                <w:rStyle w:val="IntenseEmphasis"/>
                <w:sz w:val="16"/>
                <w:szCs w:val="16"/>
              </w:rPr>
            </w:r>
            <w:r w:rsidRPr="0017692C">
              <w:rPr>
                <w:rStyle w:val="IntenseEmphasis"/>
                <w:sz w:val="16"/>
                <w:szCs w:val="16"/>
              </w:rPr>
              <w:fldChar w:fldCharType="separate"/>
            </w:r>
            <w:r w:rsidR="0097010C">
              <w:rPr>
                <w:rStyle w:val="IntenseEmphasis"/>
                <w:sz w:val="16"/>
                <w:szCs w:val="16"/>
              </w:rPr>
              <w:t>F</w:t>
            </w:r>
            <w:r w:rsidRPr="0017692C">
              <w:rPr>
                <w:rStyle w:val="IntenseEmphasis"/>
                <w:sz w:val="16"/>
                <w:szCs w:val="16"/>
              </w:rPr>
              <w:fldChar w:fldCharType="end"/>
            </w:r>
            <w:r w:rsidRPr="0017692C">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_Ref307584742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28</w:t>
            </w:r>
            <w:r w:rsidRPr="007A2845">
              <w:rPr>
                <w:rStyle w:val="IntenseEmphasis"/>
                <w:sz w:val="16"/>
                <w:szCs w:val="16"/>
              </w:rPr>
              <w:fldChar w:fldCharType="end"/>
            </w:r>
          </w:p>
        </w:tc>
      </w:tr>
      <w:tr w:rsidR="00C73FAA" w:rsidRPr="00A15D2B" w14:paraId="2A965A45" w14:textId="77777777" w:rsidTr="00247162">
        <w:trPr>
          <w:jc w:val="center"/>
        </w:trPr>
        <w:tc>
          <w:tcPr>
            <w:tcW w:w="5205" w:type="dxa"/>
            <w:gridSpan w:val="3"/>
            <w:tcBorders>
              <w:left w:val="single" w:sz="24" w:space="0" w:color="auto"/>
              <w:right w:val="single" w:sz="24" w:space="0" w:color="auto"/>
            </w:tcBorders>
            <w:shd w:val="clear" w:color="auto" w:fill="auto"/>
          </w:tcPr>
          <w:p w14:paraId="63A9FCAB" w14:textId="37E90F24"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_Ref287988726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Medical Clinic</w:t>
            </w:r>
            <w:r w:rsidRPr="000730BF">
              <w:rPr>
                <w:rStyle w:val="IntenseEmphasis"/>
                <w:b w:val="0"/>
                <w:sz w:val="18"/>
                <w:szCs w:val="18"/>
              </w:rPr>
              <w:fldChar w:fldCharType="end"/>
            </w:r>
          </w:p>
        </w:tc>
        <w:tc>
          <w:tcPr>
            <w:tcW w:w="540" w:type="dxa"/>
            <w:tcBorders>
              <w:left w:val="single" w:sz="24" w:space="0" w:color="auto"/>
            </w:tcBorders>
            <w:shd w:val="clear" w:color="auto" w:fill="auto"/>
            <w:vAlign w:val="center"/>
          </w:tcPr>
          <w:p w14:paraId="0B4F2522"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76504A3D"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013CEB8B" w14:textId="77777777" w:rsidR="00C73FAA" w:rsidRPr="00824FB6" w:rsidRDefault="00C73FAA" w:rsidP="007D30EE">
            <w:pPr>
              <w:spacing w:after="0"/>
              <w:jc w:val="center"/>
              <w:rPr>
                <w:rFonts w:cstheme="minorHAnsi"/>
                <w:sz w:val="16"/>
                <w:szCs w:val="16"/>
              </w:rPr>
            </w:pPr>
          </w:p>
        </w:tc>
        <w:tc>
          <w:tcPr>
            <w:tcW w:w="540" w:type="dxa"/>
            <w:shd w:val="clear" w:color="auto" w:fill="92D050"/>
            <w:vAlign w:val="center"/>
          </w:tcPr>
          <w:p w14:paraId="7584E180" w14:textId="662F998F" w:rsidR="00C73FA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1924DDD5" w14:textId="7793A098" w:rsidR="00C73FAA" w:rsidRPr="00824FB6"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FFFFFF" w:themeFill="background1"/>
          </w:tcPr>
          <w:p w14:paraId="5A3FA8F0"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60149BB3" w14:textId="724A7E90" w:rsidR="00C73FAA" w:rsidRPr="009B42A8" w:rsidRDefault="00C73FAA" w:rsidP="007D30EE">
            <w:pPr>
              <w:spacing w:after="0"/>
              <w:jc w:val="center"/>
              <w:rPr>
                <w:rStyle w:val="IntenseEmphasis"/>
                <w:b w:val="0"/>
                <w:bCs w:val="0"/>
                <w:color w:val="auto"/>
                <w:sz w:val="16"/>
                <w:szCs w:val="16"/>
                <w:u w:val="none"/>
              </w:rPr>
            </w:pPr>
          </w:p>
        </w:tc>
        <w:tc>
          <w:tcPr>
            <w:tcW w:w="532" w:type="dxa"/>
          </w:tcPr>
          <w:p w14:paraId="430F7067" w14:textId="053F14FB"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758C5037" w14:textId="4C5C5E52"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2EE49EA" w14:textId="04018223" w:rsidR="00C73FAA" w:rsidRPr="007A2845" w:rsidRDefault="00C73FAA" w:rsidP="007D30EE">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_Ref307586008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6</w:t>
            </w:r>
            <w:r w:rsidRPr="007A2845">
              <w:rPr>
                <w:rStyle w:val="IntenseEmphasis"/>
                <w:sz w:val="16"/>
                <w:szCs w:val="16"/>
              </w:rPr>
              <w:fldChar w:fldCharType="end"/>
            </w:r>
          </w:p>
        </w:tc>
      </w:tr>
      <w:tr w:rsidR="00C73FAA" w:rsidRPr="00A15D2B" w14:paraId="650F2A9B" w14:textId="77777777" w:rsidTr="00247162">
        <w:trPr>
          <w:jc w:val="center"/>
        </w:trPr>
        <w:tc>
          <w:tcPr>
            <w:tcW w:w="5205" w:type="dxa"/>
            <w:gridSpan w:val="3"/>
            <w:tcBorders>
              <w:left w:val="single" w:sz="24" w:space="0" w:color="auto"/>
              <w:right w:val="single" w:sz="24" w:space="0" w:color="auto"/>
            </w:tcBorders>
            <w:shd w:val="clear" w:color="auto" w:fill="auto"/>
            <w:vAlign w:val="center"/>
          </w:tcPr>
          <w:p w14:paraId="6511CEBF" w14:textId="32C0BC27"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_Ref500000580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Mining Operations</w:t>
            </w:r>
            <w:r w:rsidRPr="000730BF">
              <w:rPr>
                <w:rStyle w:val="IntenseEmphasis"/>
                <w:b w:val="0"/>
                <w:sz w:val="18"/>
                <w:szCs w:val="18"/>
              </w:rPr>
              <w:fldChar w:fldCharType="end"/>
            </w:r>
          </w:p>
        </w:tc>
        <w:tc>
          <w:tcPr>
            <w:tcW w:w="540" w:type="dxa"/>
            <w:tcBorders>
              <w:left w:val="single" w:sz="24" w:space="0" w:color="auto"/>
            </w:tcBorders>
            <w:shd w:val="clear" w:color="auto" w:fill="auto"/>
            <w:vAlign w:val="center"/>
          </w:tcPr>
          <w:p w14:paraId="773572BD"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587FB871"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36D3A397" w14:textId="77777777" w:rsidR="00C73FAA" w:rsidRPr="00B047CA" w:rsidRDefault="00C73FAA" w:rsidP="007D30EE">
            <w:pPr>
              <w:spacing w:after="0"/>
              <w:jc w:val="center"/>
              <w:rPr>
                <w:rFonts w:cstheme="minorHAnsi"/>
                <w:sz w:val="16"/>
                <w:szCs w:val="16"/>
              </w:rPr>
            </w:pPr>
          </w:p>
        </w:tc>
        <w:tc>
          <w:tcPr>
            <w:tcW w:w="540" w:type="dxa"/>
            <w:shd w:val="clear" w:color="auto" w:fill="FFFFFF" w:themeFill="background1"/>
            <w:vAlign w:val="center"/>
          </w:tcPr>
          <w:p w14:paraId="77E24F61" w14:textId="77777777" w:rsidR="00C73FAA" w:rsidRPr="00B047CA" w:rsidRDefault="00C73FAA" w:rsidP="007D30EE">
            <w:pPr>
              <w:spacing w:after="0"/>
              <w:jc w:val="center"/>
              <w:rPr>
                <w:rFonts w:cstheme="minorHAnsi"/>
                <w:sz w:val="16"/>
                <w:szCs w:val="16"/>
              </w:rPr>
            </w:pPr>
          </w:p>
        </w:tc>
        <w:tc>
          <w:tcPr>
            <w:tcW w:w="540" w:type="dxa"/>
            <w:shd w:val="clear" w:color="auto" w:fill="auto"/>
            <w:vAlign w:val="center"/>
          </w:tcPr>
          <w:p w14:paraId="703797D7" w14:textId="05CBD620" w:rsidR="00C73FAA" w:rsidRPr="00B047CA" w:rsidRDefault="00C73FAA" w:rsidP="007D30EE">
            <w:pPr>
              <w:spacing w:after="0"/>
              <w:jc w:val="center"/>
              <w:rPr>
                <w:rFonts w:cstheme="minorHAnsi"/>
                <w:sz w:val="16"/>
                <w:szCs w:val="16"/>
              </w:rPr>
            </w:pPr>
          </w:p>
        </w:tc>
        <w:tc>
          <w:tcPr>
            <w:tcW w:w="548" w:type="dxa"/>
          </w:tcPr>
          <w:p w14:paraId="6F09253F" w14:textId="77777777" w:rsidR="00C73FAA" w:rsidRPr="009B42A8" w:rsidRDefault="00C73FAA" w:rsidP="007D30EE">
            <w:pPr>
              <w:spacing w:after="0"/>
              <w:jc w:val="center"/>
              <w:rPr>
                <w:rStyle w:val="IntenseEmphasis"/>
                <w:b w:val="0"/>
                <w:bCs w:val="0"/>
                <w:color w:val="auto"/>
                <w:sz w:val="16"/>
                <w:szCs w:val="16"/>
                <w:u w:val="none"/>
              </w:rPr>
            </w:pPr>
          </w:p>
        </w:tc>
        <w:tc>
          <w:tcPr>
            <w:tcW w:w="540" w:type="dxa"/>
          </w:tcPr>
          <w:p w14:paraId="2CAFEC4A" w14:textId="5740E11E" w:rsidR="00C73FAA" w:rsidRPr="009B42A8" w:rsidRDefault="00C73FAA" w:rsidP="007D30EE">
            <w:pPr>
              <w:spacing w:after="0"/>
              <w:jc w:val="center"/>
              <w:rPr>
                <w:rStyle w:val="IntenseEmphasis"/>
                <w:b w:val="0"/>
                <w:bCs w:val="0"/>
                <w:color w:val="auto"/>
                <w:sz w:val="16"/>
                <w:szCs w:val="16"/>
                <w:u w:val="none"/>
              </w:rPr>
            </w:pPr>
          </w:p>
        </w:tc>
        <w:tc>
          <w:tcPr>
            <w:tcW w:w="532" w:type="dxa"/>
          </w:tcPr>
          <w:p w14:paraId="444447AD" w14:textId="11A61CEA"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00A8C76F" w14:textId="1ECB2242" w:rsidR="00C73FAA" w:rsidRPr="00B047CA"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65F78DFE" w14:textId="491C5265" w:rsidR="00C73FAA" w:rsidRPr="007A2845" w:rsidRDefault="00C73FAA" w:rsidP="007D30EE">
            <w:pPr>
              <w:spacing w:after="0"/>
              <w:jc w:val="center"/>
              <w:rPr>
                <w:rStyle w:val="IntenseEmphasis"/>
                <w:sz w:val="16"/>
                <w:szCs w:val="16"/>
              </w:rPr>
            </w:pPr>
            <w:r w:rsidRPr="00FD5CA8">
              <w:rPr>
                <w:rStyle w:val="IntenseEmphasis"/>
                <w:b w:val="0"/>
                <w:color w:val="auto"/>
                <w:sz w:val="16"/>
                <w:szCs w:val="16"/>
                <w:u w:val="none"/>
              </w:rPr>
              <w:t>None</w:t>
            </w:r>
          </w:p>
        </w:tc>
      </w:tr>
      <w:bookmarkStart w:id="125" w:name="_Hlk122360121"/>
      <w:tr w:rsidR="00C73FAA" w:rsidRPr="00A15D2B" w14:paraId="687A54EE" w14:textId="77777777" w:rsidTr="00247162">
        <w:trPr>
          <w:jc w:val="center"/>
        </w:trPr>
        <w:tc>
          <w:tcPr>
            <w:tcW w:w="5205" w:type="dxa"/>
            <w:gridSpan w:val="3"/>
            <w:tcBorders>
              <w:left w:val="single" w:sz="24" w:space="0" w:color="auto"/>
              <w:right w:val="single" w:sz="24" w:space="0" w:color="auto"/>
            </w:tcBorders>
            <w:shd w:val="clear" w:color="auto" w:fill="auto"/>
            <w:vAlign w:val="center"/>
          </w:tcPr>
          <w:p w14:paraId="11E25FBE" w14:textId="570EC0D6"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_Ref288770623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Motel, Motor Hotel, or Tourist Court</w:t>
            </w:r>
            <w:r w:rsidRPr="000730BF">
              <w:rPr>
                <w:rStyle w:val="IntenseEmphasis"/>
                <w:b w:val="0"/>
                <w:sz w:val="18"/>
                <w:szCs w:val="18"/>
              </w:rPr>
              <w:fldChar w:fldCharType="end"/>
            </w:r>
          </w:p>
        </w:tc>
        <w:tc>
          <w:tcPr>
            <w:tcW w:w="540" w:type="dxa"/>
            <w:tcBorders>
              <w:left w:val="single" w:sz="24" w:space="0" w:color="auto"/>
            </w:tcBorders>
            <w:shd w:val="clear" w:color="auto" w:fill="auto"/>
            <w:vAlign w:val="center"/>
          </w:tcPr>
          <w:p w14:paraId="347FB0ED"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21B330B8"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7260B44B" w14:textId="77777777" w:rsidR="00C73FAA" w:rsidRPr="00824FB6" w:rsidRDefault="00C73FAA" w:rsidP="007D30EE">
            <w:pPr>
              <w:spacing w:after="0"/>
              <w:jc w:val="center"/>
              <w:rPr>
                <w:rFonts w:cstheme="minorHAnsi"/>
                <w:sz w:val="16"/>
                <w:szCs w:val="16"/>
              </w:rPr>
            </w:pPr>
          </w:p>
        </w:tc>
        <w:tc>
          <w:tcPr>
            <w:tcW w:w="540" w:type="dxa"/>
            <w:shd w:val="clear" w:color="auto" w:fill="FFFF00"/>
            <w:vAlign w:val="center"/>
          </w:tcPr>
          <w:p w14:paraId="3115A5C3" w14:textId="49D8E280" w:rsidR="00C73FAA" w:rsidRDefault="00C73FAA" w:rsidP="007D30EE">
            <w:pPr>
              <w:spacing w:after="0"/>
              <w:jc w:val="center"/>
              <w:rPr>
                <w:rFonts w:cstheme="minorHAnsi"/>
                <w:sz w:val="16"/>
                <w:szCs w:val="16"/>
              </w:rPr>
            </w:pPr>
            <w:r>
              <w:rPr>
                <w:rFonts w:cstheme="minorHAnsi"/>
                <w:sz w:val="16"/>
                <w:szCs w:val="16"/>
              </w:rPr>
              <w:t>S</w:t>
            </w:r>
          </w:p>
        </w:tc>
        <w:tc>
          <w:tcPr>
            <w:tcW w:w="540" w:type="dxa"/>
            <w:shd w:val="clear" w:color="auto" w:fill="92D050"/>
            <w:vAlign w:val="center"/>
          </w:tcPr>
          <w:p w14:paraId="02F19CF5" w14:textId="400C4090" w:rsidR="00C73FAA" w:rsidRPr="00824FB6"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FFFFFF" w:themeFill="background1"/>
          </w:tcPr>
          <w:p w14:paraId="4CF5C6B6" w14:textId="77777777" w:rsidR="00C73FAA"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09A0C05C" w14:textId="2EE65858" w:rsidR="00C73FAA" w:rsidRPr="009B42A8" w:rsidRDefault="00C73FAA" w:rsidP="007D30EE">
            <w:pPr>
              <w:spacing w:after="0"/>
              <w:jc w:val="center"/>
              <w:rPr>
                <w:rStyle w:val="IntenseEmphasis"/>
                <w:b w:val="0"/>
                <w:bCs w:val="0"/>
                <w:color w:val="auto"/>
                <w:sz w:val="16"/>
                <w:szCs w:val="16"/>
                <w:u w:val="none"/>
              </w:rPr>
            </w:pPr>
          </w:p>
        </w:tc>
        <w:tc>
          <w:tcPr>
            <w:tcW w:w="532" w:type="dxa"/>
          </w:tcPr>
          <w:p w14:paraId="31E1DE8E" w14:textId="74089DF5"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650D4599" w14:textId="2679E479" w:rsidR="00C73FAA" w:rsidRPr="007A2845"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933EF90" w14:textId="6787908E" w:rsidR="00C73FAA" w:rsidRPr="007A2845" w:rsidRDefault="00C73FAA" w:rsidP="007D30EE">
            <w:pPr>
              <w:spacing w:after="0"/>
              <w:jc w:val="center"/>
              <w:rPr>
                <w:rStyle w:val="IntenseEmphasis"/>
                <w:sz w:val="16"/>
                <w:szCs w:val="16"/>
              </w:rPr>
            </w:pPr>
            <w:r w:rsidRPr="007A2845">
              <w:rPr>
                <w:rStyle w:val="IntenseEmphasis"/>
                <w:sz w:val="16"/>
                <w:szCs w:val="16"/>
              </w:rPr>
              <w:fldChar w:fldCharType="begin"/>
            </w:r>
            <w:r w:rsidRPr="007A2845">
              <w:rPr>
                <w:rStyle w:val="IntenseEmphasis"/>
                <w:sz w:val="16"/>
                <w:szCs w:val="16"/>
              </w:rPr>
              <w:instrText xml:space="preserve"> REF _Ref307506349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F</w:t>
            </w:r>
            <w:r w:rsidRPr="007A2845">
              <w:rPr>
                <w:rStyle w:val="IntenseEmphasis"/>
                <w:sz w:val="16"/>
                <w:szCs w:val="16"/>
              </w:rPr>
              <w:fldChar w:fldCharType="end"/>
            </w:r>
            <w:r w:rsidRPr="007A2845">
              <w:rPr>
                <w:rStyle w:val="IntenseEmphasis"/>
                <w:sz w:val="16"/>
                <w:szCs w:val="16"/>
              </w:rPr>
              <w:t>.</w:t>
            </w:r>
            <w:r w:rsidRPr="007A2845">
              <w:rPr>
                <w:rStyle w:val="IntenseEmphasis"/>
                <w:sz w:val="16"/>
                <w:szCs w:val="16"/>
              </w:rPr>
              <w:fldChar w:fldCharType="begin"/>
            </w:r>
            <w:r w:rsidRPr="007A2845">
              <w:rPr>
                <w:rStyle w:val="IntenseEmphasis"/>
                <w:sz w:val="16"/>
                <w:szCs w:val="16"/>
              </w:rPr>
              <w:instrText xml:space="preserve"> REF _Ref307585773 \n \h  \* MERGEFORMAT </w:instrText>
            </w:r>
            <w:r w:rsidRPr="007A2845">
              <w:rPr>
                <w:rStyle w:val="IntenseEmphasis"/>
                <w:sz w:val="16"/>
                <w:szCs w:val="16"/>
              </w:rPr>
            </w:r>
            <w:r w:rsidRPr="007A2845">
              <w:rPr>
                <w:rStyle w:val="IntenseEmphasis"/>
                <w:sz w:val="16"/>
                <w:szCs w:val="16"/>
              </w:rPr>
              <w:fldChar w:fldCharType="separate"/>
            </w:r>
            <w:r w:rsidR="0097010C">
              <w:rPr>
                <w:rStyle w:val="IntenseEmphasis"/>
                <w:sz w:val="16"/>
                <w:szCs w:val="16"/>
              </w:rPr>
              <w:t>13</w:t>
            </w:r>
            <w:r w:rsidRPr="007A2845">
              <w:rPr>
                <w:rStyle w:val="IntenseEmphasis"/>
                <w:sz w:val="16"/>
                <w:szCs w:val="16"/>
              </w:rPr>
              <w:fldChar w:fldCharType="end"/>
            </w:r>
          </w:p>
        </w:tc>
      </w:tr>
      <w:bookmarkEnd w:id="125"/>
      <w:tr w:rsidR="00C73FAA" w:rsidRPr="00A15D2B" w14:paraId="1C172A3B" w14:textId="77777777" w:rsidTr="00247162">
        <w:trPr>
          <w:jc w:val="center"/>
        </w:trPr>
        <w:tc>
          <w:tcPr>
            <w:tcW w:w="5205" w:type="dxa"/>
            <w:gridSpan w:val="3"/>
            <w:tcBorders>
              <w:left w:val="single" w:sz="24" w:space="0" w:color="auto"/>
              <w:right w:val="single" w:sz="24" w:space="0" w:color="auto"/>
            </w:tcBorders>
            <w:shd w:val="clear" w:color="auto" w:fill="auto"/>
          </w:tcPr>
          <w:p w14:paraId="381924B3" w14:textId="55074348"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_Ref288769123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Office, Professional, Medical, or Business</w:t>
            </w:r>
            <w:r w:rsidRPr="00E41FC6">
              <w:rPr>
                <w:rStyle w:val="IntenseEmphasis"/>
                <w:b w:val="0"/>
                <w:sz w:val="18"/>
                <w:szCs w:val="18"/>
              </w:rPr>
              <w:fldChar w:fldCharType="end"/>
            </w:r>
          </w:p>
        </w:tc>
        <w:tc>
          <w:tcPr>
            <w:tcW w:w="540" w:type="dxa"/>
            <w:tcBorders>
              <w:left w:val="single" w:sz="24" w:space="0" w:color="auto"/>
            </w:tcBorders>
            <w:shd w:val="clear" w:color="auto" w:fill="auto"/>
            <w:vAlign w:val="center"/>
          </w:tcPr>
          <w:p w14:paraId="37A1B2A1"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514EAEE4"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529849F4" w14:textId="77777777" w:rsidR="00C73FAA" w:rsidRPr="00824FB6" w:rsidRDefault="00C73FAA" w:rsidP="007D30EE">
            <w:pPr>
              <w:spacing w:after="0"/>
              <w:jc w:val="center"/>
              <w:rPr>
                <w:rFonts w:cstheme="minorHAnsi"/>
                <w:sz w:val="16"/>
                <w:szCs w:val="16"/>
              </w:rPr>
            </w:pPr>
          </w:p>
        </w:tc>
        <w:tc>
          <w:tcPr>
            <w:tcW w:w="540" w:type="dxa"/>
            <w:shd w:val="clear" w:color="auto" w:fill="92D050"/>
            <w:vAlign w:val="center"/>
          </w:tcPr>
          <w:p w14:paraId="54B7C0BD" w14:textId="3568746A" w:rsidR="00C73FA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3759E969" w14:textId="2684EE54" w:rsidR="00C73FAA" w:rsidRPr="00824FB6"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FFFFFF" w:themeFill="background1"/>
            <w:vAlign w:val="center"/>
          </w:tcPr>
          <w:p w14:paraId="06F2A846" w14:textId="3F420180" w:rsidR="00C73FAA" w:rsidRPr="006D6C0F" w:rsidRDefault="00C73FAA" w:rsidP="007D30EE">
            <w:pPr>
              <w:spacing w:after="0"/>
              <w:jc w:val="center"/>
              <w:rPr>
                <w:rFonts w:cstheme="minorHAnsi"/>
                <w:iCs/>
                <w:sz w:val="16"/>
                <w:szCs w:val="18"/>
              </w:rPr>
            </w:pPr>
          </w:p>
        </w:tc>
        <w:tc>
          <w:tcPr>
            <w:tcW w:w="540" w:type="dxa"/>
            <w:shd w:val="clear" w:color="auto" w:fill="92D050"/>
            <w:vAlign w:val="center"/>
          </w:tcPr>
          <w:p w14:paraId="600D4B23" w14:textId="62A95F6A" w:rsidR="00C73FAA" w:rsidRPr="006D6C0F" w:rsidRDefault="00AE29C9" w:rsidP="007D30EE">
            <w:pPr>
              <w:spacing w:after="0"/>
              <w:jc w:val="center"/>
              <w:rPr>
                <w:rStyle w:val="IntenseEmphasis"/>
                <w:sz w:val="16"/>
                <w:szCs w:val="16"/>
              </w:rPr>
            </w:pPr>
            <w:r w:rsidRPr="009B42A8">
              <w:rPr>
                <w:rStyle w:val="IntenseEmphasis"/>
                <w:b w:val="0"/>
                <w:bCs w:val="0"/>
                <w:color w:val="auto"/>
                <w:sz w:val="16"/>
                <w:szCs w:val="16"/>
                <w:u w:val="none"/>
              </w:rPr>
              <w:t>P</w:t>
            </w:r>
          </w:p>
        </w:tc>
        <w:tc>
          <w:tcPr>
            <w:tcW w:w="532" w:type="dxa"/>
            <w:shd w:val="clear" w:color="auto" w:fill="auto"/>
          </w:tcPr>
          <w:p w14:paraId="11E631F5" w14:textId="770042BD" w:rsidR="00C73FAA" w:rsidRDefault="00C73FAA" w:rsidP="007D30EE">
            <w:pPr>
              <w:spacing w:after="0"/>
              <w:jc w:val="center"/>
              <w:rPr>
                <w:rStyle w:val="IntenseEmphasis"/>
                <w:sz w:val="16"/>
                <w:szCs w:val="16"/>
              </w:rPr>
            </w:pPr>
          </w:p>
        </w:tc>
        <w:tc>
          <w:tcPr>
            <w:tcW w:w="540" w:type="dxa"/>
            <w:shd w:val="clear" w:color="auto" w:fill="95B3D7" w:themeFill="accent1" w:themeFillTint="99"/>
            <w:vAlign w:val="center"/>
          </w:tcPr>
          <w:p w14:paraId="60BCE24D" w14:textId="12B84835"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942A094" w14:textId="20122E0F"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_Ref307585512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18</w:t>
            </w:r>
            <w:r w:rsidRPr="00FD5CA8">
              <w:rPr>
                <w:rStyle w:val="IntenseEmphasis"/>
                <w:sz w:val="16"/>
                <w:szCs w:val="16"/>
              </w:rPr>
              <w:fldChar w:fldCharType="end"/>
            </w:r>
          </w:p>
        </w:tc>
      </w:tr>
      <w:tr w:rsidR="00C73FAA" w:rsidRPr="00A15D2B" w14:paraId="76E6A7FF" w14:textId="77777777" w:rsidTr="00292F95">
        <w:trPr>
          <w:jc w:val="center"/>
        </w:trPr>
        <w:tc>
          <w:tcPr>
            <w:tcW w:w="5205" w:type="dxa"/>
            <w:gridSpan w:val="3"/>
            <w:tcBorders>
              <w:left w:val="single" w:sz="24" w:space="0" w:color="auto"/>
              <w:right w:val="single" w:sz="24" w:space="0" w:color="auto"/>
            </w:tcBorders>
            <w:shd w:val="clear" w:color="auto" w:fill="auto"/>
          </w:tcPr>
          <w:p w14:paraId="3FBBD274" w14:textId="73A8D4FB" w:rsidR="00C73FAA" w:rsidRPr="00D67A78" w:rsidRDefault="00C73FAA" w:rsidP="007D30EE">
            <w:pPr>
              <w:spacing w:after="0"/>
              <w:jc w:val="left"/>
              <w:rPr>
                <w:rStyle w:val="IntenseEmphasis"/>
                <w:b w:val="0"/>
                <w:sz w:val="18"/>
                <w:szCs w:val="18"/>
              </w:rPr>
            </w:pPr>
            <w:r w:rsidRPr="009119B4">
              <w:rPr>
                <w:rStyle w:val="IntenseEmphasis"/>
                <w:b w:val="0"/>
                <w:sz w:val="18"/>
                <w:szCs w:val="18"/>
              </w:rPr>
              <w:fldChar w:fldCharType="begin"/>
            </w:r>
            <w:r w:rsidRPr="009119B4">
              <w:rPr>
                <w:rStyle w:val="IntenseEmphasis"/>
                <w:b w:val="0"/>
                <w:sz w:val="18"/>
                <w:szCs w:val="18"/>
              </w:rPr>
              <w:instrText xml:space="preserve"> REF _Ref288782316 \h  \* MERGEFORMAT </w:instrText>
            </w:r>
            <w:r w:rsidRPr="009119B4">
              <w:rPr>
                <w:rStyle w:val="IntenseEmphasis"/>
                <w:b w:val="0"/>
                <w:sz w:val="18"/>
                <w:szCs w:val="18"/>
              </w:rPr>
            </w:r>
            <w:r w:rsidRPr="009119B4">
              <w:rPr>
                <w:rStyle w:val="IntenseEmphasis"/>
                <w:b w:val="0"/>
                <w:sz w:val="18"/>
                <w:szCs w:val="18"/>
              </w:rPr>
              <w:fldChar w:fldCharType="separate"/>
            </w:r>
            <w:r w:rsidR="0097010C" w:rsidRPr="0097010C">
              <w:rPr>
                <w:rStyle w:val="IntenseEmphasis"/>
                <w:b w:val="0"/>
                <w:sz w:val="18"/>
                <w:szCs w:val="18"/>
              </w:rPr>
              <w:t>Outside Display</w:t>
            </w:r>
            <w:r w:rsidRPr="009119B4">
              <w:rPr>
                <w:rStyle w:val="IntenseEmphasis"/>
                <w:b w:val="0"/>
                <w:sz w:val="18"/>
                <w:szCs w:val="18"/>
              </w:rPr>
              <w:fldChar w:fldCharType="end"/>
            </w:r>
          </w:p>
        </w:tc>
        <w:tc>
          <w:tcPr>
            <w:tcW w:w="540" w:type="dxa"/>
            <w:tcBorders>
              <w:left w:val="single" w:sz="24" w:space="0" w:color="auto"/>
            </w:tcBorders>
            <w:shd w:val="clear" w:color="auto" w:fill="auto"/>
            <w:vAlign w:val="center"/>
          </w:tcPr>
          <w:p w14:paraId="23858EC0"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55C210B9"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11087329" w14:textId="77777777" w:rsidR="00C73FAA" w:rsidRPr="00824FB6" w:rsidRDefault="00C73FAA" w:rsidP="007D30EE">
            <w:pPr>
              <w:spacing w:after="0"/>
              <w:jc w:val="center"/>
              <w:rPr>
                <w:rFonts w:cstheme="minorHAnsi"/>
                <w:sz w:val="16"/>
                <w:szCs w:val="16"/>
              </w:rPr>
            </w:pPr>
          </w:p>
        </w:tc>
        <w:tc>
          <w:tcPr>
            <w:tcW w:w="540" w:type="dxa"/>
            <w:shd w:val="clear" w:color="auto" w:fill="8DB3E2" w:themeFill="text2" w:themeFillTint="66"/>
            <w:vAlign w:val="center"/>
          </w:tcPr>
          <w:p w14:paraId="061AF437" w14:textId="2046A00F" w:rsidR="00C73FAA" w:rsidRPr="00C2600E" w:rsidRDefault="00C73FAA" w:rsidP="007D30EE">
            <w:pPr>
              <w:spacing w:after="0"/>
              <w:jc w:val="center"/>
              <w:rPr>
                <w:rFonts w:cstheme="minorHAnsi"/>
                <w:sz w:val="16"/>
                <w:szCs w:val="16"/>
              </w:rPr>
            </w:pPr>
            <w:r w:rsidRPr="00C2600E">
              <w:rPr>
                <w:rFonts w:cstheme="minorHAnsi"/>
                <w:sz w:val="16"/>
                <w:szCs w:val="16"/>
              </w:rPr>
              <w:t>P-</w:t>
            </w:r>
            <w:r w:rsidRPr="00C2600E">
              <w:rPr>
                <w:rStyle w:val="IntenseEmphasis"/>
                <w:sz w:val="16"/>
                <w:szCs w:val="16"/>
              </w:rPr>
              <w:fldChar w:fldCharType="begin"/>
            </w:r>
            <w:r w:rsidRPr="00C2600E">
              <w:rPr>
                <w:rStyle w:val="IntenseEmphasis"/>
                <w:sz w:val="16"/>
                <w:szCs w:val="16"/>
              </w:rPr>
              <w:instrText xml:space="preserve"> REF _Ref288830736 \n \h  \* MERGEFORMAT </w:instrText>
            </w:r>
            <w:r w:rsidRPr="00C2600E">
              <w:rPr>
                <w:rStyle w:val="IntenseEmphasis"/>
                <w:sz w:val="16"/>
                <w:szCs w:val="16"/>
              </w:rPr>
            </w:r>
            <w:r w:rsidRPr="00C2600E">
              <w:rPr>
                <w:rStyle w:val="IntenseEmphasis"/>
                <w:sz w:val="16"/>
                <w:szCs w:val="16"/>
              </w:rPr>
              <w:fldChar w:fldCharType="separate"/>
            </w:r>
            <w:r w:rsidR="0097010C">
              <w:rPr>
                <w:rStyle w:val="IntenseEmphasis"/>
                <w:sz w:val="16"/>
                <w:szCs w:val="16"/>
              </w:rPr>
              <w:t>10</w:t>
            </w:r>
            <w:r w:rsidRPr="00C2600E">
              <w:rPr>
                <w:rStyle w:val="IntenseEmphasis"/>
                <w:sz w:val="16"/>
                <w:szCs w:val="16"/>
              </w:rPr>
              <w:fldChar w:fldCharType="end"/>
            </w:r>
          </w:p>
        </w:tc>
        <w:tc>
          <w:tcPr>
            <w:tcW w:w="540" w:type="dxa"/>
            <w:shd w:val="clear" w:color="auto" w:fill="8DB3E2" w:themeFill="text2" w:themeFillTint="66"/>
            <w:tcMar>
              <w:left w:w="58" w:type="dxa"/>
              <w:right w:w="58" w:type="dxa"/>
            </w:tcMar>
            <w:vAlign w:val="center"/>
          </w:tcPr>
          <w:p w14:paraId="0C36993B" w14:textId="04DB6BBA" w:rsidR="00C73FAA" w:rsidRPr="00C2600E" w:rsidRDefault="00C73FAA" w:rsidP="007D30EE">
            <w:pPr>
              <w:spacing w:after="0"/>
              <w:jc w:val="center"/>
              <w:rPr>
                <w:rFonts w:cstheme="minorHAnsi"/>
                <w:sz w:val="16"/>
                <w:szCs w:val="16"/>
              </w:rPr>
            </w:pPr>
            <w:r w:rsidRPr="00C2600E">
              <w:rPr>
                <w:rFonts w:cstheme="minorHAnsi"/>
                <w:sz w:val="16"/>
                <w:szCs w:val="16"/>
              </w:rPr>
              <w:t>P-</w:t>
            </w:r>
            <w:r w:rsidRPr="00C2600E">
              <w:rPr>
                <w:rStyle w:val="IntenseEmphasis"/>
                <w:sz w:val="16"/>
                <w:szCs w:val="16"/>
              </w:rPr>
              <w:fldChar w:fldCharType="begin"/>
            </w:r>
            <w:r w:rsidRPr="00C2600E">
              <w:rPr>
                <w:rStyle w:val="IntenseEmphasis"/>
                <w:sz w:val="16"/>
                <w:szCs w:val="16"/>
              </w:rPr>
              <w:instrText xml:space="preserve"> REF _Ref288830736 \n \h  \* MERGEFORMAT </w:instrText>
            </w:r>
            <w:r w:rsidRPr="00C2600E">
              <w:rPr>
                <w:rStyle w:val="IntenseEmphasis"/>
                <w:sz w:val="16"/>
                <w:szCs w:val="16"/>
              </w:rPr>
            </w:r>
            <w:r w:rsidRPr="00C2600E">
              <w:rPr>
                <w:rStyle w:val="IntenseEmphasis"/>
                <w:sz w:val="16"/>
                <w:szCs w:val="16"/>
              </w:rPr>
              <w:fldChar w:fldCharType="separate"/>
            </w:r>
            <w:r w:rsidR="0097010C">
              <w:rPr>
                <w:rStyle w:val="IntenseEmphasis"/>
                <w:sz w:val="16"/>
                <w:szCs w:val="16"/>
              </w:rPr>
              <w:t>10</w:t>
            </w:r>
            <w:r w:rsidRPr="00C2600E">
              <w:rPr>
                <w:rStyle w:val="IntenseEmphasis"/>
                <w:sz w:val="16"/>
                <w:szCs w:val="16"/>
              </w:rPr>
              <w:fldChar w:fldCharType="end"/>
            </w:r>
          </w:p>
        </w:tc>
        <w:tc>
          <w:tcPr>
            <w:tcW w:w="548" w:type="dxa"/>
            <w:shd w:val="clear" w:color="auto" w:fill="8DB3E2" w:themeFill="text2" w:themeFillTint="66"/>
          </w:tcPr>
          <w:p w14:paraId="58F8EF0B" w14:textId="7DC97518" w:rsidR="00C73FAA" w:rsidRPr="00C2600E" w:rsidRDefault="00292F95" w:rsidP="007D30EE">
            <w:pPr>
              <w:spacing w:after="0"/>
              <w:jc w:val="center"/>
              <w:rPr>
                <w:rFonts w:cstheme="minorHAnsi"/>
                <w:sz w:val="16"/>
                <w:szCs w:val="16"/>
              </w:rPr>
            </w:pPr>
            <w:r w:rsidRPr="00C2600E">
              <w:rPr>
                <w:rFonts w:cstheme="minorHAnsi"/>
                <w:sz w:val="16"/>
                <w:szCs w:val="16"/>
              </w:rPr>
              <w:t>P-</w:t>
            </w:r>
            <w:r w:rsidRPr="00C2600E">
              <w:rPr>
                <w:rStyle w:val="IntenseEmphasis"/>
                <w:sz w:val="16"/>
                <w:szCs w:val="16"/>
              </w:rPr>
              <w:fldChar w:fldCharType="begin"/>
            </w:r>
            <w:r w:rsidRPr="00C2600E">
              <w:rPr>
                <w:rStyle w:val="IntenseEmphasis"/>
                <w:sz w:val="16"/>
                <w:szCs w:val="16"/>
              </w:rPr>
              <w:instrText xml:space="preserve"> REF _Ref288830736 \n \h  \* MERGEFORMAT </w:instrText>
            </w:r>
            <w:r w:rsidRPr="00C2600E">
              <w:rPr>
                <w:rStyle w:val="IntenseEmphasis"/>
                <w:sz w:val="16"/>
                <w:szCs w:val="16"/>
              </w:rPr>
            </w:r>
            <w:r w:rsidRPr="00C2600E">
              <w:rPr>
                <w:rStyle w:val="IntenseEmphasis"/>
                <w:sz w:val="16"/>
                <w:szCs w:val="16"/>
              </w:rPr>
              <w:fldChar w:fldCharType="separate"/>
            </w:r>
            <w:r w:rsidR="0097010C">
              <w:rPr>
                <w:rStyle w:val="IntenseEmphasis"/>
                <w:sz w:val="16"/>
                <w:szCs w:val="16"/>
              </w:rPr>
              <w:t>10</w:t>
            </w:r>
            <w:r w:rsidRPr="00C2600E">
              <w:rPr>
                <w:rStyle w:val="IntenseEmphasis"/>
                <w:sz w:val="16"/>
                <w:szCs w:val="16"/>
              </w:rPr>
              <w:fldChar w:fldCharType="end"/>
            </w:r>
          </w:p>
        </w:tc>
        <w:tc>
          <w:tcPr>
            <w:tcW w:w="540" w:type="dxa"/>
            <w:shd w:val="clear" w:color="auto" w:fill="8DB3E2" w:themeFill="text2" w:themeFillTint="66"/>
            <w:vAlign w:val="center"/>
          </w:tcPr>
          <w:p w14:paraId="53948BE8" w14:textId="71DC68FA" w:rsidR="00C73FAA" w:rsidRDefault="00292F95" w:rsidP="00292F95">
            <w:pPr>
              <w:spacing w:after="0"/>
              <w:jc w:val="center"/>
              <w:rPr>
                <w:rStyle w:val="IntenseEmphasis"/>
                <w:sz w:val="16"/>
                <w:szCs w:val="16"/>
              </w:rPr>
            </w:pPr>
            <w:r w:rsidRPr="00C2600E">
              <w:rPr>
                <w:rFonts w:cstheme="minorHAnsi"/>
                <w:sz w:val="16"/>
                <w:szCs w:val="16"/>
              </w:rPr>
              <w:t>P-</w:t>
            </w:r>
            <w:r w:rsidRPr="00C2600E">
              <w:rPr>
                <w:rStyle w:val="IntenseEmphasis"/>
                <w:sz w:val="16"/>
                <w:szCs w:val="16"/>
              </w:rPr>
              <w:fldChar w:fldCharType="begin"/>
            </w:r>
            <w:r w:rsidRPr="00C2600E">
              <w:rPr>
                <w:rStyle w:val="IntenseEmphasis"/>
                <w:sz w:val="16"/>
                <w:szCs w:val="16"/>
              </w:rPr>
              <w:instrText xml:space="preserve"> REF _Ref288830736 \n \h  \* MERGEFORMAT </w:instrText>
            </w:r>
            <w:r w:rsidRPr="00C2600E">
              <w:rPr>
                <w:rStyle w:val="IntenseEmphasis"/>
                <w:sz w:val="16"/>
                <w:szCs w:val="16"/>
              </w:rPr>
            </w:r>
            <w:r w:rsidRPr="00C2600E">
              <w:rPr>
                <w:rStyle w:val="IntenseEmphasis"/>
                <w:sz w:val="16"/>
                <w:szCs w:val="16"/>
              </w:rPr>
              <w:fldChar w:fldCharType="separate"/>
            </w:r>
            <w:r w:rsidR="0097010C">
              <w:rPr>
                <w:rStyle w:val="IntenseEmphasis"/>
                <w:sz w:val="16"/>
                <w:szCs w:val="16"/>
              </w:rPr>
              <w:t>10</w:t>
            </w:r>
            <w:r w:rsidRPr="00C2600E">
              <w:rPr>
                <w:rStyle w:val="IntenseEmphasis"/>
                <w:sz w:val="16"/>
                <w:szCs w:val="16"/>
              </w:rPr>
              <w:fldChar w:fldCharType="end"/>
            </w:r>
          </w:p>
        </w:tc>
        <w:tc>
          <w:tcPr>
            <w:tcW w:w="532" w:type="dxa"/>
          </w:tcPr>
          <w:p w14:paraId="627B870D" w14:textId="79086EEE" w:rsidR="00C73FAA" w:rsidRDefault="00C73FAA" w:rsidP="007D30EE">
            <w:pPr>
              <w:spacing w:after="0"/>
              <w:jc w:val="center"/>
              <w:rPr>
                <w:rStyle w:val="IntenseEmphasis"/>
                <w:sz w:val="16"/>
                <w:szCs w:val="16"/>
              </w:rPr>
            </w:pPr>
          </w:p>
        </w:tc>
        <w:tc>
          <w:tcPr>
            <w:tcW w:w="540" w:type="dxa"/>
            <w:shd w:val="clear" w:color="auto" w:fill="95B3D7" w:themeFill="accent1" w:themeFillTint="99"/>
            <w:vAlign w:val="center"/>
          </w:tcPr>
          <w:p w14:paraId="30B3E66E" w14:textId="2D81E8C9"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009BDFD5" w14:textId="21E9FFC8"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_Ref307584730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21</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_Ref307584742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28</w:t>
            </w:r>
            <w:r w:rsidRPr="00FD5CA8">
              <w:rPr>
                <w:rStyle w:val="IntenseEmphasis"/>
                <w:sz w:val="16"/>
                <w:szCs w:val="16"/>
              </w:rPr>
              <w:fldChar w:fldCharType="end"/>
            </w:r>
          </w:p>
        </w:tc>
      </w:tr>
      <w:tr w:rsidR="00C73FAA" w:rsidRPr="00A15D2B" w14:paraId="6C53E9C0" w14:textId="77777777" w:rsidTr="00247162">
        <w:trPr>
          <w:jc w:val="center"/>
        </w:trPr>
        <w:tc>
          <w:tcPr>
            <w:tcW w:w="5205" w:type="dxa"/>
            <w:gridSpan w:val="3"/>
            <w:tcBorders>
              <w:left w:val="single" w:sz="24" w:space="0" w:color="auto"/>
              <w:right w:val="single" w:sz="24" w:space="0" w:color="auto"/>
            </w:tcBorders>
            <w:shd w:val="clear" w:color="auto" w:fill="auto"/>
          </w:tcPr>
          <w:p w14:paraId="09C7D5A1" w14:textId="0A2E1918" w:rsidR="00C73FAA" w:rsidRPr="00D67A78" w:rsidRDefault="00C73FAA" w:rsidP="007D30EE">
            <w:pPr>
              <w:spacing w:after="0"/>
              <w:jc w:val="left"/>
              <w:rPr>
                <w:rStyle w:val="IntenseEmphasis"/>
                <w:b w:val="0"/>
                <w:sz w:val="18"/>
                <w:szCs w:val="18"/>
              </w:rPr>
            </w:pPr>
            <w:r w:rsidRPr="009119B4">
              <w:rPr>
                <w:rStyle w:val="IntenseEmphasis"/>
                <w:b w:val="0"/>
                <w:sz w:val="18"/>
                <w:szCs w:val="18"/>
              </w:rPr>
              <w:fldChar w:fldCharType="begin"/>
            </w:r>
            <w:r w:rsidRPr="009119B4">
              <w:rPr>
                <w:rStyle w:val="IntenseEmphasis"/>
                <w:b w:val="0"/>
                <w:sz w:val="18"/>
                <w:szCs w:val="18"/>
              </w:rPr>
              <w:instrText xml:space="preserve"> REF _Ref288782322 \h  \* MERGEFORMAT </w:instrText>
            </w:r>
            <w:r w:rsidRPr="009119B4">
              <w:rPr>
                <w:rStyle w:val="IntenseEmphasis"/>
                <w:b w:val="0"/>
                <w:sz w:val="18"/>
                <w:szCs w:val="18"/>
              </w:rPr>
            </w:r>
            <w:r w:rsidRPr="009119B4">
              <w:rPr>
                <w:rStyle w:val="IntenseEmphasis"/>
                <w:b w:val="0"/>
                <w:sz w:val="18"/>
                <w:szCs w:val="18"/>
              </w:rPr>
              <w:fldChar w:fldCharType="separate"/>
            </w:r>
            <w:r w:rsidR="0097010C" w:rsidRPr="0097010C">
              <w:rPr>
                <w:rStyle w:val="IntenseEmphasis"/>
                <w:b w:val="0"/>
                <w:sz w:val="18"/>
                <w:szCs w:val="18"/>
              </w:rPr>
              <w:t>Outside Storage</w:t>
            </w:r>
            <w:r w:rsidRPr="009119B4">
              <w:rPr>
                <w:rStyle w:val="IntenseEmphasis"/>
                <w:b w:val="0"/>
                <w:sz w:val="18"/>
                <w:szCs w:val="18"/>
              </w:rPr>
              <w:fldChar w:fldCharType="end"/>
            </w:r>
          </w:p>
        </w:tc>
        <w:tc>
          <w:tcPr>
            <w:tcW w:w="540" w:type="dxa"/>
            <w:tcBorders>
              <w:left w:val="single" w:sz="24" w:space="0" w:color="auto"/>
            </w:tcBorders>
            <w:shd w:val="clear" w:color="auto" w:fill="auto"/>
            <w:vAlign w:val="center"/>
          </w:tcPr>
          <w:p w14:paraId="525B4765"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12CED997" w14:textId="77777777" w:rsidR="00C73FAA" w:rsidRPr="00824FB6" w:rsidRDefault="00C73FAA" w:rsidP="007D30EE">
            <w:pPr>
              <w:spacing w:after="0"/>
              <w:jc w:val="center"/>
              <w:rPr>
                <w:rFonts w:cstheme="minorHAnsi"/>
                <w:sz w:val="16"/>
                <w:szCs w:val="16"/>
              </w:rPr>
            </w:pPr>
          </w:p>
        </w:tc>
        <w:tc>
          <w:tcPr>
            <w:tcW w:w="540" w:type="dxa"/>
            <w:shd w:val="clear" w:color="auto" w:fill="auto"/>
            <w:vAlign w:val="center"/>
          </w:tcPr>
          <w:p w14:paraId="247E3EEA" w14:textId="77777777"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499FA8C1" w14:textId="77777777" w:rsidR="00C73FAA" w:rsidRPr="00C2600E" w:rsidRDefault="00C73FAA" w:rsidP="007D30EE">
            <w:pPr>
              <w:spacing w:after="0"/>
              <w:jc w:val="center"/>
              <w:rPr>
                <w:rFonts w:cstheme="minorHAnsi"/>
                <w:sz w:val="16"/>
                <w:szCs w:val="16"/>
              </w:rPr>
            </w:pPr>
          </w:p>
        </w:tc>
        <w:tc>
          <w:tcPr>
            <w:tcW w:w="540" w:type="dxa"/>
            <w:shd w:val="clear" w:color="auto" w:fill="8DB3E2" w:themeFill="text2" w:themeFillTint="66"/>
            <w:tcMar>
              <w:left w:w="58" w:type="dxa"/>
              <w:right w:w="58" w:type="dxa"/>
            </w:tcMar>
            <w:vAlign w:val="center"/>
          </w:tcPr>
          <w:p w14:paraId="1A404E4F" w14:textId="570F9BF8" w:rsidR="00C73FAA" w:rsidRPr="00C2600E" w:rsidRDefault="00C73FAA" w:rsidP="007D30EE">
            <w:pPr>
              <w:spacing w:after="0"/>
              <w:jc w:val="center"/>
              <w:rPr>
                <w:rFonts w:cstheme="minorHAnsi"/>
                <w:sz w:val="16"/>
                <w:szCs w:val="16"/>
              </w:rPr>
            </w:pPr>
            <w:r w:rsidRPr="00C2600E">
              <w:rPr>
                <w:rFonts w:cstheme="minorHAnsi"/>
                <w:sz w:val="16"/>
                <w:szCs w:val="16"/>
              </w:rPr>
              <w:t>S-</w:t>
            </w:r>
            <w:r w:rsidRPr="00C2600E">
              <w:rPr>
                <w:rStyle w:val="IntenseEmphasis"/>
                <w:sz w:val="16"/>
                <w:szCs w:val="16"/>
              </w:rPr>
              <w:fldChar w:fldCharType="begin"/>
            </w:r>
            <w:r w:rsidRPr="00C2600E">
              <w:rPr>
                <w:rStyle w:val="IntenseEmphasis"/>
                <w:sz w:val="16"/>
                <w:szCs w:val="16"/>
              </w:rPr>
              <w:instrText xml:space="preserve"> REF _Ref296522379 \n \h  \* MERGEFORMAT </w:instrText>
            </w:r>
            <w:r w:rsidRPr="00C2600E">
              <w:rPr>
                <w:rStyle w:val="IntenseEmphasis"/>
                <w:sz w:val="16"/>
                <w:szCs w:val="16"/>
              </w:rPr>
            </w:r>
            <w:r w:rsidRPr="00C2600E">
              <w:rPr>
                <w:rStyle w:val="IntenseEmphasis"/>
                <w:sz w:val="16"/>
                <w:szCs w:val="16"/>
              </w:rPr>
              <w:fldChar w:fldCharType="separate"/>
            </w:r>
            <w:r w:rsidR="0097010C">
              <w:rPr>
                <w:rStyle w:val="IntenseEmphasis"/>
                <w:sz w:val="16"/>
                <w:szCs w:val="16"/>
              </w:rPr>
              <w:t>11</w:t>
            </w:r>
            <w:r w:rsidRPr="00C2600E">
              <w:rPr>
                <w:rStyle w:val="IntenseEmphasis"/>
                <w:sz w:val="16"/>
                <w:szCs w:val="16"/>
              </w:rPr>
              <w:fldChar w:fldCharType="end"/>
            </w:r>
          </w:p>
        </w:tc>
        <w:tc>
          <w:tcPr>
            <w:tcW w:w="548" w:type="dxa"/>
          </w:tcPr>
          <w:p w14:paraId="0D007899" w14:textId="77777777" w:rsidR="00C73FAA" w:rsidRDefault="00C73FAA" w:rsidP="007D30EE">
            <w:pPr>
              <w:spacing w:after="0"/>
              <w:jc w:val="center"/>
              <w:rPr>
                <w:rStyle w:val="IntenseEmphasis"/>
                <w:sz w:val="16"/>
                <w:szCs w:val="16"/>
              </w:rPr>
            </w:pPr>
          </w:p>
        </w:tc>
        <w:tc>
          <w:tcPr>
            <w:tcW w:w="540" w:type="dxa"/>
            <w:shd w:val="clear" w:color="auto" w:fill="FFFFFF" w:themeFill="background1"/>
          </w:tcPr>
          <w:p w14:paraId="0ECF6062" w14:textId="60F75EE6" w:rsidR="00C73FAA" w:rsidRDefault="00C73FAA" w:rsidP="007D30EE">
            <w:pPr>
              <w:spacing w:after="0"/>
              <w:jc w:val="center"/>
              <w:rPr>
                <w:rStyle w:val="IntenseEmphasis"/>
                <w:sz w:val="16"/>
                <w:szCs w:val="16"/>
              </w:rPr>
            </w:pPr>
          </w:p>
        </w:tc>
        <w:tc>
          <w:tcPr>
            <w:tcW w:w="532" w:type="dxa"/>
          </w:tcPr>
          <w:p w14:paraId="612798D6" w14:textId="04C82F68" w:rsidR="00C73FAA" w:rsidRDefault="00C73FAA" w:rsidP="007D30EE">
            <w:pPr>
              <w:spacing w:after="0"/>
              <w:jc w:val="center"/>
              <w:rPr>
                <w:rStyle w:val="IntenseEmphasis"/>
                <w:sz w:val="16"/>
                <w:szCs w:val="16"/>
              </w:rPr>
            </w:pPr>
          </w:p>
        </w:tc>
        <w:tc>
          <w:tcPr>
            <w:tcW w:w="540" w:type="dxa"/>
            <w:shd w:val="clear" w:color="auto" w:fill="95B3D7" w:themeFill="accent1" w:themeFillTint="99"/>
            <w:vAlign w:val="center"/>
          </w:tcPr>
          <w:p w14:paraId="5FD7ACA8" w14:textId="6DCB3483"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70078A5C" w14:textId="6A2EB225"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_Ref307584730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21</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_Ref307584742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28</w:t>
            </w:r>
            <w:r w:rsidRPr="00FD5CA8">
              <w:rPr>
                <w:rStyle w:val="IntenseEmphasis"/>
                <w:sz w:val="16"/>
                <w:szCs w:val="16"/>
              </w:rPr>
              <w:fldChar w:fldCharType="end"/>
            </w:r>
          </w:p>
        </w:tc>
      </w:tr>
      <w:tr w:rsidR="00C73FAA" w:rsidRPr="00A15D2B" w14:paraId="52D92906" w14:textId="77777777" w:rsidTr="00247162">
        <w:trPr>
          <w:jc w:val="center"/>
        </w:trPr>
        <w:tc>
          <w:tcPr>
            <w:tcW w:w="5205" w:type="dxa"/>
            <w:gridSpan w:val="3"/>
            <w:tcBorders>
              <w:left w:val="single" w:sz="24" w:space="0" w:color="auto"/>
              <w:right w:val="single" w:sz="24" w:space="0" w:color="auto"/>
            </w:tcBorders>
            <w:shd w:val="clear" w:color="auto" w:fill="auto"/>
          </w:tcPr>
          <w:p w14:paraId="6A3B4E2D" w14:textId="789C5105"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_Ref287989095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Park, Playground, or Community Center, Public</w:t>
            </w:r>
            <w:r w:rsidRPr="00E41FC6">
              <w:rPr>
                <w:rStyle w:val="IntenseEmphasis"/>
                <w:b w:val="0"/>
                <w:sz w:val="18"/>
                <w:szCs w:val="18"/>
              </w:rPr>
              <w:fldChar w:fldCharType="end"/>
            </w:r>
          </w:p>
        </w:tc>
        <w:tc>
          <w:tcPr>
            <w:tcW w:w="540" w:type="dxa"/>
            <w:tcBorders>
              <w:left w:val="single" w:sz="24" w:space="0" w:color="auto"/>
            </w:tcBorders>
            <w:shd w:val="clear" w:color="auto" w:fill="92D050"/>
            <w:vAlign w:val="center"/>
          </w:tcPr>
          <w:p w14:paraId="0033160E" w14:textId="77777777" w:rsidR="00C73FAA" w:rsidRPr="00A93A0A" w:rsidRDefault="00C73FAA" w:rsidP="007D30EE">
            <w:pPr>
              <w:spacing w:after="0"/>
              <w:jc w:val="center"/>
              <w:rPr>
                <w:rFonts w:cstheme="minorHAnsi"/>
                <w:sz w:val="16"/>
                <w:szCs w:val="16"/>
              </w:rPr>
            </w:pPr>
            <w:r w:rsidRPr="00A93A0A">
              <w:rPr>
                <w:rFonts w:cstheme="minorHAnsi"/>
                <w:sz w:val="16"/>
                <w:szCs w:val="16"/>
              </w:rPr>
              <w:t>P</w:t>
            </w:r>
          </w:p>
        </w:tc>
        <w:tc>
          <w:tcPr>
            <w:tcW w:w="540" w:type="dxa"/>
            <w:shd w:val="clear" w:color="auto" w:fill="92D050"/>
            <w:vAlign w:val="center"/>
          </w:tcPr>
          <w:p w14:paraId="42E1B44F" w14:textId="77777777" w:rsidR="00C73FAA" w:rsidRPr="00A93A0A" w:rsidRDefault="00C73FAA" w:rsidP="007D30EE">
            <w:pPr>
              <w:spacing w:after="0"/>
              <w:jc w:val="center"/>
              <w:rPr>
                <w:rFonts w:cstheme="minorHAnsi"/>
                <w:sz w:val="16"/>
                <w:szCs w:val="16"/>
              </w:rPr>
            </w:pPr>
            <w:r w:rsidRPr="00A93A0A">
              <w:rPr>
                <w:rFonts w:cstheme="minorHAnsi"/>
                <w:sz w:val="16"/>
                <w:szCs w:val="16"/>
              </w:rPr>
              <w:t>P</w:t>
            </w:r>
          </w:p>
        </w:tc>
        <w:tc>
          <w:tcPr>
            <w:tcW w:w="540" w:type="dxa"/>
            <w:shd w:val="clear" w:color="auto" w:fill="92D050"/>
            <w:vAlign w:val="center"/>
          </w:tcPr>
          <w:p w14:paraId="67CF0E65" w14:textId="77777777" w:rsidR="00C73FAA" w:rsidRPr="00A93A0A" w:rsidRDefault="00C73FAA" w:rsidP="007D30EE">
            <w:pPr>
              <w:spacing w:after="0"/>
              <w:jc w:val="center"/>
              <w:rPr>
                <w:rFonts w:cstheme="minorHAnsi"/>
                <w:sz w:val="16"/>
                <w:szCs w:val="16"/>
              </w:rPr>
            </w:pPr>
            <w:r w:rsidRPr="00A93A0A">
              <w:rPr>
                <w:rFonts w:cstheme="minorHAnsi"/>
                <w:sz w:val="16"/>
                <w:szCs w:val="16"/>
              </w:rPr>
              <w:t>P</w:t>
            </w:r>
          </w:p>
        </w:tc>
        <w:tc>
          <w:tcPr>
            <w:tcW w:w="540" w:type="dxa"/>
            <w:shd w:val="clear" w:color="auto" w:fill="92D050"/>
            <w:vAlign w:val="center"/>
          </w:tcPr>
          <w:p w14:paraId="3388A999" w14:textId="17B8A935" w:rsidR="00C73FAA" w:rsidRPr="00A93A0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0D681CCD" w14:textId="0D19D839" w:rsidR="00C73FAA" w:rsidRPr="00A93A0A" w:rsidRDefault="00C73FAA" w:rsidP="007D30EE">
            <w:pPr>
              <w:spacing w:after="0"/>
              <w:jc w:val="center"/>
              <w:rPr>
                <w:rFonts w:cstheme="minorHAnsi"/>
                <w:sz w:val="16"/>
                <w:szCs w:val="16"/>
              </w:rPr>
            </w:pPr>
            <w:r w:rsidRPr="00A93A0A">
              <w:rPr>
                <w:rFonts w:cstheme="minorHAnsi"/>
                <w:sz w:val="16"/>
                <w:szCs w:val="16"/>
              </w:rPr>
              <w:t>P</w:t>
            </w:r>
          </w:p>
        </w:tc>
        <w:tc>
          <w:tcPr>
            <w:tcW w:w="548" w:type="dxa"/>
            <w:shd w:val="clear" w:color="auto" w:fill="FFFFFF" w:themeFill="background1"/>
          </w:tcPr>
          <w:p w14:paraId="55197A6D" w14:textId="6240687C" w:rsidR="00C73FAA" w:rsidRPr="00597ABE"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5E1F76AE" w14:textId="4EB9DD11" w:rsidR="00C73FAA" w:rsidRPr="00597ABE" w:rsidRDefault="00C73FAA" w:rsidP="007D30EE">
            <w:pPr>
              <w:spacing w:after="0"/>
              <w:jc w:val="center"/>
              <w:rPr>
                <w:rStyle w:val="IntenseEmphasis"/>
                <w:b w:val="0"/>
                <w:bCs w:val="0"/>
                <w:sz w:val="16"/>
                <w:szCs w:val="16"/>
                <w:u w:val="none"/>
              </w:rPr>
            </w:pPr>
          </w:p>
        </w:tc>
        <w:tc>
          <w:tcPr>
            <w:tcW w:w="532" w:type="dxa"/>
            <w:shd w:val="clear" w:color="auto" w:fill="92D050"/>
          </w:tcPr>
          <w:p w14:paraId="11E9AE31" w14:textId="184AD14E" w:rsidR="00C73FAA" w:rsidRDefault="00C73FAA" w:rsidP="007D30EE">
            <w:pPr>
              <w:spacing w:after="0"/>
              <w:jc w:val="center"/>
              <w:rPr>
                <w:rStyle w:val="IntenseEmphasis"/>
                <w:sz w:val="16"/>
                <w:szCs w:val="16"/>
              </w:rPr>
            </w:pPr>
            <w:r w:rsidRPr="009B42A8">
              <w:rPr>
                <w:rStyle w:val="IntenseEmphasis"/>
                <w:b w:val="0"/>
                <w:bCs w:val="0"/>
                <w:color w:val="auto"/>
                <w:sz w:val="16"/>
                <w:szCs w:val="16"/>
                <w:u w:val="none"/>
              </w:rPr>
              <w:t>P</w:t>
            </w:r>
          </w:p>
        </w:tc>
        <w:tc>
          <w:tcPr>
            <w:tcW w:w="540" w:type="dxa"/>
            <w:shd w:val="clear" w:color="auto" w:fill="95B3D7" w:themeFill="accent1" w:themeFillTint="99"/>
            <w:vAlign w:val="center"/>
          </w:tcPr>
          <w:p w14:paraId="31602CAD" w14:textId="7F40B6BC"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19EC42F" w14:textId="222E91EE"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_Ref307586096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19</w:t>
            </w:r>
            <w:r w:rsidRPr="00FD5CA8">
              <w:rPr>
                <w:rStyle w:val="IntenseEmphasis"/>
                <w:sz w:val="16"/>
                <w:szCs w:val="16"/>
              </w:rPr>
              <w:fldChar w:fldCharType="end"/>
            </w:r>
          </w:p>
        </w:tc>
      </w:tr>
      <w:tr w:rsidR="00C73FAA" w:rsidRPr="00A15D2B" w14:paraId="4A776C0E" w14:textId="77777777" w:rsidTr="00247162">
        <w:trPr>
          <w:jc w:val="center"/>
        </w:trPr>
        <w:tc>
          <w:tcPr>
            <w:tcW w:w="5205" w:type="dxa"/>
            <w:gridSpan w:val="3"/>
            <w:tcBorders>
              <w:left w:val="single" w:sz="24" w:space="0" w:color="auto"/>
              <w:right w:val="single" w:sz="24" w:space="0" w:color="auto"/>
            </w:tcBorders>
            <w:shd w:val="clear" w:color="auto" w:fill="auto"/>
          </w:tcPr>
          <w:p w14:paraId="70079EDF" w14:textId="11EFD8F7" w:rsidR="00C73FAA" w:rsidRPr="00FC13EB" w:rsidRDefault="00C73FAA" w:rsidP="007D30EE">
            <w:pPr>
              <w:spacing w:after="0"/>
              <w:jc w:val="left"/>
              <w:rPr>
                <w:rStyle w:val="IntenseEmphasis"/>
                <w:b w:val="0"/>
                <w:sz w:val="18"/>
                <w:szCs w:val="18"/>
              </w:rPr>
            </w:pPr>
            <w:r w:rsidRPr="00FC13EB">
              <w:rPr>
                <w:rStyle w:val="IntenseEmphasis"/>
                <w:b w:val="0"/>
                <w:sz w:val="18"/>
                <w:szCs w:val="18"/>
              </w:rPr>
              <w:fldChar w:fldCharType="begin"/>
            </w:r>
            <w:r w:rsidRPr="00FC13EB">
              <w:rPr>
                <w:rStyle w:val="IntenseEmphasis"/>
                <w:b w:val="0"/>
                <w:sz w:val="18"/>
                <w:szCs w:val="18"/>
              </w:rPr>
              <w:instrText xml:space="preserve"> REF _Ref259294209 \h  \* MERGEFORMAT </w:instrText>
            </w:r>
            <w:r w:rsidRPr="00FC13EB">
              <w:rPr>
                <w:rStyle w:val="IntenseEmphasis"/>
                <w:b w:val="0"/>
                <w:sz w:val="18"/>
                <w:szCs w:val="18"/>
              </w:rPr>
            </w:r>
            <w:r w:rsidRPr="00FC13EB">
              <w:rPr>
                <w:rStyle w:val="IntenseEmphasis"/>
                <w:b w:val="0"/>
                <w:sz w:val="18"/>
                <w:szCs w:val="18"/>
              </w:rPr>
              <w:fldChar w:fldCharType="separate"/>
            </w:r>
            <w:r w:rsidR="0097010C" w:rsidRPr="0097010C">
              <w:rPr>
                <w:rStyle w:val="IntenseEmphasis"/>
                <w:b w:val="0"/>
                <w:sz w:val="18"/>
                <w:szCs w:val="18"/>
              </w:rPr>
              <w:t>Pawn Shop or Alternative Financial Services</w:t>
            </w:r>
            <w:r w:rsidRPr="00FC13EB">
              <w:rPr>
                <w:rStyle w:val="IntenseEmphasis"/>
                <w:b w:val="0"/>
                <w:sz w:val="18"/>
                <w:szCs w:val="18"/>
              </w:rPr>
              <w:fldChar w:fldCharType="end"/>
            </w:r>
          </w:p>
        </w:tc>
        <w:tc>
          <w:tcPr>
            <w:tcW w:w="540" w:type="dxa"/>
            <w:tcBorders>
              <w:left w:val="single" w:sz="24" w:space="0" w:color="auto"/>
            </w:tcBorders>
            <w:shd w:val="clear" w:color="auto" w:fill="auto"/>
            <w:vAlign w:val="center"/>
          </w:tcPr>
          <w:p w14:paraId="6F66CD17" w14:textId="77777777" w:rsidR="00C73FAA" w:rsidRPr="00A93A0A" w:rsidRDefault="00C73FAA" w:rsidP="007D30EE">
            <w:pPr>
              <w:spacing w:after="0"/>
              <w:jc w:val="center"/>
              <w:rPr>
                <w:rFonts w:cstheme="minorHAnsi"/>
                <w:sz w:val="16"/>
                <w:szCs w:val="16"/>
              </w:rPr>
            </w:pPr>
          </w:p>
        </w:tc>
        <w:tc>
          <w:tcPr>
            <w:tcW w:w="540" w:type="dxa"/>
            <w:shd w:val="clear" w:color="auto" w:fill="auto"/>
            <w:vAlign w:val="center"/>
          </w:tcPr>
          <w:p w14:paraId="55D6E3C4" w14:textId="77777777" w:rsidR="00C73FAA" w:rsidRPr="00A93A0A" w:rsidRDefault="00C73FAA" w:rsidP="007D30EE">
            <w:pPr>
              <w:spacing w:after="0"/>
              <w:jc w:val="center"/>
              <w:rPr>
                <w:rFonts w:cstheme="minorHAnsi"/>
                <w:sz w:val="16"/>
                <w:szCs w:val="16"/>
              </w:rPr>
            </w:pPr>
          </w:p>
        </w:tc>
        <w:tc>
          <w:tcPr>
            <w:tcW w:w="540" w:type="dxa"/>
            <w:shd w:val="clear" w:color="auto" w:fill="auto"/>
            <w:vAlign w:val="center"/>
          </w:tcPr>
          <w:p w14:paraId="2FECAC26" w14:textId="77777777" w:rsidR="00C73FAA" w:rsidRPr="00A93A0A" w:rsidRDefault="00C73FAA" w:rsidP="007D30EE">
            <w:pPr>
              <w:spacing w:after="0"/>
              <w:jc w:val="center"/>
              <w:rPr>
                <w:rFonts w:cstheme="minorHAnsi"/>
                <w:sz w:val="16"/>
                <w:szCs w:val="16"/>
              </w:rPr>
            </w:pPr>
          </w:p>
        </w:tc>
        <w:tc>
          <w:tcPr>
            <w:tcW w:w="540" w:type="dxa"/>
            <w:shd w:val="clear" w:color="auto" w:fill="FFFFFF" w:themeFill="background1"/>
          </w:tcPr>
          <w:p w14:paraId="3487CD25" w14:textId="77777777" w:rsidR="00C73FAA" w:rsidRDefault="00C73FAA" w:rsidP="007D30EE">
            <w:pPr>
              <w:spacing w:after="0"/>
              <w:jc w:val="center"/>
              <w:rPr>
                <w:rFonts w:cstheme="minorHAnsi"/>
                <w:sz w:val="16"/>
                <w:szCs w:val="16"/>
              </w:rPr>
            </w:pPr>
          </w:p>
        </w:tc>
        <w:tc>
          <w:tcPr>
            <w:tcW w:w="540" w:type="dxa"/>
            <w:shd w:val="clear" w:color="auto" w:fill="92D050"/>
            <w:vAlign w:val="center"/>
          </w:tcPr>
          <w:p w14:paraId="2594EE65" w14:textId="1CDF107A" w:rsidR="00C73FAA" w:rsidRPr="00A93A0A" w:rsidRDefault="00C73FAA" w:rsidP="007D30EE">
            <w:pPr>
              <w:spacing w:after="0"/>
              <w:jc w:val="center"/>
              <w:rPr>
                <w:rFonts w:cstheme="minorHAnsi"/>
                <w:sz w:val="16"/>
                <w:szCs w:val="16"/>
              </w:rPr>
            </w:pPr>
            <w:r>
              <w:rPr>
                <w:rFonts w:cstheme="minorHAnsi"/>
                <w:sz w:val="16"/>
                <w:szCs w:val="16"/>
              </w:rPr>
              <w:t>P</w:t>
            </w:r>
          </w:p>
        </w:tc>
        <w:tc>
          <w:tcPr>
            <w:tcW w:w="548" w:type="dxa"/>
          </w:tcPr>
          <w:p w14:paraId="6EECE10E" w14:textId="55D7EF86" w:rsidR="00C73FAA" w:rsidRDefault="00C73FAA" w:rsidP="007D30EE">
            <w:pPr>
              <w:spacing w:after="0"/>
              <w:jc w:val="center"/>
              <w:rPr>
                <w:rStyle w:val="IntenseEmphasis"/>
                <w:sz w:val="16"/>
                <w:szCs w:val="16"/>
              </w:rPr>
            </w:pPr>
          </w:p>
        </w:tc>
        <w:tc>
          <w:tcPr>
            <w:tcW w:w="540" w:type="dxa"/>
            <w:shd w:val="clear" w:color="auto" w:fill="FFFFFF" w:themeFill="background1"/>
          </w:tcPr>
          <w:p w14:paraId="6B8B73E0" w14:textId="4D7A7BD1" w:rsidR="00C73FAA" w:rsidRDefault="00C73FAA" w:rsidP="007D30EE">
            <w:pPr>
              <w:spacing w:after="0"/>
              <w:jc w:val="center"/>
              <w:rPr>
                <w:rStyle w:val="IntenseEmphasis"/>
                <w:sz w:val="16"/>
                <w:szCs w:val="16"/>
              </w:rPr>
            </w:pPr>
          </w:p>
        </w:tc>
        <w:tc>
          <w:tcPr>
            <w:tcW w:w="532" w:type="dxa"/>
          </w:tcPr>
          <w:p w14:paraId="5213BC6C" w14:textId="7818D40A" w:rsidR="00C73FAA" w:rsidRDefault="00C73FAA" w:rsidP="007D30EE">
            <w:pPr>
              <w:spacing w:after="0"/>
              <w:jc w:val="center"/>
              <w:rPr>
                <w:rStyle w:val="IntenseEmphasis"/>
                <w:sz w:val="16"/>
                <w:szCs w:val="16"/>
              </w:rPr>
            </w:pPr>
          </w:p>
        </w:tc>
        <w:tc>
          <w:tcPr>
            <w:tcW w:w="540" w:type="dxa"/>
            <w:shd w:val="clear" w:color="auto" w:fill="95B3D7" w:themeFill="accent1" w:themeFillTint="99"/>
            <w:vAlign w:val="center"/>
          </w:tcPr>
          <w:p w14:paraId="20E5F946" w14:textId="2BEBE361"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198B57E" w14:textId="765466E0"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_Ref307583709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23</w:t>
            </w:r>
            <w:r w:rsidRPr="00FD5CA8">
              <w:rPr>
                <w:rStyle w:val="IntenseEmphasis"/>
                <w:sz w:val="16"/>
                <w:szCs w:val="16"/>
              </w:rPr>
              <w:fldChar w:fldCharType="end"/>
            </w:r>
          </w:p>
        </w:tc>
      </w:tr>
      <w:tr w:rsidR="00C73FAA" w:rsidRPr="00A15D2B" w14:paraId="0025CB4A" w14:textId="77777777" w:rsidTr="00247162">
        <w:trPr>
          <w:jc w:val="center"/>
        </w:trPr>
        <w:tc>
          <w:tcPr>
            <w:tcW w:w="5205" w:type="dxa"/>
            <w:gridSpan w:val="3"/>
            <w:tcBorders>
              <w:left w:val="single" w:sz="24" w:space="0" w:color="auto"/>
              <w:right w:val="single" w:sz="24" w:space="0" w:color="auto"/>
            </w:tcBorders>
            <w:shd w:val="clear" w:color="auto" w:fill="auto"/>
          </w:tcPr>
          <w:p w14:paraId="6A7D2062" w14:textId="257D7344" w:rsidR="00C73FAA" w:rsidRPr="00F2371E" w:rsidRDefault="00C73FAA" w:rsidP="007D30EE">
            <w:pPr>
              <w:spacing w:after="0"/>
              <w:jc w:val="left"/>
              <w:rPr>
                <w:rStyle w:val="IntenseEmphasis"/>
                <w:b w:val="0"/>
                <w:sz w:val="18"/>
                <w:szCs w:val="18"/>
              </w:rPr>
            </w:pPr>
            <w:r w:rsidRPr="00052F19">
              <w:rPr>
                <w:rStyle w:val="IntenseEmphasis"/>
                <w:b w:val="0"/>
                <w:sz w:val="18"/>
                <w:szCs w:val="18"/>
              </w:rPr>
              <w:fldChar w:fldCharType="begin"/>
            </w:r>
            <w:r w:rsidRPr="00052F19">
              <w:rPr>
                <w:rStyle w:val="IntenseEmphasis"/>
                <w:b w:val="0"/>
                <w:sz w:val="18"/>
                <w:szCs w:val="18"/>
              </w:rPr>
              <w:instrText xml:space="preserve"> REF _Ref487732508 \h  \* MERGEFORMAT </w:instrText>
            </w:r>
            <w:r w:rsidRPr="00052F19">
              <w:rPr>
                <w:rStyle w:val="IntenseEmphasis"/>
                <w:b w:val="0"/>
                <w:sz w:val="18"/>
                <w:szCs w:val="18"/>
              </w:rPr>
            </w:r>
            <w:r w:rsidRPr="00052F19">
              <w:rPr>
                <w:rStyle w:val="IntenseEmphasis"/>
                <w:b w:val="0"/>
                <w:sz w:val="18"/>
                <w:szCs w:val="18"/>
              </w:rPr>
              <w:fldChar w:fldCharType="separate"/>
            </w:r>
            <w:r w:rsidR="0097010C" w:rsidRPr="0097010C">
              <w:rPr>
                <w:rStyle w:val="IntenseEmphasis"/>
                <w:b w:val="0"/>
                <w:sz w:val="18"/>
                <w:szCs w:val="18"/>
              </w:rPr>
              <w:t>Pre-Existing Use</w:t>
            </w:r>
            <w:r w:rsidRPr="00052F19">
              <w:rPr>
                <w:rStyle w:val="IntenseEmphasis"/>
                <w:b w:val="0"/>
                <w:sz w:val="18"/>
                <w:szCs w:val="18"/>
              </w:rPr>
              <w:fldChar w:fldCharType="end"/>
            </w:r>
          </w:p>
        </w:tc>
        <w:tc>
          <w:tcPr>
            <w:tcW w:w="540" w:type="dxa"/>
            <w:tcBorders>
              <w:left w:val="single" w:sz="24" w:space="0" w:color="auto"/>
            </w:tcBorders>
            <w:shd w:val="clear" w:color="auto" w:fill="92D050"/>
            <w:tcMar>
              <w:left w:w="58" w:type="dxa"/>
              <w:right w:w="58" w:type="dxa"/>
            </w:tcMar>
            <w:vAlign w:val="center"/>
          </w:tcPr>
          <w:p w14:paraId="5D504191" w14:textId="77777777" w:rsidR="00C73FAA" w:rsidRPr="00A93A0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6AF03C14" w14:textId="77777777" w:rsidR="00C73FAA" w:rsidRPr="00A93A0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1D3DB464" w14:textId="77777777" w:rsidR="00C73FAA" w:rsidRPr="00A93A0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20109E14" w14:textId="2C52E1BF" w:rsidR="00C73FA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633E342C" w14:textId="58D5E074" w:rsidR="00C73FAA" w:rsidRPr="00A93A0A"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92D050"/>
          </w:tcPr>
          <w:p w14:paraId="06A5C3BC" w14:textId="10F2D423" w:rsidR="00C73FAA" w:rsidRPr="009F4B74" w:rsidRDefault="00C73FAA" w:rsidP="007D30EE">
            <w:pPr>
              <w:spacing w:after="0"/>
              <w:jc w:val="center"/>
              <w:rPr>
                <w:rStyle w:val="IntenseEmphasis"/>
                <w:b w:val="0"/>
                <w:bCs w:val="0"/>
                <w:color w:val="auto"/>
                <w:sz w:val="16"/>
                <w:szCs w:val="16"/>
                <w:u w:val="none"/>
              </w:rPr>
            </w:pPr>
            <w:r w:rsidRPr="009F4B74">
              <w:rPr>
                <w:rStyle w:val="IntenseEmphasis"/>
                <w:b w:val="0"/>
                <w:bCs w:val="0"/>
                <w:color w:val="auto"/>
                <w:sz w:val="16"/>
                <w:szCs w:val="16"/>
                <w:u w:val="none"/>
              </w:rPr>
              <w:t>P</w:t>
            </w:r>
          </w:p>
        </w:tc>
        <w:tc>
          <w:tcPr>
            <w:tcW w:w="540" w:type="dxa"/>
            <w:shd w:val="clear" w:color="auto" w:fill="92D050"/>
          </w:tcPr>
          <w:p w14:paraId="10CDB301" w14:textId="6835EB2F" w:rsidR="00C73FAA" w:rsidRPr="009F4B74" w:rsidRDefault="00183C8F" w:rsidP="007D30EE">
            <w:pPr>
              <w:spacing w:after="0"/>
              <w:jc w:val="center"/>
              <w:rPr>
                <w:rStyle w:val="IntenseEmphasis"/>
                <w:b w:val="0"/>
                <w:bCs w:val="0"/>
                <w:color w:val="auto"/>
                <w:sz w:val="16"/>
                <w:szCs w:val="16"/>
                <w:u w:val="none"/>
              </w:rPr>
            </w:pPr>
            <w:r>
              <w:rPr>
                <w:rStyle w:val="IntenseEmphasis"/>
                <w:b w:val="0"/>
                <w:bCs w:val="0"/>
                <w:color w:val="auto"/>
                <w:sz w:val="16"/>
                <w:szCs w:val="16"/>
                <w:u w:val="none"/>
              </w:rPr>
              <w:t>P</w:t>
            </w:r>
          </w:p>
        </w:tc>
        <w:tc>
          <w:tcPr>
            <w:tcW w:w="532" w:type="dxa"/>
            <w:shd w:val="clear" w:color="auto" w:fill="92D050"/>
          </w:tcPr>
          <w:p w14:paraId="0CBADA61" w14:textId="10E05F84" w:rsidR="00C73FAA" w:rsidRPr="009F4B74" w:rsidRDefault="00C73FAA" w:rsidP="007D30EE">
            <w:pPr>
              <w:spacing w:after="0"/>
              <w:jc w:val="center"/>
              <w:rPr>
                <w:rStyle w:val="IntenseEmphasis"/>
                <w:b w:val="0"/>
                <w:bCs w:val="0"/>
                <w:color w:val="auto"/>
                <w:sz w:val="16"/>
                <w:szCs w:val="16"/>
                <w:u w:val="none"/>
              </w:rPr>
            </w:pPr>
            <w:r w:rsidRPr="009F4B74">
              <w:rPr>
                <w:rStyle w:val="IntenseEmphasis"/>
                <w:b w:val="0"/>
                <w:bCs w:val="0"/>
                <w:color w:val="auto"/>
                <w:sz w:val="16"/>
                <w:szCs w:val="16"/>
                <w:u w:val="none"/>
              </w:rPr>
              <w:t>P</w:t>
            </w:r>
          </w:p>
        </w:tc>
        <w:tc>
          <w:tcPr>
            <w:tcW w:w="540" w:type="dxa"/>
            <w:shd w:val="clear" w:color="auto" w:fill="95B3D7" w:themeFill="accent1" w:themeFillTint="99"/>
            <w:vAlign w:val="center"/>
          </w:tcPr>
          <w:p w14:paraId="79B5E061" w14:textId="338BAAE9" w:rsidR="00C73FAA"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16DE638" w14:textId="446E6203" w:rsidR="00C73FAA" w:rsidRPr="00FD5CA8" w:rsidRDefault="00C73FAA" w:rsidP="007D30EE">
            <w:pPr>
              <w:spacing w:after="0"/>
              <w:jc w:val="center"/>
              <w:rPr>
                <w:rStyle w:val="IntenseEmphasis"/>
                <w:b w:val="0"/>
                <w:color w:val="auto"/>
                <w:sz w:val="16"/>
                <w:szCs w:val="16"/>
                <w:u w:val="none"/>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_Ref307584742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28</w:t>
            </w:r>
            <w:r w:rsidRPr="00FD5CA8">
              <w:rPr>
                <w:rStyle w:val="IntenseEmphasis"/>
                <w:sz w:val="16"/>
                <w:szCs w:val="16"/>
              </w:rPr>
              <w:fldChar w:fldCharType="end"/>
            </w:r>
          </w:p>
        </w:tc>
      </w:tr>
      <w:tr w:rsidR="00C73FAA" w:rsidRPr="00A15D2B" w14:paraId="33567794" w14:textId="77777777" w:rsidTr="00247162">
        <w:trPr>
          <w:jc w:val="center"/>
        </w:trPr>
        <w:tc>
          <w:tcPr>
            <w:tcW w:w="5205" w:type="dxa"/>
            <w:gridSpan w:val="3"/>
            <w:tcBorders>
              <w:left w:val="single" w:sz="24" w:space="0" w:color="auto"/>
              <w:right w:val="single" w:sz="24" w:space="0" w:color="auto"/>
            </w:tcBorders>
            <w:shd w:val="clear" w:color="auto" w:fill="auto"/>
          </w:tcPr>
          <w:p w14:paraId="44F47A4C" w14:textId="46B63CD9" w:rsidR="00C73FAA" w:rsidRPr="00E41FC6" w:rsidRDefault="00C73FAA" w:rsidP="007D30EE">
            <w:pPr>
              <w:spacing w:after="0"/>
              <w:jc w:val="left"/>
              <w:rPr>
                <w:rStyle w:val="IntenseEmphasis"/>
                <w:b w:val="0"/>
                <w:sz w:val="18"/>
                <w:szCs w:val="18"/>
              </w:rPr>
            </w:pPr>
            <w:r w:rsidRPr="006E5B02">
              <w:rPr>
                <w:rStyle w:val="IntenseEmphasis"/>
                <w:sz w:val="18"/>
                <w:szCs w:val="18"/>
              </w:rPr>
              <w:fldChar w:fldCharType="begin"/>
            </w:r>
            <w:r w:rsidRPr="006E5B02">
              <w:rPr>
                <w:rStyle w:val="IntenseEmphasis"/>
                <w:sz w:val="18"/>
                <w:szCs w:val="18"/>
              </w:rPr>
              <w:instrText xml:space="preserve"> REF _Ref259292816 \h  \* MERGEFORMAT </w:instrText>
            </w:r>
            <w:r w:rsidRPr="006E5B02">
              <w:rPr>
                <w:rStyle w:val="IntenseEmphasis"/>
                <w:sz w:val="18"/>
                <w:szCs w:val="18"/>
              </w:rPr>
            </w:r>
            <w:r w:rsidRPr="006E5B02">
              <w:rPr>
                <w:rStyle w:val="IntenseEmphasis"/>
                <w:sz w:val="18"/>
                <w:szCs w:val="18"/>
              </w:rPr>
              <w:fldChar w:fldCharType="separate"/>
            </w:r>
            <w:r w:rsidR="0097010C" w:rsidRPr="0097010C">
              <w:rPr>
                <w:rStyle w:val="IntenseEmphasis"/>
                <w:b w:val="0"/>
                <w:sz w:val="18"/>
                <w:szCs w:val="18"/>
              </w:rPr>
              <w:t>Private Utility (other than listed)</w:t>
            </w:r>
            <w:r w:rsidRPr="006E5B02">
              <w:rPr>
                <w:rStyle w:val="IntenseEmphasis"/>
                <w:sz w:val="18"/>
                <w:szCs w:val="18"/>
              </w:rPr>
              <w:fldChar w:fldCharType="end"/>
            </w:r>
          </w:p>
        </w:tc>
        <w:tc>
          <w:tcPr>
            <w:tcW w:w="540" w:type="dxa"/>
            <w:tcBorders>
              <w:left w:val="single" w:sz="24" w:space="0" w:color="auto"/>
            </w:tcBorders>
            <w:shd w:val="clear" w:color="auto" w:fill="92D050"/>
            <w:tcMar>
              <w:left w:w="58" w:type="dxa"/>
              <w:right w:w="58" w:type="dxa"/>
            </w:tcMar>
            <w:vAlign w:val="center"/>
          </w:tcPr>
          <w:p w14:paraId="72049A16" w14:textId="77777777" w:rsidR="00C73FAA" w:rsidRPr="00A93A0A" w:rsidRDefault="00C73FAA" w:rsidP="007D30EE">
            <w:pPr>
              <w:spacing w:after="0"/>
              <w:jc w:val="center"/>
              <w:rPr>
                <w:rFonts w:cstheme="minorHAnsi"/>
                <w:sz w:val="16"/>
                <w:szCs w:val="16"/>
              </w:rPr>
            </w:pPr>
            <w:r w:rsidRPr="00A93A0A">
              <w:rPr>
                <w:rFonts w:cstheme="minorHAnsi"/>
                <w:sz w:val="16"/>
                <w:szCs w:val="16"/>
              </w:rPr>
              <w:t>P</w:t>
            </w:r>
          </w:p>
        </w:tc>
        <w:tc>
          <w:tcPr>
            <w:tcW w:w="540" w:type="dxa"/>
            <w:shd w:val="clear" w:color="auto" w:fill="92D050"/>
            <w:tcMar>
              <w:left w:w="58" w:type="dxa"/>
              <w:right w:w="58" w:type="dxa"/>
            </w:tcMar>
            <w:vAlign w:val="center"/>
          </w:tcPr>
          <w:p w14:paraId="35983C79" w14:textId="77777777" w:rsidR="00C73FAA" w:rsidRPr="00A93A0A" w:rsidRDefault="00C73FAA" w:rsidP="007D30EE">
            <w:pPr>
              <w:spacing w:after="0"/>
              <w:jc w:val="center"/>
              <w:rPr>
                <w:rFonts w:cstheme="minorHAnsi"/>
                <w:sz w:val="16"/>
                <w:szCs w:val="16"/>
              </w:rPr>
            </w:pPr>
            <w:r w:rsidRPr="00A93A0A">
              <w:rPr>
                <w:rFonts w:cstheme="minorHAnsi"/>
                <w:sz w:val="16"/>
                <w:szCs w:val="16"/>
              </w:rPr>
              <w:t>P</w:t>
            </w:r>
          </w:p>
        </w:tc>
        <w:tc>
          <w:tcPr>
            <w:tcW w:w="540" w:type="dxa"/>
            <w:shd w:val="clear" w:color="auto" w:fill="92D050"/>
            <w:tcMar>
              <w:left w:w="58" w:type="dxa"/>
              <w:right w:w="58" w:type="dxa"/>
            </w:tcMar>
            <w:vAlign w:val="center"/>
          </w:tcPr>
          <w:p w14:paraId="2C54B8D0" w14:textId="77777777" w:rsidR="00C73FAA" w:rsidRPr="00A93A0A" w:rsidRDefault="00C73FAA" w:rsidP="007D30EE">
            <w:pPr>
              <w:spacing w:after="0"/>
              <w:jc w:val="center"/>
              <w:rPr>
                <w:rFonts w:cstheme="minorHAnsi"/>
                <w:sz w:val="16"/>
                <w:szCs w:val="16"/>
              </w:rPr>
            </w:pPr>
            <w:r w:rsidRPr="00A93A0A">
              <w:rPr>
                <w:rFonts w:cstheme="minorHAnsi"/>
                <w:sz w:val="16"/>
                <w:szCs w:val="16"/>
              </w:rPr>
              <w:t>P</w:t>
            </w:r>
          </w:p>
        </w:tc>
        <w:tc>
          <w:tcPr>
            <w:tcW w:w="540" w:type="dxa"/>
            <w:shd w:val="clear" w:color="auto" w:fill="92D050"/>
            <w:vAlign w:val="center"/>
          </w:tcPr>
          <w:p w14:paraId="1CFFE8E4" w14:textId="7B8EEBD8" w:rsidR="00C73FAA" w:rsidRPr="00A93A0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4942C8A5" w14:textId="388D3A3C" w:rsidR="00C73FAA" w:rsidRPr="00A93A0A" w:rsidRDefault="00C73FAA" w:rsidP="007D30EE">
            <w:pPr>
              <w:spacing w:after="0"/>
              <w:jc w:val="center"/>
              <w:rPr>
                <w:rFonts w:cstheme="minorHAnsi"/>
                <w:sz w:val="16"/>
                <w:szCs w:val="16"/>
              </w:rPr>
            </w:pPr>
            <w:r w:rsidRPr="00A93A0A">
              <w:rPr>
                <w:rFonts w:cstheme="minorHAnsi"/>
                <w:sz w:val="16"/>
                <w:szCs w:val="16"/>
              </w:rPr>
              <w:t>P</w:t>
            </w:r>
          </w:p>
        </w:tc>
        <w:tc>
          <w:tcPr>
            <w:tcW w:w="548" w:type="dxa"/>
            <w:shd w:val="clear" w:color="auto" w:fill="FFFFFF" w:themeFill="background1"/>
          </w:tcPr>
          <w:p w14:paraId="1F8B437E" w14:textId="77777777" w:rsidR="00C73FAA" w:rsidRPr="00597ABE"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7611E31B" w14:textId="580CD36D" w:rsidR="00C73FAA" w:rsidRPr="00597ABE" w:rsidRDefault="00C73FAA" w:rsidP="007D30EE">
            <w:pPr>
              <w:spacing w:after="0"/>
              <w:jc w:val="center"/>
              <w:rPr>
                <w:rStyle w:val="IntenseEmphasis"/>
                <w:b w:val="0"/>
                <w:bCs w:val="0"/>
                <w:sz w:val="16"/>
                <w:szCs w:val="16"/>
                <w:u w:val="none"/>
              </w:rPr>
            </w:pPr>
          </w:p>
        </w:tc>
        <w:tc>
          <w:tcPr>
            <w:tcW w:w="532" w:type="dxa"/>
            <w:shd w:val="clear" w:color="auto" w:fill="92D050"/>
          </w:tcPr>
          <w:p w14:paraId="14E467F1" w14:textId="724EE062" w:rsidR="00C73FAA" w:rsidRPr="009B42A8" w:rsidRDefault="00C73FAA" w:rsidP="007D30EE">
            <w:pPr>
              <w:spacing w:after="0"/>
              <w:jc w:val="center"/>
              <w:rPr>
                <w:rStyle w:val="IntenseEmphasis"/>
                <w:b w:val="0"/>
                <w:bCs w:val="0"/>
                <w:color w:val="auto"/>
                <w:sz w:val="16"/>
                <w:szCs w:val="16"/>
                <w:u w:val="none"/>
              </w:rPr>
            </w:pPr>
            <w:r>
              <w:rPr>
                <w:rStyle w:val="IntenseEmphasis"/>
                <w:b w:val="0"/>
                <w:bCs w:val="0"/>
                <w:color w:val="auto"/>
                <w:sz w:val="16"/>
                <w:szCs w:val="16"/>
                <w:u w:val="none"/>
              </w:rPr>
              <w:t>P</w:t>
            </w:r>
          </w:p>
        </w:tc>
        <w:tc>
          <w:tcPr>
            <w:tcW w:w="540" w:type="dxa"/>
            <w:shd w:val="clear" w:color="auto" w:fill="95B3D7" w:themeFill="accent1" w:themeFillTint="99"/>
            <w:vAlign w:val="center"/>
          </w:tcPr>
          <w:p w14:paraId="1971DA09" w14:textId="0A19589C" w:rsidR="00C73FAA" w:rsidRPr="00FD5CA8" w:rsidRDefault="00C73FAA" w:rsidP="007D30EE">
            <w:pPr>
              <w:spacing w:after="0"/>
              <w:jc w:val="center"/>
              <w:rPr>
                <w:rStyle w:val="IntenseEmphasis"/>
                <w:b w:val="0"/>
                <w:color w:val="auto"/>
                <w:sz w:val="16"/>
                <w:szCs w:val="16"/>
                <w:u w:val="none"/>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FC63E72" w14:textId="77777777" w:rsidR="00C73FAA" w:rsidRPr="00FD5CA8" w:rsidRDefault="00C73FAA" w:rsidP="007D30EE">
            <w:pPr>
              <w:spacing w:after="0"/>
              <w:jc w:val="center"/>
              <w:rPr>
                <w:rStyle w:val="IntenseEmphasis"/>
                <w:b w:val="0"/>
                <w:color w:val="auto"/>
                <w:sz w:val="16"/>
                <w:szCs w:val="16"/>
                <w:u w:val="none"/>
              </w:rPr>
            </w:pPr>
            <w:r w:rsidRPr="00FD5CA8">
              <w:rPr>
                <w:rStyle w:val="IntenseEmphasis"/>
                <w:b w:val="0"/>
                <w:color w:val="auto"/>
                <w:sz w:val="16"/>
                <w:szCs w:val="16"/>
                <w:u w:val="none"/>
              </w:rPr>
              <w:t>None</w:t>
            </w:r>
          </w:p>
        </w:tc>
      </w:tr>
      <w:tr w:rsidR="00C73FAA" w:rsidRPr="00A15D2B" w14:paraId="5573E829" w14:textId="77777777" w:rsidTr="00247162">
        <w:trPr>
          <w:jc w:val="center"/>
        </w:trPr>
        <w:tc>
          <w:tcPr>
            <w:tcW w:w="5205" w:type="dxa"/>
            <w:gridSpan w:val="3"/>
            <w:tcBorders>
              <w:left w:val="single" w:sz="24" w:space="0" w:color="auto"/>
              <w:right w:val="single" w:sz="24" w:space="0" w:color="auto"/>
            </w:tcBorders>
            <w:shd w:val="clear" w:color="auto" w:fill="auto"/>
          </w:tcPr>
          <w:p w14:paraId="17362C47" w14:textId="6621E91D"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_Ref287988791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Public Building</w:t>
            </w:r>
            <w:r w:rsidRPr="00E41FC6">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144D6C86"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79490427"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01314435" w14:textId="77777777" w:rsidR="00C73FAA" w:rsidRPr="00A93A0A" w:rsidRDefault="00C73FAA" w:rsidP="007D30EE">
            <w:pPr>
              <w:spacing w:after="0"/>
              <w:jc w:val="center"/>
              <w:rPr>
                <w:rFonts w:cstheme="minorHAnsi"/>
                <w:sz w:val="16"/>
                <w:szCs w:val="16"/>
              </w:rPr>
            </w:pPr>
          </w:p>
        </w:tc>
        <w:tc>
          <w:tcPr>
            <w:tcW w:w="540" w:type="dxa"/>
            <w:shd w:val="clear" w:color="auto" w:fill="92D050"/>
            <w:vAlign w:val="center"/>
          </w:tcPr>
          <w:p w14:paraId="3B1D31F3" w14:textId="3B06B240" w:rsidR="00C73FA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5A12586E" w14:textId="2096252F" w:rsidR="00C73FAA" w:rsidRPr="00A93A0A"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FFFFFF" w:themeFill="background1"/>
          </w:tcPr>
          <w:p w14:paraId="3A986119" w14:textId="77777777" w:rsidR="00C73FAA" w:rsidRPr="00597ABE"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3CE8446D" w14:textId="7F17DE13" w:rsidR="00C73FAA" w:rsidRPr="00597ABE" w:rsidRDefault="00C73FAA" w:rsidP="007D30EE">
            <w:pPr>
              <w:spacing w:after="0"/>
              <w:jc w:val="center"/>
              <w:rPr>
                <w:rStyle w:val="IntenseEmphasis"/>
                <w:b w:val="0"/>
                <w:bCs w:val="0"/>
                <w:sz w:val="16"/>
                <w:szCs w:val="16"/>
                <w:u w:val="none"/>
              </w:rPr>
            </w:pPr>
          </w:p>
        </w:tc>
        <w:tc>
          <w:tcPr>
            <w:tcW w:w="532" w:type="dxa"/>
            <w:shd w:val="clear" w:color="auto" w:fill="92D050"/>
          </w:tcPr>
          <w:p w14:paraId="1DA24E06" w14:textId="512FA310" w:rsidR="00C73FAA" w:rsidRPr="009F4B74" w:rsidRDefault="00C73FAA" w:rsidP="007D30EE">
            <w:pPr>
              <w:spacing w:after="0"/>
              <w:jc w:val="center"/>
              <w:rPr>
                <w:rStyle w:val="IntenseEmphasis"/>
                <w:b w:val="0"/>
                <w:bCs w:val="0"/>
                <w:sz w:val="16"/>
                <w:szCs w:val="16"/>
                <w:u w:val="none"/>
              </w:rPr>
            </w:pPr>
            <w:r w:rsidRPr="009F4B74">
              <w:rPr>
                <w:rStyle w:val="IntenseEmphasis"/>
                <w:b w:val="0"/>
                <w:bCs w:val="0"/>
                <w:color w:val="auto"/>
                <w:sz w:val="16"/>
                <w:szCs w:val="16"/>
                <w:u w:val="none"/>
              </w:rPr>
              <w:t>P</w:t>
            </w:r>
          </w:p>
        </w:tc>
        <w:tc>
          <w:tcPr>
            <w:tcW w:w="540" w:type="dxa"/>
            <w:shd w:val="clear" w:color="auto" w:fill="95B3D7" w:themeFill="accent1" w:themeFillTint="99"/>
            <w:vAlign w:val="center"/>
          </w:tcPr>
          <w:p w14:paraId="3B29AA9A" w14:textId="12D7DC98"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8829AA8" w14:textId="2B8E91C3"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_Ref307584730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21</w:t>
            </w:r>
            <w:r w:rsidRPr="00FD5CA8">
              <w:rPr>
                <w:rStyle w:val="IntenseEmphasis"/>
                <w:sz w:val="16"/>
                <w:szCs w:val="16"/>
              </w:rPr>
              <w:fldChar w:fldCharType="end"/>
            </w:r>
          </w:p>
        </w:tc>
      </w:tr>
      <w:tr w:rsidR="00C73FAA" w:rsidRPr="00A15D2B" w14:paraId="06E1238D" w14:textId="77777777" w:rsidTr="00247162">
        <w:trPr>
          <w:jc w:val="center"/>
        </w:trPr>
        <w:tc>
          <w:tcPr>
            <w:tcW w:w="5205" w:type="dxa"/>
            <w:gridSpan w:val="3"/>
            <w:tcBorders>
              <w:left w:val="single" w:sz="24" w:space="0" w:color="auto"/>
              <w:right w:val="single" w:sz="24" w:space="0" w:color="auto"/>
            </w:tcBorders>
            <w:shd w:val="clear" w:color="auto" w:fill="auto"/>
          </w:tcPr>
          <w:p w14:paraId="5A9E5186" w14:textId="1AB5B7AE"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_Ref288660654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Radio or TV Station</w:t>
            </w:r>
            <w:r w:rsidRPr="00E41FC6">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06AA595A"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503272BD"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3A689A79" w14:textId="77777777" w:rsidR="00C73FAA" w:rsidRPr="00A93A0A" w:rsidRDefault="00C73FAA" w:rsidP="007D30EE">
            <w:pPr>
              <w:spacing w:after="0"/>
              <w:jc w:val="center"/>
              <w:rPr>
                <w:rFonts w:cstheme="minorHAnsi"/>
                <w:sz w:val="16"/>
                <w:szCs w:val="16"/>
              </w:rPr>
            </w:pPr>
          </w:p>
        </w:tc>
        <w:tc>
          <w:tcPr>
            <w:tcW w:w="540" w:type="dxa"/>
            <w:shd w:val="clear" w:color="auto" w:fill="FFFFFF" w:themeFill="background1"/>
            <w:vAlign w:val="center"/>
          </w:tcPr>
          <w:p w14:paraId="4FDA3815" w14:textId="77777777" w:rsidR="00C73FAA" w:rsidRDefault="00C73FAA" w:rsidP="007D30EE">
            <w:pPr>
              <w:spacing w:after="0"/>
              <w:jc w:val="center"/>
              <w:rPr>
                <w:rFonts w:cstheme="minorHAnsi"/>
                <w:sz w:val="16"/>
                <w:szCs w:val="16"/>
              </w:rPr>
            </w:pPr>
          </w:p>
        </w:tc>
        <w:tc>
          <w:tcPr>
            <w:tcW w:w="540" w:type="dxa"/>
            <w:shd w:val="clear" w:color="auto" w:fill="92D050"/>
            <w:tcMar>
              <w:left w:w="58" w:type="dxa"/>
              <w:right w:w="58" w:type="dxa"/>
            </w:tcMar>
            <w:vAlign w:val="center"/>
          </w:tcPr>
          <w:p w14:paraId="59FAD751" w14:textId="6A1201C1" w:rsidR="00C73FAA" w:rsidRPr="00A93A0A" w:rsidRDefault="00C73FAA" w:rsidP="007D30EE">
            <w:pPr>
              <w:spacing w:after="0"/>
              <w:jc w:val="center"/>
              <w:rPr>
                <w:rFonts w:cstheme="minorHAnsi"/>
                <w:sz w:val="16"/>
                <w:szCs w:val="16"/>
              </w:rPr>
            </w:pPr>
            <w:r>
              <w:rPr>
                <w:rFonts w:cstheme="minorHAnsi"/>
                <w:sz w:val="16"/>
                <w:szCs w:val="16"/>
              </w:rPr>
              <w:t>P</w:t>
            </w:r>
          </w:p>
        </w:tc>
        <w:tc>
          <w:tcPr>
            <w:tcW w:w="548" w:type="dxa"/>
          </w:tcPr>
          <w:p w14:paraId="485EA104"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53542513" w14:textId="02D1DED7"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41192BF1" w14:textId="3595EA8E"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6A18C6D8" w14:textId="62D91513"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39143C1" w14:textId="280F1AB1"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_Ref307584730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21</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_Ref307584742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28</w:t>
            </w:r>
            <w:r w:rsidRPr="00FD5CA8">
              <w:rPr>
                <w:rStyle w:val="IntenseEmphasis"/>
                <w:sz w:val="16"/>
                <w:szCs w:val="16"/>
              </w:rPr>
              <w:fldChar w:fldCharType="end"/>
            </w:r>
          </w:p>
        </w:tc>
      </w:tr>
      <w:tr w:rsidR="00C73FAA" w:rsidRPr="00A15D2B" w14:paraId="3B9520BD" w14:textId="77777777" w:rsidTr="00247162">
        <w:trPr>
          <w:jc w:val="center"/>
        </w:trPr>
        <w:tc>
          <w:tcPr>
            <w:tcW w:w="5205" w:type="dxa"/>
            <w:gridSpan w:val="3"/>
            <w:tcBorders>
              <w:left w:val="single" w:sz="24" w:space="0" w:color="auto"/>
              <w:right w:val="single" w:sz="24" w:space="0" w:color="auto"/>
            </w:tcBorders>
            <w:shd w:val="clear" w:color="auto" w:fill="auto"/>
          </w:tcPr>
          <w:p w14:paraId="3D1CD6F1" w14:textId="1986FFED" w:rsidR="00C73FAA" w:rsidRPr="004551D2" w:rsidRDefault="00C73FAA" w:rsidP="007D30EE">
            <w:pPr>
              <w:spacing w:after="0"/>
              <w:jc w:val="left"/>
              <w:rPr>
                <w:rStyle w:val="IntenseEmphasis"/>
                <w:b w:val="0"/>
                <w:bCs w:val="0"/>
                <w:sz w:val="18"/>
                <w:szCs w:val="20"/>
              </w:rPr>
            </w:pPr>
            <w:r w:rsidRPr="004551D2">
              <w:rPr>
                <w:rStyle w:val="IntenseEmphasis"/>
                <w:b w:val="0"/>
                <w:bCs w:val="0"/>
                <w:sz w:val="18"/>
                <w:szCs w:val="20"/>
              </w:rPr>
              <w:fldChar w:fldCharType="begin"/>
            </w:r>
            <w:r w:rsidRPr="004551D2">
              <w:rPr>
                <w:rStyle w:val="IntenseEmphasis"/>
                <w:b w:val="0"/>
                <w:bCs w:val="0"/>
                <w:sz w:val="18"/>
                <w:szCs w:val="20"/>
              </w:rPr>
              <w:instrText xml:space="preserve"> REF _Ref118292787 \h </w:instrText>
            </w:r>
            <w:r w:rsidRPr="00E74E40">
              <w:rPr>
                <w:rStyle w:val="IntenseEmphasis"/>
                <w:b w:val="0"/>
                <w:bCs w:val="0"/>
                <w:sz w:val="18"/>
                <w:szCs w:val="20"/>
              </w:rPr>
              <w:instrText xml:space="preserve"> \* MERGEFORMAT </w:instrText>
            </w:r>
            <w:r w:rsidRPr="004551D2">
              <w:rPr>
                <w:rStyle w:val="IntenseEmphasis"/>
                <w:b w:val="0"/>
                <w:bCs w:val="0"/>
                <w:sz w:val="18"/>
                <w:szCs w:val="20"/>
              </w:rPr>
            </w:r>
            <w:r w:rsidRPr="004551D2">
              <w:rPr>
                <w:rStyle w:val="IntenseEmphasis"/>
                <w:b w:val="0"/>
                <w:bCs w:val="0"/>
                <w:sz w:val="18"/>
                <w:szCs w:val="20"/>
              </w:rPr>
              <w:fldChar w:fldCharType="separate"/>
            </w:r>
            <w:r w:rsidR="0097010C" w:rsidRPr="0097010C">
              <w:rPr>
                <w:rStyle w:val="IntenseEmphasis"/>
                <w:b w:val="0"/>
                <w:bCs w:val="0"/>
                <w:sz w:val="18"/>
                <w:szCs w:val="20"/>
              </w:rPr>
              <w:t>Renewable Energy Farm</w:t>
            </w:r>
            <w:r w:rsidRPr="004551D2">
              <w:rPr>
                <w:rStyle w:val="IntenseEmphasis"/>
                <w:b w:val="0"/>
                <w:bCs w:val="0"/>
                <w:sz w:val="18"/>
                <w:szCs w:val="20"/>
              </w:rPr>
              <w:fldChar w:fldCharType="end"/>
            </w:r>
          </w:p>
        </w:tc>
        <w:tc>
          <w:tcPr>
            <w:tcW w:w="540" w:type="dxa"/>
            <w:tcBorders>
              <w:left w:val="single" w:sz="24" w:space="0" w:color="auto"/>
            </w:tcBorders>
            <w:shd w:val="clear" w:color="auto" w:fill="FFFF00"/>
            <w:tcMar>
              <w:left w:w="58" w:type="dxa"/>
              <w:right w:w="58" w:type="dxa"/>
            </w:tcMar>
            <w:vAlign w:val="center"/>
          </w:tcPr>
          <w:p w14:paraId="166EB5EB" w14:textId="31CCAC75" w:rsidR="00C73FAA" w:rsidRPr="00A93A0A" w:rsidRDefault="00C73FAA" w:rsidP="007D30EE">
            <w:pPr>
              <w:spacing w:after="0"/>
              <w:jc w:val="center"/>
              <w:rPr>
                <w:rFonts w:cstheme="minorHAnsi"/>
                <w:sz w:val="16"/>
                <w:szCs w:val="16"/>
              </w:rPr>
            </w:pPr>
            <w:r>
              <w:rPr>
                <w:rFonts w:cstheme="minorHAnsi"/>
                <w:sz w:val="16"/>
                <w:szCs w:val="16"/>
              </w:rPr>
              <w:t>S</w:t>
            </w:r>
          </w:p>
        </w:tc>
        <w:tc>
          <w:tcPr>
            <w:tcW w:w="540" w:type="dxa"/>
            <w:shd w:val="clear" w:color="auto" w:fill="auto"/>
            <w:tcMar>
              <w:left w:w="58" w:type="dxa"/>
              <w:right w:w="58" w:type="dxa"/>
            </w:tcMar>
            <w:vAlign w:val="center"/>
          </w:tcPr>
          <w:p w14:paraId="3045AE19"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7C34B19F" w14:textId="77777777" w:rsidR="00C73FAA" w:rsidRPr="00A93A0A" w:rsidRDefault="00C73FAA" w:rsidP="007D30EE">
            <w:pPr>
              <w:spacing w:after="0"/>
              <w:jc w:val="center"/>
              <w:rPr>
                <w:rFonts w:cstheme="minorHAnsi"/>
                <w:sz w:val="16"/>
                <w:szCs w:val="16"/>
              </w:rPr>
            </w:pPr>
          </w:p>
        </w:tc>
        <w:tc>
          <w:tcPr>
            <w:tcW w:w="540" w:type="dxa"/>
            <w:shd w:val="clear" w:color="auto" w:fill="auto"/>
            <w:vAlign w:val="center"/>
          </w:tcPr>
          <w:p w14:paraId="0C8F17FA" w14:textId="77777777" w:rsidR="00C73FA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689784FF" w14:textId="77777777" w:rsidR="00C73FAA" w:rsidRDefault="00C73FAA" w:rsidP="007D30EE">
            <w:pPr>
              <w:spacing w:after="0"/>
              <w:jc w:val="center"/>
              <w:rPr>
                <w:rFonts w:cstheme="minorHAnsi"/>
                <w:sz w:val="16"/>
                <w:szCs w:val="16"/>
              </w:rPr>
            </w:pPr>
          </w:p>
        </w:tc>
        <w:tc>
          <w:tcPr>
            <w:tcW w:w="548" w:type="dxa"/>
          </w:tcPr>
          <w:p w14:paraId="3D642858"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6A6BF00C" w14:textId="7153F829"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08CFA9FD" w14:textId="5E1F1B6C"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21B8F547" w14:textId="1E509A31" w:rsidR="00C73FAA"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FA65845" w14:textId="0483DE4A" w:rsidR="00C73FAA" w:rsidRPr="00FD5CA8" w:rsidRDefault="00C73FAA" w:rsidP="007D30EE">
            <w:pPr>
              <w:spacing w:after="0"/>
              <w:jc w:val="center"/>
              <w:rPr>
                <w:rStyle w:val="IntenseEmphasis"/>
                <w:sz w:val="16"/>
                <w:szCs w:val="16"/>
              </w:rPr>
            </w:pPr>
            <w:r w:rsidRPr="00FD5CA8">
              <w:rPr>
                <w:rStyle w:val="IntenseEmphasis"/>
                <w:b w:val="0"/>
                <w:color w:val="auto"/>
                <w:sz w:val="16"/>
                <w:szCs w:val="16"/>
                <w:u w:val="none"/>
              </w:rPr>
              <w:t>None</w:t>
            </w:r>
          </w:p>
        </w:tc>
      </w:tr>
      <w:bookmarkStart w:id="126" w:name="_Hlk122360203"/>
      <w:tr w:rsidR="00C73FAA" w:rsidRPr="00A15D2B" w14:paraId="5044A1A7" w14:textId="77777777" w:rsidTr="00247162">
        <w:trPr>
          <w:jc w:val="center"/>
        </w:trPr>
        <w:tc>
          <w:tcPr>
            <w:tcW w:w="5205" w:type="dxa"/>
            <w:gridSpan w:val="3"/>
            <w:tcBorders>
              <w:left w:val="single" w:sz="24" w:space="0" w:color="auto"/>
              <w:right w:val="single" w:sz="24" w:space="0" w:color="auto"/>
            </w:tcBorders>
            <w:shd w:val="clear" w:color="auto" w:fill="auto"/>
          </w:tcPr>
          <w:p w14:paraId="061D82F0" w14:textId="1A170DBB"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_Ref288064664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Restaurant or Cafeteria, with or without Curb or Drive-In Service</w:t>
            </w:r>
            <w:r w:rsidRPr="000730BF">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3534D2D5"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4688FE36"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108D2660" w14:textId="77777777" w:rsidR="00C73FAA" w:rsidRPr="00A93A0A" w:rsidRDefault="00C73FAA" w:rsidP="007D30EE">
            <w:pPr>
              <w:spacing w:after="0"/>
              <w:jc w:val="center"/>
              <w:rPr>
                <w:rFonts w:cstheme="minorHAnsi"/>
                <w:sz w:val="16"/>
                <w:szCs w:val="16"/>
              </w:rPr>
            </w:pPr>
          </w:p>
        </w:tc>
        <w:tc>
          <w:tcPr>
            <w:tcW w:w="540" w:type="dxa"/>
            <w:shd w:val="clear" w:color="auto" w:fill="FFFF00"/>
            <w:vAlign w:val="center"/>
          </w:tcPr>
          <w:p w14:paraId="6584C79E" w14:textId="19743859" w:rsidR="00C73FAA" w:rsidRDefault="00C73FAA" w:rsidP="007D30EE">
            <w:pPr>
              <w:spacing w:after="0"/>
              <w:jc w:val="center"/>
              <w:rPr>
                <w:rFonts w:cstheme="minorHAnsi"/>
                <w:sz w:val="16"/>
                <w:szCs w:val="16"/>
              </w:rPr>
            </w:pPr>
            <w:r>
              <w:rPr>
                <w:rFonts w:cstheme="minorHAnsi"/>
                <w:sz w:val="16"/>
                <w:szCs w:val="16"/>
              </w:rPr>
              <w:t>S</w:t>
            </w:r>
          </w:p>
        </w:tc>
        <w:tc>
          <w:tcPr>
            <w:tcW w:w="540" w:type="dxa"/>
            <w:shd w:val="clear" w:color="auto" w:fill="92D050"/>
            <w:tcMar>
              <w:left w:w="58" w:type="dxa"/>
              <w:right w:w="58" w:type="dxa"/>
            </w:tcMar>
            <w:vAlign w:val="center"/>
          </w:tcPr>
          <w:p w14:paraId="1205F2AA" w14:textId="01A657D9" w:rsidR="00C73FAA" w:rsidRPr="00A93A0A"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auto"/>
          </w:tcPr>
          <w:p w14:paraId="4B202688" w14:textId="6CBBE458" w:rsidR="00C73FAA"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703897CD" w14:textId="51AF8B2B"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04E964D6" w14:textId="49E4F931"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3DBA4AA8" w14:textId="3BBECD66"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ECED816" w14:textId="4B81FECC"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_Ref307586323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22</w:t>
            </w:r>
            <w:r w:rsidRPr="00FD5CA8">
              <w:rPr>
                <w:rStyle w:val="IntenseEmphasis"/>
                <w:sz w:val="16"/>
                <w:szCs w:val="16"/>
              </w:rPr>
              <w:fldChar w:fldCharType="end"/>
            </w:r>
          </w:p>
        </w:tc>
      </w:tr>
      <w:tr w:rsidR="00C73FAA" w:rsidRPr="00A15D2B" w14:paraId="570699ED" w14:textId="77777777" w:rsidTr="00247162">
        <w:trPr>
          <w:jc w:val="center"/>
        </w:trPr>
        <w:tc>
          <w:tcPr>
            <w:tcW w:w="5205" w:type="dxa"/>
            <w:gridSpan w:val="3"/>
            <w:tcBorders>
              <w:left w:val="single" w:sz="24" w:space="0" w:color="auto"/>
              <w:right w:val="single" w:sz="24" w:space="0" w:color="auto"/>
            </w:tcBorders>
            <w:shd w:val="clear" w:color="auto" w:fill="auto"/>
          </w:tcPr>
          <w:p w14:paraId="73FA5F74" w14:textId="542A5D83"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_Ref288054427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Restaurant or Cafeteria, without Curb or Drive-In Service (Service to be entirely within the building)</w:t>
            </w:r>
            <w:r w:rsidRPr="000730BF">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672CD289"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3D95B31A"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3304C46A" w14:textId="77777777" w:rsidR="00C73FAA" w:rsidRPr="00A93A0A" w:rsidRDefault="00C73FAA" w:rsidP="007D30EE">
            <w:pPr>
              <w:spacing w:after="0"/>
              <w:jc w:val="center"/>
              <w:rPr>
                <w:rFonts w:cstheme="minorHAnsi"/>
                <w:sz w:val="16"/>
                <w:szCs w:val="16"/>
              </w:rPr>
            </w:pPr>
          </w:p>
        </w:tc>
        <w:tc>
          <w:tcPr>
            <w:tcW w:w="540" w:type="dxa"/>
            <w:shd w:val="clear" w:color="auto" w:fill="92D050"/>
            <w:vAlign w:val="center"/>
          </w:tcPr>
          <w:p w14:paraId="1B284D6D" w14:textId="7A98502D" w:rsidR="00C73FA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58EFD36C" w14:textId="31EAE38C" w:rsidR="00C73FAA" w:rsidRPr="00A93A0A"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auto"/>
          </w:tcPr>
          <w:p w14:paraId="75EED64C"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033C914B" w14:textId="567ACBA8"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6376E45D" w14:textId="46248CDB"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17E54DF6" w14:textId="075A1EA9"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vAlign w:val="center"/>
          </w:tcPr>
          <w:p w14:paraId="52EC8712" w14:textId="210669E5"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_Ref307586323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22</w:t>
            </w:r>
            <w:r w:rsidRPr="00FD5CA8">
              <w:rPr>
                <w:rStyle w:val="IntenseEmphasis"/>
                <w:sz w:val="16"/>
                <w:szCs w:val="16"/>
              </w:rPr>
              <w:fldChar w:fldCharType="end"/>
            </w:r>
          </w:p>
        </w:tc>
      </w:tr>
      <w:tr w:rsidR="00C73FAA" w:rsidRPr="00A15D2B" w14:paraId="02F4D693" w14:textId="77777777" w:rsidTr="00247162">
        <w:trPr>
          <w:jc w:val="center"/>
        </w:trPr>
        <w:tc>
          <w:tcPr>
            <w:tcW w:w="5205" w:type="dxa"/>
            <w:gridSpan w:val="3"/>
            <w:tcBorders>
              <w:left w:val="single" w:sz="24" w:space="0" w:color="auto"/>
              <w:right w:val="single" w:sz="24" w:space="0" w:color="auto"/>
            </w:tcBorders>
            <w:shd w:val="clear" w:color="auto" w:fill="auto"/>
          </w:tcPr>
          <w:p w14:paraId="334BF184" w14:textId="0BF41A53"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_Ref288769779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Retail Stores and Shops</w:t>
            </w:r>
            <w:r w:rsidRPr="000730BF">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037D1552"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70A79F63"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699A866F" w14:textId="77777777" w:rsidR="00C73FAA" w:rsidRPr="00A93A0A" w:rsidRDefault="00C73FAA" w:rsidP="007D30EE">
            <w:pPr>
              <w:spacing w:after="0"/>
              <w:jc w:val="center"/>
              <w:rPr>
                <w:rFonts w:cstheme="minorHAnsi"/>
                <w:sz w:val="16"/>
                <w:szCs w:val="16"/>
              </w:rPr>
            </w:pPr>
          </w:p>
        </w:tc>
        <w:tc>
          <w:tcPr>
            <w:tcW w:w="540" w:type="dxa"/>
            <w:shd w:val="clear" w:color="auto" w:fill="92D050"/>
            <w:vAlign w:val="center"/>
          </w:tcPr>
          <w:p w14:paraId="4A3BA6E7" w14:textId="5A15F8E6" w:rsidR="00C73FA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682438B2" w14:textId="742F00B9" w:rsidR="00C73FAA" w:rsidRPr="00A93A0A"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auto"/>
          </w:tcPr>
          <w:p w14:paraId="2996EACB" w14:textId="77777777" w:rsidR="00C73FAA"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6FB9C387" w14:textId="3FE3E078"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68A211F3" w14:textId="459E94A8"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260CE8A4" w14:textId="2CB245EA"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845A5C2" w14:textId="0244D1A0"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_Ref307583709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23</w:t>
            </w:r>
            <w:r w:rsidRPr="00FD5CA8">
              <w:rPr>
                <w:rStyle w:val="IntenseEmphasis"/>
                <w:sz w:val="16"/>
                <w:szCs w:val="16"/>
              </w:rPr>
              <w:fldChar w:fldCharType="end"/>
            </w:r>
          </w:p>
        </w:tc>
      </w:tr>
      <w:tr w:rsidR="00C73FAA" w:rsidRPr="00A15D2B" w14:paraId="3F6518C0" w14:textId="77777777" w:rsidTr="009A31C0">
        <w:trPr>
          <w:jc w:val="center"/>
        </w:trPr>
        <w:tc>
          <w:tcPr>
            <w:tcW w:w="5205" w:type="dxa"/>
            <w:gridSpan w:val="3"/>
            <w:tcBorders>
              <w:left w:val="single" w:sz="24" w:space="0" w:color="auto"/>
              <w:right w:val="single" w:sz="24" w:space="0" w:color="auto"/>
            </w:tcBorders>
            <w:shd w:val="clear" w:color="auto" w:fill="auto"/>
          </w:tcPr>
          <w:p w14:paraId="05D889BE" w14:textId="3343F401"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_Ref332903800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RV Park</w:t>
            </w:r>
            <w:r w:rsidRPr="000730BF">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5F28E450"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3ECBBAED"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28CEF9E7" w14:textId="77777777" w:rsidR="00C73FAA" w:rsidRPr="00A93A0A" w:rsidRDefault="00C73FAA" w:rsidP="007D30EE">
            <w:pPr>
              <w:spacing w:after="0"/>
              <w:jc w:val="center"/>
              <w:rPr>
                <w:rFonts w:cstheme="minorHAnsi"/>
                <w:sz w:val="16"/>
                <w:szCs w:val="16"/>
              </w:rPr>
            </w:pPr>
          </w:p>
        </w:tc>
        <w:tc>
          <w:tcPr>
            <w:tcW w:w="540" w:type="dxa"/>
            <w:shd w:val="clear" w:color="auto" w:fill="FFFFFF" w:themeFill="background1"/>
            <w:vAlign w:val="center"/>
          </w:tcPr>
          <w:p w14:paraId="33027A53" w14:textId="77777777" w:rsidR="00C73FAA" w:rsidRDefault="00C73FAA" w:rsidP="007D30EE">
            <w:pPr>
              <w:spacing w:after="0"/>
              <w:jc w:val="center"/>
              <w:rPr>
                <w:rFonts w:cstheme="minorHAnsi"/>
                <w:sz w:val="16"/>
                <w:szCs w:val="16"/>
              </w:rPr>
            </w:pPr>
          </w:p>
        </w:tc>
        <w:tc>
          <w:tcPr>
            <w:tcW w:w="540" w:type="dxa"/>
            <w:shd w:val="clear" w:color="auto" w:fill="8DB3E2" w:themeFill="text2" w:themeFillTint="66"/>
            <w:tcMar>
              <w:left w:w="58" w:type="dxa"/>
              <w:right w:w="58" w:type="dxa"/>
            </w:tcMar>
            <w:vAlign w:val="center"/>
          </w:tcPr>
          <w:p w14:paraId="2755EAA9" w14:textId="3E220801" w:rsidR="00C73FAA" w:rsidRPr="009660F5" w:rsidRDefault="00E82F87" w:rsidP="00AE36C1">
            <w:pPr>
              <w:spacing w:after="0"/>
              <w:jc w:val="center"/>
              <w:rPr>
                <w:rFonts w:cstheme="minorHAnsi"/>
                <w:sz w:val="16"/>
                <w:szCs w:val="16"/>
              </w:rPr>
            </w:pPr>
            <w:r>
              <w:rPr>
                <w:rFonts w:cstheme="minorHAnsi"/>
                <w:sz w:val="16"/>
                <w:szCs w:val="16"/>
              </w:rPr>
              <w:t>S</w:t>
            </w:r>
            <w:r w:rsidR="009A31C0">
              <w:rPr>
                <w:rFonts w:cstheme="minorHAnsi"/>
                <w:sz w:val="16"/>
                <w:szCs w:val="16"/>
              </w:rPr>
              <w:t>-</w:t>
            </w:r>
            <w:r w:rsidR="00AE36C1">
              <w:rPr>
                <w:rFonts w:cstheme="minorHAnsi"/>
                <w:sz w:val="16"/>
                <w:szCs w:val="16"/>
              </w:rPr>
              <w:fldChar w:fldCharType="begin"/>
            </w:r>
            <w:r w:rsidR="00AE36C1">
              <w:rPr>
                <w:rFonts w:cstheme="minorHAnsi"/>
                <w:sz w:val="16"/>
                <w:szCs w:val="16"/>
              </w:rPr>
              <w:instrText xml:space="preserve"> REF _Ref117584254 \n \h </w:instrText>
            </w:r>
            <w:r w:rsidR="00AE36C1">
              <w:rPr>
                <w:rFonts w:cstheme="minorHAnsi"/>
                <w:sz w:val="16"/>
                <w:szCs w:val="16"/>
              </w:rPr>
            </w:r>
            <w:r w:rsidR="00AE36C1">
              <w:rPr>
                <w:rFonts w:cstheme="minorHAnsi"/>
                <w:sz w:val="16"/>
                <w:szCs w:val="16"/>
              </w:rPr>
              <w:fldChar w:fldCharType="separate"/>
            </w:r>
            <w:r w:rsidR="0097010C">
              <w:rPr>
                <w:rFonts w:cstheme="minorHAnsi"/>
                <w:sz w:val="16"/>
                <w:szCs w:val="16"/>
              </w:rPr>
              <w:t>13</w:t>
            </w:r>
            <w:r w:rsidR="00AE36C1">
              <w:rPr>
                <w:rFonts w:cstheme="minorHAnsi"/>
                <w:sz w:val="16"/>
                <w:szCs w:val="16"/>
              </w:rPr>
              <w:fldChar w:fldCharType="end"/>
            </w:r>
          </w:p>
        </w:tc>
        <w:tc>
          <w:tcPr>
            <w:tcW w:w="548" w:type="dxa"/>
            <w:shd w:val="clear" w:color="auto" w:fill="auto"/>
          </w:tcPr>
          <w:p w14:paraId="0A3466E4" w14:textId="77777777" w:rsidR="00C73FAA" w:rsidRPr="009660F5" w:rsidRDefault="00C73FAA" w:rsidP="007D30EE">
            <w:pPr>
              <w:spacing w:after="0"/>
              <w:jc w:val="center"/>
              <w:rPr>
                <w:rFonts w:cstheme="minorHAnsi"/>
                <w:sz w:val="16"/>
                <w:szCs w:val="16"/>
              </w:rPr>
            </w:pPr>
          </w:p>
        </w:tc>
        <w:tc>
          <w:tcPr>
            <w:tcW w:w="540" w:type="dxa"/>
            <w:shd w:val="clear" w:color="auto" w:fill="FFFFFF" w:themeFill="background1"/>
            <w:vAlign w:val="center"/>
          </w:tcPr>
          <w:p w14:paraId="3D5A680D" w14:textId="24273FC6" w:rsidR="00C73FAA" w:rsidRPr="009B42A8" w:rsidRDefault="00C73FAA" w:rsidP="007D30EE">
            <w:pPr>
              <w:spacing w:after="0"/>
              <w:jc w:val="center"/>
              <w:rPr>
                <w:rStyle w:val="IntenseEmphasis"/>
                <w:b w:val="0"/>
                <w:bCs w:val="0"/>
                <w:color w:val="auto"/>
                <w:sz w:val="16"/>
                <w:szCs w:val="16"/>
                <w:u w:val="none"/>
              </w:rPr>
            </w:pPr>
          </w:p>
        </w:tc>
        <w:tc>
          <w:tcPr>
            <w:tcW w:w="532" w:type="dxa"/>
            <w:shd w:val="clear" w:color="auto" w:fill="auto"/>
            <w:vAlign w:val="center"/>
          </w:tcPr>
          <w:p w14:paraId="4C733430" w14:textId="10C6632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07211642" w14:textId="5836D868"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1B5FA5B7" w14:textId="00057EA7"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_Ref332904643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24</w:t>
            </w:r>
            <w:r w:rsidRPr="00FD5CA8">
              <w:rPr>
                <w:rStyle w:val="IntenseEmphasis"/>
                <w:sz w:val="16"/>
                <w:szCs w:val="16"/>
              </w:rPr>
              <w:fldChar w:fldCharType="end"/>
            </w:r>
          </w:p>
        </w:tc>
      </w:tr>
      <w:tr w:rsidR="00C73FAA" w:rsidRPr="00A15D2B" w14:paraId="23618FA4" w14:textId="77777777" w:rsidTr="00247162">
        <w:trPr>
          <w:jc w:val="center"/>
        </w:trPr>
        <w:tc>
          <w:tcPr>
            <w:tcW w:w="5205" w:type="dxa"/>
            <w:gridSpan w:val="3"/>
            <w:tcBorders>
              <w:left w:val="single" w:sz="24" w:space="0" w:color="auto"/>
              <w:right w:val="single" w:sz="24" w:space="0" w:color="auto"/>
            </w:tcBorders>
            <w:shd w:val="clear" w:color="auto" w:fill="auto"/>
          </w:tcPr>
          <w:p w14:paraId="24734B3A" w14:textId="2BDD9040"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_Ref288780702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School, Career</w:t>
            </w:r>
            <w:r w:rsidRPr="000730BF">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7619C2DD"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55558D79" w14:textId="77777777" w:rsidR="00C73FAA" w:rsidRPr="00A93A0A"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4E213818" w14:textId="77777777" w:rsidR="00C73FAA" w:rsidRPr="00A93A0A" w:rsidRDefault="00C73FAA" w:rsidP="007D30EE">
            <w:pPr>
              <w:spacing w:after="0"/>
              <w:jc w:val="center"/>
              <w:rPr>
                <w:rFonts w:cstheme="minorHAnsi"/>
                <w:sz w:val="16"/>
                <w:szCs w:val="16"/>
              </w:rPr>
            </w:pPr>
          </w:p>
        </w:tc>
        <w:tc>
          <w:tcPr>
            <w:tcW w:w="540" w:type="dxa"/>
            <w:shd w:val="clear" w:color="auto" w:fill="92D050"/>
            <w:vAlign w:val="center"/>
          </w:tcPr>
          <w:p w14:paraId="1725E006" w14:textId="04BEEB59" w:rsidR="00C73FA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6B71C217" w14:textId="011B80B9" w:rsidR="00C73FAA" w:rsidRPr="00A93A0A"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auto"/>
          </w:tcPr>
          <w:p w14:paraId="3A6036B6" w14:textId="77777777" w:rsidR="00C73FAA"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243ACDBD" w14:textId="25D688F1"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48A02212" w14:textId="50569263"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73546C94" w14:textId="3A40ACAB"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08D6615B" w14:textId="4A8115CB"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_Ref307585477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11</w:t>
            </w:r>
            <w:r w:rsidRPr="00FD5CA8">
              <w:rPr>
                <w:rStyle w:val="IntenseEmphasis"/>
                <w:sz w:val="16"/>
                <w:szCs w:val="16"/>
              </w:rPr>
              <w:fldChar w:fldCharType="end"/>
            </w:r>
          </w:p>
        </w:tc>
      </w:tr>
      <w:tr w:rsidR="00C73FAA" w:rsidRPr="00A15D2B" w14:paraId="53D28986" w14:textId="77777777" w:rsidTr="00247162">
        <w:trPr>
          <w:jc w:val="center"/>
        </w:trPr>
        <w:tc>
          <w:tcPr>
            <w:tcW w:w="5205" w:type="dxa"/>
            <w:gridSpan w:val="3"/>
            <w:tcBorders>
              <w:left w:val="single" w:sz="24" w:space="0" w:color="auto"/>
              <w:right w:val="single" w:sz="24" w:space="0" w:color="auto"/>
            </w:tcBorders>
            <w:shd w:val="clear" w:color="auto" w:fill="auto"/>
          </w:tcPr>
          <w:p w14:paraId="70D0472A" w14:textId="43AD89B1"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_Ref287988818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School, Private</w:t>
            </w:r>
            <w:r w:rsidRPr="000730BF">
              <w:rPr>
                <w:rStyle w:val="IntenseEmphasis"/>
                <w:b w:val="0"/>
                <w:sz w:val="18"/>
                <w:szCs w:val="18"/>
              </w:rPr>
              <w:fldChar w:fldCharType="end"/>
            </w:r>
          </w:p>
        </w:tc>
        <w:tc>
          <w:tcPr>
            <w:tcW w:w="540" w:type="dxa"/>
            <w:tcBorders>
              <w:left w:val="single" w:sz="24" w:space="0" w:color="auto"/>
            </w:tcBorders>
            <w:shd w:val="clear" w:color="auto" w:fill="92D050"/>
            <w:tcMar>
              <w:left w:w="58" w:type="dxa"/>
              <w:right w:w="58" w:type="dxa"/>
            </w:tcMar>
            <w:vAlign w:val="center"/>
          </w:tcPr>
          <w:p w14:paraId="01470621" w14:textId="77777777" w:rsidR="00C73FAA" w:rsidRPr="00824FB6"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1CC2DACF" w14:textId="77777777" w:rsidR="00C73FAA" w:rsidRPr="00824FB6"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7A51013A" w14:textId="77777777" w:rsidR="00C73FAA" w:rsidRPr="00824FB6"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376DB942" w14:textId="26A49CAE" w:rsidR="00C73FA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10A90519" w14:textId="230FFD1B" w:rsidR="00C73FAA" w:rsidRPr="00824FB6"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auto"/>
          </w:tcPr>
          <w:p w14:paraId="11EFF266" w14:textId="77777777" w:rsidR="00C73FAA"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5EF98C88" w14:textId="32503AC0"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5CD957D6" w14:textId="7EF3831B"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79A71408" w14:textId="488CED2E"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19B870F8" w14:textId="5CFEF696" w:rsidR="00C73FAA" w:rsidRPr="00FD5CA8" w:rsidRDefault="00C73FAA" w:rsidP="007D30EE">
            <w:pPr>
              <w:spacing w:after="0"/>
              <w:jc w:val="center"/>
              <w:rPr>
                <w:rStyle w:val="IntenseEmphasis"/>
                <w:sz w:val="16"/>
                <w:szCs w:val="16"/>
              </w:rPr>
            </w:pPr>
            <w:r w:rsidRPr="00FD5CA8">
              <w:rPr>
                <w:rStyle w:val="IntenseEmphasis"/>
                <w:sz w:val="16"/>
                <w:szCs w:val="16"/>
              </w:rPr>
              <w:fldChar w:fldCharType="begin"/>
            </w:r>
            <w:r w:rsidRPr="00FD5CA8">
              <w:rPr>
                <w:rStyle w:val="IntenseEmphasis"/>
                <w:sz w:val="16"/>
                <w:szCs w:val="16"/>
              </w:rPr>
              <w:instrText xml:space="preserve"> REF _Ref307506349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F</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_Ref307585477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11</w:t>
            </w:r>
            <w:r w:rsidRPr="00FD5CA8">
              <w:rPr>
                <w:rStyle w:val="IntenseEmphasis"/>
                <w:sz w:val="16"/>
                <w:szCs w:val="16"/>
              </w:rPr>
              <w:fldChar w:fldCharType="end"/>
            </w:r>
            <w:r w:rsidRPr="00FD5CA8">
              <w:rPr>
                <w:rStyle w:val="IntenseEmphasis"/>
                <w:sz w:val="16"/>
                <w:szCs w:val="16"/>
              </w:rPr>
              <w:t>/</w:t>
            </w:r>
            <w:r w:rsidRPr="00FD5CA8">
              <w:rPr>
                <w:rStyle w:val="IntenseEmphasis"/>
                <w:sz w:val="16"/>
                <w:szCs w:val="16"/>
              </w:rPr>
              <w:fldChar w:fldCharType="begin"/>
            </w:r>
            <w:r w:rsidRPr="00FD5CA8">
              <w:rPr>
                <w:rStyle w:val="IntenseEmphasis"/>
                <w:sz w:val="16"/>
                <w:szCs w:val="16"/>
              </w:rPr>
              <w:instrText xml:space="preserve"> REF _Ref307586386 \n \h  \* MERGEFORMAT </w:instrText>
            </w:r>
            <w:r w:rsidRPr="00FD5CA8">
              <w:rPr>
                <w:rStyle w:val="IntenseEmphasis"/>
                <w:sz w:val="16"/>
                <w:szCs w:val="16"/>
              </w:rPr>
            </w:r>
            <w:r w:rsidRPr="00FD5CA8">
              <w:rPr>
                <w:rStyle w:val="IntenseEmphasis"/>
                <w:sz w:val="16"/>
                <w:szCs w:val="16"/>
              </w:rPr>
              <w:fldChar w:fldCharType="separate"/>
            </w:r>
            <w:r w:rsidR="0097010C">
              <w:rPr>
                <w:rStyle w:val="IntenseEmphasis"/>
                <w:sz w:val="16"/>
                <w:szCs w:val="16"/>
              </w:rPr>
              <w:t>25</w:t>
            </w:r>
            <w:r w:rsidRPr="00FD5CA8">
              <w:rPr>
                <w:rStyle w:val="IntenseEmphasis"/>
                <w:sz w:val="16"/>
                <w:szCs w:val="16"/>
              </w:rPr>
              <w:fldChar w:fldCharType="end"/>
            </w:r>
          </w:p>
        </w:tc>
      </w:tr>
      <w:tr w:rsidR="00C73FAA" w:rsidRPr="00A15D2B" w14:paraId="5465034B" w14:textId="77777777" w:rsidTr="00247162">
        <w:trPr>
          <w:jc w:val="center"/>
        </w:trPr>
        <w:tc>
          <w:tcPr>
            <w:tcW w:w="5205" w:type="dxa"/>
            <w:gridSpan w:val="3"/>
            <w:tcBorders>
              <w:left w:val="single" w:sz="24" w:space="0" w:color="auto"/>
              <w:right w:val="single" w:sz="24" w:space="0" w:color="auto"/>
            </w:tcBorders>
            <w:shd w:val="clear" w:color="auto" w:fill="auto"/>
            <w:vAlign w:val="center"/>
          </w:tcPr>
          <w:p w14:paraId="4EF2B2B2" w14:textId="3945C63B"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_Ref317688900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School, Public</w:t>
            </w:r>
            <w:r w:rsidRPr="000730BF">
              <w:rPr>
                <w:rStyle w:val="IntenseEmphasis"/>
                <w:b w:val="0"/>
                <w:sz w:val="18"/>
                <w:szCs w:val="18"/>
              </w:rPr>
              <w:fldChar w:fldCharType="end"/>
            </w:r>
          </w:p>
        </w:tc>
        <w:tc>
          <w:tcPr>
            <w:tcW w:w="540" w:type="dxa"/>
            <w:tcBorders>
              <w:left w:val="single" w:sz="24" w:space="0" w:color="auto"/>
            </w:tcBorders>
            <w:shd w:val="clear" w:color="auto" w:fill="92D050"/>
            <w:tcMar>
              <w:left w:w="58" w:type="dxa"/>
              <w:right w:w="58" w:type="dxa"/>
            </w:tcMar>
            <w:vAlign w:val="center"/>
          </w:tcPr>
          <w:p w14:paraId="4FBE2869" w14:textId="77777777" w:rsidR="00C73FAA" w:rsidRPr="00824FB6"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4D212480" w14:textId="77777777" w:rsidR="00C73FAA" w:rsidRPr="00824FB6"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0B8232F9" w14:textId="77777777" w:rsidR="00C73FAA" w:rsidRPr="00824FB6"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vAlign w:val="center"/>
          </w:tcPr>
          <w:p w14:paraId="5CEF4376" w14:textId="15092459" w:rsidR="00C73FAA"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1CEA2039" w14:textId="0768DCE7" w:rsidR="00C73FAA" w:rsidRPr="00824FB6" w:rsidRDefault="00C73FAA" w:rsidP="007D30EE">
            <w:pPr>
              <w:spacing w:after="0"/>
              <w:jc w:val="center"/>
              <w:rPr>
                <w:rFonts w:cstheme="minorHAnsi"/>
                <w:sz w:val="16"/>
                <w:szCs w:val="16"/>
              </w:rPr>
            </w:pPr>
            <w:r>
              <w:rPr>
                <w:rFonts w:cstheme="minorHAnsi"/>
                <w:sz w:val="16"/>
                <w:szCs w:val="16"/>
              </w:rPr>
              <w:t>P</w:t>
            </w:r>
          </w:p>
        </w:tc>
        <w:tc>
          <w:tcPr>
            <w:tcW w:w="548" w:type="dxa"/>
            <w:shd w:val="clear" w:color="auto" w:fill="auto"/>
          </w:tcPr>
          <w:p w14:paraId="65B71615" w14:textId="77777777" w:rsidR="00C73FAA"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28EA89E7" w14:textId="4AEAB03D"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6EDCDE42" w14:textId="269122A3"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09975E8A" w14:textId="5FCD6B3F"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0F12842A" w14:textId="619CA512" w:rsidR="00C73FAA" w:rsidRPr="001960A7" w:rsidRDefault="00C73FAA" w:rsidP="007D30EE">
            <w:pPr>
              <w:spacing w:after="0"/>
              <w:jc w:val="center"/>
              <w:rPr>
                <w:rStyle w:val="IntenseEmphasis"/>
                <w:sz w:val="16"/>
                <w:szCs w:val="16"/>
              </w:rPr>
            </w:pPr>
            <w:r w:rsidRPr="001960A7">
              <w:rPr>
                <w:rStyle w:val="IntenseEmphasis"/>
                <w:sz w:val="16"/>
                <w:szCs w:val="16"/>
              </w:rPr>
              <w:fldChar w:fldCharType="begin"/>
            </w:r>
            <w:r w:rsidRPr="001960A7">
              <w:rPr>
                <w:rStyle w:val="IntenseEmphasis"/>
                <w:sz w:val="16"/>
                <w:szCs w:val="16"/>
              </w:rPr>
              <w:instrText xml:space="preserve"> REF _Ref307506349 \n \h  \* MERGEFORMAT </w:instrText>
            </w:r>
            <w:r w:rsidRPr="001960A7">
              <w:rPr>
                <w:rStyle w:val="IntenseEmphasis"/>
                <w:sz w:val="16"/>
                <w:szCs w:val="16"/>
              </w:rPr>
            </w:r>
            <w:r w:rsidRPr="001960A7">
              <w:rPr>
                <w:rStyle w:val="IntenseEmphasis"/>
                <w:sz w:val="16"/>
                <w:szCs w:val="16"/>
              </w:rPr>
              <w:fldChar w:fldCharType="separate"/>
            </w:r>
            <w:r w:rsidR="0097010C">
              <w:rPr>
                <w:rStyle w:val="IntenseEmphasis"/>
                <w:sz w:val="16"/>
                <w:szCs w:val="16"/>
              </w:rPr>
              <w:t>F</w:t>
            </w:r>
            <w:r w:rsidRPr="001960A7">
              <w:rPr>
                <w:rStyle w:val="IntenseEmphasis"/>
                <w:sz w:val="16"/>
                <w:szCs w:val="16"/>
              </w:rPr>
              <w:fldChar w:fldCharType="end"/>
            </w:r>
            <w:r w:rsidRPr="001960A7">
              <w:rPr>
                <w:rStyle w:val="IntenseEmphasis"/>
                <w:sz w:val="16"/>
                <w:szCs w:val="16"/>
              </w:rPr>
              <w:t>.</w:t>
            </w:r>
            <w:r w:rsidRPr="001960A7">
              <w:rPr>
                <w:rStyle w:val="IntenseEmphasis"/>
                <w:sz w:val="16"/>
                <w:szCs w:val="16"/>
              </w:rPr>
              <w:fldChar w:fldCharType="begin"/>
            </w:r>
            <w:r w:rsidRPr="001960A7">
              <w:rPr>
                <w:rStyle w:val="IntenseEmphasis"/>
                <w:sz w:val="16"/>
                <w:szCs w:val="16"/>
              </w:rPr>
              <w:instrText xml:space="preserve"> REF _Ref307585477 \n \h  \* MERGEFORMAT </w:instrText>
            </w:r>
            <w:r w:rsidRPr="001960A7">
              <w:rPr>
                <w:rStyle w:val="IntenseEmphasis"/>
                <w:sz w:val="16"/>
                <w:szCs w:val="16"/>
              </w:rPr>
            </w:r>
            <w:r w:rsidRPr="001960A7">
              <w:rPr>
                <w:rStyle w:val="IntenseEmphasis"/>
                <w:sz w:val="16"/>
                <w:szCs w:val="16"/>
              </w:rPr>
              <w:fldChar w:fldCharType="separate"/>
            </w:r>
            <w:r w:rsidR="0097010C">
              <w:rPr>
                <w:rStyle w:val="IntenseEmphasis"/>
                <w:sz w:val="16"/>
                <w:szCs w:val="16"/>
              </w:rPr>
              <w:t>11</w:t>
            </w:r>
            <w:r w:rsidRPr="001960A7">
              <w:rPr>
                <w:rStyle w:val="IntenseEmphasis"/>
                <w:sz w:val="16"/>
                <w:szCs w:val="16"/>
              </w:rPr>
              <w:fldChar w:fldCharType="end"/>
            </w:r>
            <w:r w:rsidRPr="001960A7">
              <w:rPr>
                <w:rStyle w:val="IntenseEmphasis"/>
                <w:sz w:val="16"/>
                <w:szCs w:val="16"/>
              </w:rPr>
              <w:t>/</w:t>
            </w:r>
            <w:r w:rsidRPr="001960A7">
              <w:rPr>
                <w:rStyle w:val="IntenseEmphasis"/>
                <w:sz w:val="16"/>
                <w:szCs w:val="16"/>
              </w:rPr>
              <w:fldChar w:fldCharType="begin"/>
            </w:r>
            <w:r w:rsidRPr="001960A7">
              <w:rPr>
                <w:rStyle w:val="IntenseEmphasis"/>
                <w:sz w:val="16"/>
                <w:szCs w:val="16"/>
              </w:rPr>
              <w:instrText xml:space="preserve"> REF _Ref307586386 \n \h  \* MERGEFORMAT </w:instrText>
            </w:r>
            <w:r w:rsidRPr="001960A7">
              <w:rPr>
                <w:rStyle w:val="IntenseEmphasis"/>
                <w:sz w:val="16"/>
                <w:szCs w:val="16"/>
              </w:rPr>
            </w:r>
            <w:r w:rsidRPr="001960A7">
              <w:rPr>
                <w:rStyle w:val="IntenseEmphasis"/>
                <w:sz w:val="16"/>
                <w:szCs w:val="16"/>
              </w:rPr>
              <w:fldChar w:fldCharType="separate"/>
            </w:r>
            <w:r w:rsidR="0097010C">
              <w:rPr>
                <w:rStyle w:val="IntenseEmphasis"/>
                <w:sz w:val="16"/>
                <w:szCs w:val="16"/>
              </w:rPr>
              <w:t>25</w:t>
            </w:r>
            <w:r w:rsidRPr="001960A7">
              <w:rPr>
                <w:rStyle w:val="IntenseEmphasis"/>
                <w:sz w:val="16"/>
                <w:szCs w:val="16"/>
              </w:rPr>
              <w:fldChar w:fldCharType="end"/>
            </w:r>
          </w:p>
        </w:tc>
      </w:tr>
      <w:bookmarkEnd w:id="126"/>
      <w:tr w:rsidR="00C73FAA" w:rsidRPr="00A15D2B" w14:paraId="1F5BFF8A" w14:textId="77777777" w:rsidTr="00247162">
        <w:trPr>
          <w:jc w:val="center"/>
        </w:trPr>
        <w:tc>
          <w:tcPr>
            <w:tcW w:w="5205" w:type="dxa"/>
            <w:gridSpan w:val="3"/>
            <w:tcBorders>
              <w:left w:val="single" w:sz="24" w:space="0" w:color="auto"/>
              <w:right w:val="single" w:sz="24" w:space="0" w:color="auto"/>
            </w:tcBorders>
            <w:shd w:val="clear" w:color="auto" w:fill="auto"/>
          </w:tcPr>
          <w:p w14:paraId="423C2B63" w14:textId="4654C048"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_Ref296084586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Sexually Oriented Business</w:t>
            </w:r>
            <w:r w:rsidRPr="000730BF">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19595853"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139E1616"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32C20ABB" w14:textId="77777777"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19A1D352"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59227F60" w14:textId="61FBF2E3" w:rsidR="00C73FAA" w:rsidRPr="00824FB6" w:rsidRDefault="00C73FAA" w:rsidP="007D30EE">
            <w:pPr>
              <w:spacing w:after="0"/>
              <w:jc w:val="center"/>
              <w:rPr>
                <w:rFonts w:cstheme="minorHAnsi"/>
                <w:sz w:val="16"/>
                <w:szCs w:val="16"/>
              </w:rPr>
            </w:pPr>
          </w:p>
        </w:tc>
        <w:tc>
          <w:tcPr>
            <w:tcW w:w="548" w:type="dxa"/>
          </w:tcPr>
          <w:p w14:paraId="46B49D7E"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036886A8" w14:textId="3BD71E5D"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12C3F889" w14:textId="48B92FB8"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33A862D6" w14:textId="01FAC025" w:rsidR="00C73FAA" w:rsidRPr="00231B54" w:rsidRDefault="00C73FAA" w:rsidP="007D30EE">
            <w:pPr>
              <w:spacing w:after="0"/>
              <w:jc w:val="center"/>
              <w:rPr>
                <w:rStyle w:val="IntenseEmphasis"/>
                <w:sz w:val="16"/>
                <w:szCs w:val="16"/>
                <w:highlight w:val="yellow"/>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5DE46DFA" w14:textId="2AFDE4DB" w:rsidR="00C73FAA" w:rsidRPr="001960A7" w:rsidRDefault="00C73FAA" w:rsidP="007D30EE">
            <w:pPr>
              <w:spacing w:after="0"/>
              <w:jc w:val="center"/>
              <w:rPr>
                <w:rStyle w:val="IntenseEmphasis"/>
                <w:sz w:val="16"/>
                <w:szCs w:val="16"/>
              </w:rPr>
            </w:pPr>
            <w:r w:rsidRPr="001960A7">
              <w:rPr>
                <w:rStyle w:val="IntenseEmphasis"/>
                <w:sz w:val="16"/>
                <w:szCs w:val="16"/>
              </w:rPr>
              <w:fldChar w:fldCharType="begin"/>
            </w:r>
            <w:r w:rsidRPr="001960A7">
              <w:rPr>
                <w:rStyle w:val="IntenseEmphasis"/>
                <w:sz w:val="16"/>
                <w:szCs w:val="16"/>
              </w:rPr>
              <w:instrText xml:space="preserve"> REF _Ref307506349 \n \h  \* MERGEFORMAT </w:instrText>
            </w:r>
            <w:r w:rsidRPr="001960A7">
              <w:rPr>
                <w:rStyle w:val="IntenseEmphasis"/>
                <w:sz w:val="16"/>
                <w:szCs w:val="16"/>
              </w:rPr>
            </w:r>
            <w:r w:rsidRPr="001960A7">
              <w:rPr>
                <w:rStyle w:val="IntenseEmphasis"/>
                <w:sz w:val="16"/>
                <w:szCs w:val="16"/>
              </w:rPr>
              <w:fldChar w:fldCharType="separate"/>
            </w:r>
            <w:r w:rsidR="0097010C">
              <w:rPr>
                <w:rStyle w:val="IntenseEmphasis"/>
                <w:sz w:val="16"/>
                <w:szCs w:val="16"/>
              </w:rPr>
              <w:t>F</w:t>
            </w:r>
            <w:r w:rsidRPr="001960A7">
              <w:rPr>
                <w:rStyle w:val="IntenseEmphasis"/>
                <w:sz w:val="16"/>
                <w:szCs w:val="16"/>
              </w:rPr>
              <w:fldChar w:fldCharType="end"/>
            </w:r>
            <w:r w:rsidRPr="001960A7">
              <w:rPr>
                <w:rStyle w:val="IntenseEmphasis"/>
                <w:sz w:val="16"/>
                <w:szCs w:val="16"/>
              </w:rPr>
              <w:t>.</w:t>
            </w:r>
            <w:r w:rsidRPr="001960A7">
              <w:rPr>
                <w:rStyle w:val="IntenseEmphasis"/>
                <w:sz w:val="16"/>
                <w:szCs w:val="16"/>
              </w:rPr>
              <w:fldChar w:fldCharType="begin"/>
            </w:r>
            <w:r w:rsidRPr="001960A7">
              <w:rPr>
                <w:rStyle w:val="IntenseEmphasis"/>
                <w:sz w:val="16"/>
                <w:szCs w:val="16"/>
              </w:rPr>
              <w:instrText xml:space="preserve"> REF _Ref307583709 \n \h  \* MERGEFORMAT </w:instrText>
            </w:r>
            <w:r w:rsidRPr="001960A7">
              <w:rPr>
                <w:rStyle w:val="IntenseEmphasis"/>
                <w:sz w:val="16"/>
                <w:szCs w:val="16"/>
              </w:rPr>
            </w:r>
            <w:r w:rsidRPr="001960A7">
              <w:rPr>
                <w:rStyle w:val="IntenseEmphasis"/>
                <w:sz w:val="16"/>
                <w:szCs w:val="16"/>
              </w:rPr>
              <w:fldChar w:fldCharType="separate"/>
            </w:r>
            <w:r w:rsidR="0097010C">
              <w:rPr>
                <w:rStyle w:val="IntenseEmphasis"/>
                <w:sz w:val="16"/>
                <w:szCs w:val="16"/>
              </w:rPr>
              <w:t>23</w:t>
            </w:r>
            <w:r w:rsidRPr="001960A7">
              <w:rPr>
                <w:rStyle w:val="IntenseEmphasis"/>
                <w:sz w:val="16"/>
                <w:szCs w:val="16"/>
              </w:rPr>
              <w:fldChar w:fldCharType="end"/>
            </w:r>
          </w:p>
        </w:tc>
      </w:tr>
      <w:tr w:rsidR="00C73FAA" w:rsidRPr="00A15D2B" w14:paraId="6173FF03" w14:textId="77777777" w:rsidTr="00247162">
        <w:trPr>
          <w:jc w:val="center"/>
        </w:trPr>
        <w:tc>
          <w:tcPr>
            <w:tcW w:w="5205" w:type="dxa"/>
            <w:gridSpan w:val="3"/>
            <w:tcBorders>
              <w:left w:val="single" w:sz="24" w:space="0" w:color="auto"/>
              <w:right w:val="single" w:sz="24" w:space="0" w:color="auto"/>
            </w:tcBorders>
            <w:shd w:val="clear" w:color="auto" w:fill="auto"/>
          </w:tcPr>
          <w:p w14:paraId="2767244E" w14:textId="1D3BC5B3" w:rsidR="00C73FAA" w:rsidRPr="000730BF" w:rsidRDefault="00C73FAA" w:rsidP="007D30EE">
            <w:pPr>
              <w:spacing w:after="0"/>
              <w:jc w:val="left"/>
              <w:rPr>
                <w:rStyle w:val="IntenseEmphasis"/>
                <w:b w:val="0"/>
                <w:sz w:val="18"/>
                <w:szCs w:val="18"/>
              </w:rPr>
            </w:pPr>
            <w:r w:rsidRPr="000730BF">
              <w:rPr>
                <w:rStyle w:val="IntenseEmphasis"/>
                <w:b w:val="0"/>
                <w:sz w:val="18"/>
                <w:szCs w:val="18"/>
              </w:rPr>
              <w:fldChar w:fldCharType="begin"/>
            </w:r>
            <w:r w:rsidRPr="000730BF">
              <w:rPr>
                <w:rStyle w:val="IntenseEmphasis"/>
                <w:b w:val="0"/>
                <w:sz w:val="18"/>
                <w:szCs w:val="18"/>
              </w:rPr>
              <w:instrText xml:space="preserve"> REF _Ref288660602 \h  \* MERGEFORMAT </w:instrText>
            </w:r>
            <w:r w:rsidRPr="000730BF">
              <w:rPr>
                <w:rStyle w:val="IntenseEmphasis"/>
                <w:b w:val="0"/>
                <w:sz w:val="18"/>
                <w:szCs w:val="18"/>
              </w:rPr>
            </w:r>
            <w:r w:rsidRPr="000730BF">
              <w:rPr>
                <w:rStyle w:val="IntenseEmphasis"/>
                <w:b w:val="0"/>
                <w:sz w:val="18"/>
                <w:szCs w:val="18"/>
              </w:rPr>
              <w:fldChar w:fldCharType="separate"/>
            </w:r>
            <w:r w:rsidR="0097010C" w:rsidRPr="0097010C">
              <w:rPr>
                <w:rStyle w:val="IntenseEmphasis"/>
                <w:b w:val="0"/>
                <w:sz w:val="18"/>
                <w:szCs w:val="18"/>
              </w:rPr>
              <w:t>Storage Units, Mini</w:t>
            </w:r>
            <w:r w:rsidRPr="000730BF">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3AE88FA4"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06DB4F1D"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2676B86B" w14:textId="77777777"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315D360B" w14:textId="77777777" w:rsidR="00C73FAA" w:rsidRDefault="00C73FAA" w:rsidP="007D30EE">
            <w:pPr>
              <w:spacing w:after="0"/>
              <w:jc w:val="center"/>
              <w:rPr>
                <w:rFonts w:cstheme="minorHAnsi"/>
                <w:sz w:val="16"/>
                <w:szCs w:val="16"/>
              </w:rPr>
            </w:pPr>
          </w:p>
        </w:tc>
        <w:tc>
          <w:tcPr>
            <w:tcW w:w="540" w:type="dxa"/>
            <w:shd w:val="clear" w:color="auto" w:fill="92D050"/>
            <w:tcMar>
              <w:left w:w="58" w:type="dxa"/>
              <w:right w:w="58" w:type="dxa"/>
            </w:tcMar>
            <w:vAlign w:val="center"/>
          </w:tcPr>
          <w:p w14:paraId="338DB325" w14:textId="7034B6FF" w:rsidR="00C73FAA" w:rsidRPr="00824FB6" w:rsidRDefault="00C73FAA" w:rsidP="007D30EE">
            <w:pPr>
              <w:spacing w:after="0"/>
              <w:jc w:val="center"/>
              <w:rPr>
                <w:rFonts w:cstheme="minorHAnsi"/>
                <w:sz w:val="16"/>
                <w:szCs w:val="16"/>
              </w:rPr>
            </w:pPr>
            <w:r>
              <w:rPr>
                <w:rFonts w:cstheme="minorHAnsi"/>
                <w:sz w:val="16"/>
                <w:szCs w:val="16"/>
              </w:rPr>
              <w:t>P</w:t>
            </w:r>
          </w:p>
        </w:tc>
        <w:tc>
          <w:tcPr>
            <w:tcW w:w="548" w:type="dxa"/>
          </w:tcPr>
          <w:p w14:paraId="292B77F6"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674A781B" w14:textId="1A0ABE19"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55C9961A" w14:textId="5C028238"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4CF6BCD1" w14:textId="699E34EA" w:rsidR="00C73FAA" w:rsidRPr="00FD5CA8" w:rsidRDefault="00C73FAA" w:rsidP="007D30EE">
            <w:pPr>
              <w:spacing w:after="0"/>
              <w:jc w:val="center"/>
              <w:rPr>
                <w:rStyle w:val="IntenseEmphasis"/>
                <w:sz w:val="16"/>
                <w:szCs w:val="16"/>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0B66CAD" w14:textId="0A217E07" w:rsidR="00C73FAA" w:rsidRPr="001960A7" w:rsidRDefault="00C73FAA" w:rsidP="007D30EE">
            <w:pPr>
              <w:spacing w:after="0"/>
              <w:jc w:val="center"/>
              <w:rPr>
                <w:rStyle w:val="IntenseEmphasis"/>
                <w:sz w:val="16"/>
                <w:szCs w:val="16"/>
              </w:rPr>
            </w:pPr>
            <w:r w:rsidRPr="001960A7">
              <w:rPr>
                <w:rStyle w:val="IntenseEmphasis"/>
                <w:sz w:val="16"/>
                <w:szCs w:val="16"/>
              </w:rPr>
              <w:fldChar w:fldCharType="begin"/>
            </w:r>
            <w:r w:rsidRPr="001960A7">
              <w:rPr>
                <w:rStyle w:val="IntenseEmphasis"/>
                <w:sz w:val="16"/>
                <w:szCs w:val="16"/>
              </w:rPr>
              <w:instrText xml:space="preserve"> REF _Ref307506349 \n \h  \* MERGEFORMAT </w:instrText>
            </w:r>
            <w:r w:rsidRPr="001960A7">
              <w:rPr>
                <w:rStyle w:val="IntenseEmphasis"/>
                <w:sz w:val="16"/>
                <w:szCs w:val="16"/>
              </w:rPr>
            </w:r>
            <w:r w:rsidRPr="001960A7">
              <w:rPr>
                <w:rStyle w:val="IntenseEmphasis"/>
                <w:sz w:val="16"/>
                <w:szCs w:val="16"/>
              </w:rPr>
              <w:fldChar w:fldCharType="separate"/>
            </w:r>
            <w:r w:rsidR="0097010C">
              <w:rPr>
                <w:rStyle w:val="IntenseEmphasis"/>
                <w:sz w:val="16"/>
                <w:szCs w:val="16"/>
              </w:rPr>
              <w:t>F</w:t>
            </w:r>
            <w:r w:rsidRPr="001960A7">
              <w:rPr>
                <w:rStyle w:val="IntenseEmphasis"/>
                <w:sz w:val="16"/>
                <w:szCs w:val="16"/>
              </w:rPr>
              <w:fldChar w:fldCharType="end"/>
            </w:r>
            <w:r w:rsidRPr="001960A7">
              <w:rPr>
                <w:rStyle w:val="IntenseEmphasis"/>
                <w:sz w:val="16"/>
                <w:szCs w:val="16"/>
              </w:rPr>
              <w:t>.</w:t>
            </w:r>
            <w:r w:rsidRPr="001960A7">
              <w:rPr>
                <w:rStyle w:val="IntenseEmphasis"/>
                <w:sz w:val="16"/>
                <w:szCs w:val="16"/>
              </w:rPr>
              <w:fldChar w:fldCharType="begin"/>
            </w:r>
            <w:r w:rsidRPr="001960A7">
              <w:rPr>
                <w:rStyle w:val="IntenseEmphasis"/>
                <w:sz w:val="16"/>
                <w:szCs w:val="16"/>
              </w:rPr>
              <w:instrText xml:space="preserve"> REF _Ref307586471 \n \h  \* MERGEFORMAT </w:instrText>
            </w:r>
            <w:r w:rsidRPr="001960A7">
              <w:rPr>
                <w:rStyle w:val="IntenseEmphasis"/>
                <w:sz w:val="16"/>
                <w:szCs w:val="16"/>
              </w:rPr>
            </w:r>
            <w:r w:rsidRPr="001960A7">
              <w:rPr>
                <w:rStyle w:val="IntenseEmphasis"/>
                <w:sz w:val="16"/>
                <w:szCs w:val="16"/>
              </w:rPr>
              <w:fldChar w:fldCharType="separate"/>
            </w:r>
            <w:r w:rsidR="0097010C">
              <w:rPr>
                <w:rStyle w:val="IntenseEmphasis"/>
                <w:sz w:val="16"/>
                <w:szCs w:val="16"/>
              </w:rPr>
              <w:t>26</w:t>
            </w:r>
            <w:r w:rsidRPr="001960A7">
              <w:rPr>
                <w:rStyle w:val="IntenseEmphasis"/>
                <w:sz w:val="16"/>
                <w:szCs w:val="16"/>
              </w:rPr>
              <w:fldChar w:fldCharType="end"/>
            </w:r>
          </w:p>
        </w:tc>
      </w:tr>
      <w:tr w:rsidR="00C73FAA" w:rsidRPr="00A15D2B" w14:paraId="19DA0152" w14:textId="77777777" w:rsidTr="00247162">
        <w:trPr>
          <w:jc w:val="center"/>
        </w:trPr>
        <w:tc>
          <w:tcPr>
            <w:tcW w:w="5205" w:type="dxa"/>
            <w:gridSpan w:val="3"/>
            <w:tcBorders>
              <w:left w:val="single" w:sz="24" w:space="0" w:color="auto"/>
              <w:right w:val="single" w:sz="24" w:space="0" w:color="auto"/>
            </w:tcBorders>
            <w:shd w:val="clear" w:color="auto" w:fill="auto"/>
          </w:tcPr>
          <w:p w14:paraId="3A0B11F2" w14:textId="16B23997"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_Ref288783097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Tattoo Studio</w:t>
            </w:r>
            <w:r w:rsidRPr="00E41FC6">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55BC546B"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34FF6F1A"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4656174E" w14:textId="77777777"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741BE39E" w14:textId="77777777" w:rsidR="00C73FAA" w:rsidRDefault="00C73FAA" w:rsidP="007D30EE">
            <w:pPr>
              <w:spacing w:after="0"/>
              <w:jc w:val="center"/>
              <w:rPr>
                <w:rFonts w:cstheme="minorHAnsi"/>
                <w:sz w:val="16"/>
                <w:szCs w:val="16"/>
              </w:rPr>
            </w:pPr>
          </w:p>
        </w:tc>
        <w:tc>
          <w:tcPr>
            <w:tcW w:w="540" w:type="dxa"/>
            <w:shd w:val="clear" w:color="auto" w:fill="FFFF00"/>
            <w:tcMar>
              <w:left w:w="58" w:type="dxa"/>
              <w:right w:w="58" w:type="dxa"/>
            </w:tcMar>
            <w:vAlign w:val="center"/>
          </w:tcPr>
          <w:p w14:paraId="6FC8E386" w14:textId="5FEF22EE" w:rsidR="00C73FAA" w:rsidRPr="00824FB6" w:rsidRDefault="00C73FAA" w:rsidP="007D30EE">
            <w:pPr>
              <w:spacing w:after="0"/>
              <w:jc w:val="center"/>
              <w:rPr>
                <w:rFonts w:cstheme="minorHAnsi"/>
                <w:sz w:val="16"/>
                <w:szCs w:val="16"/>
              </w:rPr>
            </w:pPr>
            <w:r>
              <w:rPr>
                <w:rFonts w:cstheme="minorHAnsi"/>
                <w:sz w:val="16"/>
                <w:szCs w:val="16"/>
              </w:rPr>
              <w:t>S</w:t>
            </w:r>
          </w:p>
        </w:tc>
        <w:tc>
          <w:tcPr>
            <w:tcW w:w="548" w:type="dxa"/>
          </w:tcPr>
          <w:p w14:paraId="0C757908"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11D232E3" w14:textId="03A5D8A9"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07E4C72B" w14:textId="2EEE94E0"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4F489C9C" w14:textId="242B3F61" w:rsidR="00C73FAA" w:rsidRPr="005625FD" w:rsidRDefault="00C73FAA" w:rsidP="007D30EE">
            <w:pPr>
              <w:spacing w:after="0"/>
              <w:jc w:val="center"/>
              <w:rPr>
                <w:rStyle w:val="IntenseEmphasis"/>
                <w:sz w:val="16"/>
                <w:szCs w:val="18"/>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FACF905" w14:textId="16CDCA1B" w:rsidR="00C73FAA" w:rsidRPr="005625FD" w:rsidRDefault="00C73FAA" w:rsidP="007D30EE">
            <w:pPr>
              <w:spacing w:after="0"/>
              <w:jc w:val="center"/>
              <w:rPr>
                <w:rStyle w:val="IntenseEmphasis"/>
                <w:sz w:val="16"/>
                <w:szCs w:val="18"/>
              </w:rPr>
            </w:pPr>
            <w:r w:rsidRPr="005625FD">
              <w:rPr>
                <w:rStyle w:val="IntenseEmphasis"/>
                <w:sz w:val="16"/>
                <w:szCs w:val="18"/>
              </w:rPr>
              <w:fldChar w:fldCharType="begin"/>
            </w:r>
            <w:r w:rsidRPr="005625FD">
              <w:rPr>
                <w:rStyle w:val="IntenseEmphasis"/>
                <w:sz w:val="16"/>
                <w:szCs w:val="18"/>
              </w:rPr>
              <w:instrText xml:space="preserve"> REF _Ref307506349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F</w:t>
            </w:r>
            <w:r w:rsidRPr="005625FD">
              <w:rPr>
                <w:rStyle w:val="IntenseEmphasis"/>
                <w:sz w:val="16"/>
                <w:szCs w:val="18"/>
              </w:rPr>
              <w:fldChar w:fldCharType="end"/>
            </w:r>
            <w:r w:rsidRPr="005625FD">
              <w:rPr>
                <w:rStyle w:val="IntenseEmphasis"/>
                <w:sz w:val="16"/>
                <w:szCs w:val="18"/>
              </w:rPr>
              <w:t>.</w:t>
            </w:r>
            <w:r w:rsidRPr="005625FD">
              <w:rPr>
                <w:rStyle w:val="IntenseEmphasis"/>
                <w:sz w:val="16"/>
                <w:szCs w:val="18"/>
              </w:rPr>
              <w:fldChar w:fldCharType="begin"/>
            </w:r>
            <w:r w:rsidRPr="005625FD">
              <w:rPr>
                <w:rStyle w:val="IntenseEmphasis"/>
                <w:sz w:val="16"/>
                <w:szCs w:val="18"/>
              </w:rPr>
              <w:instrText xml:space="preserve"> REF _Ref307583709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23</w:t>
            </w:r>
            <w:r w:rsidRPr="005625FD">
              <w:rPr>
                <w:rStyle w:val="IntenseEmphasis"/>
                <w:sz w:val="16"/>
                <w:szCs w:val="18"/>
              </w:rPr>
              <w:fldChar w:fldCharType="end"/>
            </w:r>
          </w:p>
        </w:tc>
      </w:tr>
      <w:tr w:rsidR="00C73FAA" w:rsidRPr="00A15D2B" w14:paraId="5EAF1015" w14:textId="77777777" w:rsidTr="00247162">
        <w:trPr>
          <w:jc w:val="center"/>
        </w:trPr>
        <w:tc>
          <w:tcPr>
            <w:tcW w:w="5205" w:type="dxa"/>
            <w:gridSpan w:val="3"/>
            <w:tcBorders>
              <w:left w:val="single" w:sz="24" w:space="0" w:color="auto"/>
              <w:right w:val="single" w:sz="24" w:space="0" w:color="auto"/>
            </w:tcBorders>
            <w:shd w:val="clear" w:color="auto" w:fill="auto"/>
          </w:tcPr>
          <w:p w14:paraId="5B716BB9" w14:textId="61FCF56B"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_Ref288656837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Telephone Exchange (No Offices or Storage Facilities)</w:t>
            </w:r>
            <w:r w:rsidRPr="00E41FC6">
              <w:rPr>
                <w:rStyle w:val="IntenseEmphasis"/>
                <w:b w:val="0"/>
                <w:sz w:val="18"/>
                <w:szCs w:val="18"/>
              </w:rPr>
              <w:fldChar w:fldCharType="end"/>
            </w:r>
          </w:p>
        </w:tc>
        <w:tc>
          <w:tcPr>
            <w:tcW w:w="540" w:type="dxa"/>
            <w:tcBorders>
              <w:left w:val="single" w:sz="24" w:space="0" w:color="auto"/>
            </w:tcBorders>
            <w:shd w:val="clear" w:color="auto" w:fill="92D050"/>
            <w:tcMar>
              <w:left w:w="58" w:type="dxa"/>
              <w:right w:w="58" w:type="dxa"/>
            </w:tcMar>
            <w:vAlign w:val="center"/>
          </w:tcPr>
          <w:p w14:paraId="293E763E" w14:textId="77777777" w:rsidR="00C73FAA" w:rsidRPr="00824FB6"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5C4B00CA" w14:textId="77777777" w:rsidR="00C73FAA" w:rsidRPr="00824FB6"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92D050"/>
            <w:tcMar>
              <w:left w:w="58" w:type="dxa"/>
              <w:right w:w="58" w:type="dxa"/>
            </w:tcMar>
            <w:vAlign w:val="center"/>
          </w:tcPr>
          <w:p w14:paraId="446A1E2C" w14:textId="77777777" w:rsidR="00C73FAA" w:rsidRPr="00824FB6" w:rsidRDefault="00C73FAA" w:rsidP="007D30EE">
            <w:pPr>
              <w:spacing w:after="0"/>
              <w:jc w:val="center"/>
              <w:rPr>
                <w:rFonts w:cstheme="minorHAnsi"/>
                <w:sz w:val="16"/>
                <w:szCs w:val="16"/>
              </w:rPr>
            </w:pPr>
            <w:r>
              <w:rPr>
                <w:rFonts w:cstheme="minorHAnsi"/>
                <w:sz w:val="16"/>
                <w:szCs w:val="16"/>
              </w:rPr>
              <w:t>P</w:t>
            </w:r>
          </w:p>
        </w:tc>
        <w:tc>
          <w:tcPr>
            <w:tcW w:w="540" w:type="dxa"/>
            <w:shd w:val="clear" w:color="auto" w:fill="FFFFFF" w:themeFill="background1"/>
            <w:vAlign w:val="center"/>
          </w:tcPr>
          <w:p w14:paraId="04CF4EA6" w14:textId="77777777" w:rsidR="00C73FAA" w:rsidRDefault="00C73FAA" w:rsidP="007D30EE">
            <w:pPr>
              <w:spacing w:after="0"/>
              <w:jc w:val="center"/>
              <w:rPr>
                <w:rFonts w:cstheme="minorHAnsi"/>
                <w:sz w:val="16"/>
                <w:szCs w:val="16"/>
              </w:rPr>
            </w:pPr>
          </w:p>
        </w:tc>
        <w:tc>
          <w:tcPr>
            <w:tcW w:w="540" w:type="dxa"/>
            <w:shd w:val="clear" w:color="auto" w:fill="92D050"/>
            <w:tcMar>
              <w:left w:w="58" w:type="dxa"/>
              <w:right w:w="58" w:type="dxa"/>
            </w:tcMar>
            <w:vAlign w:val="center"/>
          </w:tcPr>
          <w:p w14:paraId="36146131" w14:textId="6CF81876" w:rsidR="00C73FAA" w:rsidRPr="00824FB6" w:rsidRDefault="00C73FAA" w:rsidP="007D30EE">
            <w:pPr>
              <w:spacing w:after="0"/>
              <w:jc w:val="center"/>
              <w:rPr>
                <w:rFonts w:cstheme="minorHAnsi"/>
                <w:sz w:val="16"/>
                <w:szCs w:val="16"/>
              </w:rPr>
            </w:pPr>
            <w:r>
              <w:rPr>
                <w:rFonts w:cstheme="minorHAnsi"/>
                <w:sz w:val="16"/>
                <w:szCs w:val="16"/>
              </w:rPr>
              <w:t>P</w:t>
            </w:r>
          </w:p>
        </w:tc>
        <w:tc>
          <w:tcPr>
            <w:tcW w:w="548" w:type="dxa"/>
          </w:tcPr>
          <w:p w14:paraId="46AC897E" w14:textId="77777777"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vAlign w:val="center"/>
          </w:tcPr>
          <w:p w14:paraId="693A7EB3" w14:textId="11B0CCC6" w:rsidR="00C73FAA" w:rsidRPr="009B42A8" w:rsidRDefault="00C73FAA" w:rsidP="007D30EE">
            <w:pPr>
              <w:spacing w:after="0"/>
              <w:jc w:val="center"/>
              <w:rPr>
                <w:rStyle w:val="IntenseEmphasis"/>
                <w:b w:val="0"/>
                <w:bCs w:val="0"/>
                <w:color w:val="auto"/>
                <w:sz w:val="16"/>
                <w:szCs w:val="16"/>
                <w:u w:val="none"/>
              </w:rPr>
            </w:pPr>
          </w:p>
        </w:tc>
        <w:tc>
          <w:tcPr>
            <w:tcW w:w="532" w:type="dxa"/>
            <w:vAlign w:val="center"/>
          </w:tcPr>
          <w:p w14:paraId="5CC8ECD6" w14:textId="47F6FC51" w:rsidR="00C73FAA" w:rsidRPr="009B42A8" w:rsidRDefault="00C73FAA" w:rsidP="007D30EE">
            <w:pPr>
              <w:spacing w:after="0"/>
              <w:jc w:val="center"/>
              <w:rPr>
                <w:rStyle w:val="IntenseEmphasis"/>
                <w:b w:val="0"/>
                <w:bCs w:val="0"/>
                <w:color w:val="auto"/>
                <w:sz w:val="16"/>
                <w:szCs w:val="16"/>
                <w:u w:val="none"/>
              </w:rPr>
            </w:pPr>
          </w:p>
        </w:tc>
        <w:tc>
          <w:tcPr>
            <w:tcW w:w="540" w:type="dxa"/>
            <w:shd w:val="clear" w:color="auto" w:fill="95B3D7" w:themeFill="accent1" w:themeFillTint="99"/>
            <w:vAlign w:val="center"/>
          </w:tcPr>
          <w:p w14:paraId="4E72FCE0" w14:textId="3AB52305" w:rsidR="00C73FAA" w:rsidRPr="005625FD" w:rsidRDefault="00C73FAA" w:rsidP="007D30EE">
            <w:pPr>
              <w:spacing w:after="0"/>
              <w:jc w:val="center"/>
              <w:rPr>
                <w:rStyle w:val="IntenseEmphasis"/>
                <w:sz w:val="16"/>
                <w:szCs w:val="18"/>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2C5BF412" w14:textId="196934FC" w:rsidR="00C73FAA" w:rsidRPr="005625FD" w:rsidRDefault="00C73FAA" w:rsidP="007D30EE">
            <w:pPr>
              <w:spacing w:after="0"/>
              <w:jc w:val="center"/>
              <w:rPr>
                <w:rStyle w:val="IntenseEmphasis"/>
                <w:sz w:val="16"/>
                <w:szCs w:val="18"/>
              </w:rPr>
            </w:pPr>
            <w:r w:rsidRPr="005625FD">
              <w:rPr>
                <w:rStyle w:val="IntenseEmphasis"/>
                <w:sz w:val="16"/>
                <w:szCs w:val="18"/>
              </w:rPr>
              <w:fldChar w:fldCharType="begin"/>
            </w:r>
            <w:r w:rsidRPr="005625FD">
              <w:rPr>
                <w:rStyle w:val="IntenseEmphasis"/>
                <w:sz w:val="16"/>
                <w:szCs w:val="18"/>
              </w:rPr>
              <w:instrText xml:space="preserve"> REF _Ref307506349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F</w:t>
            </w:r>
            <w:r w:rsidRPr="005625FD">
              <w:rPr>
                <w:rStyle w:val="IntenseEmphasis"/>
                <w:sz w:val="16"/>
                <w:szCs w:val="18"/>
              </w:rPr>
              <w:fldChar w:fldCharType="end"/>
            </w:r>
            <w:r w:rsidRPr="005625FD">
              <w:rPr>
                <w:rStyle w:val="IntenseEmphasis"/>
                <w:sz w:val="16"/>
                <w:szCs w:val="18"/>
              </w:rPr>
              <w:t>.</w:t>
            </w:r>
            <w:r w:rsidRPr="005625FD">
              <w:rPr>
                <w:rStyle w:val="IntenseEmphasis"/>
                <w:sz w:val="16"/>
                <w:szCs w:val="18"/>
              </w:rPr>
              <w:fldChar w:fldCharType="begin"/>
            </w:r>
            <w:r w:rsidRPr="005625FD">
              <w:rPr>
                <w:rStyle w:val="IntenseEmphasis"/>
                <w:sz w:val="16"/>
                <w:szCs w:val="18"/>
              </w:rPr>
              <w:instrText xml:space="preserve"> REF _Ref307584730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21</w:t>
            </w:r>
            <w:r w:rsidRPr="005625FD">
              <w:rPr>
                <w:rStyle w:val="IntenseEmphasis"/>
                <w:sz w:val="16"/>
                <w:szCs w:val="18"/>
              </w:rPr>
              <w:fldChar w:fldCharType="end"/>
            </w:r>
          </w:p>
        </w:tc>
      </w:tr>
      <w:tr w:rsidR="00C73FAA" w:rsidRPr="00A15D2B" w14:paraId="08AE5A22" w14:textId="77777777" w:rsidTr="00247162">
        <w:trPr>
          <w:jc w:val="center"/>
        </w:trPr>
        <w:tc>
          <w:tcPr>
            <w:tcW w:w="5205" w:type="dxa"/>
            <w:gridSpan w:val="3"/>
            <w:tcBorders>
              <w:left w:val="single" w:sz="24" w:space="0" w:color="auto"/>
              <w:right w:val="single" w:sz="24" w:space="0" w:color="auto"/>
            </w:tcBorders>
            <w:shd w:val="clear" w:color="auto" w:fill="auto"/>
          </w:tcPr>
          <w:p w14:paraId="7D08E2A5" w14:textId="7BD6CC4E"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_Ref288657516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Temporary Building for New Construction</w:t>
            </w:r>
            <w:r w:rsidRPr="00E41FC6">
              <w:rPr>
                <w:rStyle w:val="IntenseEmphasis"/>
                <w:b w:val="0"/>
                <w:sz w:val="18"/>
                <w:szCs w:val="18"/>
              </w:rPr>
              <w:fldChar w:fldCharType="end"/>
            </w:r>
          </w:p>
        </w:tc>
        <w:tc>
          <w:tcPr>
            <w:tcW w:w="540" w:type="dxa"/>
            <w:tcBorders>
              <w:left w:val="single" w:sz="24" w:space="0" w:color="auto"/>
            </w:tcBorders>
            <w:shd w:val="clear" w:color="auto" w:fill="8DB3E2" w:themeFill="text2" w:themeFillTint="66"/>
            <w:tcMar>
              <w:left w:w="58" w:type="dxa"/>
              <w:right w:w="58" w:type="dxa"/>
            </w:tcMar>
            <w:vAlign w:val="center"/>
          </w:tcPr>
          <w:p w14:paraId="58EBDF28" w14:textId="201CEBA9" w:rsidR="00C73FAA" w:rsidRPr="00F86DF5" w:rsidRDefault="00C73FAA" w:rsidP="007D30EE">
            <w:pPr>
              <w:spacing w:after="0"/>
              <w:jc w:val="center"/>
              <w:rPr>
                <w:rFonts w:cstheme="minorHAnsi"/>
                <w:sz w:val="16"/>
                <w:szCs w:val="16"/>
              </w:rPr>
            </w:pPr>
            <w:r w:rsidRPr="00F86DF5">
              <w:rPr>
                <w:rFonts w:cstheme="minorHAnsi"/>
                <w:sz w:val="16"/>
                <w:szCs w:val="18"/>
              </w:rPr>
              <w:t>P-</w:t>
            </w:r>
            <w:r w:rsidRPr="00F86DF5">
              <w:rPr>
                <w:rStyle w:val="IntenseEmphasis"/>
                <w:sz w:val="16"/>
                <w:szCs w:val="18"/>
              </w:rPr>
              <w:fldChar w:fldCharType="begin"/>
            </w:r>
            <w:r w:rsidRPr="00F86DF5">
              <w:rPr>
                <w:rStyle w:val="IntenseEmphasis"/>
                <w:sz w:val="16"/>
                <w:szCs w:val="18"/>
              </w:rPr>
              <w:instrText xml:space="preserve"> REF _Ref296446428 \n \h  \* MERGEFORMAT </w:instrText>
            </w:r>
            <w:r w:rsidRPr="00F86DF5">
              <w:rPr>
                <w:rStyle w:val="IntenseEmphasis"/>
                <w:sz w:val="16"/>
                <w:szCs w:val="18"/>
              </w:rPr>
            </w:r>
            <w:r w:rsidRPr="00F86DF5">
              <w:rPr>
                <w:rStyle w:val="IntenseEmphasis"/>
                <w:sz w:val="16"/>
                <w:szCs w:val="18"/>
              </w:rPr>
              <w:fldChar w:fldCharType="separate"/>
            </w:r>
            <w:r w:rsidR="0097010C">
              <w:rPr>
                <w:rStyle w:val="IntenseEmphasis"/>
                <w:sz w:val="16"/>
                <w:szCs w:val="18"/>
              </w:rPr>
              <w:t>14</w:t>
            </w:r>
            <w:r w:rsidRPr="00F86DF5">
              <w:rPr>
                <w:rStyle w:val="IntenseEmphasis"/>
                <w:sz w:val="16"/>
                <w:szCs w:val="18"/>
              </w:rPr>
              <w:fldChar w:fldCharType="end"/>
            </w:r>
          </w:p>
        </w:tc>
        <w:tc>
          <w:tcPr>
            <w:tcW w:w="540" w:type="dxa"/>
            <w:shd w:val="clear" w:color="auto" w:fill="8DB3E2" w:themeFill="text2" w:themeFillTint="66"/>
            <w:tcMar>
              <w:left w:w="58" w:type="dxa"/>
              <w:right w:w="58" w:type="dxa"/>
            </w:tcMar>
            <w:vAlign w:val="center"/>
          </w:tcPr>
          <w:p w14:paraId="6BDCEE40" w14:textId="03AE1B53" w:rsidR="00C73FAA" w:rsidRPr="00F86DF5" w:rsidRDefault="00C73FAA" w:rsidP="007D30EE">
            <w:pPr>
              <w:spacing w:after="0"/>
              <w:jc w:val="center"/>
              <w:rPr>
                <w:rFonts w:cstheme="minorHAnsi"/>
                <w:sz w:val="16"/>
                <w:szCs w:val="16"/>
              </w:rPr>
            </w:pPr>
            <w:r w:rsidRPr="00F86DF5">
              <w:rPr>
                <w:rFonts w:cstheme="minorHAnsi"/>
                <w:sz w:val="16"/>
                <w:szCs w:val="18"/>
              </w:rPr>
              <w:t>P-</w:t>
            </w:r>
            <w:r w:rsidRPr="00F86DF5">
              <w:rPr>
                <w:rStyle w:val="IntenseEmphasis"/>
                <w:sz w:val="16"/>
                <w:szCs w:val="18"/>
              </w:rPr>
              <w:fldChar w:fldCharType="begin"/>
            </w:r>
            <w:r w:rsidRPr="00F86DF5">
              <w:rPr>
                <w:rStyle w:val="IntenseEmphasis"/>
                <w:sz w:val="16"/>
                <w:szCs w:val="18"/>
              </w:rPr>
              <w:instrText xml:space="preserve"> REF _Ref296446428 \n \h  \* MERGEFORMAT </w:instrText>
            </w:r>
            <w:r w:rsidRPr="00F86DF5">
              <w:rPr>
                <w:rStyle w:val="IntenseEmphasis"/>
                <w:sz w:val="16"/>
                <w:szCs w:val="18"/>
              </w:rPr>
            </w:r>
            <w:r w:rsidRPr="00F86DF5">
              <w:rPr>
                <w:rStyle w:val="IntenseEmphasis"/>
                <w:sz w:val="16"/>
                <w:szCs w:val="18"/>
              </w:rPr>
              <w:fldChar w:fldCharType="separate"/>
            </w:r>
            <w:r w:rsidR="0097010C">
              <w:rPr>
                <w:rStyle w:val="IntenseEmphasis"/>
                <w:sz w:val="16"/>
                <w:szCs w:val="18"/>
              </w:rPr>
              <w:t>14</w:t>
            </w:r>
            <w:r w:rsidRPr="00F86DF5">
              <w:rPr>
                <w:rStyle w:val="IntenseEmphasis"/>
                <w:sz w:val="16"/>
                <w:szCs w:val="18"/>
              </w:rPr>
              <w:fldChar w:fldCharType="end"/>
            </w:r>
          </w:p>
        </w:tc>
        <w:tc>
          <w:tcPr>
            <w:tcW w:w="540" w:type="dxa"/>
            <w:shd w:val="clear" w:color="auto" w:fill="8DB3E2" w:themeFill="text2" w:themeFillTint="66"/>
            <w:tcMar>
              <w:left w:w="58" w:type="dxa"/>
              <w:right w:w="58" w:type="dxa"/>
            </w:tcMar>
            <w:vAlign w:val="center"/>
          </w:tcPr>
          <w:p w14:paraId="15ACFC99" w14:textId="3F93EDC0" w:rsidR="00C73FAA" w:rsidRPr="00824FB6" w:rsidRDefault="00C73FAA" w:rsidP="007D30EE">
            <w:pPr>
              <w:spacing w:after="0"/>
              <w:jc w:val="center"/>
              <w:rPr>
                <w:rFonts w:cstheme="minorHAnsi"/>
                <w:sz w:val="16"/>
                <w:szCs w:val="16"/>
              </w:rPr>
            </w:pPr>
            <w:r w:rsidRPr="00F86DF5">
              <w:rPr>
                <w:rFonts w:cstheme="minorHAnsi"/>
                <w:sz w:val="16"/>
                <w:szCs w:val="18"/>
              </w:rPr>
              <w:t>P-</w:t>
            </w:r>
            <w:r w:rsidRPr="00F86DF5">
              <w:rPr>
                <w:rStyle w:val="IntenseEmphasis"/>
                <w:sz w:val="16"/>
                <w:szCs w:val="18"/>
              </w:rPr>
              <w:fldChar w:fldCharType="begin"/>
            </w:r>
            <w:r w:rsidRPr="00F86DF5">
              <w:rPr>
                <w:rStyle w:val="IntenseEmphasis"/>
                <w:sz w:val="16"/>
                <w:szCs w:val="18"/>
              </w:rPr>
              <w:instrText xml:space="preserve"> REF _Ref296446428 \n \h  \* MERGEFORMAT </w:instrText>
            </w:r>
            <w:r w:rsidRPr="00F86DF5">
              <w:rPr>
                <w:rStyle w:val="IntenseEmphasis"/>
                <w:sz w:val="16"/>
                <w:szCs w:val="18"/>
              </w:rPr>
            </w:r>
            <w:r w:rsidRPr="00F86DF5">
              <w:rPr>
                <w:rStyle w:val="IntenseEmphasis"/>
                <w:sz w:val="16"/>
                <w:szCs w:val="18"/>
              </w:rPr>
              <w:fldChar w:fldCharType="separate"/>
            </w:r>
            <w:r w:rsidR="0097010C">
              <w:rPr>
                <w:rStyle w:val="IntenseEmphasis"/>
                <w:sz w:val="16"/>
                <w:szCs w:val="18"/>
              </w:rPr>
              <w:t>14</w:t>
            </w:r>
            <w:r w:rsidRPr="00F86DF5">
              <w:rPr>
                <w:rStyle w:val="IntenseEmphasis"/>
                <w:sz w:val="16"/>
                <w:szCs w:val="18"/>
              </w:rPr>
              <w:fldChar w:fldCharType="end"/>
            </w:r>
          </w:p>
        </w:tc>
        <w:tc>
          <w:tcPr>
            <w:tcW w:w="540" w:type="dxa"/>
            <w:shd w:val="clear" w:color="auto" w:fill="8DB3E2" w:themeFill="text2" w:themeFillTint="66"/>
            <w:vAlign w:val="center"/>
          </w:tcPr>
          <w:p w14:paraId="0E8ACB86" w14:textId="18AA252C" w:rsidR="00C73FAA" w:rsidRPr="00F86DF5" w:rsidRDefault="00C73FAA" w:rsidP="007D30EE">
            <w:pPr>
              <w:spacing w:after="0"/>
              <w:jc w:val="center"/>
              <w:rPr>
                <w:rFonts w:cstheme="minorHAnsi"/>
                <w:sz w:val="16"/>
                <w:szCs w:val="18"/>
              </w:rPr>
            </w:pPr>
            <w:r w:rsidRPr="00F86DF5">
              <w:rPr>
                <w:rFonts w:cstheme="minorHAnsi"/>
                <w:sz w:val="16"/>
                <w:szCs w:val="18"/>
              </w:rPr>
              <w:t>P-</w:t>
            </w:r>
            <w:r w:rsidRPr="00F86DF5">
              <w:rPr>
                <w:rStyle w:val="IntenseEmphasis"/>
                <w:sz w:val="16"/>
                <w:szCs w:val="18"/>
              </w:rPr>
              <w:fldChar w:fldCharType="begin"/>
            </w:r>
            <w:r w:rsidRPr="00F86DF5">
              <w:rPr>
                <w:rStyle w:val="IntenseEmphasis"/>
                <w:sz w:val="16"/>
                <w:szCs w:val="18"/>
              </w:rPr>
              <w:instrText xml:space="preserve"> REF _Ref296446428 \n \h  \* MERGEFORMAT </w:instrText>
            </w:r>
            <w:r w:rsidRPr="00F86DF5">
              <w:rPr>
                <w:rStyle w:val="IntenseEmphasis"/>
                <w:sz w:val="16"/>
                <w:szCs w:val="18"/>
              </w:rPr>
            </w:r>
            <w:r w:rsidRPr="00F86DF5">
              <w:rPr>
                <w:rStyle w:val="IntenseEmphasis"/>
                <w:sz w:val="16"/>
                <w:szCs w:val="18"/>
              </w:rPr>
              <w:fldChar w:fldCharType="separate"/>
            </w:r>
            <w:r w:rsidR="0097010C">
              <w:rPr>
                <w:rStyle w:val="IntenseEmphasis"/>
                <w:sz w:val="16"/>
                <w:szCs w:val="18"/>
              </w:rPr>
              <w:t>14</w:t>
            </w:r>
            <w:r w:rsidRPr="00F86DF5">
              <w:rPr>
                <w:rStyle w:val="IntenseEmphasis"/>
                <w:sz w:val="16"/>
                <w:szCs w:val="18"/>
              </w:rPr>
              <w:fldChar w:fldCharType="end"/>
            </w:r>
          </w:p>
        </w:tc>
        <w:tc>
          <w:tcPr>
            <w:tcW w:w="540" w:type="dxa"/>
            <w:shd w:val="clear" w:color="auto" w:fill="8DB3E2" w:themeFill="text2" w:themeFillTint="66"/>
            <w:tcMar>
              <w:left w:w="58" w:type="dxa"/>
              <w:right w:w="58" w:type="dxa"/>
            </w:tcMar>
            <w:vAlign w:val="center"/>
          </w:tcPr>
          <w:p w14:paraId="28632A10" w14:textId="64D744C7" w:rsidR="00C73FAA" w:rsidRPr="00824FB6" w:rsidRDefault="00C73FAA" w:rsidP="007D30EE">
            <w:pPr>
              <w:spacing w:after="0"/>
              <w:jc w:val="center"/>
              <w:rPr>
                <w:rFonts w:cstheme="minorHAnsi"/>
                <w:sz w:val="16"/>
                <w:szCs w:val="16"/>
              </w:rPr>
            </w:pPr>
            <w:r w:rsidRPr="00F86DF5">
              <w:rPr>
                <w:rFonts w:cstheme="minorHAnsi"/>
                <w:sz w:val="16"/>
                <w:szCs w:val="18"/>
              </w:rPr>
              <w:t>P-</w:t>
            </w:r>
            <w:r w:rsidRPr="00F86DF5">
              <w:rPr>
                <w:rStyle w:val="IntenseEmphasis"/>
                <w:sz w:val="16"/>
                <w:szCs w:val="18"/>
              </w:rPr>
              <w:fldChar w:fldCharType="begin"/>
            </w:r>
            <w:r w:rsidRPr="00F86DF5">
              <w:rPr>
                <w:rStyle w:val="IntenseEmphasis"/>
                <w:sz w:val="16"/>
                <w:szCs w:val="18"/>
              </w:rPr>
              <w:instrText xml:space="preserve"> REF _Ref296446428 \n \h  \* MERGEFORMAT </w:instrText>
            </w:r>
            <w:r w:rsidRPr="00F86DF5">
              <w:rPr>
                <w:rStyle w:val="IntenseEmphasis"/>
                <w:sz w:val="16"/>
                <w:szCs w:val="18"/>
              </w:rPr>
            </w:r>
            <w:r w:rsidRPr="00F86DF5">
              <w:rPr>
                <w:rStyle w:val="IntenseEmphasis"/>
                <w:sz w:val="16"/>
                <w:szCs w:val="18"/>
              </w:rPr>
              <w:fldChar w:fldCharType="separate"/>
            </w:r>
            <w:r w:rsidR="0097010C">
              <w:rPr>
                <w:rStyle w:val="IntenseEmphasis"/>
                <w:sz w:val="16"/>
                <w:szCs w:val="18"/>
              </w:rPr>
              <w:t>14</w:t>
            </w:r>
            <w:r w:rsidRPr="00F86DF5">
              <w:rPr>
                <w:rStyle w:val="IntenseEmphasis"/>
                <w:sz w:val="16"/>
                <w:szCs w:val="18"/>
              </w:rPr>
              <w:fldChar w:fldCharType="end"/>
            </w:r>
          </w:p>
        </w:tc>
        <w:tc>
          <w:tcPr>
            <w:tcW w:w="548" w:type="dxa"/>
            <w:shd w:val="clear" w:color="auto" w:fill="FFFFFF" w:themeFill="background1"/>
          </w:tcPr>
          <w:p w14:paraId="40AAFCFA" w14:textId="3390B564" w:rsidR="00C73FAA" w:rsidRPr="00F86DF5" w:rsidRDefault="00C73FAA" w:rsidP="001B6E61">
            <w:pPr>
              <w:tabs>
                <w:tab w:val="center" w:pos="198"/>
              </w:tabs>
              <w:spacing w:after="0"/>
              <w:rPr>
                <w:rFonts w:cstheme="minorHAnsi"/>
                <w:sz w:val="16"/>
                <w:szCs w:val="18"/>
              </w:rPr>
            </w:pPr>
          </w:p>
        </w:tc>
        <w:tc>
          <w:tcPr>
            <w:tcW w:w="540" w:type="dxa"/>
            <w:shd w:val="clear" w:color="auto" w:fill="8DB3E2" w:themeFill="text2" w:themeFillTint="66"/>
            <w:vAlign w:val="center"/>
          </w:tcPr>
          <w:p w14:paraId="2D1534AF" w14:textId="02700204" w:rsidR="00C73FAA" w:rsidRDefault="00046D04" w:rsidP="007D30EE">
            <w:pPr>
              <w:spacing w:after="0"/>
              <w:jc w:val="center"/>
              <w:rPr>
                <w:rStyle w:val="IntenseEmphasis"/>
                <w:sz w:val="16"/>
                <w:szCs w:val="16"/>
              </w:rPr>
            </w:pPr>
            <w:r w:rsidRPr="00F86DF5">
              <w:rPr>
                <w:rFonts w:cstheme="minorHAnsi"/>
                <w:sz w:val="16"/>
                <w:szCs w:val="18"/>
              </w:rPr>
              <w:t>P-</w:t>
            </w:r>
            <w:r w:rsidRPr="00F86DF5">
              <w:rPr>
                <w:rStyle w:val="IntenseEmphasis"/>
                <w:sz w:val="16"/>
                <w:szCs w:val="18"/>
              </w:rPr>
              <w:fldChar w:fldCharType="begin"/>
            </w:r>
            <w:r w:rsidRPr="00F86DF5">
              <w:rPr>
                <w:rStyle w:val="IntenseEmphasis"/>
                <w:sz w:val="16"/>
                <w:szCs w:val="18"/>
              </w:rPr>
              <w:instrText xml:space="preserve"> REF _Ref296446428 \n \h  \* MERGEFORMAT </w:instrText>
            </w:r>
            <w:r w:rsidRPr="00F86DF5">
              <w:rPr>
                <w:rStyle w:val="IntenseEmphasis"/>
                <w:sz w:val="16"/>
                <w:szCs w:val="18"/>
              </w:rPr>
            </w:r>
            <w:r w:rsidRPr="00F86DF5">
              <w:rPr>
                <w:rStyle w:val="IntenseEmphasis"/>
                <w:sz w:val="16"/>
                <w:szCs w:val="18"/>
              </w:rPr>
              <w:fldChar w:fldCharType="separate"/>
            </w:r>
            <w:r w:rsidR="0097010C">
              <w:rPr>
                <w:rStyle w:val="IntenseEmphasis"/>
                <w:sz w:val="16"/>
                <w:szCs w:val="18"/>
              </w:rPr>
              <w:t>14</w:t>
            </w:r>
            <w:r w:rsidRPr="00F86DF5">
              <w:rPr>
                <w:rStyle w:val="IntenseEmphasis"/>
                <w:sz w:val="16"/>
                <w:szCs w:val="18"/>
              </w:rPr>
              <w:fldChar w:fldCharType="end"/>
            </w:r>
          </w:p>
        </w:tc>
        <w:tc>
          <w:tcPr>
            <w:tcW w:w="532" w:type="dxa"/>
            <w:shd w:val="clear" w:color="auto" w:fill="8DB3E2" w:themeFill="text2" w:themeFillTint="66"/>
            <w:vAlign w:val="center"/>
          </w:tcPr>
          <w:p w14:paraId="6BE33350" w14:textId="317CC4A2" w:rsidR="00C73FAA" w:rsidRDefault="00C73FAA" w:rsidP="007D30EE">
            <w:pPr>
              <w:spacing w:after="0"/>
              <w:jc w:val="center"/>
              <w:rPr>
                <w:rStyle w:val="IntenseEmphasis"/>
                <w:sz w:val="16"/>
                <w:szCs w:val="16"/>
              </w:rPr>
            </w:pPr>
            <w:r w:rsidRPr="00F86DF5">
              <w:rPr>
                <w:rFonts w:cstheme="minorHAnsi"/>
                <w:sz w:val="16"/>
                <w:szCs w:val="18"/>
              </w:rPr>
              <w:t>P-</w:t>
            </w:r>
            <w:r w:rsidRPr="00F86DF5">
              <w:rPr>
                <w:rStyle w:val="IntenseEmphasis"/>
                <w:sz w:val="16"/>
                <w:szCs w:val="18"/>
              </w:rPr>
              <w:fldChar w:fldCharType="begin"/>
            </w:r>
            <w:r w:rsidRPr="00F86DF5">
              <w:rPr>
                <w:rStyle w:val="IntenseEmphasis"/>
                <w:sz w:val="16"/>
                <w:szCs w:val="18"/>
              </w:rPr>
              <w:instrText xml:space="preserve"> REF _Ref296446428 \n \h  \* MERGEFORMAT </w:instrText>
            </w:r>
            <w:r w:rsidRPr="00F86DF5">
              <w:rPr>
                <w:rStyle w:val="IntenseEmphasis"/>
                <w:sz w:val="16"/>
                <w:szCs w:val="18"/>
              </w:rPr>
            </w:r>
            <w:r w:rsidRPr="00F86DF5">
              <w:rPr>
                <w:rStyle w:val="IntenseEmphasis"/>
                <w:sz w:val="16"/>
                <w:szCs w:val="18"/>
              </w:rPr>
              <w:fldChar w:fldCharType="separate"/>
            </w:r>
            <w:r w:rsidR="0097010C">
              <w:rPr>
                <w:rStyle w:val="IntenseEmphasis"/>
                <w:sz w:val="16"/>
                <w:szCs w:val="18"/>
              </w:rPr>
              <w:t>14</w:t>
            </w:r>
            <w:r w:rsidRPr="00F86DF5">
              <w:rPr>
                <w:rStyle w:val="IntenseEmphasis"/>
                <w:sz w:val="16"/>
                <w:szCs w:val="18"/>
              </w:rPr>
              <w:fldChar w:fldCharType="end"/>
            </w:r>
          </w:p>
        </w:tc>
        <w:tc>
          <w:tcPr>
            <w:tcW w:w="540" w:type="dxa"/>
            <w:shd w:val="clear" w:color="auto" w:fill="95B3D7" w:themeFill="accent1" w:themeFillTint="99"/>
            <w:vAlign w:val="center"/>
          </w:tcPr>
          <w:p w14:paraId="72277506" w14:textId="2EB49479" w:rsidR="00C73FAA" w:rsidRPr="005625FD" w:rsidRDefault="00C73FAA" w:rsidP="007D30EE">
            <w:pPr>
              <w:spacing w:after="0"/>
              <w:jc w:val="center"/>
              <w:rPr>
                <w:rStyle w:val="IntenseEmphasis"/>
                <w:sz w:val="16"/>
                <w:szCs w:val="18"/>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6EC14CDB" w14:textId="333D565B" w:rsidR="00C73FAA" w:rsidRPr="005625FD" w:rsidRDefault="00C73FAA" w:rsidP="007D30EE">
            <w:pPr>
              <w:spacing w:after="0"/>
              <w:jc w:val="center"/>
              <w:rPr>
                <w:rStyle w:val="IntenseEmphasis"/>
                <w:sz w:val="16"/>
                <w:szCs w:val="18"/>
              </w:rPr>
            </w:pPr>
            <w:r w:rsidRPr="005625FD">
              <w:rPr>
                <w:rStyle w:val="IntenseEmphasis"/>
                <w:sz w:val="16"/>
                <w:szCs w:val="18"/>
              </w:rPr>
              <w:fldChar w:fldCharType="begin"/>
            </w:r>
            <w:r w:rsidRPr="005625FD">
              <w:rPr>
                <w:rStyle w:val="IntenseEmphasis"/>
                <w:sz w:val="16"/>
                <w:szCs w:val="18"/>
              </w:rPr>
              <w:instrText xml:space="preserve"> REF _Ref307506349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F</w:t>
            </w:r>
            <w:r w:rsidRPr="005625FD">
              <w:rPr>
                <w:rStyle w:val="IntenseEmphasis"/>
                <w:sz w:val="16"/>
                <w:szCs w:val="18"/>
              </w:rPr>
              <w:fldChar w:fldCharType="end"/>
            </w:r>
            <w:r w:rsidRPr="005625FD">
              <w:rPr>
                <w:rStyle w:val="IntenseEmphasis"/>
                <w:sz w:val="16"/>
                <w:szCs w:val="18"/>
              </w:rPr>
              <w:t>.</w:t>
            </w:r>
            <w:r w:rsidRPr="005625FD">
              <w:rPr>
                <w:rStyle w:val="IntenseEmphasis"/>
                <w:sz w:val="16"/>
                <w:szCs w:val="18"/>
              </w:rPr>
              <w:fldChar w:fldCharType="begin"/>
            </w:r>
            <w:r w:rsidRPr="005625FD">
              <w:rPr>
                <w:rStyle w:val="IntenseEmphasis"/>
                <w:sz w:val="16"/>
                <w:szCs w:val="18"/>
              </w:rPr>
              <w:instrText xml:space="preserve"> REF _Ref307584730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21</w:t>
            </w:r>
            <w:r w:rsidRPr="005625FD">
              <w:rPr>
                <w:rStyle w:val="IntenseEmphasis"/>
                <w:sz w:val="16"/>
                <w:szCs w:val="18"/>
              </w:rPr>
              <w:fldChar w:fldCharType="end"/>
            </w:r>
            <w:r w:rsidRPr="005625FD">
              <w:rPr>
                <w:rStyle w:val="IntenseEmphasis"/>
                <w:sz w:val="16"/>
                <w:szCs w:val="18"/>
              </w:rPr>
              <w:t>/</w:t>
            </w:r>
            <w:r w:rsidRPr="005625FD">
              <w:rPr>
                <w:rStyle w:val="IntenseEmphasis"/>
                <w:sz w:val="16"/>
                <w:szCs w:val="18"/>
              </w:rPr>
              <w:fldChar w:fldCharType="begin"/>
            </w:r>
            <w:r w:rsidRPr="005625FD">
              <w:rPr>
                <w:rStyle w:val="IntenseEmphasis"/>
                <w:sz w:val="16"/>
                <w:szCs w:val="18"/>
              </w:rPr>
              <w:instrText xml:space="preserve"> REF _Ref307584742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28</w:t>
            </w:r>
            <w:r w:rsidRPr="005625FD">
              <w:rPr>
                <w:rStyle w:val="IntenseEmphasis"/>
                <w:sz w:val="16"/>
                <w:szCs w:val="18"/>
              </w:rPr>
              <w:fldChar w:fldCharType="end"/>
            </w:r>
          </w:p>
        </w:tc>
      </w:tr>
      <w:tr w:rsidR="00E72E19" w:rsidRPr="00A15D2B" w14:paraId="02FED2E5" w14:textId="77777777" w:rsidTr="00247162">
        <w:trPr>
          <w:jc w:val="center"/>
        </w:trPr>
        <w:tc>
          <w:tcPr>
            <w:tcW w:w="5205" w:type="dxa"/>
            <w:gridSpan w:val="3"/>
            <w:tcBorders>
              <w:left w:val="single" w:sz="24" w:space="0" w:color="auto"/>
              <w:right w:val="single" w:sz="24" w:space="0" w:color="auto"/>
            </w:tcBorders>
            <w:shd w:val="clear" w:color="auto" w:fill="auto"/>
          </w:tcPr>
          <w:p w14:paraId="23C48579" w14:textId="78FB20B0" w:rsidR="00E72E19" w:rsidRPr="00D67A78" w:rsidRDefault="00E72E19"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_Ref288660428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Tower/Antenna: TV, Radio, Microwave, Telephone, or Cellular</w:t>
            </w:r>
            <w:r w:rsidRPr="00E41FC6">
              <w:rPr>
                <w:rStyle w:val="IntenseEmphasis"/>
                <w:b w:val="0"/>
                <w:sz w:val="18"/>
                <w:szCs w:val="18"/>
              </w:rPr>
              <w:fldChar w:fldCharType="end"/>
            </w:r>
          </w:p>
        </w:tc>
        <w:tc>
          <w:tcPr>
            <w:tcW w:w="540" w:type="dxa"/>
            <w:tcBorders>
              <w:left w:val="single" w:sz="24" w:space="0" w:color="auto"/>
            </w:tcBorders>
            <w:shd w:val="clear" w:color="auto" w:fill="FFFF00"/>
            <w:tcMar>
              <w:left w:w="58" w:type="dxa"/>
              <w:right w:w="58" w:type="dxa"/>
            </w:tcMar>
            <w:vAlign w:val="center"/>
          </w:tcPr>
          <w:p w14:paraId="4541327F" w14:textId="77777777" w:rsidR="00E72E19" w:rsidRPr="00F86DF5" w:rsidRDefault="00E72E19" w:rsidP="007D30EE">
            <w:pPr>
              <w:spacing w:after="0"/>
              <w:jc w:val="center"/>
              <w:rPr>
                <w:rFonts w:cstheme="minorHAnsi"/>
                <w:sz w:val="16"/>
                <w:szCs w:val="16"/>
              </w:rPr>
            </w:pPr>
            <w:r>
              <w:rPr>
                <w:rFonts w:cstheme="minorHAnsi"/>
                <w:sz w:val="16"/>
                <w:szCs w:val="16"/>
              </w:rPr>
              <w:t>S</w:t>
            </w:r>
          </w:p>
        </w:tc>
        <w:tc>
          <w:tcPr>
            <w:tcW w:w="540" w:type="dxa"/>
            <w:shd w:val="clear" w:color="auto" w:fill="FFFF00"/>
            <w:tcMar>
              <w:left w:w="58" w:type="dxa"/>
              <w:right w:w="58" w:type="dxa"/>
            </w:tcMar>
            <w:vAlign w:val="center"/>
          </w:tcPr>
          <w:p w14:paraId="713B0D2C" w14:textId="77777777" w:rsidR="00E72E19" w:rsidRPr="00F86DF5" w:rsidRDefault="00E72E19" w:rsidP="007D30EE">
            <w:pPr>
              <w:spacing w:after="0"/>
              <w:jc w:val="center"/>
              <w:rPr>
                <w:rFonts w:cstheme="minorHAnsi"/>
                <w:sz w:val="16"/>
                <w:szCs w:val="16"/>
              </w:rPr>
            </w:pPr>
            <w:r>
              <w:rPr>
                <w:rFonts w:cstheme="minorHAnsi"/>
                <w:sz w:val="16"/>
                <w:szCs w:val="16"/>
              </w:rPr>
              <w:t>S</w:t>
            </w:r>
          </w:p>
        </w:tc>
        <w:tc>
          <w:tcPr>
            <w:tcW w:w="540" w:type="dxa"/>
            <w:shd w:val="clear" w:color="auto" w:fill="FFFF00"/>
            <w:tcMar>
              <w:left w:w="58" w:type="dxa"/>
              <w:right w:w="58" w:type="dxa"/>
            </w:tcMar>
            <w:vAlign w:val="center"/>
          </w:tcPr>
          <w:p w14:paraId="0175456D" w14:textId="77777777" w:rsidR="00E72E19" w:rsidRPr="00F86DF5" w:rsidRDefault="00E72E19" w:rsidP="007D30EE">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2DD9C04E" w14:textId="0F83AD68" w:rsidR="00E72E19" w:rsidRDefault="00E72E19" w:rsidP="007D30EE">
            <w:pPr>
              <w:spacing w:after="0"/>
              <w:jc w:val="center"/>
              <w:rPr>
                <w:rFonts w:cstheme="minorHAnsi"/>
                <w:sz w:val="16"/>
                <w:szCs w:val="16"/>
              </w:rPr>
            </w:pPr>
            <w:r>
              <w:rPr>
                <w:rFonts w:cstheme="minorHAnsi"/>
                <w:sz w:val="16"/>
                <w:szCs w:val="16"/>
              </w:rPr>
              <w:t>S</w:t>
            </w:r>
          </w:p>
        </w:tc>
        <w:tc>
          <w:tcPr>
            <w:tcW w:w="540" w:type="dxa"/>
            <w:shd w:val="clear" w:color="auto" w:fill="92D050"/>
            <w:tcMar>
              <w:left w:w="58" w:type="dxa"/>
              <w:right w:w="58" w:type="dxa"/>
            </w:tcMar>
            <w:vAlign w:val="center"/>
          </w:tcPr>
          <w:p w14:paraId="0AF52491" w14:textId="7DAE96BD" w:rsidR="00E72E19" w:rsidRPr="00824FB6" w:rsidRDefault="00E72E19" w:rsidP="007D30EE">
            <w:pPr>
              <w:spacing w:after="0"/>
              <w:jc w:val="center"/>
              <w:rPr>
                <w:rFonts w:cstheme="minorHAnsi"/>
                <w:sz w:val="16"/>
                <w:szCs w:val="16"/>
              </w:rPr>
            </w:pPr>
            <w:r>
              <w:rPr>
                <w:rFonts w:cstheme="minorHAnsi"/>
                <w:sz w:val="16"/>
                <w:szCs w:val="16"/>
              </w:rPr>
              <w:t>P</w:t>
            </w:r>
          </w:p>
        </w:tc>
        <w:tc>
          <w:tcPr>
            <w:tcW w:w="548" w:type="dxa"/>
            <w:shd w:val="clear" w:color="auto" w:fill="FFFFFF" w:themeFill="background1"/>
          </w:tcPr>
          <w:p w14:paraId="77EA0FF9" w14:textId="644758DA" w:rsidR="00E72E19" w:rsidRDefault="00E72E19" w:rsidP="007D30EE">
            <w:pPr>
              <w:spacing w:after="0"/>
              <w:jc w:val="center"/>
              <w:rPr>
                <w:rStyle w:val="IntenseEmphasis"/>
                <w:b w:val="0"/>
                <w:bCs w:val="0"/>
                <w:color w:val="auto"/>
                <w:sz w:val="16"/>
                <w:szCs w:val="16"/>
                <w:u w:val="none"/>
              </w:rPr>
            </w:pPr>
          </w:p>
        </w:tc>
        <w:tc>
          <w:tcPr>
            <w:tcW w:w="540" w:type="dxa"/>
            <w:shd w:val="clear" w:color="auto" w:fill="FFFF00"/>
          </w:tcPr>
          <w:p w14:paraId="1A421C30" w14:textId="287801DB" w:rsidR="00E72E19" w:rsidRPr="00597ABE" w:rsidRDefault="00046D04" w:rsidP="007D30EE">
            <w:pPr>
              <w:spacing w:after="0"/>
              <w:jc w:val="center"/>
              <w:rPr>
                <w:rStyle w:val="IntenseEmphasis"/>
                <w:b w:val="0"/>
                <w:bCs w:val="0"/>
                <w:sz w:val="16"/>
                <w:szCs w:val="16"/>
                <w:u w:val="none"/>
              </w:rPr>
            </w:pPr>
            <w:r>
              <w:rPr>
                <w:rFonts w:cstheme="minorHAnsi"/>
                <w:sz w:val="16"/>
                <w:szCs w:val="16"/>
              </w:rPr>
              <w:t>S</w:t>
            </w:r>
          </w:p>
        </w:tc>
        <w:tc>
          <w:tcPr>
            <w:tcW w:w="532" w:type="dxa"/>
            <w:shd w:val="clear" w:color="auto" w:fill="92D050"/>
          </w:tcPr>
          <w:p w14:paraId="24DD57D1" w14:textId="3A66D7B0" w:rsidR="00E72E19" w:rsidRPr="009D20F3" w:rsidRDefault="00E72E19" w:rsidP="007D30EE">
            <w:pPr>
              <w:spacing w:after="0"/>
              <w:jc w:val="center"/>
              <w:rPr>
                <w:rStyle w:val="IntenseEmphasis"/>
                <w:b w:val="0"/>
                <w:bCs w:val="0"/>
                <w:sz w:val="16"/>
                <w:szCs w:val="16"/>
                <w:u w:val="none"/>
              </w:rPr>
            </w:pPr>
            <w:r w:rsidRPr="009D20F3">
              <w:rPr>
                <w:rStyle w:val="IntenseEmphasis"/>
                <w:b w:val="0"/>
                <w:bCs w:val="0"/>
                <w:color w:val="auto"/>
                <w:sz w:val="16"/>
                <w:szCs w:val="16"/>
                <w:u w:val="none"/>
              </w:rPr>
              <w:t>P</w:t>
            </w:r>
          </w:p>
        </w:tc>
        <w:tc>
          <w:tcPr>
            <w:tcW w:w="540" w:type="dxa"/>
            <w:shd w:val="clear" w:color="auto" w:fill="95B3D7" w:themeFill="accent1" w:themeFillTint="99"/>
            <w:vAlign w:val="center"/>
          </w:tcPr>
          <w:p w14:paraId="063500FD" w14:textId="148EB547" w:rsidR="00E72E19" w:rsidRPr="005625FD" w:rsidRDefault="00E72E19" w:rsidP="007D30EE">
            <w:pPr>
              <w:spacing w:after="0"/>
              <w:jc w:val="center"/>
              <w:rPr>
                <w:rStyle w:val="IntenseEmphasis"/>
                <w:sz w:val="16"/>
                <w:szCs w:val="18"/>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A73AE9F" w14:textId="4DD48094" w:rsidR="00E72E19" w:rsidRPr="005625FD" w:rsidRDefault="00E72E19" w:rsidP="007D30EE">
            <w:pPr>
              <w:spacing w:after="0"/>
              <w:jc w:val="center"/>
              <w:rPr>
                <w:rStyle w:val="IntenseEmphasis"/>
                <w:sz w:val="16"/>
                <w:szCs w:val="18"/>
              </w:rPr>
            </w:pPr>
            <w:r w:rsidRPr="005625FD">
              <w:rPr>
                <w:rStyle w:val="IntenseEmphasis"/>
                <w:sz w:val="16"/>
                <w:szCs w:val="18"/>
              </w:rPr>
              <w:fldChar w:fldCharType="begin"/>
            </w:r>
            <w:r w:rsidRPr="005625FD">
              <w:rPr>
                <w:rStyle w:val="IntenseEmphasis"/>
                <w:sz w:val="16"/>
                <w:szCs w:val="18"/>
              </w:rPr>
              <w:instrText xml:space="preserve"> REF _Ref307506349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F</w:t>
            </w:r>
            <w:r w:rsidRPr="005625FD">
              <w:rPr>
                <w:rStyle w:val="IntenseEmphasis"/>
                <w:sz w:val="16"/>
                <w:szCs w:val="18"/>
              </w:rPr>
              <w:fldChar w:fldCharType="end"/>
            </w:r>
            <w:r w:rsidRPr="005625FD">
              <w:rPr>
                <w:rStyle w:val="IntenseEmphasis"/>
                <w:sz w:val="16"/>
                <w:szCs w:val="18"/>
              </w:rPr>
              <w:t>.</w:t>
            </w:r>
            <w:r w:rsidRPr="005625FD">
              <w:rPr>
                <w:rStyle w:val="IntenseEmphasis"/>
                <w:sz w:val="16"/>
                <w:szCs w:val="18"/>
              </w:rPr>
              <w:fldChar w:fldCharType="begin"/>
            </w:r>
            <w:r w:rsidRPr="005625FD">
              <w:rPr>
                <w:rStyle w:val="IntenseEmphasis"/>
                <w:sz w:val="16"/>
                <w:szCs w:val="18"/>
              </w:rPr>
              <w:instrText xml:space="preserve"> REF _Ref307584730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21</w:t>
            </w:r>
            <w:r w:rsidRPr="005625FD">
              <w:rPr>
                <w:rStyle w:val="IntenseEmphasis"/>
                <w:sz w:val="16"/>
                <w:szCs w:val="18"/>
              </w:rPr>
              <w:fldChar w:fldCharType="end"/>
            </w:r>
          </w:p>
        </w:tc>
      </w:tr>
      <w:tr w:rsidR="00E72E19" w:rsidRPr="00A15D2B" w14:paraId="7B3ADFD6" w14:textId="77777777" w:rsidTr="00247162">
        <w:trPr>
          <w:jc w:val="center"/>
        </w:trPr>
        <w:tc>
          <w:tcPr>
            <w:tcW w:w="5205" w:type="dxa"/>
            <w:gridSpan w:val="3"/>
            <w:tcBorders>
              <w:left w:val="single" w:sz="24" w:space="0" w:color="auto"/>
              <w:right w:val="single" w:sz="24" w:space="0" w:color="auto"/>
            </w:tcBorders>
            <w:shd w:val="clear" w:color="auto" w:fill="auto"/>
          </w:tcPr>
          <w:p w14:paraId="04ED5976" w14:textId="570721A0" w:rsidR="00E72E19" w:rsidRPr="00E41FC6" w:rsidRDefault="00E72E19" w:rsidP="007D30EE">
            <w:pPr>
              <w:spacing w:after="0"/>
              <w:jc w:val="left"/>
              <w:rPr>
                <w:rStyle w:val="IntenseEmphasis"/>
                <w:b w:val="0"/>
                <w:sz w:val="18"/>
                <w:szCs w:val="18"/>
              </w:rPr>
            </w:pPr>
            <w:r w:rsidRPr="006E5B02">
              <w:rPr>
                <w:rStyle w:val="IntenseEmphasis"/>
                <w:sz w:val="18"/>
                <w:szCs w:val="18"/>
              </w:rPr>
              <w:fldChar w:fldCharType="begin"/>
            </w:r>
            <w:r w:rsidRPr="006E5B02">
              <w:rPr>
                <w:rStyle w:val="IntenseEmphasis"/>
                <w:sz w:val="18"/>
                <w:szCs w:val="18"/>
              </w:rPr>
              <w:instrText xml:space="preserve"> REF _Ref259292945 \h  \* MERGEFORMAT </w:instrText>
            </w:r>
            <w:r w:rsidRPr="006E5B02">
              <w:rPr>
                <w:rStyle w:val="IntenseEmphasis"/>
                <w:sz w:val="18"/>
                <w:szCs w:val="18"/>
              </w:rPr>
            </w:r>
            <w:r w:rsidRPr="006E5B02">
              <w:rPr>
                <w:rStyle w:val="IntenseEmphasis"/>
                <w:sz w:val="18"/>
                <w:szCs w:val="18"/>
              </w:rPr>
              <w:fldChar w:fldCharType="separate"/>
            </w:r>
            <w:r w:rsidR="0097010C" w:rsidRPr="0097010C">
              <w:rPr>
                <w:rStyle w:val="IntenseEmphasis"/>
                <w:b w:val="0"/>
                <w:sz w:val="18"/>
                <w:szCs w:val="18"/>
              </w:rPr>
              <w:t>Utility Distribution/Transmission Line</w:t>
            </w:r>
            <w:r w:rsidRPr="006E5B02">
              <w:rPr>
                <w:rStyle w:val="IntenseEmphasis"/>
                <w:sz w:val="18"/>
                <w:szCs w:val="18"/>
              </w:rPr>
              <w:fldChar w:fldCharType="end"/>
            </w:r>
          </w:p>
        </w:tc>
        <w:tc>
          <w:tcPr>
            <w:tcW w:w="540" w:type="dxa"/>
            <w:tcBorders>
              <w:left w:val="single" w:sz="24" w:space="0" w:color="auto"/>
            </w:tcBorders>
            <w:shd w:val="clear" w:color="auto" w:fill="FFFF00"/>
            <w:tcMar>
              <w:left w:w="58" w:type="dxa"/>
              <w:right w:w="58" w:type="dxa"/>
            </w:tcMar>
            <w:vAlign w:val="center"/>
          </w:tcPr>
          <w:p w14:paraId="208DB52D" w14:textId="77777777" w:rsidR="00E72E19" w:rsidRPr="00824FB6" w:rsidRDefault="00E72E19" w:rsidP="007D30EE">
            <w:pPr>
              <w:spacing w:after="0"/>
              <w:jc w:val="center"/>
              <w:rPr>
                <w:rFonts w:cstheme="minorHAnsi"/>
                <w:sz w:val="16"/>
                <w:szCs w:val="16"/>
              </w:rPr>
            </w:pPr>
            <w:r>
              <w:rPr>
                <w:rFonts w:cstheme="minorHAnsi"/>
                <w:sz w:val="16"/>
                <w:szCs w:val="16"/>
              </w:rPr>
              <w:t>S</w:t>
            </w:r>
          </w:p>
        </w:tc>
        <w:tc>
          <w:tcPr>
            <w:tcW w:w="540" w:type="dxa"/>
            <w:shd w:val="clear" w:color="auto" w:fill="FFFF00"/>
            <w:tcMar>
              <w:left w:w="58" w:type="dxa"/>
              <w:right w:w="58" w:type="dxa"/>
            </w:tcMar>
            <w:vAlign w:val="center"/>
          </w:tcPr>
          <w:p w14:paraId="776C3762" w14:textId="77777777" w:rsidR="00E72E19" w:rsidRPr="00824FB6" w:rsidRDefault="00E72E19" w:rsidP="007D30EE">
            <w:pPr>
              <w:spacing w:after="0"/>
              <w:jc w:val="center"/>
              <w:rPr>
                <w:rFonts w:cstheme="minorHAnsi"/>
                <w:sz w:val="16"/>
                <w:szCs w:val="16"/>
              </w:rPr>
            </w:pPr>
            <w:r>
              <w:rPr>
                <w:rFonts w:cstheme="minorHAnsi"/>
                <w:sz w:val="16"/>
                <w:szCs w:val="16"/>
              </w:rPr>
              <w:t>S</w:t>
            </w:r>
          </w:p>
        </w:tc>
        <w:tc>
          <w:tcPr>
            <w:tcW w:w="540" w:type="dxa"/>
            <w:shd w:val="clear" w:color="auto" w:fill="FFFF00"/>
            <w:tcMar>
              <w:left w:w="58" w:type="dxa"/>
              <w:right w:w="58" w:type="dxa"/>
            </w:tcMar>
            <w:vAlign w:val="center"/>
          </w:tcPr>
          <w:p w14:paraId="0D959677" w14:textId="77777777" w:rsidR="00E72E19" w:rsidRPr="00824FB6" w:rsidRDefault="00E72E19" w:rsidP="007D30EE">
            <w:pPr>
              <w:spacing w:after="0"/>
              <w:jc w:val="center"/>
              <w:rPr>
                <w:rFonts w:cstheme="minorHAnsi"/>
                <w:sz w:val="16"/>
                <w:szCs w:val="16"/>
              </w:rPr>
            </w:pPr>
            <w:r>
              <w:rPr>
                <w:rFonts w:cstheme="minorHAnsi"/>
                <w:sz w:val="16"/>
                <w:szCs w:val="16"/>
              </w:rPr>
              <w:t>S</w:t>
            </w:r>
          </w:p>
        </w:tc>
        <w:tc>
          <w:tcPr>
            <w:tcW w:w="540" w:type="dxa"/>
            <w:shd w:val="clear" w:color="auto" w:fill="FFFF00"/>
            <w:vAlign w:val="center"/>
          </w:tcPr>
          <w:p w14:paraId="182C094D" w14:textId="1630C9EC" w:rsidR="00E72E19" w:rsidRDefault="00E72E19" w:rsidP="007D30EE">
            <w:pPr>
              <w:spacing w:after="0"/>
              <w:jc w:val="center"/>
              <w:rPr>
                <w:rFonts w:cstheme="minorHAnsi"/>
                <w:sz w:val="16"/>
                <w:szCs w:val="16"/>
              </w:rPr>
            </w:pPr>
            <w:r>
              <w:rPr>
                <w:rFonts w:cstheme="minorHAnsi"/>
                <w:sz w:val="16"/>
                <w:szCs w:val="16"/>
              </w:rPr>
              <w:t>S</w:t>
            </w:r>
          </w:p>
        </w:tc>
        <w:tc>
          <w:tcPr>
            <w:tcW w:w="540" w:type="dxa"/>
            <w:shd w:val="clear" w:color="auto" w:fill="FFFF00"/>
            <w:tcMar>
              <w:left w:w="58" w:type="dxa"/>
              <w:right w:w="58" w:type="dxa"/>
            </w:tcMar>
            <w:vAlign w:val="center"/>
          </w:tcPr>
          <w:p w14:paraId="3EBA05A8" w14:textId="7481F0BF" w:rsidR="00E72E19" w:rsidRPr="00824FB6" w:rsidRDefault="00E72E19" w:rsidP="007D30EE">
            <w:pPr>
              <w:spacing w:after="0"/>
              <w:jc w:val="center"/>
              <w:rPr>
                <w:rFonts w:cstheme="minorHAnsi"/>
                <w:sz w:val="16"/>
                <w:szCs w:val="16"/>
              </w:rPr>
            </w:pPr>
            <w:r>
              <w:rPr>
                <w:rFonts w:cstheme="minorHAnsi"/>
                <w:sz w:val="16"/>
                <w:szCs w:val="16"/>
              </w:rPr>
              <w:t>S</w:t>
            </w:r>
          </w:p>
        </w:tc>
        <w:tc>
          <w:tcPr>
            <w:tcW w:w="548" w:type="dxa"/>
            <w:shd w:val="clear" w:color="auto" w:fill="FFFF00"/>
          </w:tcPr>
          <w:p w14:paraId="17379263" w14:textId="1EEC0567" w:rsidR="00E72E19" w:rsidRPr="009B42A8" w:rsidRDefault="00E72E19" w:rsidP="007D30EE">
            <w:pPr>
              <w:spacing w:after="0"/>
              <w:jc w:val="center"/>
              <w:rPr>
                <w:rStyle w:val="IntenseEmphasis"/>
                <w:b w:val="0"/>
                <w:bCs w:val="0"/>
                <w:color w:val="auto"/>
                <w:sz w:val="16"/>
                <w:szCs w:val="16"/>
                <w:u w:val="none"/>
              </w:rPr>
            </w:pPr>
            <w:r w:rsidRPr="00D30315">
              <w:rPr>
                <w:rFonts w:cstheme="minorHAnsi"/>
                <w:sz w:val="16"/>
                <w:szCs w:val="16"/>
              </w:rPr>
              <w:t>S</w:t>
            </w:r>
          </w:p>
        </w:tc>
        <w:tc>
          <w:tcPr>
            <w:tcW w:w="540" w:type="dxa"/>
            <w:shd w:val="clear" w:color="auto" w:fill="FFFF00"/>
          </w:tcPr>
          <w:p w14:paraId="37F7DA1C" w14:textId="5F9807E6" w:rsidR="00E72E19" w:rsidRPr="00597ABE" w:rsidRDefault="00F65365" w:rsidP="007D30EE">
            <w:pPr>
              <w:spacing w:after="0"/>
              <w:jc w:val="center"/>
              <w:rPr>
                <w:rStyle w:val="IntenseEmphasis"/>
                <w:b w:val="0"/>
                <w:bCs w:val="0"/>
                <w:sz w:val="16"/>
                <w:szCs w:val="16"/>
                <w:u w:val="none"/>
              </w:rPr>
            </w:pPr>
            <w:r>
              <w:rPr>
                <w:rStyle w:val="IntenseEmphasis"/>
                <w:b w:val="0"/>
                <w:bCs w:val="0"/>
                <w:sz w:val="16"/>
                <w:szCs w:val="16"/>
                <w:u w:val="none"/>
              </w:rPr>
              <w:t>S</w:t>
            </w:r>
          </w:p>
        </w:tc>
        <w:tc>
          <w:tcPr>
            <w:tcW w:w="532" w:type="dxa"/>
            <w:shd w:val="clear" w:color="auto" w:fill="92D050"/>
          </w:tcPr>
          <w:p w14:paraId="4BF28681" w14:textId="54DA61DC" w:rsidR="00E72E19" w:rsidRPr="009D20F3" w:rsidRDefault="00E72E19" w:rsidP="007D30EE">
            <w:pPr>
              <w:spacing w:after="0"/>
              <w:jc w:val="center"/>
              <w:rPr>
                <w:rStyle w:val="IntenseEmphasis"/>
                <w:b w:val="0"/>
                <w:bCs w:val="0"/>
                <w:sz w:val="16"/>
                <w:szCs w:val="16"/>
                <w:u w:val="none"/>
              </w:rPr>
            </w:pPr>
            <w:r w:rsidRPr="009D20F3">
              <w:rPr>
                <w:rStyle w:val="IntenseEmphasis"/>
                <w:b w:val="0"/>
                <w:bCs w:val="0"/>
                <w:color w:val="auto"/>
                <w:sz w:val="16"/>
                <w:szCs w:val="16"/>
                <w:u w:val="none"/>
              </w:rPr>
              <w:t>P</w:t>
            </w:r>
          </w:p>
        </w:tc>
        <w:tc>
          <w:tcPr>
            <w:tcW w:w="540" w:type="dxa"/>
            <w:shd w:val="clear" w:color="auto" w:fill="95B3D7" w:themeFill="accent1" w:themeFillTint="99"/>
            <w:vAlign w:val="center"/>
          </w:tcPr>
          <w:p w14:paraId="6F08A784" w14:textId="294FC909" w:rsidR="00E72E19" w:rsidRPr="005625FD" w:rsidRDefault="00E72E19" w:rsidP="007D30EE">
            <w:pPr>
              <w:spacing w:after="0"/>
              <w:jc w:val="center"/>
              <w:rPr>
                <w:rStyle w:val="IntenseEmphasis"/>
                <w:sz w:val="16"/>
                <w:szCs w:val="18"/>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3A0F624C" w14:textId="53ADE42F" w:rsidR="00E72E19" w:rsidRPr="005625FD" w:rsidRDefault="00E72E19" w:rsidP="007D30EE">
            <w:pPr>
              <w:spacing w:after="0"/>
              <w:jc w:val="center"/>
              <w:rPr>
                <w:rStyle w:val="IntenseEmphasis"/>
                <w:sz w:val="16"/>
                <w:szCs w:val="18"/>
              </w:rPr>
            </w:pPr>
            <w:r w:rsidRPr="005625FD">
              <w:rPr>
                <w:rStyle w:val="IntenseEmphasis"/>
                <w:sz w:val="16"/>
                <w:szCs w:val="18"/>
              </w:rPr>
              <w:fldChar w:fldCharType="begin"/>
            </w:r>
            <w:r w:rsidRPr="005625FD">
              <w:rPr>
                <w:rStyle w:val="IntenseEmphasis"/>
                <w:sz w:val="16"/>
                <w:szCs w:val="18"/>
              </w:rPr>
              <w:instrText xml:space="preserve"> REF _Ref307506349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F</w:t>
            </w:r>
            <w:r w:rsidRPr="005625FD">
              <w:rPr>
                <w:rStyle w:val="IntenseEmphasis"/>
                <w:sz w:val="16"/>
                <w:szCs w:val="18"/>
              </w:rPr>
              <w:fldChar w:fldCharType="end"/>
            </w:r>
            <w:r w:rsidRPr="005625FD">
              <w:rPr>
                <w:rStyle w:val="IntenseEmphasis"/>
                <w:sz w:val="16"/>
                <w:szCs w:val="18"/>
              </w:rPr>
              <w:t>.</w:t>
            </w:r>
            <w:r w:rsidRPr="005625FD">
              <w:rPr>
                <w:rStyle w:val="IntenseEmphasis"/>
                <w:sz w:val="16"/>
                <w:szCs w:val="18"/>
              </w:rPr>
              <w:fldChar w:fldCharType="begin"/>
            </w:r>
            <w:r w:rsidRPr="005625FD">
              <w:rPr>
                <w:rStyle w:val="IntenseEmphasis"/>
                <w:sz w:val="16"/>
                <w:szCs w:val="18"/>
              </w:rPr>
              <w:instrText xml:space="preserve"> REF _Ref307584730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21</w:t>
            </w:r>
            <w:r w:rsidRPr="005625FD">
              <w:rPr>
                <w:rStyle w:val="IntenseEmphasis"/>
                <w:sz w:val="16"/>
                <w:szCs w:val="18"/>
              </w:rPr>
              <w:fldChar w:fldCharType="end"/>
            </w:r>
          </w:p>
        </w:tc>
      </w:tr>
      <w:tr w:rsidR="00C73FAA" w:rsidRPr="00A15D2B" w14:paraId="7188E8AE" w14:textId="77777777" w:rsidTr="00247162">
        <w:trPr>
          <w:jc w:val="center"/>
        </w:trPr>
        <w:tc>
          <w:tcPr>
            <w:tcW w:w="5205" w:type="dxa"/>
            <w:gridSpan w:val="3"/>
            <w:tcBorders>
              <w:left w:val="single" w:sz="24" w:space="0" w:color="auto"/>
              <w:right w:val="single" w:sz="24" w:space="0" w:color="auto"/>
            </w:tcBorders>
            <w:shd w:val="clear" w:color="auto" w:fill="auto"/>
          </w:tcPr>
          <w:p w14:paraId="1CAA19F8" w14:textId="6B6EA1AE" w:rsidR="00C73FAA" w:rsidRPr="00D67A78"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_Ref288660709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Warehouse</w:t>
            </w:r>
            <w:r w:rsidRPr="00E41FC6">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44B2F112"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1FD71F4D"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1AD885B2" w14:textId="77777777" w:rsidR="00C73FAA" w:rsidRPr="00824FB6" w:rsidRDefault="00C73FAA" w:rsidP="007D30EE">
            <w:pPr>
              <w:spacing w:after="0"/>
              <w:jc w:val="center"/>
              <w:rPr>
                <w:rFonts w:cstheme="minorHAnsi"/>
                <w:sz w:val="16"/>
                <w:szCs w:val="16"/>
              </w:rPr>
            </w:pPr>
          </w:p>
        </w:tc>
        <w:tc>
          <w:tcPr>
            <w:tcW w:w="540" w:type="dxa"/>
            <w:shd w:val="clear" w:color="auto" w:fill="FFFFFF" w:themeFill="background1"/>
            <w:vAlign w:val="center"/>
          </w:tcPr>
          <w:p w14:paraId="420F71FB"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7F8DC465" w14:textId="6C6D8EE2" w:rsidR="00C73FAA" w:rsidRPr="00824FB6" w:rsidRDefault="00C73FAA" w:rsidP="007D30EE">
            <w:pPr>
              <w:spacing w:after="0"/>
              <w:jc w:val="center"/>
              <w:rPr>
                <w:rFonts w:cstheme="minorHAnsi"/>
                <w:sz w:val="16"/>
                <w:szCs w:val="16"/>
              </w:rPr>
            </w:pPr>
          </w:p>
        </w:tc>
        <w:tc>
          <w:tcPr>
            <w:tcW w:w="548" w:type="dxa"/>
            <w:shd w:val="clear" w:color="auto" w:fill="auto"/>
          </w:tcPr>
          <w:p w14:paraId="3D979CEB" w14:textId="77777777" w:rsidR="00C73FAA" w:rsidRDefault="00C73FAA" w:rsidP="007D30EE">
            <w:pPr>
              <w:spacing w:after="0"/>
              <w:jc w:val="center"/>
              <w:rPr>
                <w:rStyle w:val="IntenseEmphasis"/>
                <w:sz w:val="16"/>
                <w:szCs w:val="16"/>
              </w:rPr>
            </w:pPr>
          </w:p>
        </w:tc>
        <w:tc>
          <w:tcPr>
            <w:tcW w:w="540" w:type="dxa"/>
            <w:shd w:val="clear" w:color="auto" w:fill="FFFFFF" w:themeFill="background1"/>
          </w:tcPr>
          <w:p w14:paraId="0925E6B3" w14:textId="49F7AC3E" w:rsidR="00C73FAA" w:rsidRDefault="00C73FAA" w:rsidP="007D30EE">
            <w:pPr>
              <w:spacing w:after="0"/>
              <w:jc w:val="center"/>
              <w:rPr>
                <w:rStyle w:val="IntenseEmphasis"/>
                <w:sz w:val="16"/>
                <w:szCs w:val="16"/>
              </w:rPr>
            </w:pPr>
          </w:p>
        </w:tc>
        <w:tc>
          <w:tcPr>
            <w:tcW w:w="532" w:type="dxa"/>
          </w:tcPr>
          <w:p w14:paraId="66E5C177" w14:textId="3A772DD4" w:rsidR="00C73FAA" w:rsidRDefault="00C73FAA" w:rsidP="007D30EE">
            <w:pPr>
              <w:spacing w:after="0"/>
              <w:jc w:val="center"/>
              <w:rPr>
                <w:rStyle w:val="IntenseEmphasis"/>
                <w:sz w:val="16"/>
                <w:szCs w:val="16"/>
              </w:rPr>
            </w:pPr>
          </w:p>
        </w:tc>
        <w:tc>
          <w:tcPr>
            <w:tcW w:w="540" w:type="dxa"/>
            <w:shd w:val="clear" w:color="auto" w:fill="95B3D7" w:themeFill="accent1" w:themeFillTint="99"/>
            <w:vAlign w:val="center"/>
          </w:tcPr>
          <w:p w14:paraId="2A68841E" w14:textId="6861A0B4" w:rsidR="00C73FAA" w:rsidRPr="005625FD" w:rsidRDefault="00C73FAA" w:rsidP="007D30EE">
            <w:pPr>
              <w:spacing w:after="0"/>
              <w:jc w:val="center"/>
              <w:rPr>
                <w:rStyle w:val="IntenseEmphasis"/>
                <w:sz w:val="16"/>
                <w:szCs w:val="18"/>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06A1355D" w14:textId="2333D717" w:rsidR="00C73FAA" w:rsidRPr="005625FD" w:rsidRDefault="00C73FAA" w:rsidP="007D30EE">
            <w:pPr>
              <w:spacing w:after="0"/>
              <w:jc w:val="center"/>
              <w:rPr>
                <w:rStyle w:val="IntenseEmphasis"/>
                <w:sz w:val="16"/>
                <w:szCs w:val="18"/>
              </w:rPr>
            </w:pPr>
            <w:r w:rsidRPr="005625FD">
              <w:rPr>
                <w:rStyle w:val="IntenseEmphasis"/>
                <w:sz w:val="16"/>
                <w:szCs w:val="18"/>
              </w:rPr>
              <w:fldChar w:fldCharType="begin"/>
            </w:r>
            <w:r w:rsidRPr="005625FD">
              <w:rPr>
                <w:rStyle w:val="IntenseEmphasis"/>
                <w:sz w:val="16"/>
                <w:szCs w:val="18"/>
              </w:rPr>
              <w:instrText xml:space="preserve"> REF _Ref307506349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F</w:t>
            </w:r>
            <w:r w:rsidRPr="005625FD">
              <w:rPr>
                <w:rStyle w:val="IntenseEmphasis"/>
                <w:sz w:val="16"/>
                <w:szCs w:val="18"/>
              </w:rPr>
              <w:fldChar w:fldCharType="end"/>
            </w:r>
            <w:r w:rsidRPr="005625FD">
              <w:rPr>
                <w:rStyle w:val="IntenseEmphasis"/>
                <w:sz w:val="16"/>
                <w:szCs w:val="18"/>
              </w:rPr>
              <w:t>.</w:t>
            </w:r>
            <w:r w:rsidRPr="005625FD">
              <w:rPr>
                <w:rStyle w:val="IntenseEmphasis"/>
                <w:sz w:val="16"/>
                <w:szCs w:val="18"/>
              </w:rPr>
              <w:fldChar w:fldCharType="begin"/>
            </w:r>
            <w:r w:rsidRPr="005625FD">
              <w:rPr>
                <w:rStyle w:val="IntenseEmphasis"/>
                <w:sz w:val="16"/>
                <w:szCs w:val="18"/>
              </w:rPr>
              <w:instrText xml:space="preserve"> REF _Ref307586471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26</w:t>
            </w:r>
            <w:r w:rsidRPr="005625FD">
              <w:rPr>
                <w:rStyle w:val="IntenseEmphasis"/>
                <w:sz w:val="16"/>
                <w:szCs w:val="18"/>
              </w:rPr>
              <w:fldChar w:fldCharType="end"/>
            </w:r>
          </w:p>
        </w:tc>
      </w:tr>
      <w:tr w:rsidR="00C73FAA" w:rsidRPr="00A15D2B" w14:paraId="60565E5C" w14:textId="77777777" w:rsidTr="00247162">
        <w:trPr>
          <w:jc w:val="center"/>
        </w:trPr>
        <w:tc>
          <w:tcPr>
            <w:tcW w:w="5205" w:type="dxa"/>
            <w:gridSpan w:val="3"/>
            <w:tcBorders>
              <w:left w:val="single" w:sz="24" w:space="0" w:color="auto"/>
              <w:right w:val="single" w:sz="24" w:space="0" w:color="auto"/>
            </w:tcBorders>
            <w:shd w:val="clear" w:color="auto" w:fill="auto"/>
            <w:vAlign w:val="center"/>
          </w:tcPr>
          <w:p w14:paraId="2C534862" w14:textId="1573F5A5" w:rsidR="00C73FAA" w:rsidRPr="00E41FC6" w:rsidRDefault="00C73FAA" w:rsidP="007D30EE">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_Ref288783274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Wedding Chapel, Reception Facility, Special Events Center</w:t>
            </w:r>
            <w:r w:rsidRPr="00E41FC6">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120CA41B"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0A0064BF"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4C25AB0F" w14:textId="77777777" w:rsidR="00C73FAA" w:rsidRPr="00824FB6" w:rsidRDefault="00C73FAA" w:rsidP="007D30EE">
            <w:pPr>
              <w:spacing w:after="0"/>
              <w:jc w:val="center"/>
              <w:rPr>
                <w:rFonts w:cstheme="minorHAnsi"/>
                <w:sz w:val="16"/>
                <w:szCs w:val="16"/>
              </w:rPr>
            </w:pPr>
          </w:p>
        </w:tc>
        <w:tc>
          <w:tcPr>
            <w:tcW w:w="540" w:type="dxa"/>
            <w:shd w:val="clear" w:color="auto" w:fill="92D050"/>
          </w:tcPr>
          <w:p w14:paraId="0E7FA182" w14:textId="301BF095" w:rsidR="00C73FAA" w:rsidRDefault="00C73FAA" w:rsidP="007D30EE">
            <w:pPr>
              <w:spacing w:after="0"/>
              <w:jc w:val="center"/>
              <w:rPr>
                <w:rFonts w:cstheme="minorHAnsi"/>
                <w:sz w:val="16"/>
                <w:szCs w:val="16"/>
              </w:rPr>
            </w:pPr>
            <w:r>
              <w:rPr>
                <w:rStyle w:val="IntenseEmphasis"/>
                <w:b w:val="0"/>
                <w:bCs w:val="0"/>
                <w:color w:val="auto"/>
                <w:sz w:val="16"/>
                <w:szCs w:val="16"/>
                <w:u w:val="none"/>
              </w:rPr>
              <w:t>P</w:t>
            </w:r>
          </w:p>
        </w:tc>
        <w:tc>
          <w:tcPr>
            <w:tcW w:w="540" w:type="dxa"/>
            <w:shd w:val="clear" w:color="auto" w:fill="FFFF00"/>
            <w:tcMar>
              <w:left w:w="58" w:type="dxa"/>
              <w:right w:w="58" w:type="dxa"/>
            </w:tcMar>
            <w:vAlign w:val="center"/>
          </w:tcPr>
          <w:p w14:paraId="5C2036B7" w14:textId="65948A04" w:rsidR="00C73FAA" w:rsidRPr="00824FB6" w:rsidRDefault="00C73FAA" w:rsidP="007D30EE">
            <w:pPr>
              <w:spacing w:after="0"/>
              <w:jc w:val="center"/>
              <w:rPr>
                <w:rFonts w:cstheme="minorHAnsi"/>
                <w:sz w:val="16"/>
                <w:szCs w:val="16"/>
              </w:rPr>
            </w:pPr>
            <w:r>
              <w:rPr>
                <w:rFonts w:cstheme="minorHAnsi"/>
                <w:sz w:val="16"/>
                <w:szCs w:val="16"/>
              </w:rPr>
              <w:t>S</w:t>
            </w:r>
          </w:p>
        </w:tc>
        <w:tc>
          <w:tcPr>
            <w:tcW w:w="548" w:type="dxa"/>
            <w:shd w:val="clear" w:color="auto" w:fill="auto"/>
          </w:tcPr>
          <w:p w14:paraId="490217EC" w14:textId="77777777" w:rsidR="00C73FAA" w:rsidRDefault="00C73FAA" w:rsidP="007D30EE">
            <w:pPr>
              <w:spacing w:after="0"/>
              <w:jc w:val="center"/>
              <w:rPr>
                <w:rStyle w:val="IntenseEmphasis"/>
                <w:b w:val="0"/>
                <w:bCs w:val="0"/>
                <w:color w:val="auto"/>
                <w:sz w:val="16"/>
                <w:szCs w:val="16"/>
                <w:u w:val="none"/>
              </w:rPr>
            </w:pPr>
          </w:p>
        </w:tc>
        <w:tc>
          <w:tcPr>
            <w:tcW w:w="540" w:type="dxa"/>
            <w:shd w:val="clear" w:color="auto" w:fill="FFFFFF" w:themeFill="background1"/>
          </w:tcPr>
          <w:p w14:paraId="1B091DDD" w14:textId="6673E755" w:rsidR="00C73FAA" w:rsidRPr="00597ABE" w:rsidRDefault="00C73FAA" w:rsidP="007D30EE">
            <w:pPr>
              <w:spacing w:after="0"/>
              <w:jc w:val="center"/>
              <w:rPr>
                <w:rStyle w:val="IntenseEmphasis"/>
                <w:b w:val="0"/>
                <w:bCs w:val="0"/>
                <w:sz w:val="16"/>
                <w:szCs w:val="16"/>
                <w:u w:val="none"/>
              </w:rPr>
            </w:pPr>
          </w:p>
        </w:tc>
        <w:tc>
          <w:tcPr>
            <w:tcW w:w="532" w:type="dxa"/>
          </w:tcPr>
          <w:p w14:paraId="6C587CFA" w14:textId="0E101BD9" w:rsidR="00C73FAA" w:rsidRDefault="00C73FAA" w:rsidP="007D30EE">
            <w:pPr>
              <w:spacing w:after="0"/>
              <w:jc w:val="center"/>
              <w:rPr>
                <w:rStyle w:val="IntenseEmphasis"/>
                <w:sz w:val="16"/>
                <w:szCs w:val="16"/>
              </w:rPr>
            </w:pPr>
          </w:p>
        </w:tc>
        <w:tc>
          <w:tcPr>
            <w:tcW w:w="540" w:type="dxa"/>
            <w:shd w:val="clear" w:color="auto" w:fill="95B3D7" w:themeFill="accent1" w:themeFillTint="99"/>
            <w:vAlign w:val="center"/>
          </w:tcPr>
          <w:p w14:paraId="5A1EB145" w14:textId="459067E1" w:rsidR="00C73FAA" w:rsidRPr="005625FD" w:rsidRDefault="00C73FAA" w:rsidP="007D30EE">
            <w:pPr>
              <w:spacing w:after="0"/>
              <w:jc w:val="center"/>
              <w:rPr>
                <w:rStyle w:val="IntenseEmphasis"/>
                <w:sz w:val="16"/>
                <w:szCs w:val="18"/>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668390C9" w14:textId="103D44F3" w:rsidR="00C73FAA" w:rsidRPr="005625FD" w:rsidRDefault="00C73FAA" w:rsidP="007D30EE">
            <w:pPr>
              <w:spacing w:after="0"/>
              <w:jc w:val="center"/>
              <w:rPr>
                <w:rStyle w:val="IntenseEmphasis"/>
                <w:sz w:val="16"/>
                <w:szCs w:val="18"/>
              </w:rPr>
            </w:pPr>
            <w:r w:rsidRPr="005625FD">
              <w:rPr>
                <w:rStyle w:val="IntenseEmphasis"/>
                <w:sz w:val="16"/>
                <w:szCs w:val="18"/>
              </w:rPr>
              <w:fldChar w:fldCharType="begin"/>
            </w:r>
            <w:r w:rsidRPr="005625FD">
              <w:rPr>
                <w:rStyle w:val="IntenseEmphasis"/>
                <w:sz w:val="16"/>
                <w:szCs w:val="18"/>
              </w:rPr>
              <w:instrText xml:space="preserve"> REF _Ref307506349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F</w:t>
            </w:r>
            <w:r w:rsidRPr="005625FD">
              <w:rPr>
                <w:rStyle w:val="IntenseEmphasis"/>
                <w:sz w:val="16"/>
                <w:szCs w:val="18"/>
              </w:rPr>
              <w:fldChar w:fldCharType="end"/>
            </w:r>
            <w:r w:rsidRPr="005625FD">
              <w:rPr>
                <w:rStyle w:val="IntenseEmphasis"/>
                <w:sz w:val="16"/>
                <w:szCs w:val="18"/>
              </w:rPr>
              <w:t>.</w:t>
            </w:r>
            <w:r w:rsidRPr="005625FD">
              <w:rPr>
                <w:rStyle w:val="IntenseEmphasis"/>
                <w:sz w:val="16"/>
                <w:szCs w:val="18"/>
              </w:rPr>
              <w:fldChar w:fldCharType="begin"/>
            </w:r>
            <w:r w:rsidRPr="005625FD">
              <w:rPr>
                <w:rStyle w:val="IntenseEmphasis"/>
                <w:sz w:val="16"/>
                <w:szCs w:val="18"/>
              </w:rPr>
              <w:instrText xml:space="preserve"> REF _Ref307583709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23</w:t>
            </w:r>
            <w:r w:rsidRPr="005625FD">
              <w:rPr>
                <w:rStyle w:val="IntenseEmphasis"/>
                <w:sz w:val="16"/>
                <w:szCs w:val="18"/>
              </w:rPr>
              <w:fldChar w:fldCharType="end"/>
            </w:r>
          </w:p>
        </w:tc>
      </w:tr>
      <w:tr w:rsidR="00C73FAA" w:rsidRPr="00A15D2B" w14:paraId="200D7157" w14:textId="77777777" w:rsidTr="00247162">
        <w:trPr>
          <w:jc w:val="center"/>
        </w:trPr>
        <w:tc>
          <w:tcPr>
            <w:tcW w:w="5205" w:type="dxa"/>
            <w:gridSpan w:val="3"/>
            <w:tcBorders>
              <w:left w:val="single" w:sz="24" w:space="0" w:color="auto"/>
              <w:bottom w:val="single" w:sz="4" w:space="0" w:color="auto"/>
              <w:right w:val="single" w:sz="24" w:space="0" w:color="auto"/>
            </w:tcBorders>
            <w:shd w:val="clear" w:color="auto" w:fill="auto"/>
          </w:tcPr>
          <w:p w14:paraId="6C6EEC7A" w14:textId="051BF984" w:rsidR="00C73FAA" w:rsidRPr="00F45788" w:rsidRDefault="00C73FAA" w:rsidP="007D30EE">
            <w:pPr>
              <w:spacing w:after="0"/>
              <w:jc w:val="left"/>
              <w:rPr>
                <w:rStyle w:val="IntenseEmphasis"/>
                <w:b w:val="0"/>
                <w:sz w:val="18"/>
                <w:szCs w:val="18"/>
              </w:rPr>
            </w:pPr>
            <w:r w:rsidRPr="00F45788">
              <w:rPr>
                <w:rStyle w:val="IntenseEmphasis"/>
                <w:b w:val="0"/>
                <w:sz w:val="18"/>
                <w:szCs w:val="18"/>
              </w:rPr>
              <w:fldChar w:fldCharType="begin"/>
            </w:r>
            <w:r w:rsidRPr="00F45788">
              <w:rPr>
                <w:rStyle w:val="IntenseEmphasis"/>
                <w:b w:val="0"/>
                <w:sz w:val="18"/>
                <w:szCs w:val="18"/>
              </w:rPr>
              <w:instrText xml:space="preserve"> REF _Ref383245699 \h  \* MERGEFORMAT </w:instrText>
            </w:r>
            <w:r w:rsidRPr="00F45788">
              <w:rPr>
                <w:rStyle w:val="IntenseEmphasis"/>
                <w:b w:val="0"/>
                <w:sz w:val="18"/>
                <w:szCs w:val="18"/>
              </w:rPr>
            </w:r>
            <w:r w:rsidRPr="00F45788">
              <w:rPr>
                <w:rStyle w:val="IntenseEmphasis"/>
                <w:b w:val="0"/>
                <w:sz w:val="18"/>
                <w:szCs w:val="18"/>
              </w:rPr>
              <w:fldChar w:fldCharType="separate"/>
            </w:r>
            <w:r w:rsidR="0097010C" w:rsidRPr="0097010C">
              <w:rPr>
                <w:rStyle w:val="IntenseEmphasis"/>
                <w:b w:val="0"/>
                <w:sz w:val="18"/>
                <w:szCs w:val="18"/>
              </w:rPr>
              <w:t>Wrecking or Auto Salvage Yard</w:t>
            </w:r>
            <w:r w:rsidRPr="00F45788">
              <w:rPr>
                <w:rStyle w:val="IntenseEmphasis"/>
                <w:b w:val="0"/>
                <w:sz w:val="18"/>
                <w:szCs w:val="18"/>
              </w:rPr>
              <w:fldChar w:fldCharType="end"/>
            </w:r>
          </w:p>
        </w:tc>
        <w:tc>
          <w:tcPr>
            <w:tcW w:w="540" w:type="dxa"/>
            <w:tcBorders>
              <w:left w:val="single" w:sz="24" w:space="0" w:color="auto"/>
              <w:bottom w:val="single" w:sz="4" w:space="0" w:color="auto"/>
            </w:tcBorders>
            <w:shd w:val="clear" w:color="auto" w:fill="auto"/>
            <w:tcMar>
              <w:left w:w="58" w:type="dxa"/>
              <w:right w:w="58" w:type="dxa"/>
            </w:tcMar>
            <w:vAlign w:val="center"/>
          </w:tcPr>
          <w:p w14:paraId="7672E43A" w14:textId="77777777" w:rsidR="00C73FAA" w:rsidRPr="00824FB6" w:rsidRDefault="00C73FAA" w:rsidP="007D30EE">
            <w:pPr>
              <w:spacing w:after="0"/>
              <w:jc w:val="center"/>
              <w:rPr>
                <w:rFonts w:cstheme="minorHAnsi"/>
                <w:sz w:val="16"/>
                <w:szCs w:val="16"/>
              </w:rPr>
            </w:pPr>
          </w:p>
        </w:tc>
        <w:tc>
          <w:tcPr>
            <w:tcW w:w="540" w:type="dxa"/>
            <w:tcBorders>
              <w:bottom w:val="single" w:sz="4" w:space="0" w:color="auto"/>
            </w:tcBorders>
            <w:shd w:val="clear" w:color="auto" w:fill="auto"/>
            <w:tcMar>
              <w:left w:w="58" w:type="dxa"/>
              <w:right w:w="58" w:type="dxa"/>
            </w:tcMar>
            <w:vAlign w:val="center"/>
          </w:tcPr>
          <w:p w14:paraId="30AA7218" w14:textId="77777777" w:rsidR="00C73FAA" w:rsidRPr="00824FB6" w:rsidRDefault="00C73FAA" w:rsidP="007D30EE">
            <w:pPr>
              <w:spacing w:after="0"/>
              <w:jc w:val="center"/>
              <w:rPr>
                <w:rFonts w:cstheme="minorHAnsi"/>
                <w:sz w:val="16"/>
                <w:szCs w:val="16"/>
              </w:rPr>
            </w:pPr>
          </w:p>
        </w:tc>
        <w:tc>
          <w:tcPr>
            <w:tcW w:w="540" w:type="dxa"/>
            <w:tcBorders>
              <w:bottom w:val="single" w:sz="4" w:space="0" w:color="auto"/>
            </w:tcBorders>
            <w:shd w:val="clear" w:color="auto" w:fill="auto"/>
            <w:tcMar>
              <w:left w:w="58" w:type="dxa"/>
              <w:right w:w="58" w:type="dxa"/>
            </w:tcMar>
            <w:vAlign w:val="center"/>
          </w:tcPr>
          <w:p w14:paraId="15E7C149" w14:textId="77777777" w:rsidR="00C73FAA" w:rsidRPr="00824FB6" w:rsidRDefault="00C73FAA" w:rsidP="007D30EE">
            <w:pPr>
              <w:spacing w:after="0"/>
              <w:jc w:val="center"/>
              <w:rPr>
                <w:rFonts w:cstheme="minorHAnsi"/>
                <w:sz w:val="16"/>
                <w:szCs w:val="16"/>
              </w:rPr>
            </w:pPr>
          </w:p>
        </w:tc>
        <w:tc>
          <w:tcPr>
            <w:tcW w:w="540" w:type="dxa"/>
            <w:tcBorders>
              <w:bottom w:val="single" w:sz="4" w:space="0" w:color="auto"/>
            </w:tcBorders>
            <w:shd w:val="clear" w:color="auto" w:fill="FFFFFF" w:themeFill="background1"/>
            <w:vAlign w:val="center"/>
          </w:tcPr>
          <w:p w14:paraId="7A038FEF" w14:textId="77777777" w:rsidR="00C73FAA" w:rsidRDefault="00C73FAA" w:rsidP="007D30EE">
            <w:pPr>
              <w:spacing w:after="0"/>
              <w:jc w:val="center"/>
              <w:rPr>
                <w:rFonts w:cstheme="minorHAnsi"/>
                <w:sz w:val="16"/>
                <w:szCs w:val="16"/>
              </w:rPr>
            </w:pPr>
          </w:p>
        </w:tc>
        <w:tc>
          <w:tcPr>
            <w:tcW w:w="540" w:type="dxa"/>
            <w:tcBorders>
              <w:bottom w:val="single" w:sz="4" w:space="0" w:color="auto"/>
            </w:tcBorders>
            <w:shd w:val="clear" w:color="auto" w:fill="auto"/>
            <w:tcMar>
              <w:left w:w="58" w:type="dxa"/>
              <w:right w:w="58" w:type="dxa"/>
            </w:tcMar>
            <w:vAlign w:val="center"/>
          </w:tcPr>
          <w:p w14:paraId="76EEDAB1" w14:textId="5163BAD6" w:rsidR="00C73FAA" w:rsidRDefault="00C73FAA" w:rsidP="007D30EE">
            <w:pPr>
              <w:spacing w:after="0"/>
              <w:jc w:val="center"/>
              <w:rPr>
                <w:rFonts w:cstheme="minorHAnsi"/>
                <w:sz w:val="16"/>
                <w:szCs w:val="16"/>
              </w:rPr>
            </w:pPr>
          </w:p>
        </w:tc>
        <w:tc>
          <w:tcPr>
            <w:tcW w:w="548" w:type="dxa"/>
            <w:tcBorders>
              <w:bottom w:val="single" w:sz="4" w:space="0" w:color="auto"/>
            </w:tcBorders>
          </w:tcPr>
          <w:p w14:paraId="2BDFD286" w14:textId="77777777" w:rsidR="00C73FAA" w:rsidRDefault="00C73FAA" w:rsidP="007D30EE">
            <w:pPr>
              <w:spacing w:after="0"/>
              <w:jc w:val="center"/>
              <w:rPr>
                <w:rStyle w:val="IntenseEmphasis"/>
                <w:sz w:val="16"/>
                <w:szCs w:val="16"/>
              </w:rPr>
            </w:pPr>
          </w:p>
        </w:tc>
        <w:tc>
          <w:tcPr>
            <w:tcW w:w="540" w:type="dxa"/>
            <w:tcBorders>
              <w:bottom w:val="single" w:sz="4" w:space="0" w:color="auto"/>
            </w:tcBorders>
            <w:shd w:val="clear" w:color="auto" w:fill="FFFFFF" w:themeFill="background1"/>
          </w:tcPr>
          <w:p w14:paraId="620C1DFD" w14:textId="705C9C29" w:rsidR="00C73FAA" w:rsidRDefault="00C73FAA" w:rsidP="007D30EE">
            <w:pPr>
              <w:spacing w:after="0"/>
              <w:jc w:val="center"/>
              <w:rPr>
                <w:rStyle w:val="IntenseEmphasis"/>
                <w:sz w:val="16"/>
                <w:szCs w:val="16"/>
              </w:rPr>
            </w:pPr>
          </w:p>
        </w:tc>
        <w:tc>
          <w:tcPr>
            <w:tcW w:w="532" w:type="dxa"/>
            <w:tcBorders>
              <w:bottom w:val="single" w:sz="4" w:space="0" w:color="auto"/>
            </w:tcBorders>
          </w:tcPr>
          <w:p w14:paraId="5F101D2B" w14:textId="47CB6C72" w:rsidR="00C73FAA" w:rsidRDefault="00C73FAA" w:rsidP="007D30EE">
            <w:pPr>
              <w:spacing w:after="0"/>
              <w:jc w:val="center"/>
              <w:rPr>
                <w:rStyle w:val="IntenseEmphasis"/>
                <w:sz w:val="16"/>
                <w:szCs w:val="16"/>
              </w:rPr>
            </w:pPr>
          </w:p>
        </w:tc>
        <w:tc>
          <w:tcPr>
            <w:tcW w:w="540" w:type="dxa"/>
            <w:tcBorders>
              <w:bottom w:val="single" w:sz="4" w:space="0" w:color="auto"/>
            </w:tcBorders>
            <w:shd w:val="clear" w:color="auto" w:fill="95B3D7" w:themeFill="accent1" w:themeFillTint="99"/>
            <w:vAlign w:val="center"/>
          </w:tcPr>
          <w:p w14:paraId="355F38A9" w14:textId="39F19262" w:rsidR="00C73FAA" w:rsidRPr="005625FD" w:rsidRDefault="00C73FAA" w:rsidP="007D30EE">
            <w:pPr>
              <w:spacing w:after="0"/>
              <w:jc w:val="center"/>
              <w:rPr>
                <w:rStyle w:val="IntenseEmphasis"/>
                <w:sz w:val="16"/>
                <w:szCs w:val="18"/>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bottom w:val="single" w:sz="4" w:space="0" w:color="auto"/>
              <w:right w:val="single" w:sz="24" w:space="0" w:color="auto"/>
            </w:tcBorders>
            <w:shd w:val="clear" w:color="auto" w:fill="CCC0D9" w:themeFill="accent4" w:themeFillTint="66"/>
          </w:tcPr>
          <w:p w14:paraId="210D8E01" w14:textId="59A30FB3" w:rsidR="00C73FAA" w:rsidRPr="005625FD" w:rsidRDefault="00C73FAA" w:rsidP="007D30EE">
            <w:pPr>
              <w:spacing w:after="0"/>
              <w:jc w:val="center"/>
              <w:rPr>
                <w:rStyle w:val="IntenseEmphasis"/>
                <w:sz w:val="16"/>
                <w:szCs w:val="16"/>
              </w:rPr>
            </w:pPr>
            <w:r w:rsidRPr="005625FD">
              <w:rPr>
                <w:rStyle w:val="IntenseEmphasis"/>
                <w:sz w:val="16"/>
                <w:szCs w:val="18"/>
              </w:rPr>
              <w:fldChar w:fldCharType="begin"/>
            </w:r>
            <w:r w:rsidRPr="005625FD">
              <w:rPr>
                <w:rStyle w:val="IntenseEmphasis"/>
                <w:sz w:val="16"/>
                <w:szCs w:val="18"/>
              </w:rPr>
              <w:instrText xml:space="preserve"> REF _Ref307506349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F</w:t>
            </w:r>
            <w:r w:rsidRPr="005625FD">
              <w:rPr>
                <w:rStyle w:val="IntenseEmphasis"/>
                <w:sz w:val="16"/>
                <w:szCs w:val="18"/>
              </w:rPr>
              <w:fldChar w:fldCharType="end"/>
            </w:r>
            <w:r w:rsidRPr="005625FD">
              <w:rPr>
                <w:rStyle w:val="IntenseEmphasis"/>
                <w:sz w:val="16"/>
                <w:szCs w:val="18"/>
              </w:rPr>
              <w:t>.</w:t>
            </w:r>
            <w:r w:rsidRPr="005625FD">
              <w:rPr>
                <w:rStyle w:val="IntenseEmphasis"/>
                <w:sz w:val="16"/>
                <w:szCs w:val="18"/>
              </w:rPr>
              <w:fldChar w:fldCharType="begin"/>
            </w:r>
            <w:r w:rsidRPr="005625FD">
              <w:rPr>
                <w:rStyle w:val="IntenseEmphasis"/>
                <w:sz w:val="16"/>
                <w:szCs w:val="18"/>
              </w:rPr>
              <w:instrText xml:space="preserve"> REF _Ref307584730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21</w:t>
            </w:r>
            <w:r w:rsidRPr="005625FD">
              <w:rPr>
                <w:rStyle w:val="IntenseEmphasis"/>
                <w:sz w:val="16"/>
                <w:szCs w:val="18"/>
              </w:rPr>
              <w:fldChar w:fldCharType="end"/>
            </w:r>
          </w:p>
        </w:tc>
      </w:tr>
      <w:tr w:rsidR="00C73FAA" w:rsidRPr="00A15D2B" w14:paraId="315F6989" w14:textId="77777777" w:rsidTr="00247162">
        <w:trPr>
          <w:jc w:val="center"/>
        </w:trPr>
        <w:tc>
          <w:tcPr>
            <w:tcW w:w="5205" w:type="dxa"/>
            <w:gridSpan w:val="3"/>
            <w:tcBorders>
              <w:left w:val="single" w:sz="24" w:space="0" w:color="auto"/>
              <w:right w:val="single" w:sz="24" w:space="0" w:color="auto"/>
            </w:tcBorders>
            <w:shd w:val="clear" w:color="auto" w:fill="auto"/>
          </w:tcPr>
          <w:p w14:paraId="3EC1DA31" w14:textId="6E1A05FA" w:rsidR="006F4B4A" w:rsidRPr="00D67A78" w:rsidRDefault="00C73FAA" w:rsidP="006F4B4A">
            <w:pPr>
              <w:spacing w:after="0"/>
              <w:jc w:val="left"/>
              <w:rPr>
                <w:rStyle w:val="IntenseEmphasis"/>
                <w:b w:val="0"/>
                <w:sz w:val="18"/>
                <w:szCs w:val="18"/>
              </w:rPr>
            </w:pPr>
            <w:r w:rsidRPr="00E41FC6">
              <w:rPr>
                <w:rStyle w:val="IntenseEmphasis"/>
                <w:b w:val="0"/>
                <w:sz w:val="18"/>
                <w:szCs w:val="18"/>
              </w:rPr>
              <w:fldChar w:fldCharType="begin"/>
            </w:r>
            <w:r w:rsidRPr="00E41FC6">
              <w:rPr>
                <w:rStyle w:val="IntenseEmphasis"/>
                <w:b w:val="0"/>
                <w:sz w:val="18"/>
                <w:szCs w:val="18"/>
              </w:rPr>
              <w:instrText xml:space="preserve"> REF _Ref287988897 \h  \* MERGEFORMAT </w:instrText>
            </w:r>
            <w:r w:rsidRPr="00E41FC6">
              <w:rPr>
                <w:rStyle w:val="IntenseEmphasis"/>
                <w:b w:val="0"/>
                <w:sz w:val="18"/>
                <w:szCs w:val="18"/>
              </w:rPr>
            </w:r>
            <w:r w:rsidRPr="00E41FC6">
              <w:rPr>
                <w:rStyle w:val="IntenseEmphasis"/>
                <w:b w:val="0"/>
                <w:sz w:val="18"/>
                <w:szCs w:val="18"/>
              </w:rPr>
              <w:fldChar w:fldCharType="separate"/>
            </w:r>
            <w:r w:rsidR="0097010C" w:rsidRPr="0097010C">
              <w:rPr>
                <w:rStyle w:val="IntenseEmphasis"/>
                <w:b w:val="0"/>
                <w:sz w:val="18"/>
                <w:szCs w:val="18"/>
              </w:rPr>
              <w:t>Wholesale Center</w:t>
            </w:r>
            <w:r w:rsidRPr="00E41FC6">
              <w:rPr>
                <w:rStyle w:val="IntenseEmphasis"/>
                <w:b w:val="0"/>
                <w:sz w:val="18"/>
                <w:szCs w:val="18"/>
              </w:rPr>
              <w:fldChar w:fldCharType="end"/>
            </w:r>
          </w:p>
        </w:tc>
        <w:tc>
          <w:tcPr>
            <w:tcW w:w="540" w:type="dxa"/>
            <w:tcBorders>
              <w:left w:val="single" w:sz="24" w:space="0" w:color="auto"/>
            </w:tcBorders>
            <w:shd w:val="clear" w:color="auto" w:fill="auto"/>
            <w:tcMar>
              <w:left w:w="58" w:type="dxa"/>
              <w:right w:w="58" w:type="dxa"/>
            </w:tcMar>
            <w:vAlign w:val="center"/>
          </w:tcPr>
          <w:p w14:paraId="2DDC5D7F"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79FBA6DA" w14:textId="77777777" w:rsidR="00C73FAA" w:rsidRPr="00824FB6" w:rsidRDefault="00C73FAA" w:rsidP="007D30EE">
            <w:pPr>
              <w:spacing w:after="0"/>
              <w:jc w:val="center"/>
              <w:rPr>
                <w:rFonts w:cstheme="minorHAnsi"/>
                <w:sz w:val="16"/>
                <w:szCs w:val="16"/>
              </w:rPr>
            </w:pPr>
          </w:p>
        </w:tc>
        <w:tc>
          <w:tcPr>
            <w:tcW w:w="540" w:type="dxa"/>
            <w:shd w:val="clear" w:color="auto" w:fill="auto"/>
            <w:tcMar>
              <w:left w:w="58" w:type="dxa"/>
              <w:right w:w="58" w:type="dxa"/>
            </w:tcMar>
            <w:vAlign w:val="center"/>
          </w:tcPr>
          <w:p w14:paraId="463CF19B" w14:textId="77777777" w:rsidR="00C73FAA" w:rsidRPr="00824FB6" w:rsidRDefault="00C73FAA" w:rsidP="007D30EE">
            <w:pPr>
              <w:spacing w:after="0"/>
              <w:jc w:val="center"/>
              <w:rPr>
                <w:rFonts w:cstheme="minorHAnsi"/>
                <w:sz w:val="16"/>
                <w:szCs w:val="16"/>
              </w:rPr>
            </w:pPr>
          </w:p>
        </w:tc>
        <w:tc>
          <w:tcPr>
            <w:tcW w:w="540" w:type="dxa"/>
            <w:shd w:val="clear" w:color="auto" w:fill="FFFF00"/>
            <w:vAlign w:val="center"/>
          </w:tcPr>
          <w:p w14:paraId="5AD77F26" w14:textId="16946D74" w:rsidR="00C73FAA" w:rsidRDefault="00C73FAA" w:rsidP="007D30EE">
            <w:pPr>
              <w:spacing w:after="0"/>
              <w:jc w:val="center"/>
              <w:rPr>
                <w:rFonts w:cstheme="minorHAnsi"/>
                <w:sz w:val="16"/>
                <w:szCs w:val="16"/>
              </w:rPr>
            </w:pPr>
            <w:r>
              <w:rPr>
                <w:rFonts w:cstheme="minorHAnsi"/>
                <w:sz w:val="16"/>
                <w:szCs w:val="16"/>
              </w:rPr>
              <w:t>S</w:t>
            </w:r>
          </w:p>
        </w:tc>
        <w:tc>
          <w:tcPr>
            <w:tcW w:w="540" w:type="dxa"/>
            <w:shd w:val="clear" w:color="auto" w:fill="92D050"/>
            <w:tcMar>
              <w:left w:w="58" w:type="dxa"/>
              <w:right w:w="58" w:type="dxa"/>
            </w:tcMar>
            <w:vAlign w:val="center"/>
          </w:tcPr>
          <w:p w14:paraId="2B0D9D41" w14:textId="75B5CF1D" w:rsidR="00C73FAA" w:rsidRPr="00824FB6" w:rsidRDefault="00C73FAA" w:rsidP="007D30EE">
            <w:pPr>
              <w:spacing w:after="0"/>
              <w:jc w:val="center"/>
              <w:rPr>
                <w:rFonts w:cstheme="minorHAnsi"/>
                <w:sz w:val="16"/>
                <w:szCs w:val="16"/>
              </w:rPr>
            </w:pPr>
            <w:r>
              <w:rPr>
                <w:rFonts w:cstheme="minorHAnsi"/>
                <w:sz w:val="16"/>
                <w:szCs w:val="16"/>
              </w:rPr>
              <w:t>P</w:t>
            </w:r>
          </w:p>
        </w:tc>
        <w:tc>
          <w:tcPr>
            <w:tcW w:w="548" w:type="dxa"/>
          </w:tcPr>
          <w:p w14:paraId="33D5CA2B" w14:textId="77777777" w:rsidR="00C73FAA" w:rsidRDefault="00C73FAA" w:rsidP="007D30EE">
            <w:pPr>
              <w:spacing w:after="0"/>
              <w:jc w:val="center"/>
              <w:rPr>
                <w:rStyle w:val="IntenseEmphasis"/>
                <w:sz w:val="16"/>
                <w:szCs w:val="16"/>
              </w:rPr>
            </w:pPr>
          </w:p>
        </w:tc>
        <w:tc>
          <w:tcPr>
            <w:tcW w:w="540" w:type="dxa"/>
            <w:shd w:val="clear" w:color="auto" w:fill="FFFFFF" w:themeFill="background1"/>
          </w:tcPr>
          <w:p w14:paraId="19214944" w14:textId="449C1B72" w:rsidR="00C73FAA" w:rsidRDefault="00C73FAA" w:rsidP="007D30EE">
            <w:pPr>
              <w:spacing w:after="0"/>
              <w:jc w:val="center"/>
              <w:rPr>
                <w:rStyle w:val="IntenseEmphasis"/>
                <w:sz w:val="16"/>
                <w:szCs w:val="16"/>
              </w:rPr>
            </w:pPr>
          </w:p>
        </w:tc>
        <w:tc>
          <w:tcPr>
            <w:tcW w:w="532" w:type="dxa"/>
          </w:tcPr>
          <w:p w14:paraId="7E5A761C" w14:textId="05E7652E" w:rsidR="00C73FAA" w:rsidRDefault="00C73FAA" w:rsidP="007D30EE">
            <w:pPr>
              <w:spacing w:after="0"/>
              <w:jc w:val="center"/>
              <w:rPr>
                <w:rStyle w:val="IntenseEmphasis"/>
                <w:sz w:val="16"/>
                <w:szCs w:val="16"/>
              </w:rPr>
            </w:pPr>
          </w:p>
        </w:tc>
        <w:tc>
          <w:tcPr>
            <w:tcW w:w="540" w:type="dxa"/>
            <w:shd w:val="clear" w:color="auto" w:fill="95B3D7" w:themeFill="accent1" w:themeFillTint="99"/>
            <w:vAlign w:val="center"/>
          </w:tcPr>
          <w:p w14:paraId="468D9F65" w14:textId="09551FBA" w:rsidR="00C73FAA" w:rsidRPr="005625FD" w:rsidRDefault="00C73FAA" w:rsidP="007D30EE">
            <w:pPr>
              <w:spacing w:after="0"/>
              <w:jc w:val="center"/>
              <w:rPr>
                <w:rStyle w:val="IntenseEmphasis"/>
                <w:sz w:val="16"/>
                <w:szCs w:val="18"/>
              </w:rPr>
            </w:pPr>
            <w:r>
              <w:rPr>
                <w:rStyle w:val="IntenseEmphasis"/>
                <w:sz w:val="16"/>
                <w:szCs w:val="16"/>
              </w:rPr>
              <w:fldChar w:fldCharType="begin"/>
            </w:r>
            <w:r>
              <w:rPr>
                <w:rStyle w:val="IntenseEmphasis"/>
                <w:sz w:val="16"/>
                <w:szCs w:val="16"/>
              </w:rPr>
              <w:instrText xml:space="preserve"> REF _Ref308096589 \n \h  \* MERGEFORMAT </w:instrText>
            </w:r>
            <w:r>
              <w:rPr>
                <w:rStyle w:val="IntenseEmphasis"/>
                <w:sz w:val="16"/>
                <w:szCs w:val="16"/>
              </w:rPr>
            </w:r>
            <w:r>
              <w:rPr>
                <w:rStyle w:val="IntenseEmphasis"/>
                <w:sz w:val="16"/>
                <w:szCs w:val="16"/>
              </w:rPr>
              <w:fldChar w:fldCharType="separate"/>
            </w:r>
            <w:r w:rsidR="0097010C">
              <w:rPr>
                <w:rStyle w:val="IntenseEmphasis"/>
                <w:sz w:val="16"/>
                <w:szCs w:val="16"/>
              </w:rPr>
              <w:t>15</w:t>
            </w:r>
            <w:r>
              <w:rPr>
                <w:rStyle w:val="IntenseEmphasis"/>
                <w:sz w:val="16"/>
                <w:szCs w:val="16"/>
              </w:rPr>
              <w:fldChar w:fldCharType="end"/>
            </w:r>
          </w:p>
        </w:tc>
        <w:tc>
          <w:tcPr>
            <w:tcW w:w="720" w:type="dxa"/>
            <w:tcBorders>
              <w:left w:val="single" w:sz="24" w:space="0" w:color="auto"/>
              <w:right w:val="single" w:sz="24" w:space="0" w:color="auto"/>
            </w:tcBorders>
            <w:shd w:val="clear" w:color="auto" w:fill="CCC0D9" w:themeFill="accent4" w:themeFillTint="66"/>
          </w:tcPr>
          <w:p w14:paraId="4228C6CC" w14:textId="316F7C0C" w:rsidR="00C73FAA" w:rsidRPr="005625FD" w:rsidRDefault="00C73FAA" w:rsidP="007D30EE">
            <w:pPr>
              <w:spacing w:after="0"/>
              <w:jc w:val="center"/>
              <w:rPr>
                <w:rStyle w:val="IntenseEmphasis"/>
                <w:sz w:val="16"/>
                <w:szCs w:val="18"/>
              </w:rPr>
            </w:pPr>
            <w:r w:rsidRPr="005625FD">
              <w:rPr>
                <w:rStyle w:val="IntenseEmphasis"/>
                <w:sz w:val="16"/>
                <w:szCs w:val="18"/>
              </w:rPr>
              <w:fldChar w:fldCharType="begin"/>
            </w:r>
            <w:r w:rsidRPr="005625FD">
              <w:rPr>
                <w:rStyle w:val="IntenseEmphasis"/>
                <w:sz w:val="16"/>
                <w:szCs w:val="18"/>
              </w:rPr>
              <w:instrText xml:space="preserve"> REF _Ref307506349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F</w:t>
            </w:r>
            <w:r w:rsidRPr="005625FD">
              <w:rPr>
                <w:rStyle w:val="IntenseEmphasis"/>
                <w:sz w:val="16"/>
                <w:szCs w:val="18"/>
              </w:rPr>
              <w:fldChar w:fldCharType="end"/>
            </w:r>
            <w:r w:rsidRPr="005625FD">
              <w:rPr>
                <w:rStyle w:val="IntenseEmphasis"/>
                <w:sz w:val="16"/>
                <w:szCs w:val="18"/>
              </w:rPr>
              <w:t>.</w:t>
            </w:r>
            <w:r w:rsidRPr="005625FD">
              <w:rPr>
                <w:rStyle w:val="IntenseEmphasis"/>
                <w:sz w:val="16"/>
                <w:szCs w:val="18"/>
              </w:rPr>
              <w:fldChar w:fldCharType="begin"/>
            </w:r>
            <w:r w:rsidRPr="005625FD">
              <w:rPr>
                <w:rStyle w:val="IntenseEmphasis"/>
                <w:sz w:val="16"/>
                <w:szCs w:val="18"/>
              </w:rPr>
              <w:instrText xml:space="preserve"> REF _Ref307583709 \n \h  \* MERGEFORMAT </w:instrText>
            </w:r>
            <w:r w:rsidRPr="005625FD">
              <w:rPr>
                <w:rStyle w:val="IntenseEmphasis"/>
                <w:sz w:val="16"/>
                <w:szCs w:val="18"/>
              </w:rPr>
            </w:r>
            <w:r w:rsidRPr="005625FD">
              <w:rPr>
                <w:rStyle w:val="IntenseEmphasis"/>
                <w:sz w:val="16"/>
                <w:szCs w:val="18"/>
              </w:rPr>
              <w:fldChar w:fldCharType="separate"/>
            </w:r>
            <w:r w:rsidR="0097010C">
              <w:rPr>
                <w:rStyle w:val="IntenseEmphasis"/>
                <w:sz w:val="16"/>
                <w:szCs w:val="18"/>
              </w:rPr>
              <w:t>23</w:t>
            </w:r>
            <w:r w:rsidRPr="005625FD">
              <w:rPr>
                <w:rStyle w:val="IntenseEmphasis"/>
                <w:sz w:val="16"/>
                <w:szCs w:val="18"/>
              </w:rPr>
              <w:fldChar w:fldCharType="end"/>
            </w:r>
          </w:p>
        </w:tc>
      </w:tr>
      <w:tr w:rsidR="006F4B4A" w:rsidRPr="00A15D2B" w14:paraId="2C13BE32" w14:textId="77777777" w:rsidTr="00247162">
        <w:trPr>
          <w:jc w:val="center"/>
        </w:trPr>
        <w:tc>
          <w:tcPr>
            <w:tcW w:w="5205" w:type="dxa"/>
            <w:gridSpan w:val="3"/>
            <w:tcBorders>
              <w:left w:val="single" w:sz="24" w:space="0" w:color="auto"/>
              <w:bottom w:val="single" w:sz="24" w:space="0" w:color="auto"/>
              <w:right w:val="single" w:sz="24" w:space="0" w:color="auto"/>
            </w:tcBorders>
            <w:shd w:val="clear" w:color="auto" w:fill="auto"/>
          </w:tcPr>
          <w:p w14:paraId="3DEA436F" w14:textId="77777777" w:rsidR="006F4B4A" w:rsidRPr="00E41FC6" w:rsidRDefault="006F4B4A" w:rsidP="006F4B4A">
            <w:pPr>
              <w:spacing w:after="0"/>
              <w:jc w:val="left"/>
              <w:rPr>
                <w:rStyle w:val="IntenseEmphasis"/>
                <w:b w:val="0"/>
                <w:sz w:val="18"/>
                <w:szCs w:val="18"/>
              </w:rPr>
            </w:pPr>
          </w:p>
        </w:tc>
        <w:tc>
          <w:tcPr>
            <w:tcW w:w="540" w:type="dxa"/>
            <w:tcBorders>
              <w:left w:val="single" w:sz="24" w:space="0" w:color="auto"/>
              <w:bottom w:val="single" w:sz="24" w:space="0" w:color="auto"/>
            </w:tcBorders>
            <w:shd w:val="clear" w:color="auto" w:fill="auto"/>
            <w:tcMar>
              <w:left w:w="58" w:type="dxa"/>
              <w:right w:w="58" w:type="dxa"/>
            </w:tcMar>
            <w:vAlign w:val="center"/>
          </w:tcPr>
          <w:p w14:paraId="5F29E0F3" w14:textId="77777777" w:rsidR="006F4B4A" w:rsidRPr="00824FB6" w:rsidRDefault="006F4B4A" w:rsidP="007D30EE">
            <w:pPr>
              <w:spacing w:after="0"/>
              <w:jc w:val="center"/>
              <w:rPr>
                <w:rFonts w:cstheme="minorHAnsi"/>
                <w:sz w:val="16"/>
                <w:szCs w:val="16"/>
              </w:rPr>
            </w:pPr>
          </w:p>
        </w:tc>
        <w:tc>
          <w:tcPr>
            <w:tcW w:w="540" w:type="dxa"/>
            <w:tcBorders>
              <w:bottom w:val="single" w:sz="24" w:space="0" w:color="auto"/>
            </w:tcBorders>
            <w:shd w:val="clear" w:color="auto" w:fill="auto"/>
            <w:tcMar>
              <w:left w:w="58" w:type="dxa"/>
              <w:right w:w="58" w:type="dxa"/>
            </w:tcMar>
            <w:vAlign w:val="center"/>
          </w:tcPr>
          <w:p w14:paraId="64A7AC22" w14:textId="77777777" w:rsidR="006F4B4A" w:rsidRPr="00824FB6" w:rsidRDefault="006F4B4A" w:rsidP="007D30EE">
            <w:pPr>
              <w:spacing w:after="0"/>
              <w:jc w:val="center"/>
              <w:rPr>
                <w:rFonts w:cstheme="minorHAnsi"/>
                <w:sz w:val="16"/>
                <w:szCs w:val="16"/>
              </w:rPr>
            </w:pPr>
          </w:p>
        </w:tc>
        <w:tc>
          <w:tcPr>
            <w:tcW w:w="540" w:type="dxa"/>
            <w:tcBorders>
              <w:bottom w:val="single" w:sz="24" w:space="0" w:color="auto"/>
            </w:tcBorders>
            <w:shd w:val="clear" w:color="auto" w:fill="auto"/>
            <w:tcMar>
              <w:left w:w="58" w:type="dxa"/>
              <w:right w:w="58" w:type="dxa"/>
            </w:tcMar>
            <w:vAlign w:val="center"/>
          </w:tcPr>
          <w:p w14:paraId="0F8376BC" w14:textId="77777777" w:rsidR="006F4B4A" w:rsidRPr="00824FB6" w:rsidRDefault="006F4B4A" w:rsidP="007D30EE">
            <w:pPr>
              <w:spacing w:after="0"/>
              <w:jc w:val="center"/>
              <w:rPr>
                <w:rFonts w:cstheme="minorHAnsi"/>
                <w:sz w:val="16"/>
                <w:szCs w:val="16"/>
              </w:rPr>
            </w:pPr>
          </w:p>
        </w:tc>
        <w:tc>
          <w:tcPr>
            <w:tcW w:w="540" w:type="dxa"/>
            <w:tcBorders>
              <w:bottom w:val="single" w:sz="24" w:space="0" w:color="auto"/>
            </w:tcBorders>
            <w:shd w:val="clear" w:color="auto" w:fill="auto"/>
            <w:vAlign w:val="center"/>
          </w:tcPr>
          <w:p w14:paraId="416ED0BB" w14:textId="5A055685" w:rsidR="006F4B4A" w:rsidRDefault="006F4B4A" w:rsidP="006F4B4A">
            <w:pPr>
              <w:spacing w:after="0"/>
              <w:jc w:val="center"/>
              <w:rPr>
                <w:rFonts w:cstheme="minorHAnsi"/>
                <w:sz w:val="16"/>
                <w:szCs w:val="16"/>
              </w:rPr>
            </w:pPr>
          </w:p>
        </w:tc>
        <w:tc>
          <w:tcPr>
            <w:tcW w:w="540" w:type="dxa"/>
            <w:tcBorders>
              <w:bottom w:val="single" w:sz="24" w:space="0" w:color="auto"/>
            </w:tcBorders>
            <w:shd w:val="clear" w:color="auto" w:fill="auto"/>
            <w:tcMar>
              <w:left w:w="58" w:type="dxa"/>
              <w:right w:w="58" w:type="dxa"/>
            </w:tcMar>
            <w:vAlign w:val="center"/>
          </w:tcPr>
          <w:p w14:paraId="534A65E2" w14:textId="77777777" w:rsidR="006F4B4A" w:rsidRDefault="006F4B4A" w:rsidP="007D30EE">
            <w:pPr>
              <w:spacing w:after="0"/>
              <w:jc w:val="center"/>
              <w:rPr>
                <w:rFonts w:cstheme="minorHAnsi"/>
                <w:sz w:val="16"/>
                <w:szCs w:val="16"/>
              </w:rPr>
            </w:pPr>
          </w:p>
        </w:tc>
        <w:tc>
          <w:tcPr>
            <w:tcW w:w="548" w:type="dxa"/>
            <w:tcBorders>
              <w:bottom w:val="single" w:sz="24" w:space="0" w:color="auto"/>
            </w:tcBorders>
          </w:tcPr>
          <w:p w14:paraId="683361AC" w14:textId="77777777" w:rsidR="006F4B4A" w:rsidRDefault="006F4B4A" w:rsidP="007D30EE">
            <w:pPr>
              <w:spacing w:after="0"/>
              <w:jc w:val="center"/>
              <w:rPr>
                <w:rStyle w:val="IntenseEmphasis"/>
                <w:sz w:val="16"/>
                <w:szCs w:val="16"/>
              </w:rPr>
            </w:pPr>
          </w:p>
        </w:tc>
        <w:tc>
          <w:tcPr>
            <w:tcW w:w="540" w:type="dxa"/>
            <w:tcBorders>
              <w:bottom w:val="single" w:sz="24" w:space="0" w:color="auto"/>
            </w:tcBorders>
            <w:shd w:val="clear" w:color="auto" w:fill="FFFFFF" w:themeFill="background1"/>
          </w:tcPr>
          <w:p w14:paraId="1636E3C5" w14:textId="77777777" w:rsidR="006F4B4A" w:rsidRDefault="006F4B4A" w:rsidP="007D30EE">
            <w:pPr>
              <w:spacing w:after="0"/>
              <w:jc w:val="center"/>
              <w:rPr>
                <w:rStyle w:val="IntenseEmphasis"/>
                <w:sz w:val="16"/>
                <w:szCs w:val="16"/>
              </w:rPr>
            </w:pPr>
          </w:p>
        </w:tc>
        <w:tc>
          <w:tcPr>
            <w:tcW w:w="532" w:type="dxa"/>
            <w:tcBorders>
              <w:bottom w:val="single" w:sz="24" w:space="0" w:color="auto"/>
            </w:tcBorders>
          </w:tcPr>
          <w:p w14:paraId="52CCBFB4" w14:textId="77777777" w:rsidR="006F4B4A" w:rsidRDefault="006F4B4A" w:rsidP="007D30EE">
            <w:pPr>
              <w:spacing w:after="0"/>
              <w:jc w:val="center"/>
              <w:rPr>
                <w:rStyle w:val="IntenseEmphasis"/>
                <w:sz w:val="16"/>
                <w:szCs w:val="16"/>
              </w:rPr>
            </w:pPr>
          </w:p>
        </w:tc>
        <w:tc>
          <w:tcPr>
            <w:tcW w:w="540" w:type="dxa"/>
            <w:tcBorders>
              <w:bottom w:val="single" w:sz="24" w:space="0" w:color="auto"/>
            </w:tcBorders>
            <w:shd w:val="clear" w:color="auto" w:fill="auto"/>
            <w:vAlign w:val="center"/>
          </w:tcPr>
          <w:p w14:paraId="13E32CA4" w14:textId="77777777" w:rsidR="006F4B4A" w:rsidRDefault="006F4B4A" w:rsidP="007D30EE">
            <w:pPr>
              <w:spacing w:after="0"/>
              <w:jc w:val="center"/>
              <w:rPr>
                <w:rStyle w:val="IntenseEmphasis"/>
                <w:sz w:val="16"/>
                <w:szCs w:val="16"/>
              </w:rPr>
            </w:pPr>
          </w:p>
        </w:tc>
        <w:tc>
          <w:tcPr>
            <w:tcW w:w="720" w:type="dxa"/>
            <w:tcBorders>
              <w:left w:val="single" w:sz="24" w:space="0" w:color="auto"/>
              <w:bottom w:val="single" w:sz="24" w:space="0" w:color="auto"/>
              <w:right w:val="single" w:sz="24" w:space="0" w:color="auto"/>
            </w:tcBorders>
            <w:shd w:val="clear" w:color="auto" w:fill="auto"/>
          </w:tcPr>
          <w:p w14:paraId="0D3457AA" w14:textId="77777777" w:rsidR="006F4B4A" w:rsidRPr="005625FD" w:rsidRDefault="006F4B4A" w:rsidP="007D30EE">
            <w:pPr>
              <w:spacing w:after="0"/>
              <w:jc w:val="center"/>
              <w:rPr>
                <w:rStyle w:val="IntenseEmphasis"/>
                <w:sz w:val="16"/>
                <w:szCs w:val="18"/>
              </w:rPr>
            </w:pPr>
          </w:p>
        </w:tc>
      </w:tr>
    </w:tbl>
    <w:p w14:paraId="02259AA3" w14:textId="77777777" w:rsidR="006F4B4A" w:rsidRDefault="006F4B4A" w:rsidP="006F4B4A">
      <w:pPr>
        <w:pStyle w:val="Heading2"/>
        <w:numPr>
          <w:ilvl w:val="0"/>
          <w:numId w:val="0"/>
        </w:numPr>
        <w:ind w:left="270"/>
      </w:pPr>
      <w:bookmarkStart w:id="127" w:name="_Ref382927913"/>
    </w:p>
    <w:p w14:paraId="77AA093F" w14:textId="77777777" w:rsidR="006F4B4A" w:rsidRDefault="006F4B4A" w:rsidP="006F4B4A">
      <w:pPr>
        <w:pStyle w:val="Heading2"/>
        <w:numPr>
          <w:ilvl w:val="0"/>
          <w:numId w:val="0"/>
        </w:numPr>
      </w:pPr>
    </w:p>
    <w:p w14:paraId="5131B245" w14:textId="77777777" w:rsidR="006F4B4A" w:rsidRDefault="006F4B4A" w:rsidP="006F4B4A">
      <w:pPr>
        <w:pStyle w:val="Heading2"/>
        <w:numPr>
          <w:ilvl w:val="0"/>
          <w:numId w:val="0"/>
        </w:numPr>
        <w:ind w:left="180"/>
      </w:pPr>
    </w:p>
    <w:p w14:paraId="739D9CEC" w14:textId="77777777" w:rsidR="002D7DEC" w:rsidRPr="002920F6" w:rsidRDefault="002D7DEC" w:rsidP="002D7DEC">
      <w:pPr>
        <w:pStyle w:val="Heading2"/>
      </w:pPr>
      <w:bookmarkStart w:id="128" w:name="_Ref145335948"/>
      <w:bookmarkStart w:id="129" w:name="_Toc145916457"/>
      <w:r w:rsidRPr="002920F6">
        <w:t>Conditional Development Standards</w:t>
      </w:r>
      <w:bookmarkEnd w:id="127"/>
      <w:bookmarkEnd w:id="128"/>
      <w:bookmarkEnd w:id="129"/>
    </w:p>
    <w:p w14:paraId="0099FF87" w14:textId="481F8FF7" w:rsidR="002D7DEC" w:rsidRDefault="002D7DEC" w:rsidP="007B0982">
      <w:pPr>
        <w:pStyle w:val="Heading4"/>
        <w:rPr>
          <w:noProof/>
        </w:rPr>
      </w:pPr>
      <w:bookmarkStart w:id="130" w:name="_Hlk122361368"/>
      <w:r w:rsidRPr="002920F6">
        <w:t>The following conditional development standards shall apply</w:t>
      </w:r>
      <w:bookmarkEnd w:id="130"/>
      <w:r w:rsidRPr="002920F6">
        <w:t>:</w:t>
      </w:r>
      <w:r w:rsidRPr="002920F6">
        <w:rPr>
          <w:noProof/>
        </w:rPr>
        <w:t xml:space="preserve"> </w:t>
      </w:r>
    </w:p>
    <w:bookmarkStart w:id="131" w:name="_Ref117526615"/>
    <w:bookmarkStart w:id="132" w:name="_Ref118291327"/>
    <w:p w14:paraId="7DE2CCAB" w14:textId="7AA82C96" w:rsidR="00201C5C" w:rsidRDefault="00201C5C" w:rsidP="00201C5C">
      <w:pPr>
        <w:pStyle w:val="Heading5"/>
      </w:pPr>
      <w:r w:rsidRPr="00E74E40">
        <w:rPr>
          <w:rStyle w:val="IntenseEmphasis"/>
        </w:rPr>
        <w:fldChar w:fldCharType="begin"/>
      </w:r>
      <w:r w:rsidRPr="00E74E40">
        <w:rPr>
          <w:rStyle w:val="IntenseEmphasis"/>
        </w:rPr>
        <w:instrText xml:space="preserve"> REF _Ref117066328 \h </w:instrText>
      </w:r>
      <w:r>
        <w:rPr>
          <w:rStyle w:val="IntenseEmphasis"/>
        </w:rPr>
        <w:instrText xml:space="preserve"> \* MERGEFORMAT </w:instrText>
      </w:r>
      <w:r w:rsidRPr="00E74E40">
        <w:rPr>
          <w:rStyle w:val="IntenseEmphasis"/>
        </w:rPr>
      </w:r>
      <w:r w:rsidRPr="00E74E40">
        <w:rPr>
          <w:rStyle w:val="IntenseEmphasis"/>
        </w:rPr>
        <w:fldChar w:fldCharType="separate"/>
      </w:r>
      <w:r w:rsidR="0097010C" w:rsidRPr="0097010C">
        <w:rPr>
          <w:rStyle w:val="IntenseEmphasis"/>
        </w:rPr>
        <w:t>LC, Lake Commercial District</w:t>
      </w:r>
      <w:r w:rsidRPr="00E74E40">
        <w:rPr>
          <w:rStyle w:val="IntenseEmphasis"/>
        </w:rPr>
        <w:fldChar w:fldCharType="end"/>
      </w:r>
      <w:r>
        <w:t xml:space="preserve"> Residential Use Standards</w:t>
      </w:r>
      <w:bookmarkEnd w:id="131"/>
      <w:bookmarkEnd w:id="132"/>
    </w:p>
    <w:p w14:paraId="44948B69" w14:textId="1B2DC268" w:rsidR="00795C75" w:rsidRPr="00795C75" w:rsidRDefault="00795C75" w:rsidP="00201C5C">
      <w:pPr>
        <w:pStyle w:val="Heading6"/>
      </w:pPr>
      <w:r w:rsidRPr="00795C75">
        <w:rPr>
          <w:szCs w:val="20"/>
        </w:rPr>
        <w:t xml:space="preserve">Allowed by </w:t>
      </w:r>
      <w:r w:rsidRPr="00795C75">
        <w:rPr>
          <w:b/>
          <w:bCs/>
          <w:color w:val="0D18FF"/>
          <w:szCs w:val="20"/>
        </w:rPr>
        <w:t>Specific Use Permit</w:t>
      </w:r>
      <w:r w:rsidRPr="00795C75">
        <w:rPr>
          <w:szCs w:val="20"/>
        </w:rPr>
        <w:t>.</w:t>
      </w:r>
    </w:p>
    <w:p w14:paraId="433D54F2" w14:textId="47FAECA0" w:rsidR="00201C5C" w:rsidRDefault="00201C5C" w:rsidP="00201C5C">
      <w:pPr>
        <w:pStyle w:val="Heading6"/>
      </w:pPr>
      <w:r>
        <w:t xml:space="preserve">Residential uses shall not exceed fifteen (15) percent of the </w:t>
      </w:r>
      <w:r w:rsidR="00563632">
        <w:t>gross building area</w:t>
      </w:r>
      <w:r>
        <w:t xml:space="preserve"> within the </w:t>
      </w:r>
      <w:r w:rsidRPr="00B14196">
        <w:rPr>
          <w:rStyle w:val="IntenseEmphasis"/>
        </w:rPr>
        <w:fldChar w:fldCharType="begin"/>
      </w:r>
      <w:r w:rsidRPr="00B14196">
        <w:rPr>
          <w:rStyle w:val="IntenseEmphasis"/>
        </w:rPr>
        <w:instrText xml:space="preserve"> REF _Ref117066328 \h </w:instrText>
      </w:r>
      <w:r>
        <w:rPr>
          <w:rStyle w:val="IntenseEmphasis"/>
        </w:rPr>
        <w:instrText xml:space="preserve"> \* MERGEFORMAT </w:instrText>
      </w:r>
      <w:r w:rsidRPr="00B14196">
        <w:rPr>
          <w:rStyle w:val="IntenseEmphasis"/>
        </w:rPr>
      </w:r>
      <w:r w:rsidRPr="00B14196">
        <w:rPr>
          <w:rStyle w:val="IntenseEmphasis"/>
        </w:rPr>
        <w:fldChar w:fldCharType="separate"/>
      </w:r>
      <w:r w:rsidR="0097010C" w:rsidRPr="0097010C">
        <w:rPr>
          <w:rStyle w:val="IntenseEmphasis"/>
        </w:rPr>
        <w:t>LC, Lake Commercial District</w:t>
      </w:r>
      <w:r w:rsidRPr="00B14196">
        <w:rPr>
          <w:rStyle w:val="IntenseEmphasis"/>
        </w:rPr>
        <w:fldChar w:fldCharType="end"/>
      </w:r>
      <w:r w:rsidRPr="00E74E40">
        <w:t>.</w:t>
      </w:r>
    </w:p>
    <w:p w14:paraId="491010EB" w14:textId="746F2184" w:rsidR="00201C5C" w:rsidRDefault="00201C5C" w:rsidP="00201C5C">
      <w:pPr>
        <w:pStyle w:val="Heading6"/>
      </w:pPr>
      <w:r>
        <w:t xml:space="preserve">Standalone parcels in the </w:t>
      </w:r>
      <w:r w:rsidRPr="00B14196">
        <w:rPr>
          <w:rStyle w:val="IntenseEmphasis"/>
        </w:rPr>
        <w:fldChar w:fldCharType="begin"/>
      </w:r>
      <w:r w:rsidRPr="00B14196">
        <w:rPr>
          <w:rStyle w:val="IntenseEmphasis"/>
        </w:rPr>
        <w:instrText xml:space="preserve"> REF _Ref117066328 \h </w:instrText>
      </w:r>
      <w:r>
        <w:rPr>
          <w:rStyle w:val="IntenseEmphasis"/>
        </w:rPr>
        <w:instrText xml:space="preserve"> \* MERGEFORMAT </w:instrText>
      </w:r>
      <w:r w:rsidRPr="00B14196">
        <w:rPr>
          <w:rStyle w:val="IntenseEmphasis"/>
        </w:rPr>
      </w:r>
      <w:r w:rsidRPr="00B14196">
        <w:rPr>
          <w:rStyle w:val="IntenseEmphasis"/>
        </w:rPr>
        <w:fldChar w:fldCharType="separate"/>
      </w:r>
      <w:r w:rsidR="0097010C" w:rsidRPr="0097010C">
        <w:rPr>
          <w:rStyle w:val="IntenseEmphasis"/>
        </w:rPr>
        <w:t>LC, Lake Commercial District</w:t>
      </w:r>
      <w:r w:rsidRPr="00B14196">
        <w:rPr>
          <w:rStyle w:val="IntenseEmphasis"/>
        </w:rPr>
        <w:fldChar w:fldCharType="end"/>
      </w:r>
      <w:r w:rsidRPr="00E74E40">
        <w:t xml:space="preserve"> </w:t>
      </w:r>
      <w:r>
        <w:t xml:space="preserve">shall comply with the 15 percent maximum residential </w:t>
      </w:r>
      <w:r w:rsidR="00563632">
        <w:t>building</w:t>
      </w:r>
      <w:r>
        <w:t xml:space="preserve"> area unless included with additional lots in a </w:t>
      </w:r>
      <w:r w:rsidRPr="00E74E40">
        <w:rPr>
          <w:rStyle w:val="IntenseEmphasis"/>
        </w:rPr>
        <w:fldChar w:fldCharType="begin"/>
      </w:r>
      <w:r w:rsidRPr="00E74E40">
        <w:rPr>
          <w:rStyle w:val="IntenseEmphasis"/>
        </w:rPr>
        <w:instrText xml:space="preserve"> REF _Ref359855085 \h </w:instrText>
      </w:r>
      <w:r>
        <w:rPr>
          <w:rStyle w:val="IntenseEmphasis"/>
        </w:rPr>
        <w:instrText xml:space="preserve"> \* MERGEFORMAT </w:instrText>
      </w:r>
      <w:r w:rsidRPr="00E74E40">
        <w:rPr>
          <w:rStyle w:val="IntenseEmphasis"/>
        </w:rPr>
      </w:r>
      <w:r w:rsidRPr="00E74E40">
        <w:rPr>
          <w:rStyle w:val="IntenseEmphasis"/>
        </w:rPr>
        <w:fldChar w:fldCharType="separate"/>
      </w:r>
      <w:r w:rsidR="0097010C" w:rsidRPr="0097010C">
        <w:rPr>
          <w:rStyle w:val="IntenseEmphasis"/>
        </w:rPr>
        <w:t>Subdivision Plat</w:t>
      </w:r>
      <w:r w:rsidRPr="00E74E40">
        <w:rPr>
          <w:rStyle w:val="IntenseEmphasis"/>
        </w:rPr>
        <w:fldChar w:fldCharType="end"/>
      </w:r>
      <w:r>
        <w:t>.</w:t>
      </w:r>
    </w:p>
    <w:p w14:paraId="2E6B8831" w14:textId="7311F9C9" w:rsidR="00201C5C" w:rsidRPr="00E74E40" w:rsidRDefault="00201C5C" w:rsidP="00E74E40">
      <w:pPr>
        <w:pStyle w:val="Heading6"/>
      </w:pPr>
      <w:r>
        <w:t xml:space="preserve">When part of a </w:t>
      </w:r>
      <w:r w:rsidRPr="00E74E40">
        <w:rPr>
          <w:rStyle w:val="IntenseEmphasis"/>
        </w:rPr>
        <w:fldChar w:fldCharType="begin"/>
      </w:r>
      <w:r w:rsidRPr="00E74E40">
        <w:rPr>
          <w:rStyle w:val="IntenseEmphasis"/>
        </w:rPr>
        <w:instrText xml:space="preserve"> REF _Ref359855085 \h </w:instrText>
      </w:r>
      <w:r>
        <w:rPr>
          <w:rStyle w:val="IntenseEmphasis"/>
        </w:rPr>
        <w:instrText xml:space="preserve"> \* MERGEFORMAT </w:instrText>
      </w:r>
      <w:r w:rsidRPr="00E74E40">
        <w:rPr>
          <w:rStyle w:val="IntenseEmphasis"/>
        </w:rPr>
      </w:r>
      <w:r w:rsidRPr="00E74E40">
        <w:rPr>
          <w:rStyle w:val="IntenseEmphasis"/>
        </w:rPr>
        <w:fldChar w:fldCharType="separate"/>
      </w:r>
      <w:r w:rsidR="0097010C" w:rsidRPr="0097010C">
        <w:rPr>
          <w:rStyle w:val="IntenseEmphasis"/>
        </w:rPr>
        <w:t>Subdivision Plat</w:t>
      </w:r>
      <w:r w:rsidRPr="00E74E40">
        <w:rPr>
          <w:rStyle w:val="IntenseEmphasis"/>
        </w:rPr>
        <w:fldChar w:fldCharType="end"/>
      </w:r>
      <w:r>
        <w:t xml:space="preserve">, the 15 percent maximum residential </w:t>
      </w:r>
      <w:r w:rsidR="00563632">
        <w:t>building</w:t>
      </w:r>
      <w:r>
        <w:t xml:space="preserve"> area shall be calculated using the gross </w:t>
      </w:r>
      <w:r w:rsidR="00563632">
        <w:t xml:space="preserve">area </w:t>
      </w:r>
      <w:r>
        <w:t xml:space="preserve">of </w:t>
      </w:r>
      <w:r w:rsidR="00563632">
        <w:t>all buildings within the subdivision limitations</w:t>
      </w:r>
      <w:r>
        <w:t>.</w:t>
      </w:r>
    </w:p>
    <w:bookmarkStart w:id="133" w:name="_Ref296590195"/>
    <w:p w14:paraId="2EEC7FD6" w14:textId="6955A52F" w:rsidR="00022608" w:rsidRPr="002920F6" w:rsidRDefault="00022608" w:rsidP="007B0982">
      <w:pPr>
        <w:pStyle w:val="Heading5"/>
      </w:pPr>
      <w:r w:rsidRPr="002920F6">
        <w:rPr>
          <w:rStyle w:val="IntenseEmphasis"/>
        </w:rPr>
        <w:fldChar w:fldCharType="begin"/>
      </w:r>
      <w:r w:rsidRPr="002920F6">
        <w:rPr>
          <w:rStyle w:val="IntenseEmphasis"/>
        </w:rPr>
        <w:instrText xml:space="preserve"> REF _Ref288655929 \h  \* MERGEFORMAT </w:instrText>
      </w:r>
      <w:r w:rsidRPr="002920F6">
        <w:rPr>
          <w:rStyle w:val="IntenseEmphasis"/>
        </w:rPr>
      </w:r>
      <w:r w:rsidRPr="002920F6">
        <w:rPr>
          <w:rStyle w:val="IntenseEmphasis"/>
        </w:rPr>
        <w:fldChar w:fldCharType="separate"/>
      </w:r>
      <w:r w:rsidR="0097010C" w:rsidRPr="0097010C">
        <w:rPr>
          <w:rStyle w:val="IntenseEmphasis"/>
        </w:rPr>
        <w:t>Guest House/Servants’ Quarters</w:t>
      </w:r>
      <w:r w:rsidRPr="002920F6">
        <w:rPr>
          <w:rStyle w:val="IntenseEmphasis"/>
        </w:rPr>
        <w:fldChar w:fldCharType="end"/>
      </w:r>
      <w:r w:rsidRPr="002920F6">
        <w:t xml:space="preserve"> Standards</w:t>
      </w:r>
      <w:bookmarkEnd w:id="133"/>
    </w:p>
    <w:p w14:paraId="41F10B83" w14:textId="3BFE9EFF" w:rsidR="00022608" w:rsidRPr="002920F6" w:rsidRDefault="00022608" w:rsidP="009660F5">
      <w:pPr>
        <w:pStyle w:val="Heading5Text"/>
      </w:pPr>
      <w:r w:rsidRPr="002920F6">
        <w:t xml:space="preserve">See </w:t>
      </w:r>
      <w:r w:rsidRPr="002920F6">
        <w:rPr>
          <w:rStyle w:val="IntenseEmphasis"/>
        </w:rPr>
        <w:fldChar w:fldCharType="begin"/>
      </w:r>
      <w:r w:rsidRPr="002920F6">
        <w:rPr>
          <w:rStyle w:val="IntenseEmphasis"/>
        </w:rPr>
        <w:instrText xml:space="preserve"> REF _Ref333237673 \w \h  \* MERGEFORMAT </w:instrText>
      </w:r>
      <w:r w:rsidRPr="002920F6">
        <w:rPr>
          <w:rStyle w:val="IntenseEmphasis"/>
        </w:rPr>
      </w:r>
      <w:r w:rsidRPr="002920F6">
        <w:rPr>
          <w:rStyle w:val="IntenseEmphasis"/>
        </w:rPr>
        <w:fldChar w:fldCharType="separate"/>
      </w:r>
      <w:r w:rsidR="0097010C">
        <w:rPr>
          <w:rStyle w:val="IntenseEmphasis"/>
        </w:rPr>
        <w:t>3.07</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_Ref333237673 \h  \* MERGEFORMAT </w:instrText>
      </w:r>
      <w:r w:rsidRPr="002920F6">
        <w:rPr>
          <w:rStyle w:val="IntenseEmphasis"/>
        </w:rPr>
      </w:r>
      <w:r w:rsidRPr="002920F6">
        <w:rPr>
          <w:rStyle w:val="IntenseEmphasis"/>
        </w:rPr>
        <w:fldChar w:fldCharType="separate"/>
      </w:r>
      <w:r w:rsidR="0097010C" w:rsidRPr="0097010C">
        <w:rPr>
          <w:rStyle w:val="IntenseEmphasis"/>
        </w:rPr>
        <w:t>Accessory Buildings and Uses</w:t>
      </w:r>
      <w:r w:rsidRPr="002920F6">
        <w:rPr>
          <w:rStyle w:val="IntenseEmphasis"/>
        </w:rPr>
        <w:fldChar w:fldCharType="end"/>
      </w:r>
      <w:r w:rsidRPr="002920F6">
        <w:t xml:space="preserve"> for standards.</w:t>
      </w:r>
    </w:p>
    <w:p w14:paraId="57536C9A" w14:textId="5B508EF3" w:rsidR="00022608" w:rsidRPr="002920F6" w:rsidRDefault="00022608" w:rsidP="007B0982">
      <w:pPr>
        <w:pStyle w:val="Heading5"/>
      </w:pPr>
      <w:r w:rsidRPr="002920F6">
        <w:rPr>
          <w:rStyle w:val="IntenseEmphasis"/>
        </w:rPr>
        <w:fldChar w:fldCharType="begin"/>
      </w:r>
      <w:r w:rsidRPr="002920F6">
        <w:rPr>
          <w:rStyle w:val="IntenseEmphasis"/>
        </w:rPr>
        <w:instrText xml:space="preserve"> REF _Ref295394101 \h  \* MERGEFORMAT </w:instrText>
      </w:r>
      <w:r w:rsidRPr="002920F6">
        <w:rPr>
          <w:rStyle w:val="IntenseEmphasis"/>
        </w:rPr>
      </w:r>
      <w:r w:rsidRPr="002920F6">
        <w:rPr>
          <w:rStyle w:val="IntenseEmphasis"/>
        </w:rPr>
        <w:fldChar w:fldCharType="separate"/>
      </w:r>
      <w:bookmarkStart w:id="134" w:name="_Ref295398870"/>
      <w:r w:rsidR="0097010C" w:rsidRPr="0097010C">
        <w:rPr>
          <w:rStyle w:val="IntenseEmphasis"/>
        </w:rPr>
        <w:t>Industrialized (Modular) Home</w:t>
      </w:r>
      <w:bookmarkEnd w:id="134"/>
      <w:r w:rsidRPr="002920F6">
        <w:rPr>
          <w:rStyle w:val="IntenseEmphasis"/>
        </w:rPr>
        <w:fldChar w:fldCharType="end"/>
      </w:r>
      <w:r w:rsidRPr="002920F6">
        <w:t xml:space="preserve"> Standards</w:t>
      </w:r>
    </w:p>
    <w:p w14:paraId="367A4788" w14:textId="0B19A087" w:rsidR="00022608" w:rsidRDefault="00022608" w:rsidP="00A71DC9">
      <w:pPr>
        <w:pStyle w:val="Heading6"/>
      </w:pPr>
      <w:r w:rsidRPr="002920F6">
        <w:fldChar w:fldCharType="begin"/>
      </w:r>
      <w:r w:rsidRPr="002920F6">
        <w:instrText xml:space="preserve"> REF _Ref295394101 \h  \* MERGEFORMAT </w:instrText>
      </w:r>
      <w:r w:rsidRPr="002920F6">
        <w:fldChar w:fldCharType="separate"/>
      </w:r>
      <w:r w:rsidR="0097010C" w:rsidRPr="00023B01">
        <w:t xml:space="preserve">Industrialized </w:t>
      </w:r>
      <w:r w:rsidR="0097010C">
        <w:t xml:space="preserve">(Modular) </w:t>
      </w:r>
      <w:r w:rsidR="0097010C" w:rsidRPr="00023B01">
        <w:t>Home</w:t>
      </w:r>
      <w:r w:rsidRPr="002920F6">
        <w:fldChar w:fldCharType="end"/>
      </w:r>
      <w:r w:rsidRPr="002920F6">
        <w:t>s shall be permitted within all</w:t>
      </w:r>
      <w:r w:rsidR="00A71DC9" w:rsidRPr="002920F6">
        <w:t xml:space="preserve"> </w:t>
      </w:r>
      <w:r w:rsidR="00BF5B86" w:rsidRPr="002920F6">
        <w:rPr>
          <w:rStyle w:val="IntenseEmphasis"/>
        </w:rPr>
        <w:fldChar w:fldCharType="begin"/>
      </w:r>
      <w:r w:rsidR="00BF5B86" w:rsidRPr="002920F6">
        <w:rPr>
          <w:rStyle w:val="IntenseEmphasis"/>
        </w:rPr>
        <w:instrText xml:space="preserve"> REF _Ref383291655 \h  \* MERGEFORMAT </w:instrText>
      </w:r>
      <w:r w:rsidR="00BF5B86" w:rsidRPr="002920F6">
        <w:rPr>
          <w:rStyle w:val="IntenseEmphasis"/>
        </w:rPr>
      </w:r>
      <w:r w:rsidR="00BF5B86" w:rsidRPr="002920F6">
        <w:rPr>
          <w:rStyle w:val="IntenseEmphasis"/>
        </w:rPr>
        <w:fldChar w:fldCharType="separate"/>
      </w:r>
      <w:r w:rsidR="0097010C" w:rsidRPr="0097010C">
        <w:rPr>
          <w:rStyle w:val="IntenseEmphasis"/>
        </w:rPr>
        <w:t>Residential Zoning Districts</w:t>
      </w:r>
      <w:r w:rsidR="00BF5B86" w:rsidRPr="002920F6">
        <w:rPr>
          <w:rStyle w:val="IntenseEmphasis"/>
        </w:rPr>
        <w:fldChar w:fldCharType="end"/>
      </w:r>
      <w:r w:rsidR="00A71DC9" w:rsidRPr="002920F6">
        <w:t xml:space="preserve">, see </w:t>
      </w:r>
      <w:r w:rsidR="00A71DC9" w:rsidRPr="002920F6">
        <w:rPr>
          <w:rStyle w:val="IntenseEmphasis"/>
        </w:rPr>
        <w:fldChar w:fldCharType="begin"/>
      </w:r>
      <w:r w:rsidR="00A71DC9" w:rsidRPr="002920F6">
        <w:rPr>
          <w:rStyle w:val="IntenseEmphasis"/>
        </w:rPr>
        <w:instrText xml:space="preserve"> REF _Ref383011086 \h  \* MERGEFORMAT </w:instrText>
      </w:r>
      <w:r w:rsidR="00A71DC9" w:rsidRPr="002920F6">
        <w:rPr>
          <w:rStyle w:val="IntenseEmphasis"/>
        </w:rPr>
      </w:r>
      <w:r w:rsidR="00A71DC9" w:rsidRPr="002920F6">
        <w:rPr>
          <w:rStyle w:val="IntenseEmphasis"/>
        </w:rPr>
        <w:fldChar w:fldCharType="separate"/>
      </w:r>
      <w:r w:rsidR="0097010C" w:rsidRPr="0097010C">
        <w:rPr>
          <w:rStyle w:val="IntenseEmphasis"/>
        </w:rPr>
        <w:t>Table 1: Zoning Districts</w:t>
      </w:r>
      <w:r w:rsidR="00A71DC9" w:rsidRPr="002920F6">
        <w:rPr>
          <w:rStyle w:val="IntenseEmphasis"/>
        </w:rPr>
        <w:fldChar w:fldCharType="end"/>
      </w:r>
      <w:r w:rsidR="00A71DC9" w:rsidRPr="002920F6">
        <w:t>.</w:t>
      </w:r>
    </w:p>
    <w:p w14:paraId="0C17025A" w14:textId="0353D82F" w:rsidR="00022608" w:rsidRPr="002920F6" w:rsidRDefault="00022608" w:rsidP="00022608">
      <w:pPr>
        <w:pStyle w:val="Heading6"/>
      </w:pPr>
      <w:r w:rsidRPr="002920F6">
        <w:fldChar w:fldCharType="begin"/>
      </w:r>
      <w:r w:rsidRPr="002920F6">
        <w:instrText xml:space="preserve"> REF _Ref295394101 \h  \* MERGEFORMAT </w:instrText>
      </w:r>
      <w:r w:rsidRPr="002920F6">
        <w:fldChar w:fldCharType="separate"/>
      </w:r>
      <w:r w:rsidR="0097010C" w:rsidRPr="00023B01">
        <w:t xml:space="preserve">Industrialized </w:t>
      </w:r>
      <w:r w:rsidR="0097010C">
        <w:t xml:space="preserve">(Modular) </w:t>
      </w:r>
      <w:r w:rsidR="0097010C" w:rsidRPr="00023B01">
        <w:t>Home</w:t>
      </w:r>
      <w:r w:rsidRPr="002920F6">
        <w:fldChar w:fldCharType="end"/>
      </w:r>
      <w:r w:rsidRPr="002920F6">
        <w:t xml:space="preserve"> Requirements</w:t>
      </w:r>
    </w:p>
    <w:p w14:paraId="69C1F748" w14:textId="6CDE9521" w:rsidR="00022608" w:rsidRPr="002920F6" w:rsidRDefault="00022608" w:rsidP="00022608">
      <w:pPr>
        <w:pStyle w:val="Heading6Text"/>
      </w:pPr>
      <w:r w:rsidRPr="002920F6">
        <w:t>A</w:t>
      </w:r>
      <w:r w:rsidR="00563632">
        <w:t>n</w:t>
      </w:r>
      <w:r w:rsidRPr="002920F6">
        <w:t xml:space="preserve"> </w:t>
      </w:r>
      <w:r w:rsidRPr="002920F6">
        <w:fldChar w:fldCharType="begin"/>
      </w:r>
      <w:r w:rsidRPr="002920F6">
        <w:instrText xml:space="preserve"> REF _Ref295394101 \h  \* MERGEFORMAT </w:instrText>
      </w:r>
      <w:r w:rsidRPr="002920F6">
        <w:fldChar w:fldCharType="separate"/>
      </w:r>
      <w:r w:rsidR="0097010C" w:rsidRPr="00023B01">
        <w:t xml:space="preserve">Industrialized </w:t>
      </w:r>
      <w:r w:rsidR="0097010C">
        <w:t xml:space="preserve">(Modular) </w:t>
      </w:r>
      <w:r w:rsidR="0097010C" w:rsidRPr="00023B01">
        <w:t>Home</w:t>
      </w:r>
      <w:r w:rsidRPr="002920F6">
        <w:fldChar w:fldCharType="end"/>
      </w:r>
      <w:r w:rsidRPr="002920F6">
        <w:t xml:space="preserve"> shall meet the following requirements.</w:t>
      </w:r>
    </w:p>
    <w:p w14:paraId="51387506" w14:textId="1FEBDEF4" w:rsidR="00022608" w:rsidRPr="002920F6" w:rsidRDefault="00022608" w:rsidP="00022608">
      <w:pPr>
        <w:pStyle w:val="Heading7"/>
      </w:pPr>
      <w:r w:rsidRPr="002920F6">
        <w:t xml:space="preserve">The </w:t>
      </w:r>
      <w:r w:rsidRPr="002920F6">
        <w:fldChar w:fldCharType="begin"/>
      </w:r>
      <w:r w:rsidRPr="002920F6">
        <w:instrText xml:space="preserve"> REF _Ref295394101 \h  \* MERGEFORMAT </w:instrText>
      </w:r>
      <w:r w:rsidRPr="002920F6">
        <w:fldChar w:fldCharType="separate"/>
      </w:r>
      <w:r w:rsidR="0097010C" w:rsidRPr="00023B01">
        <w:t xml:space="preserve">Industrialized </w:t>
      </w:r>
      <w:r w:rsidR="0097010C">
        <w:t xml:space="preserve">(Modular) </w:t>
      </w:r>
      <w:r w:rsidR="0097010C" w:rsidRPr="00023B01">
        <w:t>Home</w:t>
      </w:r>
      <w:r w:rsidRPr="002920F6">
        <w:fldChar w:fldCharType="end"/>
      </w:r>
      <w:r w:rsidRPr="002920F6">
        <w:t xml:space="preserve"> meets or exceeds all building code requirements that apply to other dwelling units concerning on-site construction.</w:t>
      </w:r>
    </w:p>
    <w:p w14:paraId="7DEE4849" w14:textId="69A73A2F" w:rsidR="00022608" w:rsidRPr="002920F6" w:rsidRDefault="00022608" w:rsidP="00022608">
      <w:pPr>
        <w:pStyle w:val="Heading7"/>
      </w:pPr>
      <w:r w:rsidRPr="002920F6">
        <w:t xml:space="preserve">The </w:t>
      </w:r>
      <w:r w:rsidRPr="002920F6">
        <w:fldChar w:fldCharType="begin"/>
      </w:r>
      <w:r w:rsidRPr="002920F6">
        <w:instrText xml:space="preserve"> REF _Ref295394101 \h  \* MERGEFORMAT </w:instrText>
      </w:r>
      <w:r w:rsidRPr="002920F6">
        <w:fldChar w:fldCharType="separate"/>
      </w:r>
      <w:r w:rsidR="0097010C" w:rsidRPr="00023B01">
        <w:t xml:space="preserve">Industrialized </w:t>
      </w:r>
      <w:r w:rsidR="0097010C">
        <w:t xml:space="preserve">(Modular) </w:t>
      </w:r>
      <w:r w:rsidR="0097010C" w:rsidRPr="00023B01">
        <w:t>Home</w:t>
      </w:r>
      <w:r w:rsidRPr="002920F6">
        <w:fldChar w:fldCharType="end"/>
      </w:r>
      <w:r w:rsidRPr="002920F6">
        <w:t xml:space="preserve"> conforms to all applicable zoning standards for the respective zoning district. </w:t>
      </w:r>
    </w:p>
    <w:p w14:paraId="395801F2" w14:textId="0AF0382F" w:rsidR="00022608" w:rsidRPr="002920F6" w:rsidRDefault="00022608" w:rsidP="00022608">
      <w:pPr>
        <w:pStyle w:val="Heading7"/>
      </w:pPr>
      <w:r w:rsidRPr="002920F6">
        <w:t xml:space="preserve">The </w:t>
      </w:r>
      <w:r w:rsidRPr="002920F6">
        <w:fldChar w:fldCharType="begin"/>
      </w:r>
      <w:r w:rsidRPr="002920F6">
        <w:instrText xml:space="preserve"> REF _Ref295394101 \h  \* MERGEFORMAT </w:instrText>
      </w:r>
      <w:r w:rsidRPr="002920F6">
        <w:fldChar w:fldCharType="separate"/>
      </w:r>
      <w:r w:rsidR="0097010C" w:rsidRPr="00023B01">
        <w:t xml:space="preserve">Industrialized </w:t>
      </w:r>
      <w:r w:rsidR="0097010C">
        <w:t xml:space="preserve">(Modular) </w:t>
      </w:r>
      <w:r w:rsidR="0097010C" w:rsidRPr="00023B01">
        <w:t>Home</w:t>
      </w:r>
      <w:r w:rsidRPr="002920F6">
        <w:fldChar w:fldCharType="end"/>
      </w:r>
      <w:r w:rsidRPr="002920F6">
        <w:t xml:space="preserve"> is placed on an approved platted lot.</w:t>
      </w:r>
    </w:p>
    <w:p w14:paraId="54C9EBF3" w14:textId="5FAB3188" w:rsidR="00A8180F" w:rsidRPr="002920F6" w:rsidRDefault="00A8180F" w:rsidP="007B0982">
      <w:pPr>
        <w:pStyle w:val="Heading5"/>
      </w:pPr>
      <w:r w:rsidRPr="002920F6">
        <w:rPr>
          <w:rStyle w:val="IntenseEmphasis"/>
        </w:rPr>
        <w:fldChar w:fldCharType="begin"/>
      </w:r>
      <w:r w:rsidRPr="002920F6">
        <w:rPr>
          <w:rStyle w:val="IntenseEmphasis"/>
        </w:rPr>
        <w:instrText xml:space="preserve"> REF _Ref288782163 \h  \* MERGEFORMAT </w:instrText>
      </w:r>
      <w:r w:rsidRPr="002920F6">
        <w:rPr>
          <w:rStyle w:val="IntenseEmphasis"/>
        </w:rPr>
      </w:r>
      <w:r w:rsidRPr="002920F6">
        <w:rPr>
          <w:rStyle w:val="IntenseEmphasis"/>
        </w:rPr>
        <w:fldChar w:fldCharType="separate"/>
      </w:r>
      <w:bookmarkStart w:id="135" w:name="_Ref288825592"/>
      <w:r w:rsidR="0097010C" w:rsidRPr="0097010C">
        <w:rPr>
          <w:rStyle w:val="IntenseEmphasis"/>
        </w:rPr>
        <w:t>Amusement, Commercial (outdoors)</w:t>
      </w:r>
      <w:bookmarkEnd w:id="135"/>
      <w:r w:rsidRPr="002920F6">
        <w:rPr>
          <w:rStyle w:val="IntenseEmphasis"/>
        </w:rPr>
        <w:fldChar w:fldCharType="end"/>
      </w:r>
      <w:r w:rsidRPr="002920F6">
        <w:t xml:space="preserve"> Standards</w:t>
      </w:r>
    </w:p>
    <w:p w14:paraId="486A8CCD" w14:textId="77777777" w:rsidR="00A8180F" w:rsidRPr="002920F6" w:rsidRDefault="00A8180F" w:rsidP="00A8180F">
      <w:pPr>
        <w:pStyle w:val="Heading6"/>
      </w:pPr>
      <w:r w:rsidRPr="002920F6">
        <w:t xml:space="preserve">All exterior light sources shall be of a down-light type, indirect, diffused, or shielded type luminaries and so installed as to reduce glare effect and consequent interference with use of adjacent properties and boundary streets.  </w:t>
      </w:r>
    </w:p>
    <w:p w14:paraId="3AA864CC" w14:textId="77777777" w:rsidR="00A8180F" w:rsidRPr="002920F6" w:rsidRDefault="00A8180F" w:rsidP="00A8180F">
      <w:pPr>
        <w:pStyle w:val="Heading6"/>
      </w:pPr>
      <w:r w:rsidRPr="002920F6">
        <w:t xml:space="preserve">No intermittent or flashing lights shall be permitted.  </w:t>
      </w:r>
    </w:p>
    <w:p w14:paraId="692FB528" w14:textId="77777777" w:rsidR="00A8180F" w:rsidRPr="002920F6" w:rsidRDefault="00A8180F" w:rsidP="00A8180F">
      <w:pPr>
        <w:pStyle w:val="Heading6"/>
      </w:pPr>
      <w:r w:rsidRPr="002920F6">
        <w:t xml:space="preserve">Luminaries shall be mounted at a height not to exceed thirty (30) feet as measured vertically from the horizontal surface of the nearest parking pavement.  </w:t>
      </w:r>
    </w:p>
    <w:p w14:paraId="6645B192" w14:textId="77777777" w:rsidR="00D0088D" w:rsidRPr="002920F6" w:rsidRDefault="00A8180F" w:rsidP="00A8180F">
      <w:pPr>
        <w:pStyle w:val="Heading6"/>
      </w:pPr>
      <w:r w:rsidRPr="002920F6">
        <w:t>No exterior auditory devices shall be permitted.</w:t>
      </w:r>
    </w:p>
    <w:p w14:paraId="706DB625" w14:textId="1D2A7220" w:rsidR="00A8180F" w:rsidRPr="002920F6" w:rsidRDefault="00A8180F" w:rsidP="007B0982">
      <w:pPr>
        <w:pStyle w:val="Heading5"/>
      </w:pPr>
      <w:r w:rsidRPr="002920F6">
        <w:rPr>
          <w:rStyle w:val="IntenseEmphasis"/>
        </w:rPr>
        <w:fldChar w:fldCharType="begin"/>
      </w:r>
      <w:r w:rsidRPr="002920F6">
        <w:rPr>
          <w:rStyle w:val="IntenseEmphasis"/>
        </w:rPr>
        <w:instrText xml:space="preserve"> REF _Ref288781881 \h  \* MERGEFORMAT </w:instrText>
      </w:r>
      <w:r w:rsidRPr="002920F6">
        <w:rPr>
          <w:rStyle w:val="IntenseEmphasis"/>
        </w:rPr>
      </w:r>
      <w:r w:rsidRPr="002920F6">
        <w:rPr>
          <w:rStyle w:val="IntenseEmphasis"/>
        </w:rPr>
        <w:fldChar w:fldCharType="separate"/>
      </w:r>
      <w:bookmarkStart w:id="136" w:name="_Ref288825709"/>
      <w:r w:rsidR="0097010C" w:rsidRPr="0097010C">
        <w:rPr>
          <w:rStyle w:val="IntenseEmphasis"/>
        </w:rPr>
        <w:t>Automobile or Other Motorized Vehicle Sales and Service</w:t>
      </w:r>
      <w:bookmarkEnd w:id="136"/>
      <w:r w:rsidRPr="002920F6">
        <w:rPr>
          <w:rStyle w:val="IntenseEmphasis"/>
        </w:rPr>
        <w:fldChar w:fldCharType="end"/>
      </w:r>
      <w:r w:rsidRPr="002920F6">
        <w:t xml:space="preserve"> Standards</w:t>
      </w:r>
    </w:p>
    <w:p w14:paraId="7F9FD648" w14:textId="77777777" w:rsidR="00795C75" w:rsidRPr="00795C75" w:rsidRDefault="00795C75" w:rsidP="00795C75">
      <w:pPr>
        <w:pStyle w:val="Heading6"/>
      </w:pPr>
      <w:r w:rsidRPr="00795C75">
        <w:rPr>
          <w:szCs w:val="20"/>
        </w:rPr>
        <w:t xml:space="preserve">Allowed by </w:t>
      </w:r>
      <w:r w:rsidRPr="00795C75">
        <w:rPr>
          <w:b/>
          <w:bCs/>
          <w:color w:val="0D18FF"/>
          <w:szCs w:val="20"/>
        </w:rPr>
        <w:t>Specific Use Permit</w:t>
      </w:r>
      <w:r w:rsidRPr="00795C75">
        <w:rPr>
          <w:szCs w:val="20"/>
        </w:rPr>
        <w:t>.</w:t>
      </w:r>
    </w:p>
    <w:p w14:paraId="402B7A84" w14:textId="77777777" w:rsidR="00A8180F" w:rsidRPr="002920F6" w:rsidRDefault="00A8180F" w:rsidP="00A8180F">
      <w:pPr>
        <w:pStyle w:val="Heading6"/>
      </w:pPr>
      <w:r w:rsidRPr="002920F6">
        <w:t xml:space="preserve">All exterior light sources shall be of a down-light type, indirect, diffused, or shielded type luminaries and so installed as to reduce glare effect and consequent interference with use of adjacent properties and boundary streets.  </w:t>
      </w:r>
    </w:p>
    <w:p w14:paraId="5F08009A" w14:textId="77777777" w:rsidR="00A8180F" w:rsidRPr="002920F6" w:rsidRDefault="00A8180F" w:rsidP="00A8180F">
      <w:pPr>
        <w:pStyle w:val="Heading6"/>
      </w:pPr>
      <w:r w:rsidRPr="002920F6">
        <w:t xml:space="preserve">No intermittent or flashing lights shall be permitted.  </w:t>
      </w:r>
    </w:p>
    <w:p w14:paraId="510C0E4D" w14:textId="77777777" w:rsidR="00A8180F" w:rsidRPr="002920F6" w:rsidRDefault="00A8180F" w:rsidP="00A8180F">
      <w:pPr>
        <w:pStyle w:val="Heading6"/>
      </w:pPr>
      <w:r w:rsidRPr="002920F6">
        <w:lastRenderedPageBreak/>
        <w:t xml:space="preserve">Luminaries shall be mounted at a height not to exceed thirty (30) feet as measured vertically from the horizontal surface of the nearest parking pavement.  </w:t>
      </w:r>
    </w:p>
    <w:p w14:paraId="568D9190" w14:textId="77777777" w:rsidR="00A8180F" w:rsidRPr="002920F6" w:rsidRDefault="00A8180F" w:rsidP="00A8180F">
      <w:pPr>
        <w:pStyle w:val="Heading6"/>
      </w:pPr>
      <w:r w:rsidRPr="002920F6">
        <w:t>All building facades shall be constructed with the same masonry materials that meet the masonry regulations for the zoning district in which the property is located.</w:t>
      </w:r>
    </w:p>
    <w:p w14:paraId="1016293E" w14:textId="77777777" w:rsidR="00A8180F" w:rsidRDefault="00A8180F" w:rsidP="00A8180F">
      <w:pPr>
        <w:pStyle w:val="Heading6"/>
      </w:pPr>
      <w:r w:rsidRPr="002920F6">
        <w:t>No exterior auditory devices shall be permitted.</w:t>
      </w:r>
    </w:p>
    <w:bookmarkStart w:id="137" w:name="_Ref500007776"/>
    <w:p w14:paraId="3D38E087" w14:textId="0543020E" w:rsidR="009D0EF3" w:rsidRPr="0021320C" w:rsidRDefault="00C53B05" w:rsidP="0021320C">
      <w:pPr>
        <w:pStyle w:val="Heading5"/>
      </w:pPr>
      <w:r w:rsidRPr="00C53B05">
        <w:rPr>
          <w:rStyle w:val="IntenseEmphasis"/>
        </w:rPr>
        <w:fldChar w:fldCharType="begin"/>
      </w:r>
      <w:r w:rsidRPr="00C53B05">
        <w:rPr>
          <w:rStyle w:val="IntenseEmphasis"/>
        </w:rPr>
        <w:instrText xml:space="preserve"> REF _Ref522286438 \h </w:instrText>
      </w:r>
      <w:r>
        <w:rPr>
          <w:rStyle w:val="IntenseEmphasis"/>
        </w:rPr>
        <w:instrText xml:space="preserve"> \* MERGEFORMAT </w:instrText>
      </w:r>
      <w:r w:rsidRPr="00C53B05">
        <w:rPr>
          <w:rStyle w:val="IntenseEmphasis"/>
        </w:rPr>
      </w:r>
      <w:r w:rsidRPr="00C53B05">
        <w:rPr>
          <w:rStyle w:val="IntenseEmphasis"/>
        </w:rPr>
        <w:fldChar w:fldCharType="separate"/>
      </w:r>
      <w:r w:rsidR="0097010C" w:rsidRPr="0097010C">
        <w:rPr>
          <w:rStyle w:val="IntenseEmphasis"/>
        </w:rPr>
        <w:t>Car Wash, Full Service</w:t>
      </w:r>
      <w:r w:rsidRPr="00C53B05">
        <w:rPr>
          <w:rStyle w:val="IntenseEmphasis"/>
        </w:rPr>
        <w:fldChar w:fldCharType="end"/>
      </w:r>
      <w:r>
        <w:rPr>
          <w:rStyle w:val="IntenseEmphasis"/>
          <w:b w:val="0"/>
          <w:bCs w:val="0"/>
          <w:iCs w:val="0"/>
          <w:color w:val="auto"/>
          <w:u w:val="none"/>
        </w:rPr>
        <w:t xml:space="preserve"> </w:t>
      </w:r>
      <w:r w:rsidR="0021320C" w:rsidRPr="0021320C">
        <w:rPr>
          <w:rStyle w:val="IntenseEmphasis"/>
          <w:b w:val="0"/>
          <w:bCs w:val="0"/>
          <w:iCs w:val="0"/>
          <w:color w:val="auto"/>
          <w:u w:val="none"/>
        </w:rPr>
        <w:t xml:space="preserve">and </w:t>
      </w:r>
      <w:r w:rsidR="0021320C" w:rsidRPr="0021320C">
        <w:rPr>
          <w:rStyle w:val="IntenseEmphasis"/>
        </w:rPr>
        <w:fldChar w:fldCharType="begin"/>
      </w:r>
      <w:r w:rsidR="0021320C" w:rsidRPr="0021320C">
        <w:rPr>
          <w:rStyle w:val="IntenseEmphasis"/>
        </w:rPr>
        <w:instrText xml:space="preserve"> REF _Ref317683116 \h  \* MERGEFORMAT </w:instrText>
      </w:r>
      <w:r w:rsidR="0021320C" w:rsidRPr="0021320C">
        <w:rPr>
          <w:rStyle w:val="IntenseEmphasis"/>
        </w:rPr>
      </w:r>
      <w:r w:rsidR="0021320C" w:rsidRPr="0021320C">
        <w:rPr>
          <w:rStyle w:val="IntenseEmphasis"/>
        </w:rPr>
        <w:fldChar w:fldCharType="separate"/>
      </w:r>
      <w:r w:rsidR="0097010C" w:rsidRPr="0097010C">
        <w:rPr>
          <w:rStyle w:val="IntenseEmphasis"/>
        </w:rPr>
        <w:t>Car Wash, Self Service</w:t>
      </w:r>
      <w:r w:rsidR="0021320C" w:rsidRPr="0021320C">
        <w:rPr>
          <w:rStyle w:val="IntenseEmphasis"/>
        </w:rPr>
        <w:fldChar w:fldCharType="end"/>
      </w:r>
      <w:r w:rsidR="0021320C" w:rsidRPr="0021320C">
        <w:rPr>
          <w:rStyle w:val="IntenseEmphasis"/>
          <w:b w:val="0"/>
          <w:bCs w:val="0"/>
          <w:iCs w:val="0"/>
          <w:color w:val="auto"/>
          <w:u w:val="none"/>
        </w:rPr>
        <w:t xml:space="preserve"> </w:t>
      </w:r>
      <w:r w:rsidR="009D0EF3" w:rsidRPr="0021320C">
        <w:t>Standards</w:t>
      </w:r>
      <w:bookmarkEnd w:id="137"/>
    </w:p>
    <w:p w14:paraId="4A0A6CF0" w14:textId="77777777" w:rsidR="0021320C" w:rsidRPr="002E4B70" w:rsidRDefault="002E4B70" w:rsidP="002E4B70">
      <w:pPr>
        <w:pStyle w:val="Heading6"/>
      </w:pPr>
      <w:r w:rsidRPr="002E4B70">
        <w:t>All spray nozzles must be replaced annually with stainless steel or hard ceramic nozzles to ensure maximum efficiency.</w:t>
      </w:r>
    </w:p>
    <w:p w14:paraId="0D02217C" w14:textId="77777777" w:rsidR="002E4B70" w:rsidRPr="002E4B70" w:rsidRDefault="002E4B70" w:rsidP="002E4B70">
      <w:pPr>
        <w:pStyle w:val="Heading6"/>
      </w:pPr>
      <w:r w:rsidRPr="002E4B70">
        <w:t>All water leaks must be repaired as they occur.</w:t>
      </w:r>
    </w:p>
    <w:p w14:paraId="25CB53E9" w14:textId="77777777" w:rsidR="0021320C" w:rsidRPr="002E4B70" w:rsidRDefault="002E4B70" w:rsidP="002E4B70">
      <w:pPr>
        <w:pStyle w:val="Heading6"/>
      </w:pPr>
      <w:r w:rsidRPr="002E4B70">
        <w:t>All hoses or faucets that are in use must be attended or shut off.</w:t>
      </w:r>
    </w:p>
    <w:p w14:paraId="045EDE86" w14:textId="77777777" w:rsidR="009D0EF3" w:rsidRPr="009D0EF3" w:rsidRDefault="002E4B70" w:rsidP="00092250">
      <w:pPr>
        <w:pStyle w:val="Heading6"/>
      </w:pPr>
      <w:r w:rsidRPr="002E4B70">
        <w:t>All high-pressure wash nozzles and pump systems shall be calibrated to flows no greater than 3 gallons per minute.</w:t>
      </w:r>
    </w:p>
    <w:bookmarkStart w:id="138" w:name="_Ref500007894"/>
    <w:p w14:paraId="468B7C18" w14:textId="02538835" w:rsidR="00A8180F" w:rsidRPr="002920F6" w:rsidRDefault="00A8180F" w:rsidP="007B0982">
      <w:pPr>
        <w:pStyle w:val="Heading5"/>
      </w:pPr>
      <w:r w:rsidRPr="002920F6">
        <w:rPr>
          <w:rStyle w:val="IntenseEmphasis"/>
        </w:rPr>
        <w:fldChar w:fldCharType="begin"/>
      </w:r>
      <w:r w:rsidRPr="002920F6">
        <w:rPr>
          <w:rStyle w:val="IntenseEmphasis"/>
        </w:rPr>
        <w:instrText xml:space="preserve"> REF _Ref288777875 \h  \* MERGEFORMAT </w:instrText>
      </w:r>
      <w:r w:rsidRPr="002920F6">
        <w:rPr>
          <w:rStyle w:val="IntenseEmphasis"/>
        </w:rPr>
      </w:r>
      <w:r w:rsidRPr="002920F6">
        <w:rPr>
          <w:rStyle w:val="IntenseEmphasis"/>
        </w:rPr>
        <w:fldChar w:fldCharType="separate"/>
      </w:r>
      <w:bookmarkStart w:id="139" w:name="_Ref296355617"/>
      <w:r w:rsidR="0097010C" w:rsidRPr="0097010C">
        <w:rPr>
          <w:rStyle w:val="IntenseEmphasis"/>
        </w:rPr>
        <w:t>Gasoline Filling or Service Station/Car Wash</w:t>
      </w:r>
      <w:bookmarkEnd w:id="139"/>
      <w:r w:rsidRPr="002920F6">
        <w:rPr>
          <w:rStyle w:val="IntenseEmphasis"/>
        </w:rPr>
        <w:fldChar w:fldCharType="end"/>
      </w:r>
      <w:r w:rsidRPr="002920F6">
        <w:t xml:space="preserve"> Standards</w:t>
      </w:r>
      <w:bookmarkEnd w:id="138"/>
    </w:p>
    <w:p w14:paraId="70246E25" w14:textId="3CE3AFAE" w:rsidR="00A8180F" w:rsidRPr="002920F6" w:rsidRDefault="00A8180F" w:rsidP="00A8180F">
      <w:pPr>
        <w:pStyle w:val="Heading6"/>
      </w:pPr>
      <w:r w:rsidRPr="002920F6">
        <w:t xml:space="preserve">Allowed by </w:t>
      </w:r>
      <w:r w:rsidRPr="002920F6">
        <w:rPr>
          <w:rStyle w:val="IntenseEmphasis"/>
        </w:rPr>
        <w:fldChar w:fldCharType="begin"/>
      </w:r>
      <w:r w:rsidRPr="002920F6">
        <w:rPr>
          <w:rStyle w:val="IntenseEmphasis"/>
        </w:rPr>
        <w:instrText xml:space="preserve"> REF _Ref287988844 \h  \* MERGEFORMAT </w:instrText>
      </w:r>
      <w:r w:rsidRPr="002920F6">
        <w:rPr>
          <w:rStyle w:val="IntenseEmphasis"/>
        </w:rPr>
      </w:r>
      <w:r w:rsidRPr="002920F6">
        <w:rPr>
          <w:rStyle w:val="IntenseEmphasis"/>
        </w:rPr>
        <w:fldChar w:fldCharType="separate"/>
      </w:r>
      <w:r w:rsidR="0097010C" w:rsidRPr="0097010C">
        <w:rPr>
          <w:rStyle w:val="IntenseEmphasis"/>
        </w:rPr>
        <w:t>Specific Use Permit</w:t>
      </w:r>
      <w:r w:rsidRPr="002920F6">
        <w:rPr>
          <w:rStyle w:val="IntenseEmphasis"/>
        </w:rPr>
        <w:fldChar w:fldCharType="end"/>
      </w:r>
      <w:r w:rsidRPr="002920F6">
        <w:t>.</w:t>
      </w:r>
    </w:p>
    <w:p w14:paraId="40A281F2" w14:textId="77777777" w:rsidR="00A8180F" w:rsidRPr="002920F6" w:rsidRDefault="00A8180F" w:rsidP="00A8180F">
      <w:pPr>
        <w:pStyle w:val="Heading6"/>
      </w:pPr>
      <w:r w:rsidRPr="002920F6">
        <w:t xml:space="preserve">Gasoline pumps, pump islands, canopies, or car washes, where adjacent to property zoned as single family residential uses shall maintain a minimum setback of at least one hundred twenty-five feet (125’).  </w:t>
      </w:r>
    </w:p>
    <w:p w14:paraId="355FE82C" w14:textId="77777777" w:rsidR="00A8180F" w:rsidRPr="002920F6" w:rsidRDefault="00A8180F" w:rsidP="00A8180F">
      <w:pPr>
        <w:pStyle w:val="Heading6"/>
      </w:pPr>
      <w:r w:rsidRPr="002920F6">
        <w:t xml:space="preserve">The hours of any car wash operation may be limited when located adjacent to property zoned for single family residential uses.  </w:t>
      </w:r>
    </w:p>
    <w:p w14:paraId="3B5AAFDC" w14:textId="77777777" w:rsidR="00A8180F" w:rsidRPr="002920F6" w:rsidRDefault="00A8180F" w:rsidP="00A8180F">
      <w:pPr>
        <w:pStyle w:val="Heading6"/>
      </w:pPr>
      <w:r w:rsidRPr="002920F6">
        <w:t>No exterior illumination (either direct or indirect) shall cross a residential property line nor be a nuisance to traffic.</w:t>
      </w:r>
    </w:p>
    <w:p w14:paraId="21195687" w14:textId="77777777" w:rsidR="00A8180F" w:rsidRPr="002920F6" w:rsidRDefault="00A8180F" w:rsidP="00A8180F">
      <w:pPr>
        <w:pStyle w:val="Heading6"/>
      </w:pPr>
      <w:r w:rsidRPr="002920F6">
        <w:t>No outside/outdoor vending machines, such as soda, video rental, or newspaper vending machines, are permitted.</w:t>
      </w:r>
    </w:p>
    <w:bookmarkStart w:id="140" w:name="_Ref122358306"/>
    <w:p w14:paraId="64193715" w14:textId="53E85202" w:rsidR="00A8180F" w:rsidRPr="002920F6" w:rsidRDefault="00A8180F" w:rsidP="007B0982">
      <w:pPr>
        <w:pStyle w:val="Heading5"/>
      </w:pPr>
      <w:r w:rsidRPr="002920F6">
        <w:rPr>
          <w:rStyle w:val="IntenseEmphasis"/>
        </w:rPr>
        <w:fldChar w:fldCharType="begin"/>
      </w:r>
      <w:r w:rsidRPr="002920F6">
        <w:rPr>
          <w:rStyle w:val="IntenseEmphasis"/>
        </w:rPr>
        <w:instrText xml:space="preserve"> REF _Ref288781297 \h  \* MERGEFORMAT </w:instrText>
      </w:r>
      <w:r w:rsidRPr="002920F6">
        <w:rPr>
          <w:rStyle w:val="IntenseEmphasis"/>
        </w:rPr>
      </w:r>
      <w:r w:rsidRPr="002920F6">
        <w:rPr>
          <w:rStyle w:val="IntenseEmphasis"/>
        </w:rPr>
        <w:fldChar w:fldCharType="separate"/>
      </w:r>
      <w:bookmarkStart w:id="141" w:name="_Ref288830399"/>
      <w:r w:rsidR="0097010C" w:rsidRPr="0097010C">
        <w:rPr>
          <w:rStyle w:val="IntenseEmphasis"/>
        </w:rPr>
        <w:t>Heliport or Helistop</w:t>
      </w:r>
      <w:bookmarkEnd w:id="141"/>
      <w:r w:rsidRPr="002920F6">
        <w:rPr>
          <w:rStyle w:val="IntenseEmphasis"/>
        </w:rPr>
        <w:fldChar w:fldCharType="end"/>
      </w:r>
      <w:r w:rsidRPr="002920F6">
        <w:t xml:space="preserve"> Standards</w:t>
      </w:r>
      <w:bookmarkEnd w:id="140"/>
    </w:p>
    <w:p w14:paraId="5B57763C" w14:textId="77777777" w:rsidR="00795C75" w:rsidRPr="00795C75" w:rsidRDefault="00795C75" w:rsidP="00795C75">
      <w:pPr>
        <w:pStyle w:val="Heading6"/>
      </w:pPr>
      <w:bookmarkStart w:id="142" w:name="_Hlk122361418"/>
      <w:r w:rsidRPr="00795C75">
        <w:rPr>
          <w:szCs w:val="20"/>
        </w:rPr>
        <w:t xml:space="preserve">Allowed by </w:t>
      </w:r>
      <w:r w:rsidRPr="00795C75">
        <w:rPr>
          <w:b/>
          <w:bCs/>
          <w:color w:val="0D18FF"/>
          <w:szCs w:val="20"/>
        </w:rPr>
        <w:t>Specific Use Permit</w:t>
      </w:r>
      <w:r w:rsidRPr="00795C75">
        <w:rPr>
          <w:szCs w:val="20"/>
        </w:rPr>
        <w:t>.</w:t>
      </w:r>
    </w:p>
    <w:p w14:paraId="75998FDF" w14:textId="0666B315" w:rsidR="00917A8F" w:rsidRDefault="00917A8F" w:rsidP="00705BB4">
      <w:pPr>
        <w:pStyle w:val="Heading6"/>
      </w:pPr>
      <w:r>
        <w:t xml:space="preserve">This subsection </w:t>
      </w:r>
      <w:r w:rsidRPr="009B42A8">
        <w:rPr>
          <w:rStyle w:val="IntenseEmphasis"/>
        </w:rPr>
        <w:fldChar w:fldCharType="begin"/>
      </w:r>
      <w:r w:rsidRPr="009B42A8">
        <w:rPr>
          <w:rStyle w:val="IntenseEmphasis"/>
        </w:rPr>
        <w:instrText xml:space="preserve"> REF _Ref122358306 \w \h </w:instrText>
      </w:r>
      <w:r>
        <w:rPr>
          <w:rStyle w:val="IntenseEmphasis"/>
        </w:rPr>
        <w:instrText xml:space="preserve"> \* MERGEFORMAT </w:instrText>
      </w:r>
      <w:r w:rsidRPr="009B42A8">
        <w:rPr>
          <w:rStyle w:val="IntenseEmphasis"/>
        </w:rPr>
      </w:r>
      <w:r w:rsidRPr="009B42A8">
        <w:rPr>
          <w:rStyle w:val="IntenseEmphasis"/>
        </w:rPr>
        <w:fldChar w:fldCharType="separate"/>
      </w:r>
      <w:r w:rsidR="0097010C">
        <w:rPr>
          <w:rStyle w:val="IntenseEmphasis"/>
        </w:rPr>
        <w:t>3.04.A.8</w:t>
      </w:r>
      <w:r w:rsidRPr="009B42A8">
        <w:rPr>
          <w:rStyle w:val="IntenseEmphasis"/>
        </w:rPr>
        <w:fldChar w:fldCharType="end"/>
      </w:r>
      <w:r w:rsidRPr="009B42A8">
        <w:rPr>
          <w:rStyle w:val="IntenseEmphasis"/>
        </w:rPr>
        <w:t xml:space="preserve"> </w:t>
      </w:r>
      <w:r>
        <w:t xml:space="preserve">shall not apply to </w:t>
      </w:r>
      <w:r w:rsidRPr="002920F6">
        <w:rPr>
          <w:rStyle w:val="IntenseEmphasis"/>
        </w:rPr>
        <w:fldChar w:fldCharType="begin"/>
      </w:r>
      <w:r w:rsidRPr="002920F6">
        <w:rPr>
          <w:rStyle w:val="IntenseEmphasis"/>
        </w:rPr>
        <w:instrText xml:space="preserve"> REF _Ref288781297 \h  \* MERGEFORMAT </w:instrText>
      </w:r>
      <w:r w:rsidRPr="002920F6">
        <w:rPr>
          <w:rStyle w:val="IntenseEmphasis"/>
        </w:rPr>
      </w:r>
      <w:r w:rsidRPr="002920F6">
        <w:rPr>
          <w:rStyle w:val="IntenseEmphasis"/>
        </w:rPr>
        <w:fldChar w:fldCharType="separate"/>
      </w:r>
      <w:r w:rsidR="0097010C" w:rsidRPr="0097010C">
        <w:rPr>
          <w:rStyle w:val="IntenseEmphasis"/>
        </w:rPr>
        <w:t>Heliport or Helistop</w:t>
      </w:r>
      <w:r w:rsidRPr="002920F6">
        <w:rPr>
          <w:rStyle w:val="IntenseEmphasis"/>
        </w:rPr>
        <w:fldChar w:fldCharType="end"/>
      </w:r>
      <w:r>
        <w:rPr>
          <w:rStyle w:val="IntenseEmphasis"/>
        </w:rPr>
        <w:t>s</w:t>
      </w:r>
      <w:r w:rsidRPr="009B42A8">
        <w:t xml:space="preserve"> asso</w:t>
      </w:r>
      <w:r>
        <w:t>ciated with emergency response, including but not limited to police, firefighting, or emergency health services.</w:t>
      </w:r>
    </w:p>
    <w:p w14:paraId="107A04E3" w14:textId="3AE954FA" w:rsidR="00A8180F" w:rsidRPr="002920F6" w:rsidRDefault="00A8180F" w:rsidP="00705BB4">
      <w:pPr>
        <w:pStyle w:val="Heading6"/>
      </w:pPr>
      <w:bookmarkStart w:id="143" w:name="_Hlk122361475"/>
      <w:bookmarkEnd w:id="142"/>
      <w:r w:rsidRPr="002920F6">
        <w:t>No heliport or helistop shall be located within 1,000 feet of any church, school, library, public park or within 1,000 feet of any dwelling unless:</w:t>
      </w:r>
    </w:p>
    <w:bookmarkEnd w:id="143"/>
    <w:p w14:paraId="341A2ECA" w14:textId="77777777" w:rsidR="00A8180F" w:rsidRPr="002920F6" w:rsidRDefault="00A8180F" w:rsidP="00A8180F">
      <w:pPr>
        <w:pStyle w:val="Heading7"/>
      </w:pPr>
      <w:r w:rsidRPr="002920F6">
        <w:t xml:space="preserve">Noise attenuation methods are implemented to achieve noise levels no greater than if the heliport or helistop were located 1,000 feet from any such property in an unprotected state; </w:t>
      </w:r>
    </w:p>
    <w:p w14:paraId="6B81C94E" w14:textId="77777777" w:rsidR="00A8180F" w:rsidRPr="002920F6" w:rsidRDefault="00A8180F" w:rsidP="00A8180F">
      <w:pPr>
        <w:pStyle w:val="Heading7"/>
      </w:pPr>
      <w:r w:rsidRPr="002920F6">
        <w:t xml:space="preserve">The Federal Aviation Administration has approved approach and departure paths for the proposed heliport or helistop which require all departures to be made at an angle of more than 90 degrees from any boundary or any such property which is less than 1,000 feet from the proposed heliport or helistop; and </w:t>
      </w:r>
    </w:p>
    <w:p w14:paraId="6D14B1F0" w14:textId="09628932" w:rsidR="005009F4" w:rsidRDefault="00A8180F" w:rsidP="00A8180F">
      <w:pPr>
        <w:pStyle w:val="Heading7"/>
      </w:pPr>
      <w:r w:rsidRPr="002920F6">
        <w:t>No substantial adverse impact exists on residence or businesses within the 1,000 foot requirement.</w:t>
      </w:r>
    </w:p>
    <w:p w14:paraId="4DFB4716" w14:textId="282660AF" w:rsidR="00A8180F" w:rsidRPr="002920F6" w:rsidRDefault="00A8180F" w:rsidP="007B0982">
      <w:pPr>
        <w:pStyle w:val="Heading5"/>
      </w:pPr>
      <w:r w:rsidRPr="002920F6">
        <w:rPr>
          <w:rStyle w:val="IntenseEmphasis"/>
        </w:rPr>
        <w:fldChar w:fldCharType="begin"/>
      </w:r>
      <w:r w:rsidRPr="002920F6">
        <w:rPr>
          <w:rStyle w:val="IntenseEmphasis"/>
        </w:rPr>
        <w:instrText xml:space="preserve"> REF _Ref288657693 \h  \* MERGEFORMAT </w:instrText>
      </w:r>
      <w:r w:rsidRPr="002920F6">
        <w:rPr>
          <w:rStyle w:val="IntenseEmphasis"/>
        </w:rPr>
      </w:r>
      <w:r w:rsidRPr="002920F6">
        <w:rPr>
          <w:rStyle w:val="IntenseEmphasis"/>
        </w:rPr>
        <w:fldChar w:fldCharType="separate"/>
      </w:r>
      <w:bookmarkStart w:id="144" w:name="_Ref288792212"/>
      <w:r w:rsidR="0097010C" w:rsidRPr="0097010C">
        <w:rPr>
          <w:rStyle w:val="IntenseEmphasis"/>
        </w:rPr>
        <w:t>Home Based Business</w:t>
      </w:r>
      <w:bookmarkEnd w:id="144"/>
      <w:r w:rsidRPr="002920F6">
        <w:rPr>
          <w:rStyle w:val="IntenseEmphasis"/>
        </w:rPr>
        <w:fldChar w:fldCharType="end"/>
      </w:r>
      <w:r w:rsidRPr="002920F6">
        <w:t xml:space="preserve"> Standards</w:t>
      </w:r>
    </w:p>
    <w:p w14:paraId="3BE2FD6B" w14:textId="10C0359E" w:rsidR="00A8180F" w:rsidRPr="002920F6" w:rsidRDefault="00A8180F" w:rsidP="00A8180F">
      <w:pPr>
        <w:pStyle w:val="Heading5Text"/>
      </w:pPr>
      <w:r w:rsidRPr="002920F6">
        <w:t xml:space="preserve"> </w:t>
      </w:r>
      <w:r w:rsidRPr="002920F6">
        <w:rPr>
          <w:rStyle w:val="IntenseEmphasis"/>
        </w:rPr>
        <w:fldChar w:fldCharType="begin"/>
      </w:r>
      <w:r w:rsidRPr="002920F6">
        <w:rPr>
          <w:rStyle w:val="IntenseEmphasis"/>
        </w:rPr>
        <w:instrText xml:space="preserve"> REF _Ref288657693 \h  \* MERGEFORMAT </w:instrText>
      </w:r>
      <w:r w:rsidRPr="002920F6">
        <w:rPr>
          <w:rStyle w:val="IntenseEmphasis"/>
        </w:rPr>
      </w:r>
      <w:r w:rsidRPr="002920F6">
        <w:rPr>
          <w:rStyle w:val="IntenseEmphasis"/>
        </w:rPr>
        <w:fldChar w:fldCharType="separate"/>
      </w:r>
      <w:r w:rsidR="0097010C" w:rsidRPr="0097010C">
        <w:rPr>
          <w:rStyle w:val="IntenseEmphasis"/>
        </w:rPr>
        <w:t>Home Based Business</w:t>
      </w:r>
      <w:r w:rsidRPr="002920F6">
        <w:rPr>
          <w:rStyle w:val="IntenseEmphasis"/>
        </w:rPr>
        <w:fldChar w:fldCharType="end"/>
      </w:r>
      <w:r w:rsidRPr="002920F6">
        <w:t xml:space="preserve"> shall meet the following requirements:</w:t>
      </w:r>
    </w:p>
    <w:p w14:paraId="0E20D754" w14:textId="77777777" w:rsidR="00A8180F" w:rsidRPr="002920F6" w:rsidRDefault="00A8180F" w:rsidP="00A8180F">
      <w:pPr>
        <w:pStyle w:val="Heading6"/>
      </w:pPr>
      <w:r w:rsidRPr="002920F6">
        <w:lastRenderedPageBreak/>
        <w:t>No persons other than members of the family residing on the premises shall be engaged in such business;</w:t>
      </w:r>
    </w:p>
    <w:p w14:paraId="1CF162BF" w14:textId="77777777" w:rsidR="00A8180F" w:rsidRPr="002920F6" w:rsidRDefault="00A8180F" w:rsidP="00A8180F">
      <w:pPr>
        <w:pStyle w:val="Heading6"/>
      </w:pPr>
      <w:r w:rsidRPr="002920F6">
        <w:t>The use of the dwelling unit for the home based business shall be clearly incidental and subordinate to its use for residential purposes by its occupants;</w:t>
      </w:r>
    </w:p>
    <w:p w14:paraId="7365F9D2" w14:textId="731FE16B" w:rsidR="00A8180F" w:rsidRDefault="00A8180F" w:rsidP="00A8180F">
      <w:pPr>
        <w:pStyle w:val="Heading6"/>
      </w:pPr>
      <w:r w:rsidRPr="002920F6">
        <w:t>There shall be no change in the outside appearance of the building or premises, or other visible evidence of the conduct of such home based business;</w:t>
      </w:r>
    </w:p>
    <w:p w14:paraId="2917A987" w14:textId="77777777" w:rsidR="00E024A9" w:rsidRPr="00E024A9" w:rsidRDefault="00E024A9" w:rsidP="009B42A8"/>
    <w:p w14:paraId="2A2DF596" w14:textId="3AFDC1CE" w:rsidR="00A8180F" w:rsidRPr="002920F6" w:rsidRDefault="00A8180F" w:rsidP="00A8180F">
      <w:pPr>
        <w:pStyle w:val="Heading6"/>
      </w:pPr>
      <w:r w:rsidRPr="002920F6">
        <w:t>No sign advertising a home based business shall be placed on property where a home based business is conducted.  Only one vehicle (motorized or non-motorized), one ton carrying capacity or less may advertise for the home based business</w:t>
      </w:r>
      <w:r w:rsidR="0069363C">
        <w:t xml:space="preserve">. A </w:t>
      </w:r>
      <w:r w:rsidR="0069363C">
        <w:fldChar w:fldCharType="begin"/>
      </w:r>
      <w:r w:rsidR="0069363C">
        <w:instrText xml:space="preserve"> REF _Ref382921832 \h </w:instrText>
      </w:r>
      <w:r w:rsidR="0069363C">
        <w:fldChar w:fldCharType="separate"/>
      </w:r>
      <w:r w:rsidR="0097010C" w:rsidRPr="00E30360">
        <w:t>Special Exception</w:t>
      </w:r>
      <w:r w:rsidR="0069363C">
        <w:fldChar w:fldCharType="end"/>
      </w:r>
      <w:r w:rsidR="0069363C">
        <w:t xml:space="preserve"> may be approved for properties larger than five (5) acres with 100 feet of frontage to advertise one </w:t>
      </w:r>
      <w:r w:rsidR="00A85C64">
        <w:t xml:space="preserve">(1) </w:t>
      </w:r>
      <w:r w:rsidR="0069363C">
        <w:t>sign measuring a maximum of four feet by four feet</w:t>
      </w:r>
      <w:r w:rsidRPr="002920F6">
        <w:t>;</w:t>
      </w:r>
    </w:p>
    <w:p w14:paraId="40333E8E" w14:textId="77777777" w:rsidR="00A8180F" w:rsidRPr="002920F6" w:rsidRDefault="00A8180F" w:rsidP="00A8180F">
      <w:pPr>
        <w:pStyle w:val="Heading6"/>
      </w:pPr>
      <w:r w:rsidRPr="002920F6">
        <w:t>Any sales in connection with such home based business shall be clearly secondary to occupancy.  Merchandise shall not be offered or displayed for sale on the premises.  Sales incidental to a service shall be allowed; and orders previously made by telephone or at a sales party may be filled on the premises;</w:t>
      </w:r>
    </w:p>
    <w:p w14:paraId="08F396DF" w14:textId="77777777" w:rsidR="00A8180F" w:rsidRPr="002920F6" w:rsidRDefault="00A8180F" w:rsidP="00A8180F">
      <w:pPr>
        <w:pStyle w:val="Heading6"/>
      </w:pPr>
      <w:r w:rsidRPr="002920F6">
        <w:t>No traffic shall be generated by a home based business in greater volumes than would normally be expected in a residential neighborhood, and any need for parking generated by the conduct of a home based business shall be met off the street and other than in a required front yard;</w:t>
      </w:r>
    </w:p>
    <w:p w14:paraId="03EF8EDB" w14:textId="77777777" w:rsidR="00A8180F" w:rsidRPr="002920F6" w:rsidRDefault="00A8180F" w:rsidP="00A8180F">
      <w:pPr>
        <w:pStyle w:val="Heading6"/>
      </w:pPr>
      <w:r w:rsidRPr="002920F6">
        <w:t xml:space="preserve">No equipment, process or work shall be used or conducted in such home based business </w:t>
      </w:r>
      <w:r w:rsidR="00862885" w:rsidRPr="002920F6">
        <w:t>that</w:t>
      </w:r>
      <w:r w:rsidRPr="002920F6">
        <w:t xml:space="preserve"> creates noise, vibration, glare, fumes, odors, or electrical interference detectable to the normal senses off the lot.  In the case of electrical interference, no equipment, process or work shall be used or conducted which creates visual or audible interference in any radio or television receivers off the premises, or causes fluctuations in line voltage off the premises;</w:t>
      </w:r>
      <w:r w:rsidR="00ED74DC">
        <w:t xml:space="preserve"> and</w:t>
      </w:r>
    </w:p>
    <w:p w14:paraId="1848109F" w14:textId="497510B3" w:rsidR="00A8180F" w:rsidRPr="002920F6" w:rsidRDefault="00A8180F" w:rsidP="00A8180F">
      <w:pPr>
        <w:pStyle w:val="Heading6"/>
      </w:pPr>
      <w:r w:rsidRPr="002920F6">
        <w:t xml:space="preserve">No </w:t>
      </w:r>
      <w:r w:rsidRPr="002920F6">
        <w:rPr>
          <w:rStyle w:val="IntenseEmphasis"/>
        </w:rPr>
        <w:fldChar w:fldCharType="begin"/>
      </w:r>
      <w:r w:rsidRPr="002920F6">
        <w:rPr>
          <w:rStyle w:val="IntenseEmphasis"/>
        </w:rPr>
        <w:instrText xml:space="preserve"> REF _Ref288782322 \h  \* MERGEFORMAT </w:instrText>
      </w:r>
      <w:r w:rsidRPr="002920F6">
        <w:rPr>
          <w:rStyle w:val="IntenseEmphasis"/>
        </w:rPr>
      </w:r>
      <w:r w:rsidRPr="002920F6">
        <w:rPr>
          <w:rStyle w:val="IntenseEmphasis"/>
        </w:rPr>
        <w:fldChar w:fldCharType="separate"/>
      </w:r>
      <w:r w:rsidR="0097010C" w:rsidRPr="0097010C">
        <w:rPr>
          <w:rStyle w:val="IntenseEmphasis"/>
        </w:rPr>
        <w:t>Outside Storage</w:t>
      </w:r>
      <w:r w:rsidRPr="002920F6">
        <w:rPr>
          <w:rStyle w:val="IntenseEmphasis"/>
        </w:rPr>
        <w:fldChar w:fldCharType="end"/>
      </w:r>
      <w:r w:rsidRPr="002920F6">
        <w:t xml:space="preserve"> or </w:t>
      </w:r>
      <w:r w:rsidRPr="002920F6">
        <w:rPr>
          <w:rStyle w:val="IntenseEmphasis"/>
        </w:rPr>
        <w:fldChar w:fldCharType="begin"/>
      </w:r>
      <w:r w:rsidRPr="002920F6">
        <w:rPr>
          <w:rStyle w:val="IntenseEmphasis"/>
        </w:rPr>
        <w:instrText xml:space="preserve"> REF _Ref288782316 \h  \* MERGEFORMAT </w:instrText>
      </w:r>
      <w:r w:rsidRPr="002920F6">
        <w:rPr>
          <w:rStyle w:val="IntenseEmphasis"/>
        </w:rPr>
      </w:r>
      <w:r w:rsidRPr="002920F6">
        <w:rPr>
          <w:rStyle w:val="IntenseEmphasis"/>
        </w:rPr>
        <w:fldChar w:fldCharType="separate"/>
      </w:r>
      <w:r w:rsidR="0097010C" w:rsidRPr="0097010C">
        <w:rPr>
          <w:rStyle w:val="IntenseEmphasis"/>
        </w:rPr>
        <w:t>Outside Display</w:t>
      </w:r>
      <w:r w:rsidRPr="002920F6">
        <w:rPr>
          <w:rStyle w:val="IntenseEmphasis"/>
        </w:rPr>
        <w:fldChar w:fldCharType="end"/>
      </w:r>
      <w:r w:rsidRPr="002920F6">
        <w:t xml:space="preserve"> of any type shall be permitted with any home based business. </w:t>
      </w:r>
    </w:p>
    <w:bookmarkStart w:id="145" w:name="_Ref296618060"/>
    <w:p w14:paraId="258F4458" w14:textId="1533CFCF" w:rsidR="00A8180F" w:rsidRPr="002920F6" w:rsidRDefault="00A8180F" w:rsidP="007B0982">
      <w:pPr>
        <w:pStyle w:val="Heading5"/>
      </w:pPr>
      <w:r w:rsidRPr="002920F6">
        <w:rPr>
          <w:rStyle w:val="IntenseEmphasis"/>
        </w:rPr>
        <w:fldChar w:fldCharType="begin"/>
      </w:r>
      <w:r w:rsidRPr="002920F6">
        <w:rPr>
          <w:rStyle w:val="IntenseEmphasis"/>
        </w:rPr>
        <w:instrText xml:space="preserve"> REF _Ref288782316 \h  \* MERGEFORMAT </w:instrText>
      </w:r>
      <w:r w:rsidRPr="002920F6">
        <w:rPr>
          <w:rStyle w:val="IntenseEmphasis"/>
        </w:rPr>
      </w:r>
      <w:r w:rsidRPr="002920F6">
        <w:rPr>
          <w:rStyle w:val="IntenseEmphasis"/>
        </w:rPr>
        <w:fldChar w:fldCharType="separate"/>
      </w:r>
      <w:bookmarkStart w:id="146" w:name="_Ref288830736"/>
      <w:r w:rsidR="0097010C" w:rsidRPr="0097010C">
        <w:rPr>
          <w:rStyle w:val="IntenseEmphasis"/>
        </w:rPr>
        <w:t>Outside Display</w:t>
      </w:r>
      <w:bookmarkEnd w:id="146"/>
      <w:r w:rsidRPr="002920F6">
        <w:rPr>
          <w:rStyle w:val="IntenseEmphasis"/>
        </w:rPr>
        <w:fldChar w:fldCharType="end"/>
      </w:r>
      <w:r w:rsidRPr="002920F6">
        <w:t xml:space="preserve"> Standards</w:t>
      </w:r>
      <w:bookmarkEnd w:id="145"/>
    </w:p>
    <w:p w14:paraId="043DA6A9" w14:textId="13A92015" w:rsidR="00A8180F" w:rsidRPr="002920F6" w:rsidRDefault="00A8180F" w:rsidP="00A8180F">
      <w:pPr>
        <w:pStyle w:val="Heading6"/>
      </w:pP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_Ref288782316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Display</w:t>
      </w:r>
      <w:r w:rsidRPr="002920F6">
        <w:rPr>
          <w:rStyle w:val="IntenseEmphasis"/>
          <w:b w:val="0"/>
          <w:bCs w:val="0"/>
          <w:iCs w:val="0"/>
          <w:color w:val="auto"/>
          <w:u w:val="none"/>
        </w:rPr>
        <w:fldChar w:fldCharType="end"/>
      </w:r>
      <w:r w:rsidRPr="002920F6">
        <w:t xml:space="preserve"> areas shall not be placed or located more than thirty feet (30') from the main building and shall not exceed fifty (50) percent of the linear frontage of the building.</w:t>
      </w:r>
    </w:p>
    <w:p w14:paraId="4C2F47D5" w14:textId="37371A9B" w:rsidR="00A8180F" w:rsidRPr="002920F6" w:rsidRDefault="00A8180F" w:rsidP="00A8180F">
      <w:pPr>
        <w:pStyle w:val="Heading6"/>
      </w:pP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_Ref288782316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Display</w:t>
      </w:r>
      <w:r w:rsidRPr="002920F6">
        <w:rPr>
          <w:rStyle w:val="IntenseEmphasis"/>
          <w:b w:val="0"/>
          <w:bCs w:val="0"/>
          <w:iCs w:val="0"/>
          <w:color w:val="auto"/>
          <w:u w:val="none"/>
        </w:rPr>
        <w:fldChar w:fldCharType="end"/>
      </w:r>
      <w:r w:rsidRPr="002920F6">
        <w:t xml:space="preserve"> areas shall be permitted year round.</w:t>
      </w:r>
    </w:p>
    <w:p w14:paraId="4CE39730" w14:textId="2A37BCB3" w:rsidR="00A8180F" w:rsidRPr="002920F6" w:rsidRDefault="00A8180F" w:rsidP="00A8180F">
      <w:pPr>
        <w:pStyle w:val="Heading6"/>
      </w:pP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_Ref288782316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Display</w:t>
      </w:r>
      <w:r w:rsidRPr="002920F6">
        <w:rPr>
          <w:rStyle w:val="IntenseEmphasis"/>
          <w:b w:val="0"/>
          <w:bCs w:val="0"/>
          <w:iCs w:val="0"/>
          <w:color w:val="auto"/>
          <w:u w:val="none"/>
        </w:rPr>
        <w:fldChar w:fldCharType="end"/>
      </w:r>
      <w:r w:rsidRPr="002920F6">
        <w:t xml:space="preserve"> areas</w:t>
      </w:r>
      <w:r w:rsidRPr="002920F6">
        <w:rPr>
          <w:rStyle w:val="IntenseEmphasis"/>
          <w:b w:val="0"/>
          <w:bCs w:val="0"/>
          <w:iCs w:val="0"/>
          <w:color w:val="auto"/>
          <w:u w:val="none"/>
        </w:rPr>
        <w:t xml:space="preserve"> shall be additionally restricted in regards to occupying required parking spaces.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_Ref288782316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Display</w:t>
      </w:r>
      <w:r w:rsidRPr="002920F6">
        <w:rPr>
          <w:rStyle w:val="IntenseEmphasis"/>
          <w:b w:val="0"/>
          <w:bCs w:val="0"/>
          <w:iCs w:val="0"/>
          <w:color w:val="auto"/>
          <w:u w:val="none"/>
        </w:rPr>
        <w:fldChar w:fldCharType="end"/>
      </w:r>
      <w:r w:rsidRPr="002920F6">
        <w:t xml:space="preserve"> areas shall not occupy any of the parking spaces that are required by </w:t>
      </w:r>
      <w:r w:rsidR="00563EBD">
        <w:t>these</w:t>
      </w:r>
      <w:r w:rsidRPr="002920F6">
        <w:t xml:space="preserve"> </w:t>
      </w:r>
      <w:r w:rsidR="003165F0" w:rsidRPr="002920F6">
        <w:rPr>
          <w:rStyle w:val="IntenseEmphasis"/>
        </w:rPr>
        <w:fldChar w:fldCharType="begin"/>
      </w:r>
      <w:r w:rsidR="003165F0" w:rsidRPr="002920F6">
        <w:rPr>
          <w:rStyle w:val="IntenseEmphasis"/>
        </w:rPr>
        <w:instrText xml:space="preserve"> REF _Ref382584797 \h  \* MERGEFORMAT </w:instrText>
      </w:r>
      <w:r w:rsidR="003165F0" w:rsidRPr="002920F6">
        <w:rPr>
          <w:rStyle w:val="IntenseEmphasis"/>
        </w:rPr>
      </w:r>
      <w:r w:rsidR="003165F0" w:rsidRPr="002920F6">
        <w:rPr>
          <w:rStyle w:val="IntenseEmphasis"/>
        </w:rPr>
        <w:fldChar w:fldCharType="separate"/>
      </w:r>
      <w:r w:rsidR="0097010C" w:rsidRPr="0097010C">
        <w:rPr>
          <w:rStyle w:val="IntenseEmphasis"/>
        </w:rPr>
        <w:t>Lake Zoning Regulations</w:t>
      </w:r>
      <w:r w:rsidR="003165F0" w:rsidRPr="002920F6">
        <w:rPr>
          <w:rStyle w:val="IntenseEmphasis"/>
        </w:rPr>
        <w:fldChar w:fldCharType="end"/>
      </w:r>
      <w:r w:rsidR="003165F0" w:rsidRPr="002920F6">
        <w:t xml:space="preserve"> </w:t>
      </w:r>
      <w:r w:rsidRPr="002920F6">
        <w:t xml:space="preserve">for the primary use(s) of the property, except on a temporary basis only, which is a maximum of 45 days per display and a maximum of two (2) displays per calendar year.  </w:t>
      </w:r>
    </w:p>
    <w:p w14:paraId="522BD9FD" w14:textId="1859EF9B" w:rsidR="00A8180F" w:rsidRPr="002920F6" w:rsidRDefault="00A8180F" w:rsidP="00A8180F">
      <w:pPr>
        <w:pStyle w:val="Heading6"/>
      </w:pP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_Ref288782316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Display</w:t>
      </w:r>
      <w:r w:rsidRPr="002920F6">
        <w:rPr>
          <w:rStyle w:val="IntenseEmphasis"/>
          <w:b w:val="0"/>
          <w:bCs w:val="0"/>
          <w:iCs w:val="0"/>
          <w:color w:val="auto"/>
          <w:u w:val="none"/>
        </w:rPr>
        <w:fldChar w:fldCharType="end"/>
      </w:r>
      <w:r w:rsidRPr="002920F6">
        <w:t xml:space="preserve"> areas shall not pose a safety or visibility hazard, nor impede public vehicular or pedestrian circulation, either on-site or off-site, in any way.</w:t>
      </w:r>
    </w:p>
    <w:p w14:paraId="775698AC" w14:textId="614F475D" w:rsidR="00A8180F" w:rsidRPr="002920F6" w:rsidRDefault="00A8180F" w:rsidP="00A8180F">
      <w:pPr>
        <w:pStyle w:val="Heading6"/>
      </w:pP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_Ref288782316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Display</w:t>
      </w:r>
      <w:r w:rsidRPr="002920F6">
        <w:rPr>
          <w:rStyle w:val="IntenseEmphasis"/>
          <w:b w:val="0"/>
          <w:bCs w:val="0"/>
          <w:iCs w:val="0"/>
          <w:color w:val="auto"/>
          <w:u w:val="none"/>
        </w:rPr>
        <w:fldChar w:fldCharType="end"/>
      </w:r>
      <w:r w:rsidRPr="002920F6">
        <w:t xml:space="preserve"> areas shall not extend into public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_Ref296690716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Right-of-Way</w:t>
      </w:r>
      <w:r w:rsidRPr="002920F6">
        <w:rPr>
          <w:rStyle w:val="IntenseEmphasis"/>
          <w:b w:val="0"/>
          <w:bCs w:val="0"/>
          <w:iCs w:val="0"/>
          <w:color w:val="auto"/>
          <w:u w:val="none"/>
        </w:rPr>
        <w:fldChar w:fldCharType="end"/>
      </w:r>
      <w:r w:rsidRPr="002920F6">
        <w:t xml:space="preserve"> or onto adjacent property.</w:t>
      </w:r>
    </w:p>
    <w:p w14:paraId="502BEF8D" w14:textId="198080BD" w:rsidR="00A8180F" w:rsidRPr="002920F6" w:rsidRDefault="00A8180F" w:rsidP="00A8180F">
      <w:pPr>
        <w:pStyle w:val="Heading6"/>
      </w:pP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_Ref288782316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Display</w:t>
      </w:r>
      <w:r w:rsidRPr="002920F6">
        <w:rPr>
          <w:rStyle w:val="IntenseEmphasis"/>
          <w:b w:val="0"/>
          <w:bCs w:val="0"/>
          <w:iCs w:val="0"/>
          <w:color w:val="auto"/>
          <w:u w:val="none"/>
        </w:rPr>
        <w:fldChar w:fldCharType="end"/>
      </w:r>
      <w:r w:rsidRPr="002920F6">
        <w:t xml:space="preserve"> items shall be displayed in a neat, orderly manner, and the display area shall be maintained in a clean, litter-free manner.</w:t>
      </w:r>
    </w:p>
    <w:p w14:paraId="4091D1CF" w14:textId="0B882ADA" w:rsidR="00A8180F" w:rsidRDefault="00A8180F" w:rsidP="00A8180F">
      <w:pPr>
        <w:pStyle w:val="Heading6"/>
      </w:pP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_Ref288782316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Display</w:t>
      </w:r>
      <w:r w:rsidRPr="002920F6">
        <w:rPr>
          <w:rStyle w:val="IntenseEmphasis"/>
          <w:b w:val="0"/>
          <w:bCs w:val="0"/>
          <w:iCs w:val="0"/>
          <w:color w:val="auto"/>
          <w:u w:val="none"/>
        </w:rPr>
        <w:fldChar w:fldCharType="end"/>
      </w:r>
      <w:r w:rsidRPr="002920F6">
        <w:t xml:space="preserve"> is permitted only as an </w:t>
      </w:r>
      <w:r w:rsidRPr="002920F6">
        <w:rPr>
          <w:rStyle w:val="IntenseEmphasis"/>
        </w:rPr>
        <w:fldChar w:fldCharType="begin"/>
      </w:r>
      <w:r w:rsidRPr="002920F6">
        <w:rPr>
          <w:rStyle w:val="IntenseEmphasis"/>
        </w:rPr>
        <w:instrText xml:space="preserve"> REF _Ref339292395 \h  \* MERGEFORMAT </w:instrText>
      </w:r>
      <w:r w:rsidRPr="002920F6">
        <w:rPr>
          <w:rStyle w:val="IntenseEmphasis"/>
        </w:rPr>
      </w:r>
      <w:r w:rsidRPr="002920F6">
        <w:rPr>
          <w:rStyle w:val="IntenseEmphasis"/>
        </w:rPr>
        <w:fldChar w:fldCharType="separate"/>
      </w:r>
      <w:r w:rsidR="0097010C" w:rsidRPr="0097010C">
        <w:rPr>
          <w:rStyle w:val="IntenseEmphasis"/>
        </w:rPr>
        <w:t>Accessory Use</w:t>
      </w:r>
      <w:r w:rsidRPr="002920F6">
        <w:rPr>
          <w:rStyle w:val="IntenseEmphasis"/>
        </w:rPr>
        <w:fldChar w:fldCharType="end"/>
      </w:r>
      <w:r w:rsidRPr="002920F6">
        <w:t xml:space="preserve"> and is not a permitted </w:t>
      </w:r>
      <w:r w:rsidRPr="002920F6">
        <w:rPr>
          <w:rStyle w:val="IntenseEmphasis"/>
        </w:rPr>
        <w:fldChar w:fldCharType="begin"/>
      </w:r>
      <w:r w:rsidRPr="002920F6">
        <w:rPr>
          <w:rStyle w:val="IntenseEmphasis"/>
        </w:rPr>
        <w:instrText xml:space="preserve"> REF _Ref339292287 \h  \* MERGEFORMAT </w:instrText>
      </w:r>
      <w:r w:rsidRPr="002920F6">
        <w:rPr>
          <w:rStyle w:val="IntenseEmphasis"/>
        </w:rPr>
      </w:r>
      <w:r w:rsidRPr="002920F6">
        <w:rPr>
          <w:rStyle w:val="IntenseEmphasis"/>
        </w:rPr>
        <w:fldChar w:fldCharType="separate"/>
      </w:r>
      <w:r w:rsidR="0097010C" w:rsidRPr="0097010C">
        <w:rPr>
          <w:rStyle w:val="IntenseEmphasis"/>
        </w:rPr>
        <w:t>Principal Use</w:t>
      </w:r>
      <w:r w:rsidRPr="002920F6">
        <w:rPr>
          <w:rStyle w:val="IntenseEmphasis"/>
        </w:rPr>
        <w:fldChar w:fldCharType="end"/>
      </w:r>
      <w:r w:rsidRPr="002920F6">
        <w:t>.</w:t>
      </w:r>
    </w:p>
    <w:bookmarkStart w:id="147" w:name="_Ref296522379"/>
    <w:p w14:paraId="352AC705" w14:textId="136EA64D" w:rsidR="00A8180F" w:rsidRPr="002920F6" w:rsidRDefault="00A8180F" w:rsidP="007B0982">
      <w:pPr>
        <w:pStyle w:val="Heading5"/>
      </w:pPr>
      <w:r w:rsidRPr="002920F6">
        <w:rPr>
          <w:rStyle w:val="IntenseEmphasis"/>
        </w:rPr>
        <w:lastRenderedPageBreak/>
        <w:fldChar w:fldCharType="begin"/>
      </w:r>
      <w:r w:rsidRPr="002920F6">
        <w:rPr>
          <w:rStyle w:val="IntenseEmphasis"/>
        </w:rPr>
        <w:instrText xml:space="preserve"> REF _Ref288782322 \h  \* MERGEFORMAT </w:instrText>
      </w:r>
      <w:r w:rsidRPr="002920F6">
        <w:rPr>
          <w:rStyle w:val="IntenseEmphasis"/>
        </w:rPr>
      </w:r>
      <w:r w:rsidRPr="002920F6">
        <w:rPr>
          <w:rStyle w:val="IntenseEmphasis"/>
        </w:rPr>
        <w:fldChar w:fldCharType="separate"/>
      </w:r>
      <w:r w:rsidR="0097010C" w:rsidRPr="0097010C">
        <w:rPr>
          <w:rStyle w:val="IntenseEmphasis"/>
        </w:rPr>
        <w:t>Outside Storage</w:t>
      </w:r>
      <w:r w:rsidRPr="002920F6">
        <w:rPr>
          <w:rStyle w:val="IntenseEmphasis"/>
        </w:rPr>
        <w:fldChar w:fldCharType="end"/>
      </w:r>
      <w:r w:rsidRPr="002920F6">
        <w:t xml:space="preserve"> Standards</w:t>
      </w:r>
      <w:bookmarkEnd w:id="147"/>
    </w:p>
    <w:p w14:paraId="063D8391" w14:textId="77777777" w:rsidR="00795C75" w:rsidRPr="00795C75" w:rsidRDefault="00795C75" w:rsidP="00795C75">
      <w:pPr>
        <w:pStyle w:val="Heading6"/>
      </w:pPr>
      <w:bookmarkStart w:id="148" w:name="OLE_LINK20"/>
      <w:bookmarkStart w:id="149" w:name="OLE_LINK21"/>
      <w:r w:rsidRPr="00795C75">
        <w:rPr>
          <w:szCs w:val="20"/>
        </w:rPr>
        <w:t xml:space="preserve">Allowed by </w:t>
      </w:r>
      <w:r w:rsidRPr="00795C75">
        <w:rPr>
          <w:b/>
          <w:bCs/>
          <w:color w:val="0D18FF"/>
          <w:szCs w:val="20"/>
        </w:rPr>
        <w:t>Specific Use Permit</w:t>
      </w:r>
      <w:r w:rsidRPr="00795C75">
        <w:rPr>
          <w:szCs w:val="20"/>
        </w:rPr>
        <w:t>.</w:t>
      </w:r>
    </w:p>
    <w:p w14:paraId="16B00A37" w14:textId="2E63E22F" w:rsidR="00A8180F" w:rsidRPr="002920F6" w:rsidRDefault="00A8180F" w:rsidP="00A8180F">
      <w:pPr>
        <w:pStyle w:val="Heading6"/>
      </w:pP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_Ref288782322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Storage</w:t>
      </w:r>
      <w:r w:rsidRPr="002920F6">
        <w:rPr>
          <w:rStyle w:val="IntenseEmphasis"/>
          <w:b w:val="0"/>
          <w:bCs w:val="0"/>
          <w:iCs w:val="0"/>
          <w:color w:val="auto"/>
          <w:u w:val="none"/>
        </w:rPr>
        <w:fldChar w:fldCharType="end"/>
      </w:r>
      <w:bookmarkEnd w:id="148"/>
      <w:bookmarkEnd w:id="149"/>
      <w:r w:rsidRPr="002920F6">
        <w:t xml:space="preserve"> is limited to a maximum of </w:t>
      </w:r>
      <w:r w:rsidR="00D24814" w:rsidRPr="002920F6">
        <w:t>2</w:t>
      </w:r>
      <w:r w:rsidRPr="002920F6">
        <w:t>5 percent of the total lot area, shall not be located in front of or on top of the building, and must be screened.</w:t>
      </w:r>
    </w:p>
    <w:bookmarkStart w:id="150" w:name="_Ref296525186"/>
    <w:p w14:paraId="49DAAF88" w14:textId="1AE13B60" w:rsidR="00A8180F" w:rsidRPr="002920F6" w:rsidRDefault="00A8180F" w:rsidP="00A8180F">
      <w:pPr>
        <w:pStyle w:val="Heading6"/>
      </w:pP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_Ref288782322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Storage</w:t>
      </w:r>
      <w:r w:rsidRPr="002920F6">
        <w:rPr>
          <w:rStyle w:val="IntenseEmphasis"/>
          <w:b w:val="0"/>
          <w:bCs w:val="0"/>
          <w:iCs w:val="0"/>
          <w:color w:val="auto"/>
          <w:u w:val="none"/>
        </w:rPr>
        <w:fldChar w:fldCharType="end"/>
      </w:r>
      <w:r w:rsidRPr="002920F6">
        <w:t xml:space="preserve"> screening shall be required only for those areas surrounding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_Ref288782322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Storage</w:t>
      </w:r>
      <w:r w:rsidRPr="002920F6">
        <w:rPr>
          <w:rStyle w:val="IntenseEmphasis"/>
          <w:b w:val="0"/>
          <w:bCs w:val="0"/>
          <w:iCs w:val="0"/>
          <w:color w:val="auto"/>
          <w:u w:val="none"/>
        </w:rPr>
        <w:fldChar w:fldCharType="end"/>
      </w:r>
      <w:r w:rsidRPr="002920F6">
        <w:t>.</w:t>
      </w:r>
      <w:bookmarkEnd w:id="150"/>
      <w:r w:rsidRPr="002920F6">
        <w:t xml:space="preserve">  </w:t>
      </w:r>
    </w:p>
    <w:p w14:paraId="658CCAF2" w14:textId="69B302BE" w:rsidR="00693A71" w:rsidRPr="002920F6" w:rsidRDefault="00693A71" w:rsidP="00693A71">
      <w:pPr>
        <w:pStyle w:val="Heading7"/>
      </w:pPr>
      <w:r w:rsidRPr="002920F6">
        <w:t>A screening fence or wall</w:t>
      </w:r>
      <w:r w:rsidR="00563632">
        <w:t>, no less than six (6) feet but no greater than ten (10) feet in height,</w:t>
      </w:r>
      <w:r w:rsidRPr="002920F6">
        <w:t xml:space="preserve"> shall be provided and maintained at either the surrounding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_Ref288782322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Storage</w:t>
      </w:r>
      <w:r w:rsidRPr="002920F6">
        <w:rPr>
          <w:rStyle w:val="IntenseEmphasis"/>
          <w:b w:val="0"/>
          <w:bCs w:val="0"/>
          <w:iCs w:val="0"/>
          <w:color w:val="auto"/>
          <w:u w:val="none"/>
        </w:rPr>
        <w:fldChar w:fldCharType="end"/>
      </w:r>
      <w:r w:rsidRPr="002920F6">
        <w:rPr>
          <w:rStyle w:val="IntenseEmphasis"/>
          <w:b w:val="0"/>
          <w:bCs w:val="0"/>
          <w:iCs w:val="0"/>
          <w:color w:val="auto"/>
          <w:u w:val="none"/>
        </w:rPr>
        <w:t xml:space="preserve"> or </w:t>
      </w:r>
      <w:r w:rsidRPr="002920F6">
        <w:t>at the property line or street adjacent to the area to be screened by one or a combination of the following methods:</w:t>
      </w:r>
    </w:p>
    <w:p w14:paraId="65529E3F" w14:textId="2C8F906F" w:rsidR="00693A71" w:rsidRDefault="00693A71" w:rsidP="00693A71">
      <w:pPr>
        <w:pStyle w:val="Heading8"/>
      </w:pPr>
      <w:r w:rsidRPr="002920F6">
        <w:t>Solid masonry consisting of rock, stone, or other material that is equivalent, visually and qualitatively;</w:t>
      </w:r>
    </w:p>
    <w:p w14:paraId="1AA4C07A" w14:textId="77777777" w:rsidR="00E024A9" w:rsidRPr="00E024A9" w:rsidRDefault="00E024A9" w:rsidP="009B42A8"/>
    <w:p w14:paraId="2D8DCC27" w14:textId="77777777" w:rsidR="00693A71" w:rsidRPr="002920F6" w:rsidRDefault="00693A71" w:rsidP="00693A71">
      <w:pPr>
        <w:pStyle w:val="Heading8"/>
      </w:pPr>
      <w:r w:rsidRPr="002920F6">
        <w:t xml:space="preserve">Wrought iron in conjunction with solid landscape screening; </w:t>
      </w:r>
      <w:r w:rsidR="00D24814" w:rsidRPr="002920F6">
        <w:t>or</w:t>
      </w:r>
    </w:p>
    <w:p w14:paraId="33DDB1E9" w14:textId="67E95419" w:rsidR="00693A71" w:rsidRPr="002920F6" w:rsidRDefault="00693A71" w:rsidP="00693A71">
      <w:pPr>
        <w:pStyle w:val="Heading8"/>
      </w:pPr>
      <w:r w:rsidRPr="002920F6">
        <w:t>Wood or wood vinyl in conjunction with</w:t>
      </w:r>
      <w:r w:rsidR="00D24814" w:rsidRPr="002920F6">
        <w:t xml:space="preserve"> solid landscape screening.</w:t>
      </w:r>
    </w:p>
    <w:p w14:paraId="5AFF04E5" w14:textId="070F7507" w:rsidR="00A8180F" w:rsidRPr="002920F6" w:rsidRDefault="00A8180F" w:rsidP="00A8180F">
      <w:pPr>
        <w:pStyle w:val="Heading6"/>
      </w:pP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_Ref288782322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Outside Storage</w:t>
      </w:r>
      <w:r w:rsidRPr="002920F6">
        <w:rPr>
          <w:rStyle w:val="IntenseEmphasis"/>
          <w:b w:val="0"/>
          <w:bCs w:val="0"/>
          <w:iCs w:val="0"/>
          <w:color w:val="auto"/>
          <w:u w:val="none"/>
        </w:rPr>
        <w:fldChar w:fldCharType="end"/>
      </w:r>
      <w:r w:rsidRPr="002920F6">
        <w:t xml:space="preserve"> of materials, commodities, or equipment </w:t>
      </w:r>
      <w:r w:rsidR="00563632">
        <w:t>s</w:t>
      </w:r>
      <w:r w:rsidRPr="002920F6">
        <w:t xml:space="preserve">hall not be visible from the street or from adjacent property. </w:t>
      </w:r>
    </w:p>
    <w:bookmarkStart w:id="151" w:name="_Ref288830934"/>
    <w:p w14:paraId="4F746E76" w14:textId="262E5F85" w:rsidR="00A8180F" w:rsidRPr="002920F6" w:rsidRDefault="00A8180F" w:rsidP="007B0982">
      <w:pPr>
        <w:pStyle w:val="Heading5"/>
      </w:pPr>
      <w:r w:rsidRPr="002920F6">
        <w:rPr>
          <w:rStyle w:val="IntenseEmphasis"/>
        </w:rPr>
        <w:fldChar w:fldCharType="begin"/>
      </w:r>
      <w:r w:rsidRPr="002920F6">
        <w:rPr>
          <w:rStyle w:val="IntenseEmphasis"/>
        </w:rPr>
        <w:instrText xml:space="preserve"> REF _Ref296084586 \h  \* MERGEFORMAT </w:instrText>
      </w:r>
      <w:r w:rsidRPr="002920F6">
        <w:rPr>
          <w:rStyle w:val="IntenseEmphasis"/>
        </w:rPr>
      </w:r>
      <w:r w:rsidRPr="002920F6">
        <w:rPr>
          <w:rStyle w:val="IntenseEmphasis"/>
        </w:rPr>
        <w:fldChar w:fldCharType="separate"/>
      </w:r>
      <w:r w:rsidR="0097010C" w:rsidRPr="0097010C">
        <w:rPr>
          <w:rStyle w:val="IntenseEmphasis"/>
        </w:rPr>
        <w:t>Sexually Oriented Business</w:t>
      </w:r>
      <w:r w:rsidRPr="002920F6">
        <w:rPr>
          <w:rStyle w:val="IntenseEmphasis"/>
        </w:rPr>
        <w:fldChar w:fldCharType="end"/>
      </w:r>
      <w:bookmarkEnd w:id="151"/>
      <w:r w:rsidRPr="002920F6">
        <w:t xml:space="preserve"> Standards</w:t>
      </w:r>
    </w:p>
    <w:p w14:paraId="40BE8154" w14:textId="725DDB02" w:rsidR="00A8180F" w:rsidRPr="002920F6" w:rsidRDefault="00A8180F" w:rsidP="00A8180F">
      <w:pPr>
        <w:pStyle w:val="Heading5Text"/>
      </w:pPr>
      <w:r w:rsidRPr="002920F6">
        <w:fldChar w:fldCharType="begin"/>
      </w:r>
      <w:r w:rsidRPr="002920F6">
        <w:instrText xml:space="preserve"> REF _Ref296084586 \h  \* MERGEFORMAT </w:instrText>
      </w:r>
      <w:r w:rsidRPr="002920F6">
        <w:fldChar w:fldCharType="separate"/>
      </w:r>
      <w:r w:rsidR="0097010C" w:rsidRPr="00A12637">
        <w:t>Sexually Oriented Business</w:t>
      </w:r>
      <w:r w:rsidRPr="002920F6">
        <w:fldChar w:fldCharType="end"/>
      </w:r>
      <w:r w:rsidRPr="002920F6">
        <w:t>es include but are not limited to the following uses:</w:t>
      </w:r>
    </w:p>
    <w:p w14:paraId="677452E6" w14:textId="77777777" w:rsidR="00A8180F" w:rsidRPr="002920F6" w:rsidRDefault="00A8180F" w:rsidP="00A8180F">
      <w:pPr>
        <w:pStyle w:val="Heading6"/>
      </w:pPr>
      <w:r w:rsidRPr="002920F6">
        <w:t>Location</w:t>
      </w:r>
    </w:p>
    <w:p w14:paraId="749D2428" w14:textId="498FF15C" w:rsidR="00A8180F" w:rsidRPr="002920F6" w:rsidRDefault="00A8180F" w:rsidP="00A8180F">
      <w:pPr>
        <w:pStyle w:val="Heading7"/>
      </w:pPr>
      <w:bookmarkStart w:id="152" w:name="_Ref296327992"/>
      <w:r w:rsidRPr="002920F6">
        <w:t xml:space="preserve">A person commits an offense if the person operates or causes to be operated a </w:t>
      </w:r>
      <w:r w:rsidRPr="002920F6">
        <w:rPr>
          <w:rStyle w:val="IntenseEmphasis"/>
        </w:rPr>
        <w:fldChar w:fldCharType="begin"/>
      </w:r>
      <w:r w:rsidRPr="002920F6">
        <w:rPr>
          <w:rStyle w:val="IntenseEmphasis"/>
        </w:rPr>
        <w:instrText xml:space="preserve"> REF _Ref296084586 \h  \* MERGEFORMAT </w:instrText>
      </w:r>
      <w:r w:rsidRPr="002920F6">
        <w:rPr>
          <w:rStyle w:val="IntenseEmphasis"/>
        </w:rPr>
      </w:r>
      <w:r w:rsidRPr="002920F6">
        <w:rPr>
          <w:rStyle w:val="IntenseEmphasis"/>
        </w:rPr>
        <w:fldChar w:fldCharType="separate"/>
      </w:r>
      <w:r w:rsidR="0097010C" w:rsidRPr="0097010C">
        <w:rPr>
          <w:rStyle w:val="IntenseEmphasis"/>
        </w:rPr>
        <w:t>Sexually Oriented Business</w:t>
      </w:r>
      <w:r w:rsidRPr="002920F6">
        <w:rPr>
          <w:rStyle w:val="IntenseEmphasis"/>
        </w:rPr>
        <w:fldChar w:fldCharType="end"/>
      </w:r>
      <w:r w:rsidRPr="002920F6">
        <w:t xml:space="preserve"> as follows:</w:t>
      </w:r>
      <w:bookmarkEnd w:id="152"/>
    </w:p>
    <w:p w14:paraId="4B81143B" w14:textId="77777777" w:rsidR="00A8180F" w:rsidRPr="002920F6" w:rsidRDefault="00A8180F" w:rsidP="00A8180F">
      <w:pPr>
        <w:pStyle w:val="Heading8"/>
      </w:pPr>
      <w:r w:rsidRPr="002920F6">
        <w:t>Within one thousand feet (1,000’) of any property line of any residentially zoned property; or,</w:t>
      </w:r>
    </w:p>
    <w:p w14:paraId="31F20575" w14:textId="77777777" w:rsidR="00A8180F" w:rsidRPr="002920F6" w:rsidRDefault="00A8180F" w:rsidP="00A8180F">
      <w:pPr>
        <w:pStyle w:val="Heading8"/>
      </w:pPr>
      <w:r w:rsidRPr="002920F6">
        <w:t>Within one thousand feet (1,000’) of any property line of any public, private, or parochial school or library; or,</w:t>
      </w:r>
    </w:p>
    <w:p w14:paraId="2CC8342B" w14:textId="77777777" w:rsidR="00A8180F" w:rsidRPr="002920F6" w:rsidRDefault="00A8180F" w:rsidP="00A8180F">
      <w:pPr>
        <w:pStyle w:val="Heading8"/>
      </w:pPr>
      <w:r w:rsidRPr="002920F6">
        <w:t>Within one thousand feet (1,000’) of any property line of any public or private park, playground, greenbelt, or other recreational area or facility; or</w:t>
      </w:r>
    </w:p>
    <w:p w14:paraId="17862739" w14:textId="77777777" w:rsidR="00A8180F" w:rsidRPr="002920F6" w:rsidRDefault="00A8180F" w:rsidP="00A8180F">
      <w:pPr>
        <w:pStyle w:val="Heading8"/>
      </w:pPr>
      <w:r w:rsidRPr="002920F6">
        <w:t>Within one thousand feet (1,000’) of any property line of any church, convent, monastery, synagogue, or other place of worship; or,</w:t>
      </w:r>
    </w:p>
    <w:p w14:paraId="109B61C5" w14:textId="77777777" w:rsidR="00A8180F" w:rsidRPr="002920F6" w:rsidRDefault="00A8180F" w:rsidP="00A8180F">
      <w:pPr>
        <w:pStyle w:val="Heading8"/>
      </w:pPr>
      <w:r w:rsidRPr="002920F6">
        <w:t>Within one thousand feet (1,000’) of any property line of any lot devoted to residential use; or,</w:t>
      </w:r>
    </w:p>
    <w:p w14:paraId="34026E8D" w14:textId="75DAC422" w:rsidR="00A8180F" w:rsidRPr="002920F6" w:rsidRDefault="00A8180F" w:rsidP="00A8180F">
      <w:pPr>
        <w:pStyle w:val="Heading8"/>
      </w:pPr>
      <w:r w:rsidRPr="002920F6">
        <w:t xml:space="preserve">Within one thousand feet (1,000’) of any property line of any other </w:t>
      </w:r>
      <w:r w:rsidRPr="002920F6">
        <w:rPr>
          <w:rStyle w:val="IntenseEmphasis"/>
        </w:rPr>
        <w:fldChar w:fldCharType="begin"/>
      </w:r>
      <w:r w:rsidRPr="002920F6">
        <w:rPr>
          <w:rStyle w:val="IntenseEmphasis"/>
        </w:rPr>
        <w:instrText xml:space="preserve"> REF _Ref296084586 \h  \* MERGEFORMAT </w:instrText>
      </w:r>
      <w:r w:rsidRPr="002920F6">
        <w:rPr>
          <w:rStyle w:val="IntenseEmphasis"/>
        </w:rPr>
      </w:r>
      <w:r w:rsidRPr="002920F6">
        <w:rPr>
          <w:rStyle w:val="IntenseEmphasis"/>
        </w:rPr>
        <w:fldChar w:fldCharType="separate"/>
      </w:r>
      <w:r w:rsidR="0097010C" w:rsidRPr="0097010C">
        <w:rPr>
          <w:rStyle w:val="IntenseEmphasis"/>
        </w:rPr>
        <w:t>Sexually Oriented Business</w:t>
      </w:r>
      <w:r w:rsidRPr="002920F6">
        <w:rPr>
          <w:rStyle w:val="IntenseEmphasis"/>
        </w:rPr>
        <w:fldChar w:fldCharType="end"/>
      </w:r>
      <w:r w:rsidRPr="002920F6">
        <w:t>; or,</w:t>
      </w:r>
    </w:p>
    <w:p w14:paraId="5C57E299" w14:textId="3D943FF3" w:rsidR="00A8180F" w:rsidRPr="002920F6" w:rsidRDefault="00A8180F" w:rsidP="00A8180F">
      <w:pPr>
        <w:pStyle w:val="Heading8"/>
      </w:pPr>
      <w:r w:rsidRPr="002920F6">
        <w:t xml:space="preserve">Within the same building or structure wherein another </w:t>
      </w:r>
      <w:r w:rsidRPr="002920F6">
        <w:rPr>
          <w:rStyle w:val="IntenseEmphasis"/>
        </w:rPr>
        <w:fldChar w:fldCharType="begin"/>
      </w:r>
      <w:r w:rsidRPr="002920F6">
        <w:rPr>
          <w:rStyle w:val="IntenseEmphasis"/>
        </w:rPr>
        <w:instrText xml:space="preserve"> REF _Ref296084586 \h  \* MERGEFORMAT </w:instrText>
      </w:r>
      <w:r w:rsidRPr="002920F6">
        <w:rPr>
          <w:rStyle w:val="IntenseEmphasis"/>
        </w:rPr>
      </w:r>
      <w:r w:rsidRPr="002920F6">
        <w:rPr>
          <w:rStyle w:val="IntenseEmphasis"/>
        </w:rPr>
        <w:fldChar w:fldCharType="separate"/>
      </w:r>
      <w:r w:rsidR="0097010C" w:rsidRPr="0097010C">
        <w:rPr>
          <w:rStyle w:val="IntenseEmphasis"/>
        </w:rPr>
        <w:t>Sexually Oriented Business</w:t>
      </w:r>
      <w:r w:rsidRPr="002920F6">
        <w:rPr>
          <w:rStyle w:val="IntenseEmphasis"/>
        </w:rPr>
        <w:fldChar w:fldCharType="end"/>
      </w:r>
      <w:r w:rsidRPr="002920F6">
        <w:t xml:space="preserve"> occurs.</w:t>
      </w:r>
    </w:p>
    <w:p w14:paraId="329CFD72" w14:textId="5A40A0EB" w:rsidR="00A8180F" w:rsidRPr="002920F6" w:rsidRDefault="00A8180F" w:rsidP="00A8180F">
      <w:pPr>
        <w:pStyle w:val="Heading7"/>
      </w:pPr>
      <w:r w:rsidRPr="002920F6">
        <w:t>For the purposes of th</w:t>
      </w:r>
      <w:r w:rsidR="00563EBD">
        <w:t>ese</w:t>
      </w:r>
      <w:r w:rsidR="003165F0" w:rsidRPr="002920F6">
        <w:t xml:space="preserve"> </w:t>
      </w:r>
      <w:r w:rsidR="003165F0" w:rsidRPr="002920F6">
        <w:rPr>
          <w:rStyle w:val="IntenseEmphasis"/>
        </w:rPr>
        <w:fldChar w:fldCharType="begin"/>
      </w:r>
      <w:r w:rsidR="003165F0" w:rsidRPr="002920F6">
        <w:rPr>
          <w:rStyle w:val="IntenseEmphasis"/>
        </w:rPr>
        <w:instrText xml:space="preserve"> REF _Ref382584797 \h  \* MERGEFORMAT </w:instrText>
      </w:r>
      <w:r w:rsidR="003165F0" w:rsidRPr="002920F6">
        <w:rPr>
          <w:rStyle w:val="IntenseEmphasis"/>
        </w:rPr>
      </w:r>
      <w:r w:rsidR="003165F0" w:rsidRPr="002920F6">
        <w:rPr>
          <w:rStyle w:val="IntenseEmphasis"/>
        </w:rPr>
        <w:fldChar w:fldCharType="separate"/>
      </w:r>
      <w:r w:rsidR="0097010C" w:rsidRPr="0097010C">
        <w:rPr>
          <w:rStyle w:val="IntenseEmphasis"/>
        </w:rPr>
        <w:t>Lake Zoning Regulations</w:t>
      </w:r>
      <w:r w:rsidR="003165F0" w:rsidRPr="002920F6">
        <w:rPr>
          <w:rStyle w:val="IntenseEmphasis"/>
        </w:rPr>
        <w:fldChar w:fldCharType="end"/>
      </w:r>
      <w:r w:rsidRPr="002920F6">
        <w:t>, measurement shall be made as follows:</w:t>
      </w:r>
    </w:p>
    <w:p w14:paraId="4BB3CD8A" w14:textId="1C0975AD" w:rsidR="00A8180F" w:rsidRDefault="00A8180F" w:rsidP="00A8180F">
      <w:pPr>
        <w:pStyle w:val="Heading8"/>
      </w:pPr>
      <w:r w:rsidRPr="002920F6">
        <w:t xml:space="preserve">The distance between two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_Ref296084586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Sexually Oriented Business</w:t>
      </w:r>
      <w:r w:rsidRPr="002920F6">
        <w:rPr>
          <w:rStyle w:val="IntenseEmphasis"/>
          <w:b w:val="0"/>
          <w:bCs w:val="0"/>
          <w:iCs w:val="0"/>
          <w:color w:val="auto"/>
          <w:u w:val="none"/>
        </w:rPr>
        <w:fldChar w:fldCharType="end"/>
      </w:r>
      <w:r w:rsidRPr="002920F6">
        <w:rPr>
          <w:rStyle w:val="IntenseEmphasis"/>
          <w:b w:val="0"/>
          <w:bCs w:val="0"/>
          <w:iCs w:val="0"/>
          <w:color w:val="auto"/>
          <w:u w:val="none"/>
        </w:rPr>
        <w:t>es</w:t>
      </w:r>
      <w:r w:rsidRPr="002920F6">
        <w:t xml:space="preserve"> shall be measured in a straight line, without regard to intervening structures or objects, from the nearest portion of the first property boundary to the nearest portion of the second property boundary. </w:t>
      </w:r>
    </w:p>
    <w:p w14:paraId="4BE0F9C7" w14:textId="0D440F79" w:rsidR="00A8180F" w:rsidRDefault="00A8180F" w:rsidP="00A8180F">
      <w:pPr>
        <w:pStyle w:val="Heading8"/>
      </w:pPr>
      <w:r w:rsidRPr="002920F6">
        <w:t xml:space="preserve">The distance between any </w:t>
      </w:r>
      <w:r w:rsidRPr="002920F6">
        <w:rPr>
          <w:rStyle w:val="IntenseEmphasis"/>
        </w:rPr>
        <w:fldChar w:fldCharType="begin"/>
      </w:r>
      <w:r w:rsidRPr="002920F6">
        <w:rPr>
          <w:rStyle w:val="IntenseEmphasis"/>
        </w:rPr>
        <w:instrText xml:space="preserve"> REF _Ref296084586 \h  \* MERGEFORMAT </w:instrText>
      </w:r>
      <w:r w:rsidRPr="002920F6">
        <w:rPr>
          <w:rStyle w:val="IntenseEmphasis"/>
        </w:rPr>
      </w:r>
      <w:r w:rsidRPr="002920F6">
        <w:rPr>
          <w:rStyle w:val="IntenseEmphasis"/>
        </w:rPr>
        <w:fldChar w:fldCharType="separate"/>
      </w:r>
      <w:r w:rsidR="0097010C" w:rsidRPr="0097010C">
        <w:rPr>
          <w:rStyle w:val="IntenseEmphasis"/>
        </w:rPr>
        <w:t>Sexually Oriented Business</w:t>
      </w:r>
      <w:r w:rsidRPr="002920F6">
        <w:rPr>
          <w:rStyle w:val="IntenseEmphasis"/>
        </w:rPr>
        <w:fldChar w:fldCharType="end"/>
      </w:r>
      <w:r w:rsidRPr="002920F6">
        <w:t xml:space="preserve"> and the uses listed in </w:t>
      </w:r>
      <w:r w:rsidRPr="002920F6">
        <w:rPr>
          <w:rStyle w:val="IntenseEmphasis"/>
        </w:rPr>
        <w:fldChar w:fldCharType="begin"/>
      </w:r>
      <w:r w:rsidRPr="002920F6">
        <w:rPr>
          <w:rStyle w:val="IntenseEmphasis"/>
        </w:rPr>
        <w:instrText xml:space="preserve"> REF _Ref296327992 \w \h  \* MERGEFORMAT </w:instrText>
      </w:r>
      <w:r w:rsidRPr="002920F6">
        <w:rPr>
          <w:rStyle w:val="IntenseEmphasis"/>
        </w:rPr>
      </w:r>
      <w:r w:rsidRPr="002920F6">
        <w:rPr>
          <w:rStyle w:val="IntenseEmphasis"/>
        </w:rPr>
        <w:fldChar w:fldCharType="separate"/>
      </w:r>
      <w:r w:rsidR="0097010C">
        <w:rPr>
          <w:rStyle w:val="IntenseEmphasis"/>
        </w:rPr>
        <w:t>3.04.A.12.a.i</w:t>
      </w:r>
      <w:r w:rsidRPr="002920F6">
        <w:rPr>
          <w:rStyle w:val="IntenseEmphasis"/>
        </w:rPr>
        <w:fldChar w:fldCharType="end"/>
      </w:r>
      <w:r w:rsidRPr="002920F6">
        <w:t xml:space="preserve"> shall be measured in a straight line, without regard to intervening </w:t>
      </w:r>
      <w:r w:rsidRPr="002920F6">
        <w:lastRenderedPageBreak/>
        <w:t xml:space="preserve">structures or objects, </w:t>
      </w:r>
      <w:r w:rsidRPr="001960A7">
        <w:t>from the nearest portion of the first property boundary to the nearest portion of the second property boundary.</w:t>
      </w:r>
    </w:p>
    <w:bookmarkStart w:id="153" w:name="_Ref117584254"/>
    <w:bookmarkStart w:id="154" w:name="_Ref296695343"/>
    <w:p w14:paraId="4B2DCC60" w14:textId="0196822A" w:rsidR="000C6A5A" w:rsidRDefault="000C6A5A" w:rsidP="007B0982">
      <w:pPr>
        <w:pStyle w:val="Heading5"/>
        <w:rPr>
          <w:rStyle w:val="IntenseEmphasis"/>
          <w:b w:val="0"/>
          <w:bCs w:val="0"/>
          <w:iCs w:val="0"/>
          <w:color w:val="auto"/>
          <w:u w:val="none"/>
        </w:rPr>
      </w:pPr>
      <w:r w:rsidRPr="00E74E40">
        <w:rPr>
          <w:rStyle w:val="IntenseEmphasis"/>
        </w:rPr>
        <w:fldChar w:fldCharType="begin"/>
      </w:r>
      <w:r w:rsidRPr="00E74E40">
        <w:rPr>
          <w:rStyle w:val="IntenseEmphasis"/>
        </w:rPr>
        <w:instrText xml:space="preserve"> REF _Ref332903800 \h </w:instrText>
      </w:r>
      <w:r>
        <w:rPr>
          <w:rStyle w:val="IntenseEmphasis"/>
        </w:rPr>
        <w:instrText xml:space="preserve"> \* MERGEFORMAT </w:instrText>
      </w:r>
      <w:r w:rsidRPr="00E74E40">
        <w:rPr>
          <w:rStyle w:val="IntenseEmphasis"/>
        </w:rPr>
      </w:r>
      <w:r w:rsidRPr="00E74E40">
        <w:rPr>
          <w:rStyle w:val="IntenseEmphasis"/>
        </w:rPr>
        <w:fldChar w:fldCharType="separate"/>
      </w:r>
      <w:r w:rsidR="0097010C" w:rsidRPr="0097010C">
        <w:rPr>
          <w:rStyle w:val="IntenseEmphasis"/>
        </w:rPr>
        <w:t>RV Park</w:t>
      </w:r>
      <w:r w:rsidRPr="00E74E40">
        <w:rPr>
          <w:rStyle w:val="IntenseEmphasis"/>
        </w:rPr>
        <w:fldChar w:fldCharType="end"/>
      </w:r>
      <w:r>
        <w:rPr>
          <w:rStyle w:val="IntenseEmphasis"/>
          <w:b w:val="0"/>
          <w:bCs w:val="0"/>
          <w:iCs w:val="0"/>
          <w:color w:val="auto"/>
          <w:u w:val="none"/>
        </w:rPr>
        <w:t xml:space="preserve"> and </w:t>
      </w:r>
      <w:r w:rsidRPr="00E74E40">
        <w:rPr>
          <w:rStyle w:val="IntenseEmphasis"/>
        </w:rPr>
        <w:fldChar w:fldCharType="begin"/>
      </w:r>
      <w:r w:rsidRPr="00E74E40">
        <w:rPr>
          <w:rStyle w:val="IntenseEmphasis"/>
        </w:rPr>
        <w:instrText xml:space="preserve"> REF _Ref117584548 \h </w:instrText>
      </w:r>
      <w:r>
        <w:rPr>
          <w:rStyle w:val="IntenseEmphasis"/>
        </w:rPr>
        <w:instrText xml:space="preserve"> \* MERGEFORMAT </w:instrText>
      </w:r>
      <w:r w:rsidRPr="00E74E40">
        <w:rPr>
          <w:rStyle w:val="IntenseEmphasis"/>
        </w:rPr>
      </w:r>
      <w:r w:rsidRPr="00E74E40">
        <w:rPr>
          <w:rStyle w:val="IntenseEmphasis"/>
        </w:rPr>
        <w:fldChar w:fldCharType="separate"/>
      </w:r>
      <w:r w:rsidR="0097010C" w:rsidRPr="0097010C">
        <w:rPr>
          <w:rStyle w:val="IntenseEmphasis"/>
        </w:rPr>
        <w:t>Recreational Vehicle</w:t>
      </w:r>
      <w:r w:rsidRPr="00E74E40">
        <w:rPr>
          <w:rStyle w:val="IntenseEmphasis"/>
        </w:rPr>
        <w:fldChar w:fldCharType="end"/>
      </w:r>
      <w:r>
        <w:rPr>
          <w:rStyle w:val="IntenseEmphasis"/>
          <w:b w:val="0"/>
          <w:bCs w:val="0"/>
          <w:iCs w:val="0"/>
          <w:color w:val="auto"/>
          <w:u w:val="none"/>
        </w:rPr>
        <w:t xml:space="preserve"> Standards</w:t>
      </w:r>
      <w:bookmarkEnd w:id="153"/>
    </w:p>
    <w:p w14:paraId="26336511" w14:textId="0D02C319" w:rsidR="000C6A5A" w:rsidRDefault="000C6A5A" w:rsidP="000C6A5A">
      <w:pPr>
        <w:pStyle w:val="Heading6"/>
      </w:pPr>
      <w:r>
        <w:t xml:space="preserve">No </w:t>
      </w:r>
      <w:r>
        <w:fldChar w:fldCharType="begin"/>
      </w:r>
      <w:r>
        <w:instrText xml:space="preserve"> REF _Ref117584548 \h </w:instrText>
      </w:r>
      <w:r>
        <w:fldChar w:fldCharType="separate"/>
      </w:r>
      <w:r w:rsidR="0097010C">
        <w:t>Recreational Vehicle</w:t>
      </w:r>
      <w:r>
        <w:fldChar w:fldCharType="end"/>
      </w:r>
      <w:r>
        <w:t xml:space="preserve"> may remain at the RV Park for more than sixty (60) </w:t>
      </w:r>
      <w:r w:rsidRPr="00E74E40">
        <w:rPr>
          <w:bCs/>
        </w:rPr>
        <w:t>calendar</w:t>
      </w:r>
      <w:r>
        <w:rPr>
          <w:b/>
        </w:rPr>
        <w:t xml:space="preserve"> </w:t>
      </w:r>
      <w:r>
        <w:t>days during any twelve (12) month</w:t>
      </w:r>
      <w:r>
        <w:rPr>
          <w:spacing w:val="-3"/>
        </w:rPr>
        <w:t xml:space="preserve"> </w:t>
      </w:r>
      <w:r>
        <w:t>period.</w:t>
      </w:r>
    </w:p>
    <w:p w14:paraId="4AE7D2EF" w14:textId="2E65064A" w:rsidR="000C6A5A" w:rsidRPr="000C6A5A" w:rsidRDefault="000C6A5A" w:rsidP="00E74E40">
      <w:pPr>
        <w:pStyle w:val="Heading6"/>
      </w:pPr>
      <w:r w:rsidRPr="000C6A5A">
        <w:t xml:space="preserve">All </w:t>
      </w:r>
      <w:r w:rsidR="00025B3F">
        <w:fldChar w:fldCharType="begin"/>
      </w:r>
      <w:r w:rsidR="00025B3F">
        <w:instrText xml:space="preserve"> REF _Ref117584548 \h </w:instrText>
      </w:r>
      <w:r w:rsidR="00025B3F">
        <w:fldChar w:fldCharType="separate"/>
      </w:r>
      <w:r w:rsidR="0097010C">
        <w:t>Recreational Vehicle</w:t>
      </w:r>
      <w:r w:rsidR="00025B3F">
        <w:fldChar w:fldCharType="end"/>
      </w:r>
      <w:r w:rsidR="00025B3F">
        <w:t>s</w:t>
      </w:r>
      <w:r w:rsidRPr="00E74E40">
        <w:t xml:space="preserve"> must be currently legally inspected, with current registration and license and as may be otherwise required to lawfully be towed or operated on public roadway in the State of Texas</w:t>
      </w:r>
    </w:p>
    <w:p w14:paraId="780BC413" w14:textId="3AC9C2C8" w:rsidR="000C6A5A" w:rsidRDefault="000C6A5A" w:rsidP="000C6A5A">
      <w:pPr>
        <w:pStyle w:val="Heading6"/>
      </w:pPr>
      <w:r>
        <w:t xml:space="preserve">Types and standards for different </w:t>
      </w:r>
      <w:r>
        <w:fldChar w:fldCharType="begin"/>
      </w:r>
      <w:r>
        <w:instrText xml:space="preserve"> REF _Ref117584548 \h </w:instrText>
      </w:r>
      <w:r>
        <w:fldChar w:fldCharType="separate"/>
      </w:r>
      <w:r w:rsidR="0097010C">
        <w:t>Recreational Vehicle</w:t>
      </w:r>
      <w:r>
        <w:fldChar w:fldCharType="end"/>
      </w:r>
      <w:r>
        <w:t xml:space="preserve">s include </w:t>
      </w:r>
      <w:r w:rsidRPr="000C6A5A">
        <w:t>travel trailer</w:t>
      </w:r>
      <w:r>
        <w:t>s</w:t>
      </w:r>
      <w:r w:rsidRPr="000C6A5A">
        <w:t>, camping trailer</w:t>
      </w:r>
      <w:r>
        <w:t>s</w:t>
      </w:r>
      <w:r w:rsidRPr="000C6A5A">
        <w:t>, truck camper</w:t>
      </w:r>
      <w:r>
        <w:t>s</w:t>
      </w:r>
      <w:r w:rsidRPr="000C6A5A">
        <w:t>, and motor</w:t>
      </w:r>
      <w:r w:rsidR="00563632">
        <w:t xml:space="preserve"> </w:t>
      </w:r>
      <w:r w:rsidRPr="000C6A5A">
        <w:t>home</w:t>
      </w:r>
      <w:r>
        <w:t>s.</w:t>
      </w:r>
    </w:p>
    <w:p w14:paraId="2EE739F0" w14:textId="77777777" w:rsidR="000C6A5A" w:rsidRDefault="000C6A5A" w:rsidP="000C6A5A">
      <w:pPr>
        <w:pStyle w:val="Heading7"/>
      </w:pPr>
      <w:r>
        <w:t>A travel trailer is a vehicular unit, mounted on wheels, designed to provide temporary living quarters for recreational, camping, or travel use. It shall be a size and weight, which shall not require special highway movement permits when drawn by a motorized vehicle.</w:t>
      </w:r>
    </w:p>
    <w:p w14:paraId="4943830E" w14:textId="0D55C806" w:rsidR="000C6A5A" w:rsidRDefault="000C6A5A" w:rsidP="000C6A5A">
      <w:pPr>
        <w:pStyle w:val="Heading7"/>
      </w:pPr>
      <w:r>
        <w:t>A camping trailer is a vehicular portable unit mounted on wheels and constructed with collapsible partial sidewalls, which fold for towing by another vehicle and unfold at the campsite to provide temporary living quarters for recreational, camping, or travel use.</w:t>
      </w:r>
    </w:p>
    <w:p w14:paraId="3E079803" w14:textId="77777777" w:rsidR="000C6A5A" w:rsidRDefault="000C6A5A" w:rsidP="000C6A5A">
      <w:pPr>
        <w:pStyle w:val="Heading7"/>
      </w:pPr>
      <w:r>
        <w:t>A truck camper is a portable unit constructed to provide temporary living quarters for recreational, travel, or camping use, consisting of a roof, floor, and sides, designed to be loaded onto and unloaded from the bed of a pick-up truck.</w:t>
      </w:r>
    </w:p>
    <w:p w14:paraId="445F8275" w14:textId="77777777" w:rsidR="000C6A5A" w:rsidRDefault="000C6A5A" w:rsidP="000C6A5A">
      <w:pPr>
        <w:pStyle w:val="Heading7"/>
      </w:pPr>
      <w:r>
        <w:t>A motor home is a vehicular unit designed to provide temporary living quarters for recreational, camping, or travel use built on or permanently attached to, a self-propelled motor vehicle chassis or on a chassis cab or van which is an integral part of the completed vehicle.</w:t>
      </w:r>
    </w:p>
    <w:p w14:paraId="10DB2E8C" w14:textId="7B83B6ED" w:rsidR="00A8180F" w:rsidRPr="001960A7" w:rsidRDefault="00A8180F" w:rsidP="007B0982">
      <w:pPr>
        <w:pStyle w:val="Heading5"/>
      </w:pPr>
      <w:r w:rsidRPr="001960A7">
        <w:rPr>
          <w:rStyle w:val="IntenseEmphasis"/>
        </w:rPr>
        <w:fldChar w:fldCharType="begin"/>
      </w:r>
      <w:r w:rsidRPr="001960A7">
        <w:rPr>
          <w:rStyle w:val="IntenseEmphasis"/>
        </w:rPr>
        <w:instrText xml:space="preserve"> REF _Ref288657516 \h  \* MERGEFORMAT </w:instrText>
      </w:r>
      <w:r w:rsidRPr="001960A7">
        <w:rPr>
          <w:rStyle w:val="IntenseEmphasis"/>
        </w:rPr>
      </w:r>
      <w:r w:rsidRPr="001960A7">
        <w:rPr>
          <w:rStyle w:val="IntenseEmphasis"/>
        </w:rPr>
        <w:fldChar w:fldCharType="separate"/>
      </w:r>
      <w:bookmarkStart w:id="155" w:name="_Ref296446428"/>
      <w:r w:rsidR="0097010C" w:rsidRPr="0097010C">
        <w:rPr>
          <w:rStyle w:val="IntenseEmphasis"/>
        </w:rPr>
        <w:t>Temporary Building for New Construction</w:t>
      </w:r>
      <w:bookmarkEnd w:id="155"/>
      <w:r w:rsidRPr="001960A7">
        <w:rPr>
          <w:rStyle w:val="IntenseEmphasis"/>
        </w:rPr>
        <w:fldChar w:fldCharType="end"/>
      </w:r>
      <w:r w:rsidRPr="001960A7">
        <w:t xml:space="preserve"> Standards</w:t>
      </w:r>
      <w:bookmarkEnd w:id="154"/>
    </w:p>
    <w:p w14:paraId="43956FE0" w14:textId="13D0A8C5" w:rsidR="00A8180F" w:rsidRPr="001960A7" w:rsidRDefault="00A8180F" w:rsidP="00A8180F">
      <w:pPr>
        <w:pStyle w:val="Heading6"/>
      </w:pPr>
      <w:r w:rsidRPr="001960A7">
        <w:t>Temporary buildings and temporary building material storage areas to be used for construction purposes may be permitted for two (2) years in accordance with a permit issued by the</w:t>
      </w:r>
      <w:r w:rsidR="00D25DBB">
        <w:t xml:space="preserve"> </w:t>
      </w:r>
      <w:r w:rsidR="00D25DBB" w:rsidRPr="00052F19">
        <w:rPr>
          <w:rStyle w:val="IntenseEmphasis"/>
        </w:rPr>
        <w:fldChar w:fldCharType="begin"/>
      </w:r>
      <w:r w:rsidR="00D25DBB" w:rsidRPr="00052F19">
        <w:rPr>
          <w:rStyle w:val="IntenseEmphasis"/>
        </w:rPr>
        <w:instrText xml:space="preserve"> REF _Ref292897666 \h  \* MERGEFORMAT </w:instrText>
      </w:r>
      <w:r w:rsidR="00D25DBB" w:rsidRPr="00052F19">
        <w:rPr>
          <w:rStyle w:val="IntenseEmphasis"/>
        </w:rPr>
      </w:r>
      <w:r w:rsidR="00D25DBB" w:rsidRPr="00052F19">
        <w:rPr>
          <w:rStyle w:val="IntenseEmphasis"/>
        </w:rPr>
        <w:fldChar w:fldCharType="separate"/>
      </w:r>
      <w:r w:rsidR="0097010C" w:rsidRPr="0097010C">
        <w:rPr>
          <w:rStyle w:val="IntenseEmphasis"/>
        </w:rPr>
        <w:t>Commissioners Court</w:t>
      </w:r>
      <w:r w:rsidR="00D25DBB" w:rsidRPr="00052F19">
        <w:rPr>
          <w:rStyle w:val="IntenseEmphasis"/>
        </w:rPr>
        <w:fldChar w:fldCharType="end"/>
      </w:r>
      <w:r w:rsidRPr="001960A7">
        <w:t>.  A six (6) month extension may be approved by the</w:t>
      </w:r>
      <w:r w:rsidR="00D25DBB">
        <w:t xml:space="preserve"> </w:t>
      </w:r>
      <w:r w:rsidR="00D25DBB" w:rsidRPr="00052F19">
        <w:rPr>
          <w:rStyle w:val="IntenseEmphasis"/>
        </w:rPr>
        <w:fldChar w:fldCharType="begin"/>
      </w:r>
      <w:r w:rsidR="00D25DBB" w:rsidRPr="00052F19">
        <w:rPr>
          <w:rStyle w:val="IntenseEmphasis"/>
        </w:rPr>
        <w:instrText xml:space="preserve"> REF _Ref292897666 \h  \* MERGEFORMAT </w:instrText>
      </w:r>
      <w:r w:rsidR="00D25DBB" w:rsidRPr="00052F19">
        <w:rPr>
          <w:rStyle w:val="IntenseEmphasis"/>
        </w:rPr>
      </w:r>
      <w:r w:rsidR="00D25DBB" w:rsidRPr="00052F19">
        <w:rPr>
          <w:rStyle w:val="IntenseEmphasis"/>
        </w:rPr>
        <w:fldChar w:fldCharType="separate"/>
      </w:r>
      <w:r w:rsidR="0097010C" w:rsidRPr="0097010C">
        <w:rPr>
          <w:rStyle w:val="IntenseEmphasis"/>
        </w:rPr>
        <w:t>Commissioners Court</w:t>
      </w:r>
      <w:r w:rsidR="00D25DBB" w:rsidRPr="00052F19">
        <w:rPr>
          <w:rStyle w:val="IntenseEmphasis"/>
        </w:rPr>
        <w:fldChar w:fldCharType="end"/>
      </w:r>
      <w:r w:rsidRPr="001960A7">
        <w:t>.  After the initial extension is given, the</w:t>
      </w:r>
      <w:r w:rsidR="00D25DBB">
        <w:t xml:space="preserve"> </w:t>
      </w:r>
      <w:r w:rsidR="00D25DBB" w:rsidRPr="00052F19">
        <w:rPr>
          <w:rStyle w:val="IntenseEmphasis"/>
        </w:rPr>
        <w:fldChar w:fldCharType="begin"/>
      </w:r>
      <w:r w:rsidR="00D25DBB" w:rsidRPr="00052F19">
        <w:rPr>
          <w:rStyle w:val="IntenseEmphasis"/>
        </w:rPr>
        <w:instrText xml:space="preserve"> REF _Ref292897666 \h  \* MERGEFORMAT </w:instrText>
      </w:r>
      <w:r w:rsidR="00D25DBB" w:rsidRPr="00052F19">
        <w:rPr>
          <w:rStyle w:val="IntenseEmphasis"/>
        </w:rPr>
      </w:r>
      <w:r w:rsidR="00D25DBB" w:rsidRPr="00052F19">
        <w:rPr>
          <w:rStyle w:val="IntenseEmphasis"/>
        </w:rPr>
        <w:fldChar w:fldCharType="separate"/>
      </w:r>
      <w:r w:rsidR="0097010C" w:rsidRPr="0097010C">
        <w:rPr>
          <w:rStyle w:val="IntenseEmphasis"/>
        </w:rPr>
        <w:t>Commissioners Court</w:t>
      </w:r>
      <w:r w:rsidR="00D25DBB" w:rsidRPr="00052F19">
        <w:rPr>
          <w:rStyle w:val="IntenseEmphasis"/>
        </w:rPr>
        <w:fldChar w:fldCharType="end"/>
      </w:r>
      <w:r w:rsidR="005A3818" w:rsidRPr="001960A7">
        <w:t xml:space="preserve"> </w:t>
      </w:r>
      <w:r w:rsidRPr="001960A7">
        <w:t xml:space="preserve">may approve a second six (6) month extension. </w:t>
      </w:r>
    </w:p>
    <w:p w14:paraId="56F1B4FF" w14:textId="77777777" w:rsidR="00A8180F" w:rsidRPr="001960A7" w:rsidRDefault="00A8180F" w:rsidP="00A8180F">
      <w:pPr>
        <w:pStyle w:val="Heading6"/>
      </w:pPr>
      <w:r w:rsidRPr="001960A7">
        <w:t>Upon completion or abandonment of construction or expiration of permit, the temporary field offices and buildings shall be removed.</w:t>
      </w:r>
    </w:p>
    <w:bookmarkStart w:id="156" w:name="_Ref308096589"/>
    <w:p w14:paraId="11B98590" w14:textId="27C1AD2E" w:rsidR="00A8180F" w:rsidRPr="001960A7" w:rsidRDefault="00E911B7" w:rsidP="007B0982">
      <w:pPr>
        <w:pStyle w:val="Heading5"/>
      </w:pPr>
      <w:r w:rsidRPr="00E74E40">
        <w:rPr>
          <w:rStyle w:val="IntenseEmphasis"/>
        </w:rPr>
        <w:fldChar w:fldCharType="begin"/>
      </w:r>
      <w:r w:rsidRPr="00E74E40">
        <w:rPr>
          <w:rStyle w:val="IntenseEmphasis"/>
        </w:rPr>
        <w:instrText xml:space="preserve"> REF _Ref382738382 \h </w:instrText>
      </w:r>
      <w:r w:rsidR="001A658E" w:rsidRPr="00E74E40">
        <w:rPr>
          <w:rStyle w:val="IntenseEmphasis"/>
        </w:rPr>
        <w:instrText xml:space="preserve"> \* MERGEFORMAT </w:instrText>
      </w:r>
      <w:r w:rsidRPr="00E74E40">
        <w:rPr>
          <w:rStyle w:val="IntenseEmphasis"/>
        </w:rPr>
      </w:r>
      <w:r w:rsidRPr="00E74E40">
        <w:rPr>
          <w:rStyle w:val="IntenseEmphasis"/>
        </w:rPr>
        <w:fldChar w:fldCharType="separate"/>
      </w:r>
      <w:r w:rsidR="0097010C" w:rsidRPr="0097010C">
        <w:rPr>
          <w:rStyle w:val="IntenseEmphasis"/>
        </w:rPr>
        <w:t>PD, Planned Development District</w:t>
      </w:r>
      <w:r w:rsidRPr="00E74E40">
        <w:rPr>
          <w:rStyle w:val="IntenseEmphasis"/>
        </w:rPr>
        <w:fldChar w:fldCharType="end"/>
      </w:r>
      <w:r w:rsidRPr="001960A7">
        <w:t xml:space="preserve"> </w:t>
      </w:r>
      <w:r w:rsidR="00A8180F" w:rsidRPr="001960A7">
        <w:t>Standards</w:t>
      </w:r>
      <w:bookmarkEnd w:id="156"/>
    </w:p>
    <w:p w14:paraId="1545A082" w14:textId="0BBC22AC" w:rsidR="00A8180F" w:rsidRDefault="00A8180F" w:rsidP="00A8180F">
      <w:pPr>
        <w:pStyle w:val="Heading5Text"/>
      </w:pPr>
      <w:r w:rsidRPr="001960A7">
        <w:t>Permitted uses shall be determined through Section</w:t>
      </w:r>
      <w:r w:rsidR="00E911B7" w:rsidRPr="001960A7">
        <w:t xml:space="preserve"> </w:t>
      </w:r>
      <w:r w:rsidR="00E911B7" w:rsidRPr="001960A7">
        <w:rPr>
          <w:rStyle w:val="IntenseEmphasis"/>
        </w:rPr>
        <w:fldChar w:fldCharType="begin"/>
      </w:r>
      <w:r w:rsidR="00E911B7" w:rsidRPr="001960A7">
        <w:rPr>
          <w:rStyle w:val="IntenseEmphasis"/>
        </w:rPr>
        <w:instrText xml:space="preserve"> REF _Ref382738382 \w \h </w:instrText>
      </w:r>
      <w:r w:rsidR="001A658E" w:rsidRPr="001960A7">
        <w:rPr>
          <w:rStyle w:val="IntenseEmphasis"/>
        </w:rPr>
        <w:instrText xml:space="preserve"> \* MERGEFORMAT </w:instrText>
      </w:r>
      <w:r w:rsidR="00E911B7" w:rsidRPr="001960A7">
        <w:rPr>
          <w:rStyle w:val="IntenseEmphasis"/>
        </w:rPr>
      </w:r>
      <w:r w:rsidR="00E911B7" w:rsidRPr="001960A7">
        <w:rPr>
          <w:rStyle w:val="IntenseEmphasis"/>
        </w:rPr>
        <w:fldChar w:fldCharType="separate"/>
      </w:r>
      <w:r w:rsidR="0097010C">
        <w:rPr>
          <w:rStyle w:val="IntenseEmphasis"/>
        </w:rPr>
        <w:t>2.10</w:t>
      </w:r>
      <w:r w:rsidR="00E911B7" w:rsidRPr="001960A7">
        <w:rPr>
          <w:rStyle w:val="IntenseEmphasis"/>
        </w:rPr>
        <w:fldChar w:fldCharType="end"/>
      </w:r>
      <w:r w:rsidR="00E911B7" w:rsidRPr="001960A7">
        <w:t xml:space="preserve"> </w:t>
      </w:r>
      <w:r w:rsidR="00E911B7" w:rsidRPr="001960A7">
        <w:rPr>
          <w:rStyle w:val="IntenseEmphasis"/>
        </w:rPr>
        <w:fldChar w:fldCharType="begin"/>
      </w:r>
      <w:r w:rsidR="00E911B7" w:rsidRPr="001960A7">
        <w:rPr>
          <w:rStyle w:val="IntenseEmphasis"/>
        </w:rPr>
        <w:instrText xml:space="preserve"> REF _Ref382738382 \h </w:instrText>
      </w:r>
      <w:r w:rsidR="006B341C" w:rsidRPr="001960A7">
        <w:rPr>
          <w:rStyle w:val="IntenseEmphasis"/>
        </w:rPr>
        <w:instrText xml:space="preserve"> \* MERGEFORMAT </w:instrText>
      </w:r>
      <w:r w:rsidR="00E911B7" w:rsidRPr="001960A7">
        <w:rPr>
          <w:rStyle w:val="IntenseEmphasis"/>
        </w:rPr>
      </w:r>
      <w:r w:rsidR="00E911B7" w:rsidRPr="001960A7">
        <w:rPr>
          <w:rStyle w:val="IntenseEmphasis"/>
        </w:rPr>
        <w:fldChar w:fldCharType="separate"/>
      </w:r>
      <w:r w:rsidR="0097010C" w:rsidRPr="0097010C">
        <w:rPr>
          <w:rStyle w:val="IntenseEmphasis"/>
        </w:rPr>
        <w:t>PD, Planned Development District</w:t>
      </w:r>
      <w:r w:rsidR="00E911B7" w:rsidRPr="001960A7">
        <w:rPr>
          <w:rStyle w:val="IntenseEmphasis"/>
        </w:rPr>
        <w:fldChar w:fldCharType="end"/>
      </w:r>
      <w:r w:rsidRPr="001960A7">
        <w:t xml:space="preserve"> and Section</w:t>
      </w:r>
      <w:r w:rsidR="00E911B7" w:rsidRPr="001960A7">
        <w:t xml:space="preserve"> </w:t>
      </w:r>
      <w:r w:rsidR="00E911B7" w:rsidRPr="001960A7">
        <w:rPr>
          <w:rStyle w:val="IntenseEmphasis"/>
        </w:rPr>
        <w:fldChar w:fldCharType="begin"/>
      </w:r>
      <w:r w:rsidR="00E911B7" w:rsidRPr="001960A7">
        <w:rPr>
          <w:rStyle w:val="IntenseEmphasis"/>
        </w:rPr>
        <w:instrText xml:space="preserve"> REF _Ref382840907 \w \h </w:instrText>
      </w:r>
      <w:r w:rsidR="001A658E" w:rsidRPr="001960A7">
        <w:rPr>
          <w:rStyle w:val="IntenseEmphasis"/>
        </w:rPr>
        <w:instrText xml:space="preserve"> \* MERGEFORMAT </w:instrText>
      </w:r>
      <w:r w:rsidR="00E911B7" w:rsidRPr="001960A7">
        <w:rPr>
          <w:rStyle w:val="IntenseEmphasis"/>
        </w:rPr>
      </w:r>
      <w:r w:rsidR="00E911B7" w:rsidRPr="001960A7">
        <w:rPr>
          <w:rStyle w:val="IntenseEmphasis"/>
        </w:rPr>
        <w:fldChar w:fldCharType="separate"/>
      </w:r>
      <w:r w:rsidR="0097010C">
        <w:rPr>
          <w:rStyle w:val="IntenseEmphasis"/>
        </w:rPr>
        <w:t>8.07</w:t>
      </w:r>
      <w:r w:rsidR="00E911B7" w:rsidRPr="001960A7">
        <w:rPr>
          <w:rStyle w:val="IntenseEmphasis"/>
        </w:rPr>
        <w:fldChar w:fldCharType="end"/>
      </w:r>
      <w:r w:rsidR="00E911B7" w:rsidRPr="001960A7">
        <w:t xml:space="preserve"> </w:t>
      </w:r>
      <w:r w:rsidR="00E911B7" w:rsidRPr="001960A7">
        <w:rPr>
          <w:rStyle w:val="IntenseEmphasis"/>
        </w:rPr>
        <w:fldChar w:fldCharType="begin"/>
      </w:r>
      <w:r w:rsidR="00E911B7" w:rsidRPr="001960A7">
        <w:rPr>
          <w:rStyle w:val="IntenseEmphasis"/>
        </w:rPr>
        <w:instrText xml:space="preserve"> REF _Ref382840907 \h  \* MERGEFORMAT </w:instrText>
      </w:r>
      <w:r w:rsidR="00E911B7" w:rsidRPr="001960A7">
        <w:rPr>
          <w:rStyle w:val="IntenseEmphasis"/>
        </w:rPr>
      </w:r>
      <w:r w:rsidR="00E911B7" w:rsidRPr="001960A7">
        <w:rPr>
          <w:rStyle w:val="IntenseEmphasis"/>
        </w:rPr>
        <w:fldChar w:fldCharType="separate"/>
      </w:r>
      <w:r w:rsidR="0097010C" w:rsidRPr="0097010C">
        <w:rPr>
          <w:rStyle w:val="IntenseEmphasis"/>
        </w:rPr>
        <w:t>PD, Planned Development District Application and Review</w:t>
      </w:r>
      <w:r w:rsidR="00E911B7" w:rsidRPr="001960A7">
        <w:rPr>
          <w:rStyle w:val="IntenseEmphasis"/>
        </w:rPr>
        <w:fldChar w:fldCharType="end"/>
      </w:r>
      <w:r w:rsidRPr="001960A7">
        <w:t>.</w:t>
      </w:r>
    </w:p>
    <w:p w14:paraId="2B2B61BC" w14:textId="77777777" w:rsidR="006154DA" w:rsidRDefault="006154DA">
      <w:pPr>
        <w:spacing w:line="288" w:lineRule="auto"/>
        <w:ind w:left="720" w:hanging="360"/>
      </w:pPr>
      <w:r>
        <w:br w:type="page"/>
      </w:r>
    </w:p>
    <w:p w14:paraId="3A514037" w14:textId="77777777" w:rsidR="00C30C8A" w:rsidRDefault="00C30C8A" w:rsidP="00C30C8A">
      <w:pPr>
        <w:pStyle w:val="Heading2"/>
      </w:pPr>
      <w:bookmarkStart w:id="157" w:name="_Toc286670236"/>
      <w:bookmarkStart w:id="158" w:name="_Toc353530293"/>
      <w:bookmarkStart w:id="159" w:name="_Toc145916458"/>
      <w:r w:rsidRPr="00AC6B30">
        <w:lastRenderedPageBreak/>
        <w:t>Regulations of Specific Uses</w:t>
      </w:r>
      <w:bookmarkEnd w:id="157"/>
      <w:bookmarkEnd w:id="158"/>
      <w:bookmarkEnd w:id="159"/>
    </w:p>
    <w:p w14:paraId="5A194C6E" w14:textId="77777777" w:rsidR="000760B1" w:rsidRDefault="000760B1" w:rsidP="007B0982">
      <w:pPr>
        <w:pStyle w:val="Heading4"/>
      </w:pPr>
      <w:r w:rsidRPr="0070077A">
        <w:t xml:space="preserve">Location </w:t>
      </w:r>
      <w:r>
        <w:t xml:space="preserve">and Arrangement </w:t>
      </w:r>
      <w:r w:rsidRPr="0070077A">
        <w:t xml:space="preserve">of </w:t>
      </w:r>
      <w:r>
        <w:t xml:space="preserve">Residential </w:t>
      </w:r>
      <w:r w:rsidRPr="0070077A">
        <w:t>Buildings</w:t>
      </w:r>
      <w:r>
        <w:t xml:space="preserve"> on Lots for Single F</w:t>
      </w:r>
      <w:r w:rsidRPr="0070077A">
        <w:t xml:space="preserve">amily or </w:t>
      </w:r>
      <w:r>
        <w:t>Duplex</w:t>
      </w:r>
      <w:r w:rsidRPr="0070077A">
        <w:t xml:space="preserve"> </w:t>
      </w:r>
      <w:r>
        <w:t>U</w:t>
      </w:r>
      <w:r w:rsidRPr="0070077A">
        <w:t>se</w:t>
      </w:r>
      <w:r>
        <w:t>s</w:t>
      </w:r>
    </w:p>
    <w:p w14:paraId="1795F89F" w14:textId="3F3EAFB6" w:rsidR="000760B1" w:rsidRDefault="000760B1" w:rsidP="007B0982">
      <w:pPr>
        <w:pStyle w:val="Heading5"/>
      </w:pPr>
      <w:r w:rsidRPr="0070077A">
        <w:t xml:space="preserve">Only one (1) main building for </w:t>
      </w:r>
      <w:r>
        <w:t xml:space="preserve">single </w:t>
      </w:r>
      <w:r w:rsidRPr="0070077A">
        <w:t xml:space="preserve">family use may be located upon a lot.  </w:t>
      </w:r>
    </w:p>
    <w:p w14:paraId="6F6FAB60" w14:textId="315AA49D" w:rsidR="000760B1" w:rsidRPr="005C710B" w:rsidRDefault="0054180A" w:rsidP="007B0982">
      <w:pPr>
        <w:pStyle w:val="Heading5"/>
      </w:pPr>
      <w:r>
        <w:t xml:space="preserve">For lots </w:t>
      </w:r>
      <w:r w:rsidR="00563632" w:rsidRPr="00563632">
        <w:t>21,780</w:t>
      </w:r>
      <w:r>
        <w:t xml:space="preserve"> square feet </w:t>
      </w:r>
      <w:r w:rsidR="00563632">
        <w:t xml:space="preserve">(one-half acre) </w:t>
      </w:r>
      <w:r>
        <w:t>or less, e</w:t>
      </w:r>
      <w:r w:rsidR="000760B1" w:rsidRPr="0070077A">
        <w:t>very dwelling shall front upon a public s</w:t>
      </w:r>
      <w:r w:rsidR="000760B1" w:rsidRPr="005C710B">
        <w:t xml:space="preserve">treet or approved access easement, other than an alley, which means of access shall have a minimum width of thirty feet (30’).  </w:t>
      </w:r>
    </w:p>
    <w:p w14:paraId="2A0E63E2" w14:textId="77777777" w:rsidR="000760B1" w:rsidRDefault="000760B1" w:rsidP="007B0982">
      <w:pPr>
        <w:pStyle w:val="Heading4"/>
      </w:pPr>
      <w:r w:rsidRPr="005C710B">
        <w:t>Location and Arrangement of Buildings on Lots for Multi-Family, Retail, Com</w:t>
      </w:r>
      <w:r w:rsidRPr="0070077A">
        <w:t xml:space="preserve">mercial, or </w:t>
      </w:r>
      <w:r>
        <w:t>I</w:t>
      </w:r>
      <w:r w:rsidRPr="0070077A">
        <w:t xml:space="preserve">ndustrial </w:t>
      </w:r>
      <w:r>
        <w:t>U</w:t>
      </w:r>
      <w:r w:rsidRPr="0070077A">
        <w:t>se</w:t>
      </w:r>
      <w:r>
        <w:t>s</w:t>
      </w:r>
    </w:p>
    <w:p w14:paraId="051A9F0F" w14:textId="77777777" w:rsidR="000760B1" w:rsidRPr="002777F9" w:rsidRDefault="000760B1" w:rsidP="007B0982">
      <w:pPr>
        <w:pStyle w:val="Heading5"/>
      </w:pPr>
      <w:r w:rsidRPr="0070077A">
        <w:t>Where a lot is used for multi-family, retail, commercial, or industrial purposes</w:t>
      </w:r>
      <w:r>
        <w:t>,</w:t>
      </w:r>
      <w:r w:rsidRPr="0070077A">
        <w:t xml:space="preserve"> more than one (1) main building may be located upon the lot, but only when such </w:t>
      </w:r>
      <w:r>
        <w:t xml:space="preserve">additional main </w:t>
      </w:r>
      <w:r w:rsidRPr="0070077A">
        <w:t>building</w:t>
      </w:r>
      <w:r>
        <w:t>s</w:t>
      </w:r>
      <w:r w:rsidRPr="0070077A">
        <w:t xml:space="preserve"> conform to all th</w:t>
      </w:r>
      <w:r w:rsidRPr="002777F9">
        <w:t>e open space, parking and density requirements applicable to the uses and districts.</w:t>
      </w:r>
    </w:p>
    <w:p w14:paraId="6954C0A3" w14:textId="283376AA" w:rsidR="000760B1" w:rsidRDefault="000760B1" w:rsidP="000760B1">
      <w:pPr>
        <w:pStyle w:val="Heading6"/>
      </w:pPr>
      <w:r>
        <w:t>A</w:t>
      </w:r>
      <w:r w:rsidRPr="0070077A">
        <w:t xml:space="preserve">ll main buildings </w:t>
      </w:r>
      <w:r w:rsidR="00F43BBC">
        <w:t xml:space="preserve">within 500 feet of a roadway </w:t>
      </w:r>
      <w:r>
        <w:t xml:space="preserve">shall </w:t>
      </w:r>
      <w:r w:rsidRPr="0070077A">
        <w:t>face upon a public street</w:t>
      </w:r>
      <w:r>
        <w:t xml:space="preserve"> </w:t>
      </w:r>
      <w:r w:rsidRPr="005C710B">
        <w:t>or approved access easement</w:t>
      </w:r>
      <w:r w:rsidRPr="0070077A">
        <w:t xml:space="preserve"> other than an alley</w:t>
      </w:r>
      <w:r>
        <w:t>, unless appro</w:t>
      </w:r>
      <w:r w:rsidRPr="006E4CA3">
        <w:t>ve</w:t>
      </w:r>
      <w:r>
        <w:t>d</w:t>
      </w:r>
      <w:r w:rsidRPr="006E4CA3">
        <w:t xml:space="preserve"> by a </w:t>
      </w:r>
      <w:r w:rsidRPr="006E4CA3">
        <w:fldChar w:fldCharType="begin"/>
      </w:r>
      <w:r w:rsidRPr="006E4CA3">
        <w:instrText xml:space="preserve"> REF _Ref292959928 \h  \* MERGEFORMAT </w:instrText>
      </w:r>
      <w:r w:rsidRPr="006E4CA3">
        <w:fldChar w:fldCharType="separate"/>
      </w:r>
      <w:r w:rsidR="0097010C" w:rsidRPr="00E84B50">
        <w:t>Site Plan</w:t>
      </w:r>
      <w:r w:rsidRPr="006E4CA3">
        <w:fldChar w:fldCharType="end"/>
      </w:r>
      <w:r w:rsidRPr="0070077A">
        <w:t xml:space="preserve"> </w:t>
      </w:r>
      <w:r>
        <w:t xml:space="preserve">in accordance with </w:t>
      </w:r>
      <w:r w:rsidRPr="005547D4">
        <w:rPr>
          <w:rStyle w:val="IntenseEmphasis"/>
        </w:rPr>
        <w:fldChar w:fldCharType="begin"/>
      </w:r>
      <w:r w:rsidRPr="005547D4">
        <w:rPr>
          <w:rStyle w:val="IntenseEmphasis"/>
        </w:rPr>
        <w:instrText xml:space="preserve"> REF _Ref296931450 \w \p \h </w:instrText>
      </w:r>
      <w:r>
        <w:rPr>
          <w:rStyle w:val="IntenseEmphasis"/>
        </w:rPr>
        <w:instrText xml:space="preserve"> \* MERGEFORMAT </w:instrText>
      </w:r>
      <w:r w:rsidRPr="005547D4">
        <w:rPr>
          <w:rStyle w:val="IntenseEmphasis"/>
        </w:rPr>
      </w:r>
      <w:r w:rsidRPr="005547D4">
        <w:rPr>
          <w:rStyle w:val="IntenseEmphasis"/>
        </w:rPr>
        <w:fldChar w:fldCharType="separate"/>
      </w:r>
      <w:r w:rsidR="0097010C">
        <w:rPr>
          <w:rStyle w:val="IntenseEmphasis"/>
        </w:rPr>
        <w:t>3.05.B.2 below</w:t>
      </w:r>
      <w:r w:rsidRPr="005547D4">
        <w:rPr>
          <w:rStyle w:val="IntenseEmphasis"/>
        </w:rPr>
        <w:fldChar w:fldCharType="end"/>
      </w:r>
      <w:r w:rsidRPr="0070077A">
        <w:t>.</w:t>
      </w:r>
    </w:p>
    <w:p w14:paraId="736F2446" w14:textId="1958F020" w:rsidR="000760B1" w:rsidRPr="006E4CA3" w:rsidRDefault="000760B1" w:rsidP="007B0982">
      <w:pPr>
        <w:pStyle w:val="Heading5"/>
      </w:pPr>
      <w:bookmarkStart w:id="160" w:name="_Ref296931450"/>
      <w:r>
        <w:t xml:space="preserve">In cases where </w:t>
      </w:r>
      <w:r w:rsidRPr="0070077A">
        <w:t>two (2) or more main buildings are desired to be placed upon a single lot or tract and such buildings will not face upon a p</w:t>
      </w:r>
      <w:r w:rsidRPr="006E4CA3">
        <w:t>ublic street</w:t>
      </w:r>
      <w:r>
        <w:t xml:space="preserve"> </w:t>
      </w:r>
      <w:r w:rsidRPr="005C710B">
        <w:t>or approved access easement</w:t>
      </w:r>
      <w:r w:rsidRPr="006E4CA3">
        <w:t xml:space="preserve">, these cases may be permitted </w:t>
      </w:r>
      <w:r w:rsidR="00090C3F">
        <w:t xml:space="preserve">with an approved </w:t>
      </w:r>
      <w:r w:rsidRPr="006E4CA3">
        <w:fldChar w:fldCharType="begin"/>
      </w:r>
      <w:r w:rsidRPr="006E4CA3">
        <w:instrText xml:space="preserve"> REF _Ref292959928 \h  \* MERGEFORMAT </w:instrText>
      </w:r>
      <w:r w:rsidRPr="006E4CA3">
        <w:fldChar w:fldCharType="separate"/>
      </w:r>
      <w:r w:rsidR="0097010C" w:rsidRPr="00E84B50">
        <w:t>Site Plan</w:t>
      </w:r>
      <w:r w:rsidRPr="006E4CA3">
        <w:fldChar w:fldCharType="end"/>
      </w:r>
      <w:r w:rsidRPr="006E4CA3">
        <w:t>.</w:t>
      </w:r>
      <w:bookmarkEnd w:id="160"/>
      <w:r w:rsidRPr="006E4CA3">
        <w:t xml:space="preserve">  </w:t>
      </w:r>
    </w:p>
    <w:p w14:paraId="09CF8353" w14:textId="77777777" w:rsidR="000760B1" w:rsidRDefault="000760B1" w:rsidP="007B0982">
      <w:pPr>
        <w:pStyle w:val="Heading5"/>
      </w:pPr>
      <w:r w:rsidRPr="0070077A">
        <w:t xml:space="preserve">No parking area, storage area, or required open space for one building shall be computed as being the open space yard or area requirements for any other building or other use.  </w:t>
      </w:r>
    </w:p>
    <w:p w14:paraId="5B97CD2F" w14:textId="77777777" w:rsidR="00A245DC" w:rsidRDefault="00A245DC" w:rsidP="007B0982">
      <w:pPr>
        <w:pStyle w:val="Heading4"/>
      </w:pPr>
      <w:r>
        <w:t xml:space="preserve">Uses with </w:t>
      </w:r>
      <w:r w:rsidRPr="00A245DC">
        <w:t>Flammable, Toxic, and Hazardous Materials</w:t>
      </w:r>
    </w:p>
    <w:p w14:paraId="69A77237" w14:textId="77777777" w:rsidR="00A245DC" w:rsidRPr="003C759D" w:rsidRDefault="00A245DC" w:rsidP="007B0982">
      <w:pPr>
        <w:pStyle w:val="Heading5"/>
      </w:pPr>
      <w:r w:rsidRPr="002F55A6">
        <w:t>The storage, manufacture, utilization, or dispensing of substances which may constitute or may cause danger to public health, safety, or welfar</w:t>
      </w:r>
      <w:r w:rsidRPr="003C759D">
        <w:t>e shall be conducted only within the limits and conditions specified in the latest addition of both the International Fire Code and International Building Code.</w:t>
      </w:r>
    </w:p>
    <w:p w14:paraId="57D5A8A2" w14:textId="77777777" w:rsidR="00A245DC" w:rsidRPr="003C759D" w:rsidRDefault="00A245DC" w:rsidP="007B0982">
      <w:pPr>
        <w:pStyle w:val="Heading5"/>
      </w:pPr>
      <w:r w:rsidRPr="003C759D">
        <w:t xml:space="preserve">The emission of toxic or explosive vapors, dusts, or aerosols into the atmosphere shall not exceed, at the facility property line, more than fifty (50) percent of the limit of such as is given in “Threshold Limit Values” as adopted at the most recent </w:t>
      </w:r>
      <w:r w:rsidR="002F55A6" w:rsidRPr="003C759D">
        <w:t>International Fire Code and International Building Code</w:t>
      </w:r>
      <w:r w:rsidRPr="003C759D">
        <w:t>.</w:t>
      </w:r>
    </w:p>
    <w:p w14:paraId="3AB323F9" w14:textId="77777777" w:rsidR="00A245DC" w:rsidRPr="00ED74DC" w:rsidRDefault="00A245DC" w:rsidP="007B0982">
      <w:pPr>
        <w:pStyle w:val="Heading5"/>
      </w:pPr>
      <w:r w:rsidRPr="00ED74DC">
        <w:t>No form of flammable, toxic, or other hazardous material shall be released into or upon any utility line, pit, dump, open ground, stream, or drainage way.</w:t>
      </w:r>
    </w:p>
    <w:p w14:paraId="0577C820" w14:textId="77777777" w:rsidR="00A245DC" w:rsidRPr="00ED74DC" w:rsidRDefault="00A245DC" w:rsidP="007B0982">
      <w:pPr>
        <w:pStyle w:val="Heading5"/>
      </w:pPr>
      <w:r w:rsidRPr="00ED74DC">
        <w:t xml:space="preserve">The container size, location, design, and construction of any storage tank, building, or facility for any flammable, toxic, or other hazardous material shall be approved by the </w:t>
      </w:r>
      <w:r w:rsidR="00605A66" w:rsidRPr="00ED74DC">
        <w:t xml:space="preserve">Environmental Development Department </w:t>
      </w:r>
      <w:r w:rsidR="002F55A6" w:rsidRPr="00ED74DC">
        <w:t>and shall be based upon the requirements of the International Fire Code and International Building Code.</w:t>
      </w:r>
    </w:p>
    <w:p w14:paraId="5F451DBC" w14:textId="77777777" w:rsidR="00A245DC" w:rsidRPr="002920F6" w:rsidRDefault="000E1C2C" w:rsidP="007B0982">
      <w:pPr>
        <w:pStyle w:val="Heading4"/>
      </w:pPr>
      <w:r w:rsidRPr="002920F6">
        <w:t xml:space="preserve">Pollution </w:t>
      </w:r>
      <w:r w:rsidR="000D45DA" w:rsidRPr="002920F6">
        <w:t>Prevention</w:t>
      </w:r>
      <w:r w:rsidR="002F55A6" w:rsidRPr="002920F6">
        <w:t xml:space="preserve"> </w:t>
      </w:r>
    </w:p>
    <w:p w14:paraId="79929248" w14:textId="77777777" w:rsidR="000D45DA" w:rsidRPr="002920F6" w:rsidRDefault="000D45DA" w:rsidP="007B0982">
      <w:pPr>
        <w:pStyle w:val="Heading5"/>
      </w:pPr>
      <w:r w:rsidRPr="002920F6">
        <w:t>No operation or activity shall discharge or cause to be released into public waters any liquid or solid waste unless in conformance with the latest provisions of the Texas Commission on Environmental Quality</w:t>
      </w:r>
      <w:r w:rsidR="001D4F31">
        <w:t xml:space="preserve"> </w:t>
      </w:r>
      <w:r w:rsidR="001D4F31" w:rsidRPr="002920F6">
        <w:t>(TCEQ)</w:t>
      </w:r>
      <w:r w:rsidRPr="002920F6">
        <w:t>, the Texas Department of Health, and/or the Texas Railroad Commission.</w:t>
      </w:r>
    </w:p>
    <w:p w14:paraId="1800EF1A" w14:textId="77777777" w:rsidR="005E43DB" w:rsidRDefault="000D45DA" w:rsidP="007B0982">
      <w:pPr>
        <w:pStyle w:val="Heading5"/>
      </w:pPr>
      <w:r w:rsidRPr="002920F6">
        <w:t>No operation or activity shall discharge or cause to be released into the atmosphere any smoke or particulate matter which exceeds the limits permitted by the latest requirements of TCEQ.</w:t>
      </w:r>
    </w:p>
    <w:p w14:paraId="0702BDF5" w14:textId="00DC2195" w:rsidR="006154DA" w:rsidRPr="002920F6" w:rsidRDefault="006154DA" w:rsidP="007B0982">
      <w:pPr>
        <w:pStyle w:val="Heading5"/>
      </w:pPr>
      <w:r w:rsidRPr="002920F6">
        <w:br w:type="page"/>
      </w:r>
    </w:p>
    <w:p w14:paraId="0F3E25C4" w14:textId="77777777" w:rsidR="00C30C8A" w:rsidRPr="002920F6" w:rsidRDefault="00C30C8A" w:rsidP="00C30C8A">
      <w:pPr>
        <w:pStyle w:val="Heading2"/>
      </w:pPr>
      <w:bookmarkStart w:id="161" w:name="_Toc286670238"/>
      <w:bookmarkStart w:id="162" w:name="_Ref288741727"/>
      <w:bookmarkStart w:id="163" w:name="_Ref288741730"/>
      <w:bookmarkStart w:id="164" w:name="_Ref296936200"/>
      <w:bookmarkStart w:id="165" w:name="_Ref296936204"/>
      <w:bookmarkStart w:id="166" w:name="_Ref297653219"/>
      <w:bookmarkStart w:id="167" w:name="_Ref334446724"/>
      <w:bookmarkStart w:id="168" w:name="_Ref334446731"/>
      <w:bookmarkStart w:id="169" w:name="_Ref339373122"/>
      <w:bookmarkStart w:id="170" w:name="_Ref352225546"/>
      <w:bookmarkStart w:id="171" w:name="_Ref352225550"/>
      <w:bookmarkStart w:id="172" w:name="_Toc353530294"/>
      <w:bookmarkStart w:id="173" w:name="_Toc145916459"/>
      <w:r w:rsidRPr="002920F6">
        <w:lastRenderedPageBreak/>
        <w:t>Nonconforming Uses and Structures</w:t>
      </w:r>
      <w:bookmarkEnd w:id="161"/>
      <w:bookmarkEnd w:id="162"/>
      <w:bookmarkEnd w:id="163"/>
      <w:bookmarkEnd w:id="164"/>
      <w:bookmarkEnd w:id="165"/>
      <w:bookmarkEnd w:id="166"/>
      <w:bookmarkEnd w:id="167"/>
      <w:bookmarkEnd w:id="168"/>
      <w:bookmarkEnd w:id="169"/>
      <w:bookmarkEnd w:id="170"/>
      <w:bookmarkEnd w:id="171"/>
      <w:bookmarkEnd w:id="172"/>
      <w:bookmarkEnd w:id="173"/>
    </w:p>
    <w:p w14:paraId="5E3B87CC" w14:textId="77777777" w:rsidR="006154DA" w:rsidRPr="002920F6" w:rsidRDefault="006154DA" w:rsidP="007B0982">
      <w:pPr>
        <w:pStyle w:val="Heading4"/>
      </w:pPr>
      <w:r w:rsidRPr="002920F6">
        <w:t>Intent of Provisions</w:t>
      </w:r>
    </w:p>
    <w:p w14:paraId="2CD594C5" w14:textId="77777777" w:rsidR="006154DA" w:rsidRPr="002920F6" w:rsidRDefault="006154DA" w:rsidP="007B0982">
      <w:pPr>
        <w:pStyle w:val="Heading5"/>
      </w:pPr>
      <w:r w:rsidRPr="002920F6">
        <w:t>Existence of Nonconformities</w:t>
      </w:r>
    </w:p>
    <w:p w14:paraId="18B9267B" w14:textId="5DC55B68" w:rsidR="006154DA" w:rsidRPr="002920F6" w:rsidRDefault="006154DA" w:rsidP="006154DA">
      <w:pPr>
        <w:pStyle w:val="Heading6"/>
      </w:pPr>
      <w:r w:rsidRPr="002920F6">
        <w:t xml:space="preserve">The purpose of this Section </w:t>
      </w:r>
      <w:r w:rsidRPr="002920F6">
        <w:rPr>
          <w:rStyle w:val="IntenseEmphasis"/>
        </w:rPr>
        <w:fldChar w:fldCharType="begin"/>
      </w:r>
      <w:r w:rsidRPr="002920F6">
        <w:rPr>
          <w:rStyle w:val="IntenseEmphasis"/>
        </w:rPr>
        <w:instrText xml:space="preserve"> REF _Ref352225546 \w \h  \* MERGEFORMAT </w:instrText>
      </w:r>
      <w:r w:rsidRPr="002920F6">
        <w:rPr>
          <w:rStyle w:val="IntenseEmphasis"/>
        </w:rPr>
      </w:r>
      <w:r w:rsidRPr="002920F6">
        <w:rPr>
          <w:rStyle w:val="IntenseEmphasis"/>
        </w:rPr>
        <w:fldChar w:fldCharType="separate"/>
      </w:r>
      <w:r w:rsidR="0097010C">
        <w:rPr>
          <w:rStyle w:val="IntenseEmphasis"/>
        </w:rPr>
        <w:t>3.06</w:t>
      </w:r>
      <w:r w:rsidRPr="002920F6">
        <w:rPr>
          <w:rStyle w:val="IntenseEmphasis"/>
        </w:rPr>
        <w:fldChar w:fldCharType="end"/>
      </w:r>
      <w:r w:rsidR="00D52BFE" w:rsidRPr="002920F6">
        <w:t xml:space="preserve"> </w:t>
      </w:r>
      <w:r w:rsidRPr="002920F6">
        <w:rPr>
          <w:rStyle w:val="IntenseEmphasis"/>
        </w:rPr>
        <w:fldChar w:fldCharType="begin"/>
      </w:r>
      <w:r w:rsidRPr="002920F6">
        <w:rPr>
          <w:rStyle w:val="IntenseEmphasis"/>
        </w:rPr>
        <w:instrText xml:space="preserve"> REF _Ref352225550 \h  \* MERGEFORMAT </w:instrText>
      </w:r>
      <w:r w:rsidRPr="002920F6">
        <w:rPr>
          <w:rStyle w:val="IntenseEmphasis"/>
        </w:rPr>
      </w:r>
      <w:r w:rsidRPr="002920F6">
        <w:rPr>
          <w:rStyle w:val="IntenseEmphasis"/>
        </w:rPr>
        <w:fldChar w:fldCharType="separate"/>
      </w:r>
      <w:r w:rsidR="0097010C" w:rsidRPr="0097010C">
        <w:rPr>
          <w:rStyle w:val="IntenseEmphasis"/>
        </w:rPr>
        <w:t>Nonconforming Uses and Structures</w:t>
      </w:r>
      <w:r w:rsidRPr="002920F6">
        <w:rPr>
          <w:rStyle w:val="IntenseEmphasis"/>
        </w:rPr>
        <w:fldChar w:fldCharType="end"/>
      </w:r>
      <w:r w:rsidRPr="002920F6">
        <w:t xml:space="preserve"> is to establish provisions for the allowance and potential alteration of </w:t>
      </w:r>
      <w:r w:rsidR="005F7DE9">
        <w:t xml:space="preserve">existing </w:t>
      </w:r>
      <w:r w:rsidRPr="002920F6">
        <w:t xml:space="preserve">uses, lots and/or structures </w:t>
      </w:r>
      <w:r w:rsidR="00862885" w:rsidRPr="002920F6">
        <w:t>that</w:t>
      </w:r>
      <w:r w:rsidRPr="002920F6">
        <w:t xml:space="preserve"> do not conform to currently applicable</w:t>
      </w:r>
      <w:r w:rsidR="00A92A07" w:rsidRPr="002920F6">
        <w:t xml:space="preserve"> </w:t>
      </w:r>
      <w:r w:rsidR="00605A66" w:rsidRPr="002920F6">
        <w:rPr>
          <w:rStyle w:val="IntenseEmphasis"/>
        </w:rPr>
        <w:fldChar w:fldCharType="begin"/>
      </w:r>
      <w:r w:rsidR="00605A66" w:rsidRPr="002920F6">
        <w:rPr>
          <w:rStyle w:val="IntenseEmphasis"/>
        </w:rPr>
        <w:instrText xml:space="preserve"> REF _Ref382584797 \h  \* MERGEFORMAT </w:instrText>
      </w:r>
      <w:r w:rsidR="00605A66" w:rsidRPr="002920F6">
        <w:rPr>
          <w:rStyle w:val="IntenseEmphasis"/>
        </w:rPr>
      </w:r>
      <w:r w:rsidR="00605A66" w:rsidRPr="002920F6">
        <w:rPr>
          <w:rStyle w:val="IntenseEmphasis"/>
        </w:rPr>
        <w:fldChar w:fldCharType="separate"/>
      </w:r>
      <w:r w:rsidR="0097010C" w:rsidRPr="0097010C">
        <w:rPr>
          <w:rStyle w:val="IntenseEmphasis"/>
        </w:rPr>
        <w:t>Lake Zoning Regulations</w:t>
      </w:r>
      <w:r w:rsidR="00605A66" w:rsidRPr="002920F6">
        <w:rPr>
          <w:rStyle w:val="IntenseEmphasis"/>
        </w:rPr>
        <w:fldChar w:fldCharType="end"/>
      </w:r>
      <w:r w:rsidRPr="002920F6">
        <w:t xml:space="preserve">, but which were </w:t>
      </w:r>
      <w:r w:rsidR="00F455A0" w:rsidRPr="002920F6">
        <w:t xml:space="preserve">either built before the </w:t>
      </w:r>
      <w:r w:rsidR="00F455A0" w:rsidRPr="002920F6">
        <w:rPr>
          <w:rStyle w:val="IntenseEmphasis"/>
        </w:rPr>
        <w:fldChar w:fldCharType="begin"/>
      </w:r>
      <w:r w:rsidR="00F455A0" w:rsidRPr="002920F6">
        <w:rPr>
          <w:rStyle w:val="IntenseEmphasis"/>
        </w:rPr>
        <w:instrText xml:space="preserve"> REF _Ref382584797 \h  \* MERGEFORMAT </w:instrText>
      </w:r>
      <w:r w:rsidR="00F455A0" w:rsidRPr="002920F6">
        <w:rPr>
          <w:rStyle w:val="IntenseEmphasis"/>
        </w:rPr>
      </w:r>
      <w:r w:rsidR="00F455A0" w:rsidRPr="002920F6">
        <w:rPr>
          <w:rStyle w:val="IntenseEmphasis"/>
        </w:rPr>
        <w:fldChar w:fldCharType="separate"/>
      </w:r>
      <w:r w:rsidR="0097010C" w:rsidRPr="0097010C">
        <w:rPr>
          <w:rStyle w:val="IntenseEmphasis"/>
        </w:rPr>
        <w:t>Lake Zoning Regulations</w:t>
      </w:r>
      <w:r w:rsidR="00F455A0" w:rsidRPr="002920F6">
        <w:rPr>
          <w:rStyle w:val="IntenseEmphasis"/>
        </w:rPr>
        <w:fldChar w:fldCharType="end"/>
      </w:r>
      <w:r w:rsidR="00F455A0" w:rsidRPr="002920F6">
        <w:t xml:space="preserve"> were </w:t>
      </w:r>
      <w:r w:rsidR="002F3710" w:rsidRPr="002920F6">
        <w:t>adopted</w:t>
      </w:r>
      <w:r w:rsidR="00F455A0" w:rsidRPr="002920F6">
        <w:t xml:space="preserve"> or where </w:t>
      </w:r>
      <w:r w:rsidRPr="002920F6">
        <w:t>in conformance with standards in place at the time of their inception, and have been rendered nonconforming due to a change in the applicable standards and regulations.</w:t>
      </w:r>
    </w:p>
    <w:p w14:paraId="1205F927" w14:textId="173F3F66" w:rsidR="006154DA" w:rsidRPr="002920F6" w:rsidRDefault="0005010C" w:rsidP="006154DA">
      <w:pPr>
        <w:pStyle w:val="Heading6"/>
      </w:pPr>
      <w:r w:rsidRPr="002920F6">
        <w:rPr>
          <w:rStyle w:val="IntenseEmphasis"/>
        </w:rPr>
        <w:fldChar w:fldCharType="begin"/>
      </w:r>
      <w:r w:rsidRPr="002920F6">
        <w:rPr>
          <w:rStyle w:val="IntenseEmphasis"/>
        </w:rPr>
        <w:instrText xml:space="preserve"> REF _Ref382847528 \h  \* MERGEFORMAT </w:instrText>
      </w:r>
      <w:r w:rsidRPr="002920F6">
        <w:rPr>
          <w:rStyle w:val="IntenseEmphasis"/>
        </w:rPr>
      </w:r>
      <w:r w:rsidRPr="002920F6">
        <w:rPr>
          <w:rStyle w:val="IntenseEmphasis"/>
        </w:rPr>
        <w:fldChar w:fldCharType="separate"/>
      </w:r>
      <w:r w:rsidR="0097010C" w:rsidRPr="0097010C">
        <w:rPr>
          <w:rStyle w:val="IntenseEmphasis"/>
        </w:rPr>
        <w:t>Nonconformities</w:t>
      </w:r>
      <w:r w:rsidRPr="002920F6">
        <w:rPr>
          <w:rStyle w:val="IntenseEmphasis"/>
        </w:rPr>
        <w:fldChar w:fldCharType="end"/>
      </w:r>
      <w:r w:rsidR="006154DA" w:rsidRPr="002920F6">
        <w:t xml:space="preserve"> occur in three (3) general categories, or combination thereof.</w:t>
      </w:r>
    </w:p>
    <w:p w14:paraId="0A34170D" w14:textId="0E6C803A" w:rsidR="006154DA" w:rsidRPr="002920F6" w:rsidRDefault="00D52BFE" w:rsidP="006154DA">
      <w:pPr>
        <w:pStyle w:val="Heading7"/>
      </w:pPr>
      <w:r w:rsidRPr="002920F6">
        <w:rPr>
          <w:rStyle w:val="IntenseEmphasis"/>
        </w:rPr>
        <w:fldChar w:fldCharType="begin"/>
      </w:r>
      <w:r w:rsidRPr="002920F6">
        <w:rPr>
          <w:rStyle w:val="IntenseEmphasis"/>
        </w:rPr>
        <w:instrText xml:space="preserve"> REF _Ref297709825 \h  \* MERGEFORMAT </w:instrText>
      </w:r>
      <w:r w:rsidRPr="002920F6">
        <w:rPr>
          <w:rStyle w:val="IntenseEmphasis"/>
        </w:rPr>
      </w:r>
      <w:r w:rsidRPr="002920F6">
        <w:rPr>
          <w:rStyle w:val="IntenseEmphasis"/>
        </w:rPr>
        <w:fldChar w:fldCharType="separate"/>
      </w:r>
      <w:r w:rsidR="0097010C" w:rsidRPr="0097010C">
        <w:rPr>
          <w:rStyle w:val="IntenseEmphasis"/>
        </w:rPr>
        <w:t>Nonconforming Use</w:t>
      </w:r>
      <w:r w:rsidRPr="002920F6">
        <w:rPr>
          <w:rStyle w:val="IntenseEmphasis"/>
        </w:rPr>
        <w:fldChar w:fldCharType="end"/>
      </w:r>
      <w:r w:rsidRPr="002920F6">
        <w:rPr>
          <w:rStyle w:val="IntenseEmphasis"/>
        </w:rPr>
        <w:t>s</w:t>
      </w:r>
      <w:r w:rsidR="006154DA" w:rsidRPr="002920F6">
        <w:t>.</w:t>
      </w:r>
      <w:r w:rsidR="006929FC" w:rsidRPr="006929FC">
        <w:t xml:space="preserve"> </w:t>
      </w:r>
      <w:r w:rsidR="006929FC" w:rsidRPr="002920F6">
        <w:t xml:space="preserve">For example, a </w:t>
      </w:r>
      <w:r w:rsidR="00AF2B35">
        <w:t xml:space="preserve">nonconforming use can be a use that is not currently allowed in a zoning district. </w:t>
      </w:r>
    </w:p>
    <w:p w14:paraId="0B6504F3" w14:textId="4486E6A6" w:rsidR="006154DA" w:rsidRPr="002920F6" w:rsidRDefault="00D52BFE" w:rsidP="006154DA">
      <w:pPr>
        <w:pStyle w:val="Heading7"/>
      </w:pPr>
      <w:r w:rsidRPr="002920F6">
        <w:rPr>
          <w:rStyle w:val="IntenseEmphasis"/>
        </w:rPr>
        <w:fldChar w:fldCharType="begin"/>
      </w:r>
      <w:r w:rsidRPr="002920F6">
        <w:rPr>
          <w:rStyle w:val="IntenseEmphasis"/>
        </w:rPr>
        <w:instrText xml:space="preserve"> REF _Ref301179766 \h </w:instrText>
      </w:r>
      <w:r w:rsidR="00862885" w:rsidRPr="002920F6">
        <w:rPr>
          <w:rStyle w:val="IntenseEmphasis"/>
        </w:rPr>
        <w:instrText xml:space="preserve"> \* MERGEFORMAT </w:instrText>
      </w:r>
      <w:r w:rsidRPr="002920F6">
        <w:rPr>
          <w:rStyle w:val="IntenseEmphasis"/>
        </w:rPr>
      </w:r>
      <w:r w:rsidRPr="002920F6">
        <w:rPr>
          <w:rStyle w:val="IntenseEmphasis"/>
        </w:rPr>
        <w:fldChar w:fldCharType="separate"/>
      </w:r>
      <w:r w:rsidR="0097010C" w:rsidRPr="0097010C">
        <w:rPr>
          <w:rStyle w:val="IntenseEmphasis"/>
        </w:rPr>
        <w:t>Nonconforming Structure</w:t>
      </w:r>
      <w:r w:rsidRPr="002920F6">
        <w:rPr>
          <w:rStyle w:val="IntenseEmphasis"/>
        </w:rPr>
        <w:fldChar w:fldCharType="end"/>
      </w:r>
      <w:r w:rsidR="006154DA" w:rsidRPr="002920F6">
        <w:rPr>
          <w:rStyle w:val="IntenseEmphasis"/>
        </w:rPr>
        <w:t>s</w:t>
      </w:r>
      <w:r w:rsidR="006154DA" w:rsidRPr="002920F6">
        <w:t>.  For example, a nonconforming structure can be nonconforming as to setback, yard, or height lot area or dimension requirement.</w:t>
      </w:r>
    </w:p>
    <w:p w14:paraId="3D7B8CBC" w14:textId="22C1670E" w:rsidR="006154DA" w:rsidRPr="002920F6" w:rsidRDefault="00D52BFE" w:rsidP="006154DA">
      <w:pPr>
        <w:pStyle w:val="Heading7"/>
      </w:pPr>
      <w:r w:rsidRPr="002920F6">
        <w:rPr>
          <w:rStyle w:val="IntenseEmphasis"/>
        </w:rPr>
        <w:fldChar w:fldCharType="begin"/>
      </w:r>
      <w:r w:rsidRPr="002920F6">
        <w:rPr>
          <w:rStyle w:val="IntenseEmphasis"/>
        </w:rPr>
        <w:instrText xml:space="preserve"> REF _Ref382847172 \h  \* MERGEFORMAT </w:instrText>
      </w:r>
      <w:r w:rsidRPr="002920F6">
        <w:rPr>
          <w:rStyle w:val="IntenseEmphasis"/>
        </w:rPr>
      </w:r>
      <w:r w:rsidRPr="002920F6">
        <w:rPr>
          <w:rStyle w:val="IntenseEmphasis"/>
        </w:rPr>
        <w:fldChar w:fldCharType="separate"/>
      </w:r>
      <w:r w:rsidR="0097010C" w:rsidRPr="0097010C">
        <w:rPr>
          <w:rStyle w:val="IntenseEmphasis"/>
        </w:rPr>
        <w:t>Nonconforming Lot</w:t>
      </w:r>
      <w:r w:rsidRPr="002920F6">
        <w:rPr>
          <w:rStyle w:val="IntenseEmphasis"/>
        </w:rPr>
        <w:fldChar w:fldCharType="end"/>
      </w:r>
      <w:r w:rsidR="006154DA" w:rsidRPr="002920F6">
        <w:rPr>
          <w:rStyle w:val="IntenseEmphasis"/>
        </w:rPr>
        <w:t>s</w:t>
      </w:r>
      <w:r w:rsidR="006154DA" w:rsidRPr="002920F6">
        <w:t>.  For example, a nonconforming lot can be nonconforming as to lot area or dimension requirement.</w:t>
      </w:r>
    </w:p>
    <w:p w14:paraId="47D2D373" w14:textId="77777777" w:rsidR="006154DA" w:rsidRPr="002920F6" w:rsidRDefault="006154DA" w:rsidP="007B0982">
      <w:pPr>
        <w:pStyle w:val="Heading5"/>
      </w:pPr>
      <w:r w:rsidRPr="002920F6">
        <w:t>Limit Incompatibility</w:t>
      </w:r>
    </w:p>
    <w:p w14:paraId="7E06C3BB" w14:textId="7948F370" w:rsidR="00AC2F47" w:rsidRDefault="006154DA" w:rsidP="00AC2F47">
      <w:pPr>
        <w:pStyle w:val="Heading5Text"/>
      </w:pPr>
      <w:r w:rsidRPr="002920F6">
        <w:t xml:space="preserve">It is the intent of this section </w:t>
      </w:r>
      <w:r w:rsidR="00AC2F47" w:rsidRPr="002920F6">
        <w:t xml:space="preserve">to limit </w:t>
      </w:r>
      <w:r w:rsidR="0005010C" w:rsidRPr="002920F6">
        <w:rPr>
          <w:rStyle w:val="IntenseEmphasis"/>
        </w:rPr>
        <w:fldChar w:fldCharType="begin"/>
      </w:r>
      <w:r w:rsidR="0005010C" w:rsidRPr="002920F6">
        <w:rPr>
          <w:rStyle w:val="IntenseEmphasis"/>
        </w:rPr>
        <w:instrText xml:space="preserve"> REF _Ref382847528 \h  \* MERGEFORMAT </w:instrText>
      </w:r>
      <w:r w:rsidR="0005010C" w:rsidRPr="002920F6">
        <w:rPr>
          <w:rStyle w:val="IntenseEmphasis"/>
        </w:rPr>
      </w:r>
      <w:r w:rsidR="0005010C" w:rsidRPr="002920F6">
        <w:rPr>
          <w:rStyle w:val="IntenseEmphasis"/>
        </w:rPr>
        <w:fldChar w:fldCharType="separate"/>
      </w:r>
      <w:r w:rsidR="0097010C" w:rsidRPr="0097010C">
        <w:rPr>
          <w:rStyle w:val="IntenseEmphasis"/>
        </w:rPr>
        <w:t>Nonconformities</w:t>
      </w:r>
      <w:r w:rsidR="0005010C" w:rsidRPr="002920F6">
        <w:rPr>
          <w:rStyle w:val="IntenseEmphasis"/>
        </w:rPr>
        <w:fldChar w:fldCharType="end"/>
      </w:r>
      <w:r w:rsidR="00AC2F47" w:rsidRPr="002920F6">
        <w:t xml:space="preserve">. </w:t>
      </w:r>
    </w:p>
    <w:p w14:paraId="648FDEC8" w14:textId="384FD79E" w:rsidR="009F1197" w:rsidRDefault="009F1197" w:rsidP="00052F19">
      <w:pPr>
        <w:pStyle w:val="Heading5"/>
      </w:pPr>
      <w:r>
        <w:t xml:space="preserve">Structures Built Before Adoption of the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t>.</w:t>
      </w:r>
    </w:p>
    <w:p w14:paraId="056EACB7" w14:textId="13F29552" w:rsidR="00C317A9" w:rsidRPr="00C317A9" w:rsidRDefault="009F1197" w:rsidP="00563632">
      <w:pPr>
        <w:pStyle w:val="Heading5Text"/>
      </w:pPr>
      <w:r w:rsidRPr="002920F6">
        <w:t xml:space="preserve">It is the intent of this section </w:t>
      </w:r>
      <w:r>
        <w:t xml:space="preserve">to allow structures that were in existence before the adoption of the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t xml:space="preserve"> to be allowed to </w:t>
      </w:r>
      <w:r w:rsidR="00C317A9" w:rsidRPr="00C317A9">
        <w:t>be replaced or expanded provided any new expansion conforms with depth, width</w:t>
      </w:r>
      <w:r w:rsidR="00563632">
        <w:t>,</w:t>
      </w:r>
      <w:r w:rsidR="00C317A9" w:rsidRPr="00C317A9">
        <w:t xml:space="preserve"> and setback requirements.</w:t>
      </w:r>
    </w:p>
    <w:p w14:paraId="2738FDD2" w14:textId="77777777" w:rsidR="006154DA" w:rsidRPr="002920F6" w:rsidRDefault="006154DA" w:rsidP="007B0982">
      <w:pPr>
        <w:pStyle w:val="Heading4"/>
      </w:pPr>
      <w:r w:rsidRPr="002920F6">
        <w:t>Establishment of Legal Nonconforming Status</w:t>
      </w:r>
    </w:p>
    <w:p w14:paraId="506E33A2" w14:textId="58B30A77" w:rsidR="006154DA" w:rsidRPr="002920F6" w:rsidRDefault="006154DA" w:rsidP="007B0982">
      <w:pPr>
        <w:pStyle w:val="Heading5"/>
      </w:pPr>
      <w:bookmarkStart w:id="174" w:name="_Ref296937849"/>
      <w:r w:rsidRPr="002920F6">
        <w:t xml:space="preserve">Legal </w:t>
      </w:r>
      <w:r w:rsidR="00872115" w:rsidRPr="002920F6">
        <w:fldChar w:fldCharType="begin"/>
      </w:r>
      <w:r w:rsidR="00872115" w:rsidRPr="002920F6">
        <w:instrText xml:space="preserve"> REF _Ref382847528 \h  \* MERGEFORMAT </w:instrText>
      </w:r>
      <w:r w:rsidR="00872115" w:rsidRPr="002920F6">
        <w:fldChar w:fldCharType="separate"/>
      </w:r>
      <w:r w:rsidR="0097010C" w:rsidRPr="00A12637">
        <w:t>Nonconformities</w:t>
      </w:r>
      <w:r w:rsidR="00872115" w:rsidRPr="002920F6">
        <w:fldChar w:fldCharType="end"/>
      </w:r>
      <w:bookmarkEnd w:id="174"/>
    </w:p>
    <w:p w14:paraId="2EBFBF98" w14:textId="025D5CFE" w:rsidR="006154DA" w:rsidRPr="002920F6" w:rsidRDefault="006154DA" w:rsidP="006154DA">
      <w:pPr>
        <w:pStyle w:val="Heading5Text"/>
      </w:pPr>
      <w:r w:rsidRPr="002920F6">
        <w:t xml:space="preserve">Legal </w:t>
      </w:r>
      <w:r w:rsidR="00872115" w:rsidRPr="002920F6">
        <w:fldChar w:fldCharType="begin"/>
      </w:r>
      <w:r w:rsidR="00872115" w:rsidRPr="002920F6">
        <w:instrText xml:space="preserve"> REF _Ref382847528 \h  \* MERGEFORMAT </w:instrText>
      </w:r>
      <w:r w:rsidR="00872115" w:rsidRPr="002920F6">
        <w:fldChar w:fldCharType="separate"/>
      </w:r>
      <w:r w:rsidR="0097010C" w:rsidRPr="00A12637">
        <w:t>Nonconformities</w:t>
      </w:r>
      <w:r w:rsidR="00872115" w:rsidRPr="002920F6">
        <w:fldChar w:fldCharType="end"/>
      </w:r>
      <w:r w:rsidRPr="002920F6">
        <w:t xml:space="preserve"> include the following:</w:t>
      </w:r>
    </w:p>
    <w:p w14:paraId="0D25F9B9" w14:textId="45C03BD8" w:rsidR="006154DA" w:rsidRPr="001960A7" w:rsidRDefault="006154DA" w:rsidP="003249FE">
      <w:pPr>
        <w:pStyle w:val="Heading5Text"/>
      </w:pPr>
      <w:bookmarkStart w:id="175" w:name="_Ref352225698"/>
      <w:r w:rsidRPr="002920F6">
        <w:t xml:space="preserve">Those uses, structures, or lots which in whole or part do not conform to current zoning standards, but were legally established prior to the date of adoption of </w:t>
      </w:r>
      <w:r w:rsidR="00563EBD">
        <w:t>these</w:t>
      </w:r>
      <w:r w:rsidR="00A92A07" w:rsidRPr="002920F6">
        <w:t xml:space="preserve"> </w:t>
      </w:r>
      <w:r w:rsidR="00A92A07" w:rsidRPr="002920F6">
        <w:fldChar w:fldCharType="begin"/>
      </w:r>
      <w:r w:rsidR="00A92A07" w:rsidRPr="002920F6">
        <w:instrText xml:space="preserve"> REF _Ref382584797 \h  \* MERGEFORMAT </w:instrText>
      </w:r>
      <w:r w:rsidR="00A92A07" w:rsidRPr="002920F6">
        <w:fldChar w:fldCharType="separate"/>
      </w:r>
      <w:r w:rsidR="0097010C" w:rsidRPr="0097010C">
        <w:rPr>
          <w:rStyle w:val="IntenseEmphasis"/>
        </w:rPr>
        <w:t>Lake Zoning Regulations</w:t>
      </w:r>
      <w:r w:rsidR="00A92A07" w:rsidRPr="002920F6">
        <w:fldChar w:fldCharType="end"/>
      </w:r>
      <w:r w:rsidRPr="002920F6">
        <w:t xml:space="preserve">, at which time they were in conformance with applicable standards. Such uses, structures, or lots may be maintained or potentially altered </w:t>
      </w:r>
      <w:r w:rsidRPr="001960A7">
        <w:t xml:space="preserve">subject to the provisions of this Section </w:t>
      </w:r>
      <w:r w:rsidRPr="001960A7">
        <w:rPr>
          <w:rStyle w:val="IntenseEmphasis"/>
        </w:rPr>
        <w:fldChar w:fldCharType="begin"/>
      </w:r>
      <w:r w:rsidRPr="001960A7">
        <w:rPr>
          <w:rStyle w:val="IntenseEmphasis"/>
        </w:rPr>
        <w:instrText xml:space="preserve"> REF _Ref352225546 \w \h  \* MERGEFORMAT </w:instrText>
      </w:r>
      <w:r w:rsidRPr="001960A7">
        <w:rPr>
          <w:rStyle w:val="IntenseEmphasis"/>
        </w:rPr>
      </w:r>
      <w:r w:rsidRPr="001960A7">
        <w:rPr>
          <w:rStyle w:val="IntenseEmphasis"/>
        </w:rPr>
        <w:fldChar w:fldCharType="separate"/>
      </w:r>
      <w:r w:rsidR="0097010C">
        <w:rPr>
          <w:rStyle w:val="IntenseEmphasis"/>
        </w:rPr>
        <w:t>3.06</w:t>
      </w:r>
      <w:r w:rsidRPr="001960A7">
        <w:rPr>
          <w:rStyle w:val="IntenseEmphasis"/>
        </w:rPr>
        <w:fldChar w:fldCharType="end"/>
      </w:r>
      <w:r w:rsidR="00872115" w:rsidRPr="001960A7">
        <w:t xml:space="preserve"> </w:t>
      </w:r>
      <w:r w:rsidRPr="001960A7">
        <w:rPr>
          <w:rStyle w:val="IntenseEmphasis"/>
        </w:rPr>
        <w:fldChar w:fldCharType="begin"/>
      </w:r>
      <w:r w:rsidRPr="001960A7">
        <w:rPr>
          <w:rStyle w:val="IntenseEmphasis"/>
        </w:rPr>
        <w:instrText xml:space="preserve"> REF _Ref352225550 \h  \* MERGEFORMAT </w:instrText>
      </w:r>
      <w:r w:rsidRPr="001960A7">
        <w:rPr>
          <w:rStyle w:val="IntenseEmphasis"/>
        </w:rPr>
      </w:r>
      <w:r w:rsidRPr="001960A7">
        <w:rPr>
          <w:rStyle w:val="IntenseEmphasis"/>
        </w:rPr>
        <w:fldChar w:fldCharType="separate"/>
      </w:r>
      <w:r w:rsidR="0097010C" w:rsidRPr="0097010C">
        <w:rPr>
          <w:rStyle w:val="IntenseEmphasis"/>
        </w:rPr>
        <w:t>Nonconforming Uses and Structures</w:t>
      </w:r>
      <w:r w:rsidRPr="001960A7">
        <w:rPr>
          <w:rStyle w:val="IntenseEmphasis"/>
        </w:rPr>
        <w:fldChar w:fldCharType="end"/>
      </w:r>
      <w:r w:rsidRPr="001960A7">
        <w:t>.</w:t>
      </w:r>
      <w:bookmarkEnd w:id="175"/>
    </w:p>
    <w:p w14:paraId="04E9D6F9" w14:textId="77777777" w:rsidR="006154DA" w:rsidRPr="001960A7" w:rsidRDefault="006154DA" w:rsidP="007B0982">
      <w:pPr>
        <w:pStyle w:val="Heading5"/>
      </w:pPr>
      <w:r w:rsidRPr="001960A7">
        <w:t>Illegal Nonconforming Status</w:t>
      </w:r>
    </w:p>
    <w:p w14:paraId="19E8BABE" w14:textId="77777777" w:rsidR="003249FE" w:rsidRPr="001960A7" w:rsidRDefault="006154DA" w:rsidP="006154DA">
      <w:pPr>
        <w:pStyle w:val="Heading5Text"/>
      </w:pPr>
      <w:r w:rsidRPr="001960A7">
        <w:t>Those uses, structures, or lots, other than residential accessory buildings, which in whole or part are not in conformance with current zoning standards and were not in conformance with applicable standards at the time of their inception are not considered nonconforming, but are considered illegal uses, structures, or lots and shall not be approved for any alteration or expansion, and shall undertake necessary remedial measures to reach conformance with current standards, or be discontinued.</w:t>
      </w:r>
    </w:p>
    <w:p w14:paraId="1050CBEA" w14:textId="77777777" w:rsidR="006154DA" w:rsidRPr="001960A7" w:rsidRDefault="006154DA" w:rsidP="007B0982">
      <w:pPr>
        <w:pStyle w:val="Heading5"/>
      </w:pPr>
      <w:r w:rsidRPr="001960A7">
        <w:t>Time of Adoption</w:t>
      </w:r>
    </w:p>
    <w:p w14:paraId="06AB8F07" w14:textId="5769F6BE" w:rsidR="006154DA" w:rsidRPr="002920F6" w:rsidRDefault="006154DA" w:rsidP="006154DA">
      <w:pPr>
        <w:pStyle w:val="Heading5Text"/>
      </w:pPr>
      <w:r w:rsidRPr="002920F6">
        <w:t xml:space="preserve">Any use, platted lot, and/or structure is a lawful use at the time of the adoption of any amendment to </w:t>
      </w:r>
      <w:r w:rsidR="00563EBD">
        <w:t>these</w:t>
      </w:r>
      <w:r w:rsidR="00A92A07" w:rsidRPr="002920F6">
        <w:t xml:space="preserve"> </w:t>
      </w:r>
      <w:r w:rsidR="00A92A07" w:rsidRPr="002920F6">
        <w:fldChar w:fldCharType="begin"/>
      </w:r>
      <w:r w:rsidR="00A92A07" w:rsidRPr="002920F6">
        <w:instrText xml:space="preserve"> REF _Ref382584797 \h  \* MERGEFORMAT </w:instrText>
      </w:r>
      <w:r w:rsidR="00A92A07" w:rsidRPr="002920F6">
        <w:fldChar w:fldCharType="separate"/>
      </w:r>
      <w:r w:rsidR="0097010C" w:rsidRPr="0097010C">
        <w:rPr>
          <w:rStyle w:val="IntenseEmphasis"/>
        </w:rPr>
        <w:t>Lake Zoning Regulations</w:t>
      </w:r>
      <w:r w:rsidR="00A92A07" w:rsidRPr="002920F6">
        <w:fldChar w:fldCharType="end"/>
      </w:r>
      <w:r w:rsidRPr="002920F6">
        <w:t xml:space="preserve"> but by such amendment is placed in a district wherein such use, platted lot, and/or structure is not otherwise permitted shall be deemed legal nonconforming.</w:t>
      </w:r>
    </w:p>
    <w:p w14:paraId="7E9AA9CD" w14:textId="77777777" w:rsidR="006154DA" w:rsidRPr="002920F6" w:rsidRDefault="006154DA" w:rsidP="007B0982">
      <w:pPr>
        <w:pStyle w:val="Heading4"/>
      </w:pPr>
      <w:r w:rsidRPr="002920F6">
        <w:lastRenderedPageBreak/>
        <w:t>Burden of Demonstration</w:t>
      </w:r>
    </w:p>
    <w:p w14:paraId="0E710866" w14:textId="77777777" w:rsidR="006154DA" w:rsidRPr="002920F6" w:rsidRDefault="006154DA" w:rsidP="006154DA">
      <w:pPr>
        <w:pStyle w:val="Heading4Text"/>
      </w:pPr>
      <w:r w:rsidRPr="002920F6">
        <w:t>The burden of establishing that any nonconformity is a legal nonconformity as defined in this section shall be borne by the owner or proponent of such nonconformity.</w:t>
      </w:r>
    </w:p>
    <w:p w14:paraId="215BEC53" w14:textId="7301D932" w:rsidR="006154DA" w:rsidRPr="002920F6" w:rsidRDefault="006154DA" w:rsidP="007B0982">
      <w:pPr>
        <w:pStyle w:val="Heading4"/>
      </w:pPr>
      <w:r w:rsidRPr="002920F6">
        <w:t xml:space="preserve">Abandonment of Use of Property </w:t>
      </w:r>
    </w:p>
    <w:p w14:paraId="5E85F9A0" w14:textId="0B4A1ACA" w:rsidR="006154DA" w:rsidRPr="002920F6" w:rsidRDefault="006154DA" w:rsidP="007B0982">
      <w:pPr>
        <w:pStyle w:val="Heading5"/>
      </w:pPr>
      <w:bookmarkStart w:id="176" w:name="_Ref296949352"/>
      <w:r w:rsidRPr="002920F6">
        <w:t xml:space="preserve">A </w:t>
      </w:r>
      <w:r w:rsidR="00872115" w:rsidRPr="002920F6">
        <w:rPr>
          <w:rStyle w:val="IntenseEmphasis"/>
        </w:rPr>
        <w:fldChar w:fldCharType="begin"/>
      </w:r>
      <w:r w:rsidR="00872115" w:rsidRPr="002920F6">
        <w:rPr>
          <w:rStyle w:val="IntenseEmphasis"/>
        </w:rPr>
        <w:instrText xml:space="preserve"> REF _Ref297709825 \h  \* MERGEFORMAT </w:instrText>
      </w:r>
      <w:r w:rsidR="00872115" w:rsidRPr="002920F6">
        <w:rPr>
          <w:rStyle w:val="IntenseEmphasis"/>
        </w:rPr>
      </w:r>
      <w:r w:rsidR="00872115" w:rsidRPr="002920F6">
        <w:rPr>
          <w:rStyle w:val="IntenseEmphasis"/>
        </w:rPr>
        <w:fldChar w:fldCharType="separate"/>
      </w:r>
      <w:r w:rsidR="0097010C" w:rsidRPr="0097010C">
        <w:rPr>
          <w:rStyle w:val="IntenseEmphasis"/>
        </w:rPr>
        <w:t>Nonconforming Use</w:t>
      </w:r>
      <w:r w:rsidR="00872115" w:rsidRPr="002920F6">
        <w:rPr>
          <w:rStyle w:val="IntenseEmphasis"/>
        </w:rPr>
        <w:fldChar w:fldCharType="end"/>
      </w:r>
      <w:r w:rsidRPr="002920F6">
        <w:t>, when abandoned, shall not be resumed and any further use shall be in conformity with the provisions of th</w:t>
      </w:r>
      <w:r w:rsidR="00563EBD">
        <w:t xml:space="preserve">ese </w:t>
      </w:r>
      <w:r w:rsidR="00A92A07" w:rsidRPr="002920F6">
        <w:fldChar w:fldCharType="begin"/>
      </w:r>
      <w:r w:rsidR="00A92A07" w:rsidRPr="002920F6">
        <w:instrText xml:space="preserve"> REF _Ref382584797 \h  \* MERGEFORMAT </w:instrText>
      </w:r>
      <w:r w:rsidR="00A92A07" w:rsidRPr="002920F6">
        <w:fldChar w:fldCharType="separate"/>
      </w:r>
      <w:r w:rsidR="0097010C" w:rsidRPr="0097010C">
        <w:rPr>
          <w:rStyle w:val="IntenseEmphasis"/>
        </w:rPr>
        <w:t>Lake Zoning Regulations</w:t>
      </w:r>
      <w:r w:rsidR="00A92A07" w:rsidRPr="002920F6">
        <w:fldChar w:fldCharType="end"/>
      </w:r>
      <w:r w:rsidR="00A92A07" w:rsidRPr="002920F6">
        <w:t>.</w:t>
      </w:r>
    </w:p>
    <w:p w14:paraId="54C66848" w14:textId="16A7495D" w:rsidR="006154DA" w:rsidRPr="002920F6" w:rsidRDefault="006154DA" w:rsidP="007B0982">
      <w:pPr>
        <w:pStyle w:val="Heading5"/>
      </w:pPr>
      <w:bookmarkStart w:id="177" w:name="_Ref320028053"/>
      <w:r w:rsidRPr="002920F6">
        <w:t xml:space="preserve">Any </w:t>
      </w:r>
      <w:r w:rsidR="00AB04F3" w:rsidRPr="002920F6">
        <w:rPr>
          <w:rStyle w:val="IntenseEmphasis"/>
        </w:rPr>
        <w:fldChar w:fldCharType="begin"/>
      </w:r>
      <w:r w:rsidR="00AB04F3" w:rsidRPr="002920F6">
        <w:rPr>
          <w:rStyle w:val="IntenseEmphasis"/>
        </w:rPr>
        <w:instrText xml:space="preserve"> REF _Ref297709825 \h  \* MERGEFORMAT </w:instrText>
      </w:r>
      <w:r w:rsidR="00AB04F3" w:rsidRPr="002920F6">
        <w:rPr>
          <w:rStyle w:val="IntenseEmphasis"/>
        </w:rPr>
      </w:r>
      <w:r w:rsidR="00AB04F3" w:rsidRPr="002920F6">
        <w:rPr>
          <w:rStyle w:val="IntenseEmphasis"/>
        </w:rPr>
        <w:fldChar w:fldCharType="separate"/>
      </w:r>
      <w:r w:rsidR="0097010C" w:rsidRPr="0097010C">
        <w:rPr>
          <w:rStyle w:val="IntenseEmphasis"/>
        </w:rPr>
        <w:t>Nonconforming Use</w:t>
      </w:r>
      <w:r w:rsidR="00AB04F3" w:rsidRPr="002920F6">
        <w:rPr>
          <w:rStyle w:val="IntenseEmphasis"/>
        </w:rPr>
        <w:fldChar w:fldCharType="end"/>
      </w:r>
      <w:r w:rsidRPr="002920F6">
        <w:t xml:space="preserve"> </w:t>
      </w:r>
      <w:r w:rsidR="003249FE" w:rsidRPr="002920F6">
        <w:t>that</w:t>
      </w:r>
      <w:r w:rsidRPr="002920F6">
        <w:t xml:space="preserve"> does not involve a permanent type of structure or operation and </w:t>
      </w:r>
      <w:r w:rsidR="00AF2B35">
        <w:t>that</w:t>
      </w:r>
      <w:r w:rsidRPr="002920F6">
        <w:t xml:space="preserve"> is moved from the premises shall be considered to have been abandoned.</w:t>
      </w:r>
    </w:p>
    <w:bookmarkEnd w:id="177"/>
    <w:p w14:paraId="5A9B8758" w14:textId="01648DAE" w:rsidR="006154DA" w:rsidRPr="002920F6" w:rsidRDefault="006154DA" w:rsidP="007B0982">
      <w:pPr>
        <w:pStyle w:val="Heading5"/>
      </w:pPr>
      <w:r w:rsidRPr="002920F6">
        <w:t xml:space="preserve">A </w:t>
      </w:r>
      <w:r w:rsidR="00AB04F3" w:rsidRPr="002920F6">
        <w:rPr>
          <w:rStyle w:val="IntenseEmphasis"/>
        </w:rPr>
        <w:fldChar w:fldCharType="begin"/>
      </w:r>
      <w:r w:rsidR="00AB04F3" w:rsidRPr="002920F6">
        <w:rPr>
          <w:rStyle w:val="IntenseEmphasis"/>
        </w:rPr>
        <w:instrText xml:space="preserve"> REF _Ref297709825 \h  \* MERGEFORMAT </w:instrText>
      </w:r>
      <w:r w:rsidR="00AB04F3" w:rsidRPr="002920F6">
        <w:rPr>
          <w:rStyle w:val="IntenseEmphasis"/>
        </w:rPr>
      </w:r>
      <w:r w:rsidR="00AB04F3" w:rsidRPr="002920F6">
        <w:rPr>
          <w:rStyle w:val="IntenseEmphasis"/>
        </w:rPr>
        <w:fldChar w:fldCharType="separate"/>
      </w:r>
      <w:r w:rsidR="0097010C" w:rsidRPr="0097010C">
        <w:rPr>
          <w:rStyle w:val="IntenseEmphasis"/>
        </w:rPr>
        <w:t>Nonconforming Use</w:t>
      </w:r>
      <w:r w:rsidR="00AB04F3" w:rsidRPr="002920F6">
        <w:rPr>
          <w:rStyle w:val="IntenseEmphasis"/>
        </w:rPr>
        <w:fldChar w:fldCharType="end"/>
      </w:r>
      <w:r w:rsidRPr="002920F6">
        <w:t xml:space="preserve"> right shall be considered abandoned and surrendered, forfeited, and lost when evidence presented to the</w:t>
      </w:r>
      <w:r w:rsidR="00D25DBB">
        <w:t xml:space="preserve"> </w:t>
      </w:r>
      <w:r w:rsidR="00D25DBB" w:rsidRPr="00052F19">
        <w:rPr>
          <w:rStyle w:val="IntenseEmphasis"/>
        </w:rPr>
        <w:fldChar w:fldCharType="begin"/>
      </w:r>
      <w:r w:rsidR="00D25DBB" w:rsidRPr="00052F19">
        <w:rPr>
          <w:rStyle w:val="IntenseEmphasis"/>
        </w:rPr>
        <w:instrText xml:space="preserve"> REF _Ref292897666 \h  \* MERGEFORMAT </w:instrText>
      </w:r>
      <w:r w:rsidR="00D25DBB" w:rsidRPr="00052F19">
        <w:rPr>
          <w:rStyle w:val="IntenseEmphasis"/>
        </w:rPr>
      </w:r>
      <w:r w:rsidR="00D25DBB" w:rsidRPr="00052F19">
        <w:rPr>
          <w:rStyle w:val="IntenseEmphasis"/>
        </w:rPr>
        <w:fldChar w:fldCharType="separate"/>
      </w:r>
      <w:r w:rsidR="0097010C" w:rsidRPr="0097010C">
        <w:rPr>
          <w:rStyle w:val="IntenseEmphasis"/>
        </w:rPr>
        <w:t>Commissioners Court</w:t>
      </w:r>
      <w:r w:rsidR="00D25DBB" w:rsidRPr="00052F19">
        <w:rPr>
          <w:rStyle w:val="IntenseEmphasis"/>
        </w:rPr>
        <w:fldChar w:fldCharType="end"/>
      </w:r>
      <w:r w:rsidR="00605A66" w:rsidRPr="002920F6">
        <w:t xml:space="preserve"> </w:t>
      </w:r>
      <w:r w:rsidRPr="002920F6">
        <w:t xml:space="preserve">indicates that a structure designed or arranged for a </w:t>
      </w:r>
      <w:r w:rsidR="00AB04F3" w:rsidRPr="002920F6">
        <w:rPr>
          <w:rStyle w:val="IntenseEmphasis"/>
        </w:rPr>
        <w:fldChar w:fldCharType="begin"/>
      </w:r>
      <w:r w:rsidR="00AB04F3" w:rsidRPr="002920F6">
        <w:rPr>
          <w:rStyle w:val="IntenseEmphasis"/>
        </w:rPr>
        <w:instrText xml:space="preserve"> REF _Ref297709825 \h  \* MERGEFORMAT </w:instrText>
      </w:r>
      <w:r w:rsidR="00AB04F3" w:rsidRPr="002920F6">
        <w:rPr>
          <w:rStyle w:val="IntenseEmphasis"/>
        </w:rPr>
      </w:r>
      <w:r w:rsidR="00AB04F3" w:rsidRPr="002920F6">
        <w:rPr>
          <w:rStyle w:val="IntenseEmphasis"/>
        </w:rPr>
        <w:fldChar w:fldCharType="separate"/>
      </w:r>
      <w:r w:rsidR="0097010C" w:rsidRPr="0097010C">
        <w:rPr>
          <w:rStyle w:val="IntenseEmphasis"/>
        </w:rPr>
        <w:t>Nonconforming Use</w:t>
      </w:r>
      <w:r w:rsidR="00AB04F3" w:rsidRPr="002920F6">
        <w:rPr>
          <w:rStyle w:val="IntenseEmphasis"/>
        </w:rPr>
        <w:fldChar w:fldCharType="end"/>
      </w:r>
      <w:r w:rsidRPr="002920F6">
        <w:t xml:space="preserve"> has ceased to be used in a bona fide manner as a </w:t>
      </w:r>
      <w:r w:rsidR="00AB04F3" w:rsidRPr="002920F6">
        <w:rPr>
          <w:rStyle w:val="IntenseEmphasis"/>
        </w:rPr>
        <w:fldChar w:fldCharType="begin"/>
      </w:r>
      <w:r w:rsidR="00AB04F3" w:rsidRPr="002920F6">
        <w:rPr>
          <w:rStyle w:val="IntenseEmphasis"/>
        </w:rPr>
        <w:instrText xml:space="preserve"> REF _Ref297709825 \h  \* MERGEFORMAT </w:instrText>
      </w:r>
      <w:r w:rsidR="00AB04F3" w:rsidRPr="002920F6">
        <w:rPr>
          <w:rStyle w:val="IntenseEmphasis"/>
        </w:rPr>
      </w:r>
      <w:r w:rsidR="00AB04F3" w:rsidRPr="002920F6">
        <w:rPr>
          <w:rStyle w:val="IntenseEmphasis"/>
        </w:rPr>
        <w:fldChar w:fldCharType="separate"/>
      </w:r>
      <w:r w:rsidR="0097010C" w:rsidRPr="0097010C">
        <w:rPr>
          <w:rStyle w:val="IntenseEmphasis"/>
        </w:rPr>
        <w:t>Nonconforming Use</w:t>
      </w:r>
      <w:r w:rsidR="00AB04F3" w:rsidRPr="002920F6">
        <w:rPr>
          <w:rStyle w:val="IntenseEmphasis"/>
        </w:rPr>
        <w:fldChar w:fldCharType="end"/>
      </w:r>
      <w:r w:rsidRPr="002920F6">
        <w:t xml:space="preserve"> for a period of six consecutive calendar months.  For purposes of calculating the </w:t>
      </w:r>
      <w:r w:rsidR="00605A66" w:rsidRPr="002920F6">
        <w:t>six-month</w:t>
      </w:r>
      <w:r w:rsidRPr="002920F6">
        <w:t xml:space="preserve"> period, a use is abandoned upon the occurrence of the first of any of the following events:</w:t>
      </w:r>
      <w:r w:rsidR="00AB04F3" w:rsidRPr="002920F6">
        <w:t xml:space="preserve"> </w:t>
      </w:r>
    </w:p>
    <w:p w14:paraId="1BA4181B" w14:textId="77777777" w:rsidR="006154DA" w:rsidRPr="002920F6" w:rsidRDefault="006154DA" w:rsidP="006154DA">
      <w:pPr>
        <w:pStyle w:val="Heading6"/>
      </w:pPr>
      <w:r w:rsidRPr="002920F6">
        <w:t>On the date when the use of land is physically vacated;</w:t>
      </w:r>
    </w:p>
    <w:p w14:paraId="013D952F" w14:textId="77777777" w:rsidR="006154DA" w:rsidRPr="002920F6" w:rsidRDefault="006154DA" w:rsidP="006154DA">
      <w:pPr>
        <w:pStyle w:val="Heading6"/>
      </w:pPr>
      <w:r w:rsidRPr="002920F6">
        <w:t>On the date the use ceases to be actively involved in the sale of merchandise or the provision of services;</w:t>
      </w:r>
    </w:p>
    <w:p w14:paraId="3290E997" w14:textId="77777777" w:rsidR="006154DA" w:rsidRPr="002920F6" w:rsidRDefault="006154DA" w:rsidP="006154DA">
      <w:pPr>
        <w:pStyle w:val="Heading6"/>
      </w:pPr>
      <w:r w:rsidRPr="002920F6">
        <w:t>On the date of termination of any lease or contract under which the nonconforming use has occupied the land; or</w:t>
      </w:r>
    </w:p>
    <w:p w14:paraId="7C5E2490" w14:textId="77777777" w:rsidR="006154DA" w:rsidRPr="002920F6" w:rsidRDefault="006154DA" w:rsidP="006154DA">
      <w:pPr>
        <w:pStyle w:val="Heading6"/>
      </w:pPr>
      <w:r w:rsidRPr="002920F6">
        <w:t>On the date a final reading of water and/or power meters is made by the applicable utility provider(s).</w:t>
      </w:r>
    </w:p>
    <w:p w14:paraId="42ADA46E" w14:textId="2BA6C264" w:rsidR="006154DA" w:rsidRPr="002920F6" w:rsidRDefault="006154DA" w:rsidP="007B0982">
      <w:pPr>
        <w:pStyle w:val="Heading5"/>
      </w:pPr>
      <w:r w:rsidRPr="002920F6">
        <w:t xml:space="preserve">Abandonment of a </w:t>
      </w:r>
      <w:r w:rsidR="00AB04F3" w:rsidRPr="002920F6">
        <w:rPr>
          <w:rStyle w:val="IntenseEmphasis"/>
        </w:rPr>
        <w:fldChar w:fldCharType="begin"/>
      </w:r>
      <w:r w:rsidR="00AB04F3" w:rsidRPr="002920F6">
        <w:rPr>
          <w:rStyle w:val="IntenseEmphasis"/>
        </w:rPr>
        <w:instrText xml:space="preserve"> REF _Ref297709825 \h  \* MERGEFORMAT </w:instrText>
      </w:r>
      <w:r w:rsidR="00AB04F3" w:rsidRPr="002920F6">
        <w:rPr>
          <w:rStyle w:val="IntenseEmphasis"/>
        </w:rPr>
      </w:r>
      <w:r w:rsidR="00AB04F3" w:rsidRPr="002920F6">
        <w:rPr>
          <w:rStyle w:val="IntenseEmphasis"/>
        </w:rPr>
        <w:fldChar w:fldCharType="separate"/>
      </w:r>
      <w:r w:rsidR="0097010C" w:rsidRPr="0097010C">
        <w:rPr>
          <w:rStyle w:val="IntenseEmphasis"/>
        </w:rPr>
        <w:t>Nonconforming Use</w:t>
      </w:r>
      <w:r w:rsidR="00AB04F3" w:rsidRPr="002920F6">
        <w:rPr>
          <w:rStyle w:val="IntenseEmphasis"/>
        </w:rPr>
        <w:fldChar w:fldCharType="end"/>
      </w:r>
      <w:r w:rsidRPr="002920F6">
        <w:t xml:space="preserve"> does not require intent.  </w:t>
      </w:r>
      <w:bookmarkStart w:id="178" w:name="_Ref296939034"/>
      <w:bookmarkEnd w:id="176"/>
    </w:p>
    <w:p w14:paraId="1A89F8CA" w14:textId="77777777" w:rsidR="006154DA" w:rsidRPr="002920F6" w:rsidRDefault="00F455A0" w:rsidP="007B0982">
      <w:pPr>
        <w:pStyle w:val="Heading5"/>
      </w:pPr>
      <w:r w:rsidRPr="002920F6">
        <w:t>A</w:t>
      </w:r>
      <w:r w:rsidR="006154DA" w:rsidRPr="002920F6">
        <w:t xml:space="preserve">n abandoned use shall not be instituted on that parcel or other parcel in any district </w:t>
      </w:r>
      <w:r w:rsidR="00AF2B35">
        <w:t>that</w:t>
      </w:r>
      <w:r w:rsidR="006154DA" w:rsidRPr="002920F6">
        <w:t xml:space="preserve"> does not permit the abandoned use.</w:t>
      </w:r>
      <w:bookmarkEnd w:id="178"/>
      <w:r w:rsidR="00AB04F3" w:rsidRPr="002920F6">
        <w:t xml:space="preserve"> </w:t>
      </w:r>
    </w:p>
    <w:p w14:paraId="3A1A1548" w14:textId="77777777" w:rsidR="006154DA" w:rsidRPr="002920F6" w:rsidRDefault="006154DA" w:rsidP="007B0982">
      <w:pPr>
        <w:pStyle w:val="Heading5"/>
      </w:pPr>
      <w:r w:rsidRPr="002920F6">
        <w:t>Prohibited Expansion or Reoccupation</w:t>
      </w:r>
    </w:p>
    <w:p w14:paraId="15AF31F7" w14:textId="3933EEBD" w:rsidR="006154DA" w:rsidRPr="002920F6" w:rsidRDefault="006154DA" w:rsidP="006154DA">
      <w:pPr>
        <w:pStyle w:val="Heading5Text"/>
      </w:pPr>
      <w:r w:rsidRPr="002920F6">
        <w:t xml:space="preserve">A </w:t>
      </w:r>
      <w:r w:rsidR="00AB04F3" w:rsidRPr="002920F6">
        <w:rPr>
          <w:rStyle w:val="IntenseEmphasis"/>
        </w:rPr>
        <w:fldChar w:fldCharType="begin"/>
      </w:r>
      <w:r w:rsidR="00AB04F3" w:rsidRPr="002920F6">
        <w:rPr>
          <w:rStyle w:val="IntenseEmphasis"/>
        </w:rPr>
        <w:instrText xml:space="preserve"> REF _Ref297709825 \h  \* MERGEFORMAT </w:instrText>
      </w:r>
      <w:r w:rsidR="00AB04F3" w:rsidRPr="002920F6">
        <w:rPr>
          <w:rStyle w:val="IntenseEmphasis"/>
        </w:rPr>
      </w:r>
      <w:r w:rsidR="00AB04F3" w:rsidRPr="002920F6">
        <w:rPr>
          <w:rStyle w:val="IntenseEmphasis"/>
        </w:rPr>
        <w:fldChar w:fldCharType="separate"/>
      </w:r>
      <w:r w:rsidR="0097010C" w:rsidRPr="0097010C">
        <w:rPr>
          <w:rStyle w:val="IntenseEmphasis"/>
        </w:rPr>
        <w:t>Nonconforming Use</w:t>
      </w:r>
      <w:r w:rsidR="00AB04F3" w:rsidRPr="002920F6">
        <w:rPr>
          <w:rStyle w:val="IntenseEmphasis"/>
        </w:rPr>
        <w:fldChar w:fldCharType="end"/>
      </w:r>
      <w:r w:rsidRPr="002920F6">
        <w:t xml:space="preserve"> shall not be expanded or increased as of the adoption date of th</w:t>
      </w:r>
      <w:r w:rsidR="00563EBD">
        <w:t>ese</w:t>
      </w:r>
      <w:r w:rsidR="00A92A07" w:rsidRPr="002920F6">
        <w:t xml:space="preserve"> </w:t>
      </w:r>
      <w:r w:rsidR="00A92A07" w:rsidRPr="002920F6">
        <w:fldChar w:fldCharType="begin"/>
      </w:r>
      <w:r w:rsidR="00A92A07" w:rsidRPr="002920F6">
        <w:instrText xml:space="preserve"> REF _Ref382584797 \h  \* MERGEFORMAT </w:instrText>
      </w:r>
      <w:r w:rsidR="00A92A07" w:rsidRPr="002920F6">
        <w:fldChar w:fldCharType="separate"/>
      </w:r>
      <w:r w:rsidR="0097010C" w:rsidRPr="0097010C">
        <w:rPr>
          <w:rStyle w:val="IntenseEmphasis"/>
        </w:rPr>
        <w:t>Lake Zoning Regulations</w:t>
      </w:r>
      <w:r w:rsidR="00A92A07" w:rsidRPr="002920F6">
        <w:fldChar w:fldCharType="end"/>
      </w:r>
      <w:r w:rsidRPr="002920F6">
        <w:t xml:space="preserve">, except as provided in </w:t>
      </w:r>
      <w:r w:rsidRPr="002920F6">
        <w:rPr>
          <w:rStyle w:val="IntenseEmphasis"/>
        </w:rPr>
        <w:fldChar w:fldCharType="begin"/>
      </w:r>
      <w:r w:rsidRPr="002920F6">
        <w:rPr>
          <w:rStyle w:val="IntenseEmphasis"/>
        </w:rPr>
        <w:instrText xml:space="preserve"> REF _Ref296943099 \w \h  \* MERGEFORMAT </w:instrText>
      </w:r>
      <w:r w:rsidRPr="002920F6">
        <w:rPr>
          <w:rStyle w:val="IntenseEmphasis"/>
        </w:rPr>
      </w:r>
      <w:r w:rsidRPr="002920F6">
        <w:rPr>
          <w:rStyle w:val="IntenseEmphasis"/>
        </w:rPr>
        <w:fldChar w:fldCharType="separate"/>
      </w:r>
      <w:r w:rsidR="0097010C">
        <w:rPr>
          <w:rStyle w:val="IntenseEmphasis"/>
        </w:rPr>
        <w:t>3.06.F</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_Ref296943099 \h  \* MERGEFORMAT </w:instrText>
      </w:r>
      <w:r w:rsidRPr="002920F6">
        <w:rPr>
          <w:rStyle w:val="IntenseEmphasis"/>
        </w:rPr>
      </w:r>
      <w:r w:rsidRPr="002920F6">
        <w:rPr>
          <w:rStyle w:val="IntenseEmphasis"/>
        </w:rPr>
        <w:fldChar w:fldCharType="separate"/>
      </w:r>
      <w:r w:rsidR="0097010C" w:rsidRPr="0097010C">
        <w:rPr>
          <w:rStyle w:val="IntenseEmphasis"/>
        </w:rPr>
        <w:t>Expansion of Nonconforming Uses and Structures</w:t>
      </w:r>
      <w:r w:rsidRPr="002920F6">
        <w:rPr>
          <w:rStyle w:val="IntenseEmphasis"/>
        </w:rPr>
        <w:fldChar w:fldCharType="end"/>
      </w:r>
      <w:r w:rsidRPr="002920F6">
        <w:t>.</w:t>
      </w:r>
    </w:p>
    <w:p w14:paraId="7D1C9D27" w14:textId="77777777" w:rsidR="006154DA" w:rsidRPr="002920F6" w:rsidRDefault="006154DA" w:rsidP="007B0982">
      <w:pPr>
        <w:pStyle w:val="Heading5"/>
      </w:pPr>
      <w:r w:rsidRPr="002920F6">
        <w:t>Single Family Residential Uses</w:t>
      </w:r>
    </w:p>
    <w:p w14:paraId="4DC5EBDC" w14:textId="559961E6" w:rsidR="006154DA" w:rsidRPr="002920F6" w:rsidRDefault="006154DA" w:rsidP="00E74E40">
      <w:pPr>
        <w:pStyle w:val="Heading5Text"/>
      </w:pPr>
      <w:r w:rsidRPr="002920F6">
        <w:t>Conforming single family residential uses on platted lots approved prior to the</w:t>
      </w:r>
      <w:r w:rsidR="00A92A07" w:rsidRPr="002920F6">
        <w:t xml:space="preserve"> </w:t>
      </w:r>
      <w:r w:rsidR="00A92A07" w:rsidRPr="002920F6">
        <w:fldChar w:fldCharType="begin"/>
      </w:r>
      <w:r w:rsidR="00A92A07" w:rsidRPr="002920F6">
        <w:instrText xml:space="preserve"> REF _Ref382584797 \h  \* MERGEFORMAT </w:instrText>
      </w:r>
      <w:r w:rsidR="00A92A07" w:rsidRPr="002920F6">
        <w:fldChar w:fldCharType="separate"/>
      </w:r>
      <w:r w:rsidR="0097010C" w:rsidRPr="0097010C">
        <w:rPr>
          <w:rStyle w:val="IntenseEmphasis"/>
        </w:rPr>
        <w:t>Lake Zoning Regulations</w:t>
      </w:r>
      <w:r w:rsidR="00A92A07" w:rsidRPr="002920F6">
        <w:fldChar w:fldCharType="end"/>
      </w:r>
      <w:r w:rsidRPr="002920F6">
        <w:t xml:space="preserve"> adoption date, which may now be nonconforming due to stricter standards, shall be deemed in conformance with th</w:t>
      </w:r>
      <w:r w:rsidR="00563EBD">
        <w:t>ese</w:t>
      </w:r>
      <w:r w:rsidR="00A92A07" w:rsidRPr="002920F6">
        <w:t xml:space="preserve"> </w:t>
      </w:r>
      <w:r w:rsidR="00A92A07" w:rsidRPr="002920F6">
        <w:fldChar w:fldCharType="begin"/>
      </w:r>
      <w:r w:rsidR="00A92A07" w:rsidRPr="002920F6">
        <w:instrText xml:space="preserve"> REF _Ref382584797 \h  \* MERGEFORMAT </w:instrText>
      </w:r>
      <w:r w:rsidR="00A92A07" w:rsidRPr="002920F6">
        <w:fldChar w:fldCharType="separate"/>
      </w:r>
      <w:r w:rsidR="0097010C" w:rsidRPr="0097010C">
        <w:rPr>
          <w:rStyle w:val="IntenseEmphasis"/>
        </w:rPr>
        <w:t>Lake Zoning Regulations</w:t>
      </w:r>
      <w:r w:rsidR="00A92A07" w:rsidRPr="002920F6">
        <w:fldChar w:fldCharType="end"/>
      </w:r>
      <w:r w:rsidRPr="002920F6">
        <w:t xml:space="preserve"> as long as the use of the lot is allowed in the respective district. </w:t>
      </w:r>
    </w:p>
    <w:p w14:paraId="4CFB6C07" w14:textId="77777777" w:rsidR="006154DA" w:rsidRPr="00E74E40" w:rsidRDefault="006154DA" w:rsidP="007B0982">
      <w:pPr>
        <w:pStyle w:val="Heading5"/>
      </w:pPr>
      <w:r w:rsidRPr="00E74E40">
        <w:t>Existing Platted Lots are Conforming Lots</w:t>
      </w:r>
    </w:p>
    <w:p w14:paraId="646C20BB" w14:textId="07B47B47" w:rsidR="00605A66" w:rsidRPr="002920F6" w:rsidRDefault="006154DA" w:rsidP="006154DA">
      <w:pPr>
        <w:pStyle w:val="Heading5Text"/>
      </w:pPr>
      <w:r w:rsidRPr="00E74E40">
        <w:t xml:space="preserve">Any existing vacant lot platted prior to the </w:t>
      </w:r>
      <w:r w:rsidR="00A92A07" w:rsidRPr="00E74E40">
        <w:fldChar w:fldCharType="begin"/>
      </w:r>
      <w:r w:rsidR="00A92A07" w:rsidRPr="00E74E40">
        <w:instrText xml:space="preserve"> REF _Ref382584797 \h  \* MERGEFORMAT </w:instrText>
      </w:r>
      <w:r w:rsidR="00A92A07" w:rsidRPr="00E74E40">
        <w:fldChar w:fldCharType="separate"/>
      </w:r>
      <w:r w:rsidR="0097010C" w:rsidRPr="0097010C">
        <w:rPr>
          <w:rStyle w:val="IntenseEmphasis"/>
        </w:rPr>
        <w:t>Lake Zoning Regulations</w:t>
      </w:r>
      <w:r w:rsidR="00A92A07" w:rsidRPr="00E74E40">
        <w:fldChar w:fldCharType="end"/>
      </w:r>
      <w:r w:rsidR="00A92A07" w:rsidRPr="00E74E40">
        <w:t xml:space="preserve"> </w:t>
      </w:r>
      <w:r w:rsidRPr="00E74E40">
        <w:t xml:space="preserve">adoption date </w:t>
      </w:r>
      <w:r w:rsidR="003249FE" w:rsidRPr="00E74E40">
        <w:t>that</w:t>
      </w:r>
      <w:r w:rsidRPr="00E74E40">
        <w:t xml:space="preserve"> was legally conforming shall be deemed a conforming lot</w:t>
      </w:r>
      <w:r w:rsidR="00563632" w:rsidRPr="00E74E40">
        <w:t xml:space="preserve"> if able to comply with the minimum lot depth, width, and structure setback requirements of the </w:t>
      </w:r>
      <w:r w:rsidR="00563632" w:rsidRPr="00E74E40">
        <w:rPr>
          <w:rStyle w:val="IntenseEmphasis"/>
        </w:rPr>
        <w:fldChar w:fldCharType="begin"/>
      </w:r>
      <w:r w:rsidR="00563632" w:rsidRPr="00E74E40">
        <w:rPr>
          <w:rStyle w:val="IntenseEmphasis"/>
        </w:rPr>
        <w:instrText xml:space="preserve"> REF _Ref382757024 \h  \* MERGEFORMAT </w:instrText>
      </w:r>
      <w:r w:rsidR="00563632" w:rsidRPr="00E74E40">
        <w:rPr>
          <w:rStyle w:val="IntenseEmphasis"/>
        </w:rPr>
      </w:r>
      <w:r w:rsidR="00563632" w:rsidRPr="00E74E40">
        <w:rPr>
          <w:rStyle w:val="IntenseEmphasis"/>
        </w:rPr>
        <w:fldChar w:fldCharType="separate"/>
      </w:r>
      <w:r w:rsidR="0097010C" w:rsidRPr="0097010C">
        <w:rPr>
          <w:rStyle w:val="IntenseEmphasis"/>
        </w:rPr>
        <w:t>RE, Rural Estate Single-Family District</w:t>
      </w:r>
      <w:r w:rsidR="00563632" w:rsidRPr="00E74E40">
        <w:rPr>
          <w:rStyle w:val="IntenseEmphasis"/>
        </w:rPr>
        <w:fldChar w:fldCharType="end"/>
      </w:r>
      <w:r w:rsidRPr="00E74E40">
        <w:t>.</w:t>
      </w:r>
    </w:p>
    <w:p w14:paraId="23309E1F" w14:textId="77777777" w:rsidR="006154DA" w:rsidRPr="002920F6" w:rsidRDefault="006154DA" w:rsidP="007B0982">
      <w:pPr>
        <w:pStyle w:val="Heading4"/>
      </w:pPr>
      <w:r w:rsidRPr="002920F6">
        <w:t xml:space="preserve">Changing Uses and Nonconforming Rights </w:t>
      </w:r>
    </w:p>
    <w:p w14:paraId="1B2ECC3A" w14:textId="7E27C98B" w:rsidR="006154DA" w:rsidRPr="002920F6" w:rsidRDefault="00151472" w:rsidP="007B0982">
      <w:pPr>
        <w:pStyle w:val="Heading5"/>
      </w:pPr>
      <w:r w:rsidRPr="002920F6">
        <w:fldChar w:fldCharType="begin"/>
      </w:r>
      <w:r w:rsidRPr="002920F6">
        <w:instrText xml:space="preserve"> REF _Ref297709825 \h  \* MERGEFORMAT </w:instrText>
      </w:r>
      <w:r w:rsidRPr="002920F6">
        <w:fldChar w:fldCharType="separate"/>
      </w:r>
      <w:r w:rsidR="0097010C" w:rsidRPr="00A12637">
        <w:t>Nonconforming Use</w:t>
      </w:r>
      <w:r w:rsidRPr="002920F6">
        <w:fldChar w:fldCharType="end"/>
      </w:r>
      <w:r w:rsidRPr="002920F6">
        <w:t xml:space="preserve"> </w:t>
      </w:r>
      <w:r w:rsidR="006154DA" w:rsidRPr="002920F6">
        <w:t>to Conforming Use</w:t>
      </w:r>
    </w:p>
    <w:p w14:paraId="6D5D930D" w14:textId="77777777" w:rsidR="006154DA" w:rsidRPr="002920F6" w:rsidRDefault="006154DA" w:rsidP="006154DA">
      <w:pPr>
        <w:pStyle w:val="Heading5Text"/>
      </w:pPr>
      <w:r w:rsidRPr="002920F6">
        <w:t>Any nonconforming use may be changed to a conforming use, and once such change is made, the use shall not be changed back to a nonconforming use.</w:t>
      </w:r>
    </w:p>
    <w:p w14:paraId="39DF4C97" w14:textId="7261FE9A" w:rsidR="006154DA" w:rsidRPr="002920F6" w:rsidRDefault="00151472" w:rsidP="007B0982">
      <w:pPr>
        <w:pStyle w:val="Heading5"/>
      </w:pPr>
      <w:r w:rsidRPr="002920F6">
        <w:fldChar w:fldCharType="begin"/>
      </w:r>
      <w:r w:rsidRPr="002920F6">
        <w:instrText xml:space="preserve"> REF _Ref297709825 \h  \* MERGEFORMAT </w:instrText>
      </w:r>
      <w:r w:rsidRPr="002920F6">
        <w:fldChar w:fldCharType="separate"/>
      </w:r>
      <w:r w:rsidR="0097010C" w:rsidRPr="00A12637">
        <w:t>Nonconforming Use</w:t>
      </w:r>
      <w:r w:rsidRPr="002920F6">
        <w:fldChar w:fldCharType="end"/>
      </w:r>
      <w:r w:rsidRPr="002920F6">
        <w:t xml:space="preserve"> </w:t>
      </w:r>
      <w:r w:rsidR="006154DA" w:rsidRPr="002920F6">
        <w:t>to Another Nonconforming Use</w:t>
      </w:r>
    </w:p>
    <w:p w14:paraId="468A01DD" w14:textId="77777777" w:rsidR="006154DA" w:rsidRPr="002920F6" w:rsidRDefault="006154DA" w:rsidP="006154DA">
      <w:pPr>
        <w:pStyle w:val="Heading5Text"/>
      </w:pPr>
      <w:r w:rsidRPr="002920F6">
        <w:t>A nonconforming use may not be changed to another nonconforming use.</w:t>
      </w:r>
    </w:p>
    <w:p w14:paraId="3776604A" w14:textId="4952CADC" w:rsidR="006154DA" w:rsidRPr="002920F6" w:rsidRDefault="006154DA" w:rsidP="007B0982">
      <w:pPr>
        <w:pStyle w:val="Heading5"/>
      </w:pPr>
      <w:r w:rsidRPr="002920F6">
        <w:lastRenderedPageBreak/>
        <w:t xml:space="preserve">Conforming Use in a </w:t>
      </w:r>
      <w:r w:rsidR="00151472" w:rsidRPr="002920F6">
        <w:fldChar w:fldCharType="begin"/>
      </w:r>
      <w:r w:rsidR="00151472" w:rsidRPr="002920F6">
        <w:instrText xml:space="preserve"> REF _Ref301179766 \h  \* MERGEFORMAT </w:instrText>
      </w:r>
      <w:r w:rsidR="00151472" w:rsidRPr="002920F6">
        <w:fldChar w:fldCharType="separate"/>
      </w:r>
      <w:r w:rsidR="0097010C" w:rsidRPr="00A12637">
        <w:t>Nonconforming Structure</w:t>
      </w:r>
      <w:r w:rsidR="00151472" w:rsidRPr="002920F6">
        <w:fldChar w:fldCharType="end"/>
      </w:r>
    </w:p>
    <w:p w14:paraId="5358CB07" w14:textId="148453E1" w:rsidR="006154DA" w:rsidRPr="002920F6" w:rsidRDefault="006154DA" w:rsidP="006154DA">
      <w:pPr>
        <w:pStyle w:val="Heading5Text"/>
      </w:pPr>
      <w:r w:rsidRPr="002920F6">
        <w:t xml:space="preserve">Where a conforming use is located in a </w:t>
      </w:r>
      <w:r w:rsidR="00151472" w:rsidRPr="002920F6">
        <w:fldChar w:fldCharType="begin"/>
      </w:r>
      <w:r w:rsidR="00151472" w:rsidRPr="002920F6">
        <w:instrText xml:space="preserve"> REF _Ref301179766 \h  \* MERGEFORMAT </w:instrText>
      </w:r>
      <w:r w:rsidR="00151472" w:rsidRPr="002920F6">
        <w:fldChar w:fldCharType="separate"/>
      </w:r>
      <w:r w:rsidR="0097010C" w:rsidRPr="00A12637">
        <w:t>Nonconforming Structure</w:t>
      </w:r>
      <w:r w:rsidR="00151472" w:rsidRPr="002920F6">
        <w:fldChar w:fldCharType="end"/>
      </w:r>
      <w:r w:rsidRPr="002920F6">
        <w:t xml:space="preserve">, the use may be changed to another conforming use by the process outlined in </w:t>
      </w:r>
      <w:r w:rsidRPr="002920F6">
        <w:rPr>
          <w:rStyle w:val="IntenseEmphasis"/>
        </w:rPr>
        <w:fldChar w:fldCharType="begin"/>
      </w:r>
      <w:r w:rsidRPr="002920F6">
        <w:rPr>
          <w:rStyle w:val="IntenseEmphasis"/>
        </w:rPr>
        <w:instrText xml:space="preserve"> REF _Ref296943099 \w \h  \* MERGEFORMAT </w:instrText>
      </w:r>
      <w:r w:rsidRPr="002920F6">
        <w:rPr>
          <w:rStyle w:val="IntenseEmphasis"/>
        </w:rPr>
      </w:r>
      <w:r w:rsidRPr="002920F6">
        <w:rPr>
          <w:rStyle w:val="IntenseEmphasis"/>
        </w:rPr>
        <w:fldChar w:fldCharType="separate"/>
      </w:r>
      <w:r w:rsidR="0097010C">
        <w:rPr>
          <w:rStyle w:val="IntenseEmphasis"/>
        </w:rPr>
        <w:t>3.06.F</w:t>
      </w:r>
      <w:r w:rsidRPr="002920F6">
        <w:rPr>
          <w:rStyle w:val="IntenseEmphasis"/>
        </w:rPr>
        <w:fldChar w:fldCharType="end"/>
      </w:r>
      <w:r w:rsidR="00151472" w:rsidRPr="002920F6">
        <w:t xml:space="preserve"> </w:t>
      </w:r>
      <w:r w:rsidRPr="002920F6">
        <w:rPr>
          <w:rStyle w:val="IntenseEmphasis"/>
        </w:rPr>
        <w:fldChar w:fldCharType="begin"/>
      </w:r>
      <w:r w:rsidRPr="002920F6">
        <w:rPr>
          <w:rStyle w:val="IntenseEmphasis"/>
        </w:rPr>
        <w:instrText xml:space="preserve"> REF _Ref296943099 \h  \* MERGEFORMAT </w:instrText>
      </w:r>
      <w:r w:rsidRPr="002920F6">
        <w:rPr>
          <w:rStyle w:val="IntenseEmphasis"/>
        </w:rPr>
      </w:r>
      <w:r w:rsidRPr="002920F6">
        <w:rPr>
          <w:rStyle w:val="IntenseEmphasis"/>
        </w:rPr>
        <w:fldChar w:fldCharType="separate"/>
      </w:r>
      <w:r w:rsidR="0097010C" w:rsidRPr="0097010C">
        <w:rPr>
          <w:rStyle w:val="IntenseEmphasis"/>
        </w:rPr>
        <w:t>Expansion of Nonconforming Uses and Structures</w:t>
      </w:r>
      <w:r w:rsidRPr="002920F6">
        <w:rPr>
          <w:rStyle w:val="IntenseEmphasis"/>
        </w:rPr>
        <w:fldChar w:fldCharType="end"/>
      </w:r>
      <w:r w:rsidRPr="002920F6">
        <w:t>.</w:t>
      </w:r>
    </w:p>
    <w:p w14:paraId="1071A4B6" w14:textId="77777777" w:rsidR="006154DA" w:rsidRPr="002920F6" w:rsidRDefault="006154DA" w:rsidP="007B0982">
      <w:pPr>
        <w:pStyle w:val="Heading4"/>
      </w:pPr>
      <w:bookmarkStart w:id="179" w:name="_Ref296943099"/>
      <w:r w:rsidRPr="002920F6">
        <w:t>Expansion of Nonconforming Uses and Structures</w:t>
      </w:r>
      <w:bookmarkEnd w:id="179"/>
    </w:p>
    <w:p w14:paraId="72C8936F" w14:textId="2F8FC139" w:rsidR="006154DA" w:rsidRPr="002920F6" w:rsidRDefault="006154DA" w:rsidP="006154DA">
      <w:pPr>
        <w:pStyle w:val="Heading4Text"/>
      </w:pPr>
      <w:r w:rsidRPr="002920F6">
        <w:t xml:space="preserve">An expansion of a </w:t>
      </w:r>
      <w:r w:rsidR="00151472" w:rsidRPr="002920F6">
        <w:rPr>
          <w:bCs/>
          <w:iCs/>
        </w:rPr>
        <w:fldChar w:fldCharType="begin"/>
      </w:r>
      <w:r w:rsidR="00151472" w:rsidRPr="002920F6">
        <w:rPr>
          <w:bCs/>
          <w:iCs/>
        </w:rPr>
        <w:instrText xml:space="preserve"> REF _Ref297709825 \h  \* MERGEFORMAT </w:instrText>
      </w:r>
      <w:r w:rsidR="00151472" w:rsidRPr="002920F6">
        <w:rPr>
          <w:bCs/>
          <w:iCs/>
        </w:rPr>
      </w:r>
      <w:r w:rsidR="00151472" w:rsidRPr="002920F6">
        <w:rPr>
          <w:bCs/>
          <w:iCs/>
        </w:rPr>
        <w:fldChar w:fldCharType="separate"/>
      </w:r>
      <w:r w:rsidR="0097010C" w:rsidRPr="0097010C">
        <w:rPr>
          <w:bCs/>
          <w:iCs/>
        </w:rPr>
        <w:t>Nonconforming Use</w:t>
      </w:r>
      <w:r w:rsidR="00151472" w:rsidRPr="002920F6">
        <w:rPr>
          <w:bCs/>
          <w:iCs/>
        </w:rPr>
        <w:fldChar w:fldCharType="end"/>
      </w:r>
      <w:r w:rsidRPr="002920F6">
        <w:t xml:space="preserve"> or </w:t>
      </w:r>
      <w:r w:rsidR="00151472" w:rsidRPr="002920F6">
        <w:fldChar w:fldCharType="begin"/>
      </w:r>
      <w:r w:rsidR="00151472" w:rsidRPr="002920F6">
        <w:instrText xml:space="preserve"> REF _Ref301179766 \h  \* MERGEFORMAT </w:instrText>
      </w:r>
      <w:r w:rsidR="00151472" w:rsidRPr="002920F6">
        <w:fldChar w:fldCharType="separate"/>
      </w:r>
      <w:r w:rsidR="0097010C" w:rsidRPr="00A12637">
        <w:t>Nonconforming Structure</w:t>
      </w:r>
      <w:r w:rsidR="00151472" w:rsidRPr="002920F6">
        <w:fldChar w:fldCharType="end"/>
      </w:r>
      <w:r w:rsidRPr="002920F6">
        <w:t xml:space="preserve"> is allowed in accordance with the following.</w:t>
      </w:r>
    </w:p>
    <w:p w14:paraId="13CD07CE" w14:textId="00A60E4A" w:rsidR="006154DA" w:rsidRPr="002920F6" w:rsidRDefault="00331B47" w:rsidP="007B0982">
      <w:pPr>
        <w:pStyle w:val="Heading5"/>
      </w:pPr>
      <w:r w:rsidRPr="002920F6">
        <w:fldChar w:fldCharType="begin"/>
      </w:r>
      <w:r w:rsidRPr="002920F6">
        <w:instrText xml:space="preserve"> REF _Ref297709825 \h  \* MERGEFORMAT </w:instrText>
      </w:r>
      <w:r w:rsidRPr="002920F6">
        <w:fldChar w:fldCharType="separate"/>
      </w:r>
      <w:r w:rsidR="0097010C" w:rsidRPr="00A12637">
        <w:t>Nonconforming Use</w:t>
      </w:r>
      <w:r w:rsidRPr="002920F6">
        <w:fldChar w:fldCharType="end"/>
      </w:r>
      <w:r w:rsidRPr="002920F6">
        <w:t xml:space="preserve"> </w:t>
      </w:r>
      <w:r w:rsidR="006154DA" w:rsidRPr="002920F6">
        <w:t>Expansion in Existing Building</w:t>
      </w:r>
    </w:p>
    <w:p w14:paraId="3BB134B1" w14:textId="030227D3" w:rsidR="006154DA" w:rsidRPr="002920F6" w:rsidRDefault="006154DA" w:rsidP="006154DA">
      <w:pPr>
        <w:pStyle w:val="Heading5Text"/>
      </w:pPr>
      <w:r w:rsidRPr="002920F6">
        <w:t xml:space="preserve">A </w:t>
      </w:r>
      <w:r w:rsidR="0094088E" w:rsidRPr="002920F6">
        <w:rPr>
          <w:rStyle w:val="IntenseEmphasis"/>
        </w:rPr>
        <w:fldChar w:fldCharType="begin"/>
      </w:r>
      <w:r w:rsidR="0094088E" w:rsidRPr="002920F6">
        <w:rPr>
          <w:rStyle w:val="IntenseEmphasis"/>
        </w:rPr>
        <w:instrText xml:space="preserve"> REF _Ref297709825 \h  \* MERGEFORMAT </w:instrText>
      </w:r>
      <w:r w:rsidR="0094088E" w:rsidRPr="002920F6">
        <w:rPr>
          <w:rStyle w:val="IntenseEmphasis"/>
        </w:rPr>
      </w:r>
      <w:r w:rsidR="0094088E" w:rsidRPr="002920F6">
        <w:rPr>
          <w:rStyle w:val="IntenseEmphasis"/>
        </w:rPr>
        <w:fldChar w:fldCharType="separate"/>
      </w:r>
      <w:r w:rsidR="0097010C" w:rsidRPr="0097010C">
        <w:rPr>
          <w:rStyle w:val="IntenseEmphasis"/>
        </w:rPr>
        <w:t>Nonconforming Use</w:t>
      </w:r>
      <w:r w:rsidR="0094088E" w:rsidRPr="002920F6">
        <w:rPr>
          <w:rStyle w:val="IntenseEmphasis"/>
        </w:rPr>
        <w:fldChar w:fldCharType="end"/>
      </w:r>
      <w:r w:rsidRPr="002920F6">
        <w:t xml:space="preserve"> may be </w:t>
      </w:r>
      <w:r w:rsidR="005B0F59" w:rsidRPr="002920F6">
        <w:t>enlarged, increased, or extended</w:t>
      </w:r>
      <w:r w:rsidRPr="002920F6">
        <w:t xml:space="preserve"> </w:t>
      </w:r>
      <w:r w:rsidR="005B0F59" w:rsidRPr="002920F6">
        <w:t xml:space="preserve">within an existing building </w:t>
      </w:r>
      <w:r w:rsidRPr="002920F6">
        <w:t>provided:</w:t>
      </w:r>
    </w:p>
    <w:p w14:paraId="183F2F63" w14:textId="77777777" w:rsidR="006154DA" w:rsidRPr="002920F6" w:rsidRDefault="006154DA" w:rsidP="006154DA">
      <w:pPr>
        <w:pStyle w:val="Heading6"/>
      </w:pPr>
      <w:r w:rsidRPr="002920F6">
        <w:t xml:space="preserve">No structural alteration may be made on or in the </w:t>
      </w:r>
      <w:r w:rsidR="005B0F59" w:rsidRPr="002920F6">
        <w:t xml:space="preserve">existing </w:t>
      </w:r>
      <w:r w:rsidRPr="002920F6">
        <w:t xml:space="preserve">building except those required by law to preserve such building in a structurally sound condition. </w:t>
      </w:r>
    </w:p>
    <w:p w14:paraId="4B09AE93" w14:textId="77777777" w:rsidR="006154DA" w:rsidRPr="002920F6" w:rsidRDefault="006154DA" w:rsidP="006154DA">
      <w:pPr>
        <w:pStyle w:val="Heading6"/>
      </w:pPr>
      <w:r w:rsidRPr="002920F6">
        <w:t xml:space="preserve">Work may be done in any period of 12 consecutive months on ordinary repairs, or on repair or replacement of nonbearing walls, fixtures, wiring or plumbing, to an extent not exceeding </w:t>
      </w:r>
      <w:r w:rsidR="005B0F59" w:rsidRPr="002920F6">
        <w:t>fifty</w:t>
      </w:r>
      <w:r w:rsidRPr="002920F6">
        <w:t xml:space="preserve"> percent (</w:t>
      </w:r>
      <w:r w:rsidR="005B0F59" w:rsidRPr="002920F6">
        <w:t>50</w:t>
      </w:r>
      <w:r w:rsidRPr="002920F6">
        <w:t>%) of the current replacement value of the building.</w:t>
      </w:r>
    </w:p>
    <w:p w14:paraId="4D7B0D6D" w14:textId="77777777" w:rsidR="006154DA" w:rsidRPr="002920F6" w:rsidRDefault="006154DA" w:rsidP="006154DA">
      <w:pPr>
        <w:pStyle w:val="Heading6"/>
      </w:pPr>
      <w:r w:rsidRPr="002920F6">
        <w:t>The number of dwelling units or rooms in a nonconforming residential use shall not be increased so as to exceed the number of dwelling units or rooms existing at the time said use became a nonconforming use.</w:t>
      </w:r>
    </w:p>
    <w:p w14:paraId="04BEE824" w14:textId="1B6133A2" w:rsidR="006154DA" w:rsidRPr="002920F6" w:rsidRDefault="000A2445" w:rsidP="007B0982">
      <w:pPr>
        <w:pStyle w:val="Heading5"/>
      </w:pPr>
      <w:r w:rsidRPr="002920F6">
        <w:fldChar w:fldCharType="begin"/>
      </w:r>
      <w:r w:rsidRPr="002920F6">
        <w:instrText xml:space="preserve"> REF _Ref297709825 \h  \* MERGEFORMAT </w:instrText>
      </w:r>
      <w:r w:rsidRPr="002920F6">
        <w:fldChar w:fldCharType="separate"/>
      </w:r>
      <w:r w:rsidR="0097010C" w:rsidRPr="00A12637">
        <w:t>Nonconforming Use</w:t>
      </w:r>
      <w:r w:rsidRPr="002920F6">
        <w:fldChar w:fldCharType="end"/>
      </w:r>
      <w:r w:rsidR="006154DA" w:rsidRPr="002920F6">
        <w:t xml:space="preserve"> Prohibited from Expansion beyond Existing Building</w:t>
      </w:r>
    </w:p>
    <w:p w14:paraId="2ADC62E1" w14:textId="2C6219F7" w:rsidR="006154DA" w:rsidRPr="002920F6" w:rsidRDefault="003249FE" w:rsidP="006154DA">
      <w:pPr>
        <w:pStyle w:val="Heading5Text"/>
      </w:pPr>
      <w:r w:rsidRPr="002920F6">
        <w:rPr>
          <w:bCs/>
          <w:iCs/>
        </w:rPr>
        <w:t xml:space="preserve">A </w:t>
      </w:r>
      <w:r w:rsidR="005B0F59" w:rsidRPr="002920F6">
        <w:rPr>
          <w:rStyle w:val="IntenseEmphasis"/>
        </w:rPr>
        <w:fldChar w:fldCharType="begin"/>
      </w:r>
      <w:r w:rsidR="005B0F59" w:rsidRPr="002920F6">
        <w:rPr>
          <w:rStyle w:val="IntenseEmphasis"/>
        </w:rPr>
        <w:instrText xml:space="preserve"> REF _Ref297709825 \h  \* MERGEFORMAT </w:instrText>
      </w:r>
      <w:r w:rsidR="005B0F59" w:rsidRPr="002920F6">
        <w:rPr>
          <w:rStyle w:val="IntenseEmphasis"/>
        </w:rPr>
      </w:r>
      <w:r w:rsidR="005B0F59" w:rsidRPr="002920F6">
        <w:rPr>
          <w:rStyle w:val="IntenseEmphasis"/>
        </w:rPr>
        <w:fldChar w:fldCharType="separate"/>
      </w:r>
      <w:r w:rsidR="0097010C" w:rsidRPr="0097010C">
        <w:rPr>
          <w:rStyle w:val="IntenseEmphasis"/>
        </w:rPr>
        <w:t>Nonconforming Use</w:t>
      </w:r>
      <w:r w:rsidR="005B0F59" w:rsidRPr="002920F6">
        <w:rPr>
          <w:rStyle w:val="IntenseEmphasis"/>
        </w:rPr>
        <w:fldChar w:fldCharType="end"/>
      </w:r>
      <w:r w:rsidR="006154DA" w:rsidRPr="002920F6">
        <w:t xml:space="preserve"> within a building shall not be extended to occupy any land outside the building.</w:t>
      </w:r>
    </w:p>
    <w:p w14:paraId="63CA153F" w14:textId="77777777" w:rsidR="006154DA" w:rsidRPr="002920F6" w:rsidRDefault="006154DA" w:rsidP="007B0982">
      <w:pPr>
        <w:pStyle w:val="Heading5"/>
      </w:pPr>
      <w:r w:rsidRPr="002920F6">
        <w:t>Off-Street Loading and Parking</w:t>
      </w:r>
    </w:p>
    <w:p w14:paraId="3F525911" w14:textId="0FD84514" w:rsidR="009A4BD4" w:rsidRPr="00563632" w:rsidRDefault="003249FE" w:rsidP="00E74E40">
      <w:pPr>
        <w:pStyle w:val="Heading5"/>
      </w:pPr>
      <w:r w:rsidRPr="002920F6">
        <w:rPr>
          <w:bCs/>
          <w:iCs/>
        </w:rPr>
        <w:t xml:space="preserve">A </w:t>
      </w:r>
      <w:r w:rsidR="000A2445" w:rsidRPr="002920F6">
        <w:rPr>
          <w:rStyle w:val="IntenseEmphasis"/>
        </w:rPr>
        <w:fldChar w:fldCharType="begin"/>
      </w:r>
      <w:r w:rsidR="000A2445" w:rsidRPr="002920F6">
        <w:rPr>
          <w:rStyle w:val="IntenseEmphasis"/>
        </w:rPr>
        <w:instrText xml:space="preserve"> REF _Ref297709825 \h  \* MERGEFORMAT </w:instrText>
      </w:r>
      <w:r w:rsidR="000A2445" w:rsidRPr="002920F6">
        <w:rPr>
          <w:rStyle w:val="IntenseEmphasis"/>
        </w:rPr>
      </w:r>
      <w:r w:rsidR="000A2445" w:rsidRPr="002920F6">
        <w:rPr>
          <w:rStyle w:val="IntenseEmphasis"/>
        </w:rPr>
        <w:fldChar w:fldCharType="separate"/>
      </w:r>
      <w:r w:rsidR="0097010C" w:rsidRPr="0097010C">
        <w:rPr>
          <w:rStyle w:val="IntenseEmphasis"/>
        </w:rPr>
        <w:t>Nonconforming Use</w:t>
      </w:r>
      <w:r w:rsidR="000A2445" w:rsidRPr="002920F6">
        <w:rPr>
          <w:rStyle w:val="IntenseEmphasis"/>
        </w:rPr>
        <w:fldChar w:fldCharType="end"/>
      </w:r>
      <w:r w:rsidR="006154DA" w:rsidRPr="002920F6">
        <w:t xml:space="preserve"> shall not be enlarged, increased, or extended to occupy a greater area of land than was occupied at the time the land became a </w:t>
      </w:r>
      <w:r w:rsidR="000A2445" w:rsidRPr="00563632">
        <w:rPr>
          <w:rStyle w:val="IntenseEmphasis"/>
        </w:rPr>
        <w:fldChar w:fldCharType="begin"/>
      </w:r>
      <w:r w:rsidR="000A2445" w:rsidRPr="00563632">
        <w:rPr>
          <w:rStyle w:val="IntenseEmphasis"/>
        </w:rPr>
        <w:instrText xml:space="preserve"> REF _Ref297709825 \h  \* MERGEFORMAT </w:instrText>
      </w:r>
      <w:r w:rsidR="000A2445" w:rsidRPr="00563632">
        <w:rPr>
          <w:rStyle w:val="IntenseEmphasis"/>
        </w:rPr>
      </w:r>
      <w:r w:rsidR="000A2445" w:rsidRPr="00563632">
        <w:rPr>
          <w:rStyle w:val="IntenseEmphasis"/>
        </w:rPr>
        <w:fldChar w:fldCharType="separate"/>
      </w:r>
      <w:r w:rsidR="0097010C" w:rsidRPr="0097010C">
        <w:rPr>
          <w:rStyle w:val="IntenseEmphasis"/>
        </w:rPr>
        <w:t>Nonconforming Use</w:t>
      </w:r>
      <w:r w:rsidR="000A2445" w:rsidRPr="00563632">
        <w:rPr>
          <w:rStyle w:val="IntenseEmphasis"/>
        </w:rPr>
        <w:fldChar w:fldCharType="end"/>
      </w:r>
      <w:r w:rsidR="006154DA" w:rsidRPr="00563632">
        <w:t>, except to provide off-street loading or off-street parking space.</w:t>
      </w:r>
    </w:p>
    <w:p w14:paraId="552FBAB7" w14:textId="40E11B79" w:rsidR="005B0F59" w:rsidRPr="002920F6" w:rsidRDefault="005B0F59" w:rsidP="007B0982">
      <w:pPr>
        <w:pStyle w:val="Heading5"/>
      </w:pPr>
      <w:r w:rsidRPr="002920F6">
        <w:t xml:space="preserve">Expansion of </w:t>
      </w:r>
      <w:r w:rsidR="000915D2" w:rsidRPr="002920F6">
        <w:fldChar w:fldCharType="begin"/>
      </w:r>
      <w:r w:rsidR="000915D2" w:rsidRPr="002920F6">
        <w:instrText xml:space="preserve"> REF _Ref301179766 \h  \* MERGEFORMAT </w:instrText>
      </w:r>
      <w:r w:rsidR="000915D2" w:rsidRPr="002920F6">
        <w:fldChar w:fldCharType="separate"/>
      </w:r>
      <w:r w:rsidR="0097010C" w:rsidRPr="00A12637">
        <w:t>Nonconforming Structure</w:t>
      </w:r>
      <w:r w:rsidR="000915D2" w:rsidRPr="002920F6">
        <w:fldChar w:fldCharType="end"/>
      </w:r>
      <w:r w:rsidRPr="002920F6">
        <w:t>s with Conforming Uses</w:t>
      </w:r>
    </w:p>
    <w:p w14:paraId="231ADAA5" w14:textId="0AC26912" w:rsidR="005B0F59" w:rsidRDefault="005B0F59" w:rsidP="005B0F59">
      <w:pPr>
        <w:pStyle w:val="Heading5Text"/>
      </w:pPr>
      <w:r w:rsidRPr="002920F6">
        <w:t xml:space="preserve">Buildings or structures </w:t>
      </w:r>
      <w:r w:rsidR="003249FE" w:rsidRPr="002920F6">
        <w:t>that</w:t>
      </w:r>
      <w:r w:rsidRPr="002920F6">
        <w:t xml:space="preserve"> do not conform to the area regulations or development standards in </w:t>
      </w:r>
      <w:r w:rsidR="00514B96" w:rsidRPr="002920F6">
        <w:t xml:space="preserve">the </w:t>
      </w:r>
      <w:r w:rsidR="00514B96" w:rsidRPr="002920F6">
        <w:fldChar w:fldCharType="begin"/>
      </w:r>
      <w:r w:rsidR="00514B96" w:rsidRPr="002920F6">
        <w:instrText xml:space="preserve"> REF _Ref382584797 \h  \* MERGEFORMAT </w:instrText>
      </w:r>
      <w:r w:rsidR="00514B96" w:rsidRPr="002920F6">
        <w:fldChar w:fldCharType="separate"/>
      </w:r>
      <w:r w:rsidR="0097010C" w:rsidRPr="0097010C">
        <w:rPr>
          <w:rStyle w:val="IntenseEmphasis"/>
        </w:rPr>
        <w:t>Lake Zoning Regulations</w:t>
      </w:r>
      <w:r w:rsidR="00514B96" w:rsidRPr="002920F6">
        <w:fldChar w:fldCharType="end"/>
      </w:r>
      <w:r w:rsidRPr="002920F6">
        <w:t xml:space="preserve"> but where the uses are deemed conforming shall not increase the gross floor area greater than </w:t>
      </w:r>
      <w:r w:rsidR="00C8294A">
        <w:t>100</w:t>
      </w:r>
      <w:r w:rsidRPr="002920F6">
        <w:t xml:space="preserve"> percent from the date when the building became nonconforming.</w:t>
      </w:r>
      <w:r w:rsidR="000915D2" w:rsidRPr="002920F6">
        <w:t xml:space="preserve"> </w:t>
      </w:r>
    </w:p>
    <w:p w14:paraId="4701FC15" w14:textId="77777777" w:rsidR="006154DA" w:rsidRPr="002920F6" w:rsidRDefault="006154DA" w:rsidP="007B0982">
      <w:pPr>
        <w:pStyle w:val="Heading4"/>
      </w:pPr>
      <w:r w:rsidRPr="002920F6">
        <w:t>Restoration of Nonconforming Structures</w:t>
      </w:r>
    </w:p>
    <w:p w14:paraId="32308B05" w14:textId="77777777" w:rsidR="006154DA" w:rsidRPr="002920F6" w:rsidRDefault="006154DA" w:rsidP="007B0982">
      <w:pPr>
        <w:pStyle w:val="Heading5"/>
      </w:pPr>
      <w:r w:rsidRPr="002920F6">
        <w:t>Total or Partial Destruction</w:t>
      </w:r>
    </w:p>
    <w:p w14:paraId="0B520D0C" w14:textId="1C703A18" w:rsidR="006154DA" w:rsidRPr="002920F6" w:rsidRDefault="006154DA" w:rsidP="006154DA">
      <w:pPr>
        <w:pStyle w:val="Heading5Text"/>
        <w:rPr>
          <w:rFonts w:ascii="Calibri" w:eastAsia="Calibri" w:hAnsi="Calibri"/>
          <w:b/>
        </w:rPr>
      </w:pPr>
      <w:r w:rsidRPr="002920F6">
        <w:t xml:space="preserve">If a </w:t>
      </w:r>
      <w:r w:rsidR="00C84A26" w:rsidRPr="002920F6">
        <w:rPr>
          <w:rStyle w:val="IntenseEmphasis"/>
        </w:rPr>
        <w:fldChar w:fldCharType="begin"/>
      </w:r>
      <w:r w:rsidR="00C84A26" w:rsidRPr="002920F6">
        <w:rPr>
          <w:rStyle w:val="IntenseEmphasis"/>
        </w:rPr>
        <w:instrText xml:space="preserve"> REF _Ref301179766 \h  \* MERGEFORMAT </w:instrText>
      </w:r>
      <w:r w:rsidR="00C84A26" w:rsidRPr="002920F6">
        <w:rPr>
          <w:rStyle w:val="IntenseEmphasis"/>
        </w:rPr>
      </w:r>
      <w:r w:rsidR="00C84A26" w:rsidRPr="002920F6">
        <w:rPr>
          <w:rStyle w:val="IntenseEmphasis"/>
        </w:rPr>
        <w:fldChar w:fldCharType="separate"/>
      </w:r>
      <w:r w:rsidR="0097010C" w:rsidRPr="0097010C">
        <w:rPr>
          <w:rStyle w:val="IntenseEmphasis"/>
        </w:rPr>
        <w:t>Nonconforming Structure</w:t>
      </w:r>
      <w:r w:rsidR="00C84A26" w:rsidRPr="002920F6">
        <w:rPr>
          <w:rStyle w:val="IntenseEmphasis"/>
        </w:rPr>
        <w:fldChar w:fldCharType="end"/>
      </w:r>
      <w:r w:rsidRPr="002920F6">
        <w:t xml:space="preserve"> is destroyed by fire, the elements, or other natural catastrophic event, it may be rebuilt, but the existing square footage or function of the </w:t>
      </w:r>
      <w:r w:rsidR="00C84A26" w:rsidRPr="002920F6">
        <w:fldChar w:fldCharType="begin"/>
      </w:r>
      <w:r w:rsidR="00C84A26" w:rsidRPr="002920F6">
        <w:instrText xml:space="preserve"> REF _Ref301179766 \h  \* MERGEFORMAT </w:instrText>
      </w:r>
      <w:r w:rsidR="00C84A26" w:rsidRPr="002920F6">
        <w:fldChar w:fldCharType="separate"/>
      </w:r>
      <w:r w:rsidR="0097010C" w:rsidRPr="00A12637">
        <w:t>Nonconforming Structure</w:t>
      </w:r>
      <w:r w:rsidR="00C84A26" w:rsidRPr="002920F6">
        <w:fldChar w:fldCharType="end"/>
      </w:r>
      <w:r w:rsidRPr="002920F6">
        <w:t xml:space="preserve"> cannot be expanded</w:t>
      </w:r>
      <w:r w:rsidR="005C3268">
        <w:t xml:space="preserve"> for two (2) years</w:t>
      </w:r>
      <w:r w:rsidRPr="002920F6">
        <w:t>.  The construction must comply with the zoning regulations in effect at the time the structure was permitted.  The construction must commence within 12 months of the date of destruction.</w:t>
      </w:r>
      <w:r w:rsidRPr="002920F6">
        <w:rPr>
          <w:rFonts w:ascii="Calibri" w:eastAsia="Calibri" w:hAnsi="Calibri" w:cs="Arial"/>
          <w:spacing w:val="-2"/>
        </w:rPr>
        <w:t xml:space="preserve"> The failure of the owner to start su</w:t>
      </w:r>
      <w:r w:rsidRPr="002920F6">
        <w:rPr>
          <w:rFonts w:cs="Arial"/>
          <w:spacing w:val="-2"/>
        </w:rPr>
        <w:t>ch reconstruction within 12</w:t>
      </w:r>
      <w:r w:rsidRPr="002920F6">
        <w:rPr>
          <w:rFonts w:ascii="Calibri" w:eastAsia="Calibri" w:hAnsi="Calibri" w:cs="Arial"/>
          <w:spacing w:val="-2"/>
        </w:rPr>
        <w:t xml:space="preserve"> months shall forfeit the owner’s right to rest</w:t>
      </w:r>
      <w:r w:rsidRPr="002920F6">
        <w:rPr>
          <w:rFonts w:cs="Arial"/>
          <w:spacing w:val="-2"/>
        </w:rPr>
        <w:t xml:space="preserve">ore or reconstruct the structure </w:t>
      </w:r>
      <w:r w:rsidRPr="002920F6">
        <w:rPr>
          <w:rFonts w:ascii="Calibri" w:eastAsia="Calibri" w:hAnsi="Calibri" w:cs="Arial"/>
          <w:spacing w:val="-2"/>
        </w:rPr>
        <w:t xml:space="preserve">except in conformance with </w:t>
      </w:r>
      <w:r w:rsidR="000E11A0" w:rsidRPr="002920F6">
        <w:t xml:space="preserve">the </w:t>
      </w:r>
      <w:r w:rsidR="000E11A0" w:rsidRPr="002920F6">
        <w:fldChar w:fldCharType="begin"/>
      </w:r>
      <w:r w:rsidR="000E11A0" w:rsidRPr="002920F6">
        <w:instrText xml:space="preserve"> REF _Ref382584797 \h  \* MERGEFORMAT </w:instrText>
      </w:r>
      <w:r w:rsidR="000E11A0" w:rsidRPr="002920F6">
        <w:fldChar w:fldCharType="separate"/>
      </w:r>
      <w:r w:rsidR="0097010C" w:rsidRPr="0097010C">
        <w:rPr>
          <w:rStyle w:val="IntenseEmphasis"/>
        </w:rPr>
        <w:t>Lake Zoning Regulations</w:t>
      </w:r>
      <w:r w:rsidR="000E11A0" w:rsidRPr="002920F6">
        <w:fldChar w:fldCharType="end"/>
      </w:r>
      <w:r w:rsidRPr="002920F6">
        <w:rPr>
          <w:rFonts w:ascii="Calibri" w:eastAsia="Calibri" w:hAnsi="Calibri" w:cs="Arial"/>
          <w:spacing w:val="-2"/>
        </w:rPr>
        <w:t>.</w:t>
      </w:r>
      <w:r w:rsidR="00C84A26" w:rsidRPr="002920F6">
        <w:rPr>
          <w:rFonts w:ascii="Calibri" w:eastAsia="Calibri" w:hAnsi="Calibri" w:cs="Arial"/>
          <w:spacing w:val="-2"/>
        </w:rPr>
        <w:t xml:space="preserve"> </w:t>
      </w:r>
    </w:p>
    <w:p w14:paraId="65CB2ABF" w14:textId="40E6D558" w:rsidR="006154DA" w:rsidRPr="002920F6" w:rsidRDefault="006154DA" w:rsidP="007B0982">
      <w:pPr>
        <w:pStyle w:val="Heading5"/>
      </w:pPr>
      <w:r w:rsidRPr="002920F6">
        <w:lastRenderedPageBreak/>
        <w:t>If the owner of a</w:t>
      </w:r>
      <w:r w:rsidR="00C84A26" w:rsidRPr="002920F6">
        <w:t xml:space="preserve"> </w:t>
      </w:r>
      <w:r w:rsidR="00C84A26" w:rsidRPr="002920F6">
        <w:rPr>
          <w:rStyle w:val="IntenseEmphasis"/>
        </w:rPr>
        <w:fldChar w:fldCharType="begin"/>
      </w:r>
      <w:r w:rsidR="00C84A26" w:rsidRPr="002920F6">
        <w:rPr>
          <w:rStyle w:val="IntenseEmphasis"/>
        </w:rPr>
        <w:instrText xml:space="preserve"> REF _Ref301179766 \h  \* MERGEFORMAT </w:instrText>
      </w:r>
      <w:r w:rsidR="00C84A26" w:rsidRPr="002920F6">
        <w:rPr>
          <w:rStyle w:val="IntenseEmphasis"/>
        </w:rPr>
      </w:r>
      <w:r w:rsidR="00C84A26" w:rsidRPr="002920F6">
        <w:rPr>
          <w:rStyle w:val="IntenseEmphasis"/>
        </w:rPr>
        <w:fldChar w:fldCharType="separate"/>
      </w:r>
      <w:r w:rsidR="0097010C" w:rsidRPr="0097010C">
        <w:rPr>
          <w:rStyle w:val="IntenseEmphasis"/>
        </w:rPr>
        <w:t>Nonconforming Structure</w:t>
      </w:r>
      <w:r w:rsidR="00C84A26" w:rsidRPr="002920F6">
        <w:rPr>
          <w:rStyle w:val="IntenseEmphasis"/>
        </w:rPr>
        <w:fldChar w:fldCharType="end"/>
      </w:r>
      <w:r w:rsidR="00C84A26" w:rsidRPr="002920F6">
        <w:t xml:space="preserve"> has a </w:t>
      </w:r>
      <w:r w:rsidR="00C84A26" w:rsidRPr="002920F6">
        <w:rPr>
          <w:rStyle w:val="IntenseEmphasis"/>
        </w:rPr>
        <w:fldChar w:fldCharType="begin"/>
      </w:r>
      <w:r w:rsidR="00C84A26" w:rsidRPr="002920F6">
        <w:rPr>
          <w:rStyle w:val="IntenseEmphasis"/>
        </w:rPr>
        <w:instrText xml:space="preserve"> REF _Ref297709825 \h  \* MERGEFORMAT </w:instrText>
      </w:r>
      <w:r w:rsidR="00C84A26" w:rsidRPr="002920F6">
        <w:rPr>
          <w:rStyle w:val="IntenseEmphasis"/>
        </w:rPr>
      </w:r>
      <w:r w:rsidR="00C84A26" w:rsidRPr="002920F6">
        <w:rPr>
          <w:rStyle w:val="IntenseEmphasis"/>
        </w:rPr>
        <w:fldChar w:fldCharType="separate"/>
      </w:r>
      <w:r w:rsidR="0097010C" w:rsidRPr="0097010C">
        <w:rPr>
          <w:rStyle w:val="IntenseEmphasis"/>
        </w:rPr>
        <w:t>Nonconforming Use</w:t>
      </w:r>
      <w:r w:rsidR="00C84A26" w:rsidRPr="002920F6">
        <w:rPr>
          <w:rStyle w:val="IntenseEmphasis"/>
        </w:rPr>
        <w:fldChar w:fldCharType="end"/>
      </w:r>
      <w:r w:rsidRPr="002920F6">
        <w:t xml:space="preserve"> </w:t>
      </w:r>
      <w:r w:rsidR="00C84A26" w:rsidRPr="002920F6">
        <w:t xml:space="preserve">and </w:t>
      </w:r>
      <w:r w:rsidRPr="002920F6">
        <w:t xml:space="preserve">fails to begin reconstruction of the destroyed structure within 12 months of the date of destruction, </w:t>
      </w:r>
      <w:r w:rsidR="00C84A26" w:rsidRPr="002920F6">
        <w:t xml:space="preserve">then </w:t>
      </w:r>
      <w:r w:rsidRPr="002920F6">
        <w:t xml:space="preserve">the </w:t>
      </w:r>
      <w:r w:rsidR="00C84A26" w:rsidRPr="002920F6">
        <w:rPr>
          <w:rStyle w:val="IntenseEmphasis"/>
        </w:rPr>
        <w:fldChar w:fldCharType="begin"/>
      </w:r>
      <w:r w:rsidR="00C84A26" w:rsidRPr="002920F6">
        <w:rPr>
          <w:rStyle w:val="IntenseEmphasis"/>
        </w:rPr>
        <w:instrText xml:space="preserve"> REF _Ref301179766 \h  \* MERGEFORMAT </w:instrText>
      </w:r>
      <w:r w:rsidR="00C84A26" w:rsidRPr="002920F6">
        <w:rPr>
          <w:rStyle w:val="IntenseEmphasis"/>
        </w:rPr>
      </w:r>
      <w:r w:rsidR="00C84A26" w:rsidRPr="002920F6">
        <w:rPr>
          <w:rStyle w:val="IntenseEmphasis"/>
        </w:rPr>
        <w:fldChar w:fldCharType="separate"/>
      </w:r>
      <w:r w:rsidR="0097010C" w:rsidRPr="0097010C">
        <w:rPr>
          <w:rStyle w:val="IntenseEmphasis"/>
        </w:rPr>
        <w:t>Nonconforming Structure</w:t>
      </w:r>
      <w:r w:rsidR="00C84A26" w:rsidRPr="002920F6">
        <w:rPr>
          <w:rStyle w:val="IntenseEmphasis"/>
        </w:rPr>
        <w:fldChar w:fldCharType="end"/>
      </w:r>
      <w:r w:rsidRPr="002920F6">
        <w:t xml:space="preserve"> </w:t>
      </w:r>
      <w:r w:rsidR="00C84A26" w:rsidRPr="002920F6">
        <w:t>and</w:t>
      </w:r>
      <w:r w:rsidRPr="002920F6">
        <w:t xml:space="preserve"> </w:t>
      </w:r>
      <w:r w:rsidR="00C84A26" w:rsidRPr="002920F6">
        <w:rPr>
          <w:rStyle w:val="IntenseEmphasis"/>
        </w:rPr>
        <w:fldChar w:fldCharType="begin"/>
      </w:r>
      <w:r w:rsidR="00C84A26" w:rsidRPr="002920F6">
        <w:rPr>
          <w:rStyle w:val="IntenseEmphasis"/>
        </w:rPr>
        <w:instrText xml:space="preserve"> REF _Ref297709825 \h  \* MERGEFORMAT </w:instrText>
      </w:r>
      <w:r w:rsidR="00C84A26" w:rsidRPr="002920F6">
        <w:rPr>
          <w:rStyle w:val="IntenseEmphasis"/>
        </w:rPr>
      </w:r>
      <w:r w:rsidR="00C84A26" w:rsidRPr="002920F6">
        <w:rPr>
          <w:rStyle w:val="IntenseEmphasis"/>
        </w:rPr>
        <w:fldChar w:fldCharType="separate"/>
      </w:r>
      <w:r w:rsidR="0097010C" w:rsidRPr="0097010C">
        <w:rPr>
          <w:rStyle w:val="IntenseEmphasis"/>
        </w:rPr>
        <w:t>Nonconforming Use</w:t>
      </w:r>
      <w:r w:rsidR="00C84A26" w:rsidRPr="002920F6">
        <w:rPr>
          <w:rStyle w:val="IntenseEmphasis"/>
        </w:rPr>
        <w:fldChar w:fldCharType="end"/>
      </w:r>
      <w:r w:rsidRPr="002920F6">
        <w:t xml:space="preserve"> shall be deemed to be discontinued or abandoned.</w:t>
      </w:r>
    </w:p>
    <w:p w14:paraId="66CA581B" w14:textId="77777777" w:rsidR="006154DA" w:rsidRPr="002920F6" w:rsidRDefault="00F455A0" w:rsidP="007B0982">
      <w:pPr>
        <w:pStyle w:val="Heading4"/>
      </w:pPr>
      <w:bookmarkStart w:id="180" w:name="_Ref296938912"/>
      <w:r w:rsidRPr="002920F6">
        <w:t>Loss and R</w:t>
      </w:r>
      <w:r w:rsidR="006154DA" w:rsidRPr="002920F6">
        <w:t>einstatement of Nonconforming Rights</w:t>
      </w:r>
      <w:bookmarkEnd w:id="180"/>
    </w:p>
    <w:p w14:paraId="7BA2E36A" w14:textId="77777777" w:rsidR="006154DA" w:rsidRPr="002920F6" w:rsidRDefault="006154DA" w:rsidP="007B0982">
      <w:pPr>
        <w:pStyle w:val="Heading5"/>
      </w:pPr>
      <w:bookmarkStart w:id="181" w:name="_Ref487615590"/>
      <w:r w:rsidRPr="002920F6">
        <w:t>Loss of Nonconforming Rights Status</w:t>
      </w:r>
      <w:bookmarkEnd w:id="181"/>
    </w:p>
    <w:p w14:paraId="32FB5105" w14:textId="42F108C6" w:rsidR="006154DA" w:rsidRPr="002920F6" w:rsidRDefault="006154DA" w:rsidP="00E56FDD">
      <w:pPr>
        <w:pStyle w:val="Heading6"/>
      </w:pPr>
      <w:r w:rsidRPr="002920F6">
        <w:t>If the</w:t>
      </w:r>
      <w:r w:rsidR="00D25DBB">
        <w:t xml:space="preserve"> </w:t>
      </w:r>
      <w:r w:rsidR="00D25DBB" w:rsidRPr="00052F19">
        <w:rPr>
          <w:rStyle w:val="IntenseEmphasis"/>
        </w:rPr>
        <w:fldChar w:fldCharType="begin"/>
      </w:r>
      <w:r w:rsidR="00D25DBB" w:rsidRPr="00052F19">
        <w:rPr>
          <w:rStyle w:val="IntenseEmphasis"/>
        </w:rPr>
        <w:instrText xml:space="preserve"> REF _Ref292897666 \h  \* MERGEFORMAT </w:instrText>
      </w:r>
      <w:r w:rsidR="00D25DBB" w:rsidRPr="00052F19">
        <w:rPr>
          <w:rStyle w:val="IntenseEmphasis"/>
        </w:rPr>
      </w:r>
      <w:r w:rsidR="00D25DBB" w:rsidRPr="00052F19">
        <w:rPr>
          <w:rStyle w:val="IntenseEmphasis"/>
        </w:rPr>
        <w:fldChar w:fldCharType="separate"/>
      </w:r>
      <w:r w:rsidR="0097010C" w:rsidRPr="0097010C">
        <w:rPr>
          <w:rStyle w:val="IntenseEmphasis"/>
        </w:rPr>
        <w:t>Commissioners Court</w:t>
      </w:r>
      <w:r w:rsidR="00D25DBB" w:rsidRPr="00052F19">
        <w:rPr>
          <w:rStyle w:val="IntenseEmphasis"/>
        </w:rPr>
        <w:fldChar w:fldCharType="end"/>
      </w:r>
      <w:r w:rsidR="00F455A0" w:rsidRPr="002920F6">
        <w:t xml:space="preserve"> </w:t>
      </w:r>
      <w:r w:rsidRPr="002920F6">
        <w:t xml:space="preserve">determines that a </w:t>
      </w:r>
      <w:r w:rsidR="00C7001A" w:rsidRPr="002920F6">
        <w:rPr>
          <w:rStyle w:val="IntenseEmphasis"/>
        </w:rPr>
        <w:fldChar w:fldCharType="begin"/>
      </w:r>
      <w:r w:rsidR="00C7001A" w:rsidRPr="002920F6">
        <w:rPr>
          <w:rStyle w:val="IntenseEmphasis"/>
        </w:rPr>
        <w:instrText xml:space="preserve"> REF _Ref297709825 \h  \* MERGEFORMAT </w:instrText>
      </w:r>
      <w:r w:rsidR="00C7001A" w:rsidRPr="002920F6">
        <w:rPr>
          <w:rStyle w:val="IntenseEmphasis"/>
        </w:rPr>
      </w:r>
      <w:r w:rsidR="00C7001A" w:rsidRPr="002920F6">
        <w:rPr>
          <w:rStyle w:val="IntenseEmphasis"/>
        </w:rPr>
        <w:fldChar w:fldCharType="separate"/>
      </w:r>
      <w:r w:rsidR="0097010C" w:rsidRPr="0097010C">
        <w:rPr>
          <w:rStyle w:val="IntenseEmphasis"/>
        </w:rPr>
        <w:t>Nonconforming Use</w:t>
      </w:r>
      <w:r w:rsidR="00C7001A" w:rsidRPr="002920F6">
        <w:rPr>
          <w:rStyle w:val="IntenseEmphasis"/>
        </w:rPr>
        <w:fldChar w:fldCharType="end"/>
      </w:r>
      <w:r w:rsidRPr="002920F6">
        <w:rPr>
          <w:szCs w:val="20"/>
        </w:rPr>
        <w:t xml:space="preserve"> has met the definition of abandonment </w:t>
      </w:r>
      <w:r w:rsidRPr="002920F6">
        <w:t xml:space="preserve">and has lost its nonconforming rights, the use shall not be instituted on that parcel or other parcel in any district </w:t>
      </w:r>
      <w:r w:rsidR="009A4BD4" w:rsidRPr="002920F6">
        <w:t>that</w:t>
      </w:r>
      <w:r w:rsidRPr="002920F6">
        <w:t xml:space="preserve"> does not permit the discontinued use. </w:t>
      </w:r>
      <w:r w:rsidR="00C7001A" w:rsidRPr="002920F6">
        <w:t xml:space="preserve"> </w:t>
      </w:r>
    </w:p>
    <w:p w14:paraId="6E5FFBDD" w14:textId="1D00A676" w:rsidR="006154DA" w:rsidRPr="002920F6" w:rsidRDefault="006154DA" w:rsidP="00E56FDD">
      <w:pPr>
        <w:pStyle w:val="Heading6"/>
      </w:pPr>
      <w:r w:rsidRPr="002920F6">
        <w:t xml:space="preserve">Any </w:t>
      </w:r>
      <w:r w:rsidR="00C7001A" w:rsidRPr="002920F6">
        <w:rPr>
          <w:rStyle w:val="IntenseEmphasis"/>
        </w:rPr>
        <w:fldChar w:fldCharType="begin"/>
      </w:r>
      <w:r w:rsidR="00C7001A" w:rsidRPr="002920F6">
        <w:rPr>
          <w:rStyle w:val="IntenseEmphasis"/>
        </w:rPr>
        <w:instrText xml:space="preserve"> REF _Ref297709825 \h  \* MERGEFORMAT </w:instrText>
      </w:r>
      <w:r w:rsidR="00C7001A" w:rsidRPr="002920F6">
        <w:rPr>
          <w:rStyle w:val="IntenseEmphasis"/>
        </w:rPr>
      </w:r>
      <w:r w:rsidR="00C7001A" w:rsidRPr="002920F6">
        <w:rPr>
          <w:rStyle w:val="IntenseEmphasis"/>
        </w:rPr>
        <w:fldChar w:fldCharType="separate"/>
      </w:r>
      <w:r w:rsidR="0097010C" w:rsidRPr="0097010C">
        <w:rPr>
          <w:rStyle w:val="IntenseEmphasis"/>
        </w:rPr>
        <w:t>Nonconforming Use</w:t>
      </w:r>
      <w:r w:rsidR="00C7001A" w:rsidRPr="002920F6">
        <w:rPr>
          <w:rStyle w:val="IntenseEmphasis"/>
        </w:rPr>
        <w:fldChar w:fldCharType="end"/>
      </w:r>
      <w:r w:rsidR="009A4BD4" w:rsidRPr="002920F6">
        <w:t xml:space="preserve"> that</w:t>
      </w:r>
      <w:r w:rsidRPr="002920F6">
        <w:t xml:space="preserve"> does not involve a permanent type of structure or operation and </w:t>
      </w:r>
      <w:r w:rsidR="009A4BD4" w:rsidRPr="002920F6">
        <w:t>that</w:t>
      </w:r>
      <w:r w:rsidRPr="002920F6">
        <w:t xml:space="preserve"> is moved from the premises shall be considered to have been abandoned.</w:t>
      </w:r>
    </w:p>
    <w:p w14:paraId="734E3F53" w14:textId="77777777" w:rsidR="006154DA" w:rsidRPr="002920F6" w:rsidRDefault="006154DA" w:rsidP="007B0982">
      <w:pPr>
        <w:pStyle w:val="Heading5"/>
      </w:pPr>
      <w:bookmarkStart w:id="182" w:name="_Ref296949503"/>
      <w:r w:rsidRPr="002920F6">
        <w:t>Application for Nonconforming Rights Reinstatement</w:t>
      </w:r>
      <w:bookmarkEnd w:id="182"/>
    </w:p>
    <w:p w14:paraId="1BE03EAD" w14:textId="40BDC285" w:rsidR="006154DA" w:rsidRPr="002920F6" w:rsidRDefault="006154DA" w:rsidP="006154DA">
      <w:pPr>
        <w:pStyle w:val="Heading6"/>
      </w:pPr>
      <w:r w:rsidRPr="002920F6">
        <w:t xml:space="preserve">The owner and/or operator of the abandoned </w:t>
      </w:r>
      <w:r w:rsidR="00C7001A" w:rsidRPr="002920F6">
        <w:fldChar w:fldCharType="begin"/>
      </w:r>
      <w:r w:rsidR="00C7001A" w:rsidRPr="002920F6">
        <w:instrText xml:space="preserve"> REF _Ref297709825 \h  \* MERGEFORMAT </w:instrText>
      </w:r>
      <w:r w:rsidR="00C7001A" w:rsidRPr="002920F6">
        <w:fldChar w:fldCharType="separate"/>
      </w:r>
      <w:r w:rsidR="0097010C" w:rsidRPr="00A12637">
        <w:t>Nonconforming Use</w:t>
      </w:r>
      <w:r w:rsidR="00C7001A" w:rsidRPr="002920F6">
        <w:fldChar w:fldCharType="end"/>
      </w:r>
      <w:r w:rsidRPr="002920F6">
        <w:t xml:space="preserve"> may submit a written application to the</w:t>
      </w:r>
      <w:r w:rsidR="004A2C45" w:rsidRPr="002920F6">
        <w:t xml:space="preserve"> </w:t>
      </w:r>
      <w:r w:rsidR="004A2C45" w:rsidRPr="002920F6">
        <w:rPr>
          <w:rStyle w:val="IntenseEmphasis"/>
        </w:rPr>
        <w:fldChar w:fldCharType="begin"/>
      </w:r>
      <w:r w:rsidR="004A2C45" w:rsidRPr="002920F6">
        <w:rPr>
          <w:rStyle w:val="IntenseEmphasis"/>
        </w:rPr>
        <w:instrText xml:space="preserve"> REF _Ref292897666 \h  \* MERGEFORMAT </w:instrText>
      </w:r>
      <w:r w:rsidR="004A2C45" w:rsidRPr="002920F6">
        <w:rPr>
          <w:rStyle w:val="IntenseEmphasis"/>
        </w:rPr>
      </w:r>
      <w:r w:rsidR="004A2C45" w:rsidRPr="002920F6">
        <w:rPr>
          <w:rStyle w:val="IntenseEmphasis"/>
        </w:rPr>
        <w:fldChar w:fldCharType="separate"/>
      </w:r>
      <w:r w:rsidR="0097010C" w:rsidRPr="0097010C">
        <w:rPr>
          <w:rStyle w:val="IntenseEmphasis"/>
        </w:rPr>
        <w:t>Commissioners Court</w:t>
      </w:r>
      <w:r w:rsidR="004A2C45" w:rsidRPr="002920F6">
        <w:rPr>
          <w:rStyle w:val="IntenseEmphasis"/>
        </w:rPr>
        <w:fldChar w:fldCharType="end"/>
      </w:r>
      <w:r w:rsidRPr="002920F6">
        <w:t xml:space="preserve"> to have the nonconforming rights reinstated. </w:t>
      </w:r>
    </w:p>
    <w:p w14:paraId="04D13F81" w14:textId="3F1D7D80" w:rsidR="006154DA" w:rsidRPr="002920F6" w:rsidRDefault="006154DA" w:rsidP="006154DA">
      <w:pPr>
        <w:pStyle w:val="Heading6"/>
      </w:pPr>
      <w:r w:rsidRPr="002920F6">
        <w:t>Written Application for reinstatement of nonconforming rights must be made within ten (10) business days after the</w:t>
      </w:r>
      <w:r w:rsidR="00CB7D12">
        <w:t xml:space="preserve"> </w:t>
      </w:r>
      <w:r w:rsidR="00CB7D12" w:rsidRPr="00052F19">
        <w:rPr>
          <w:rStyle w:val="IntenseEmphasis"/>
        </w:rPr>
        <w:fldChar w:fldCharType="begin"/>
      </w:r>
      <w:r w:rsidR="00CB7D12" w:rsidRPr="00052F19">
        <w:rPr>
          <w:rStyle w:val="IntenseEmphasis"/>
        </w:rPr>
        <w:instrText xml:space="preserve"> REF _Ref292897666 \h  \* MERGEFORMAT </w:instrText>
      </w:r>
      <w:r w:rsidR="00CB7D12" w:rsidRPr="00052F19">
        <w:rPr>
          <w:rStyle w:val="IntenseEmphasis"/>
        </w:rPr>
      </w:r>
      <w:r w:rsidR="00CB7D12" w:rsidRPr="00052F19">
        <w:rPr>
          <w:rStyle w:val="IntenseEmphasis"/>
        </w:rPr>
        <w:fldChar w:fldCharType="separate"/>
      </w:r>
      <w:r w:rsidR="0097010C" w:rsidRPr="0097010C">
        <w:rPr>
          <w:rStyle w:val="IntenseEmphasis"/>
        </w:rPr>
        <w:t>Commissioners Court</w:t>
      </w:r>
      <w:r w:rsidR="00CB7D12" w:rsidRPr="00052F19">
        <w:rPr>
          <w:rStyle w:val="IntenseEmphasis"/>
        </w:rPr>
        <w:fldChar w:fldCharType="end"/>
      </w:r>
      <w:r w:rsidR="00516DB8" w:rsidRPr="002920F6">
        <w:t xml:space="preserve"> </w:t>
      </w:r>
      <w:r w:rsidRPr="002920F6">
        <w:t xml:space="preserve">issues the written notice of determination that a use has been permanently abandoned. </w:t>
      </w:r>
    </w:p>
    <w:p w14:paraId="6A7DE45E" w14:textId="77777777" w:rsidR="006154DA" w:rsidRPr="002920F6" w:rsidRDefault="00E56FDD" w:rsidP="007B0982">
      <w:pPr>
        <w:pStyle w:val="Heading5"/>
      </w:pPr>
      <w:bookmarkStart w:id="183" w:name="_Ref487619224"/>
      <w:bookmarkStart w:id="184" w:name="_Ref487619124"/>
      <w:r w:rsidRPr="002920F6">
        <w:t>Nonconforming Rights Reinstatement</w:t>
      </w:r>
      <w:bookmarkEnd w:id="183"/>
      <w:r w:rsidRPr="002920F6">
        <w:t xml:space="preserve"> </w:t>
      </w:r>
      <w:bookmarkEnd w:id="184"/>
    </w:p>
    <w:p w14:paraId="7AAEE64D" w14:textId="7C534288" w:rsidR="00E56FDD" w:rsidRPr="002920F6" w:rsidRDefault="006154DA" w:rsidP="00E56FDD">
      <w:pPr>
        <w:pStyle w:val="Heading6"/>
      </w:pPr>
      <w:r w:rsidRPr="002920F6">
        <w:t>The</w:t>
      </w:r>
      <w:r w:rsidR="004A2C45" w:rsidRPr="002920F6">
        <w:t xml:space="preserve"> </w:t>
      </w:r>
      <w:r w:rsidR="004A2C45" w:rsidRPr="002920F6">
        <w:rPr>
          <w:rStyle w:val="IntenseEmphasis"/>
        </w:rPr>
        <w:fldChar w:fldCharType="begin"/>
      </w:r>
      <w:r w:rsidR="004A2C45" w:rsidRPr="002920F6">
        <w:rPr>
          <w:rStyle w:val="IntenseEmphasis"/>
        </w:rPr>
        <w:instrText xml:space="preserve"> REF _Ref292897666 \h  \* MERGEFORMAT </w:instrText>
      </w:r>
      <w:r w:rsidR="004A2C45" w:rsidRPr="002920F6">
        <w:rPr>
          <w:rStyle w:val="IntenseEmphasis"/>
        </w:rPr>
      </w:r>
      <w:r w:rsidR="004A2C45" w:rsidRPr="002920F6">
        <w:rPr>
          <w:rStyle w:val="IntenseEmphasis"/>
        </w:rPr>
        <w:fldChar w:fldCharType="separate"/>
      </w:r>
      <w:r w:rsidR="0097010C" w:rsidRPr="0097010C">
        <w:rPr>
          <w:rStyle w:val="IntenseEmphasis"/>
        </w:rPr>
        <w:t>Commissioners Court</w:t>
      </w:r>
      <w:r w:rsidR="004A2C45" w:rsidRPr="002920F6">
        <w:rPr>
          <w:rStyle w:val="IntenseEmphasis"/>
        </w:rPr>
        <w:fldChar w:fldCharType="end"/>
      </w:r>
      <w:r w:rsidRPr="002920F6">
        <w:t xml:space="preserve"> may reinstate nonconforming rights only if the</w:t>
      </w:r>
      <w:r w:rsidR="004A2C45" w:rsidRPr="002920F6">
        <w:t xml:space="preserve"> </w:t>
      </w:r>
      <w:r w:rsidR="004A2C45" w:rsidRPr="002920F6">
        <w:rPr>
          <w:rStyle w:val="IntenseEmphasis"/>
        </w:rPr>
        <w:fldChar w:fldCharType="begin"/>
      </w:r>
      <w:r w:rsidR="004A2C45" w:rsidRPr="002920F6">
        <w:rPr>
          <w:rStyle w:val="IntenseEmphasis"/>
        </w:rPr>
        <w:instrText xml:space="preserve"> REF _Ref292897666 \h  \* MERGEFORMAT </w:instrText>
      </w:r>
      <w:r w:rsidR="004A2C45" w:rsidRPr="002920F6">
        <w:rPr>
          <w:rStyle w:val="IntenseEmphasis"/>
        </w:rPr>
      </w:r>
      <w:r w:rsidR="004A2C45" w:rsidRPr="002920F6">
        <w:rPr>
          <w:rStyle w:val="IntenseEmphasis"/>
        </w:rPr>
        <w:fldChar w:fldCharType="separate"/>
      </w:r>
      <w:r w:rsidR="0097010C" w:rsidRPr="0097010C">
        <w:rPr>
          <w:rStyle w:val="IntenseEmphasis"/>
        </w:rPr>
        <w:t>Commissioners Court</w:t>
      </w:r>
      <w:r w:rsidR="004A2C45" w:rsidRPr="002920F6">
        <w:rPr>
          <w:rStyle w:val="IntenseEmphasis"/>
        </w:rPr>
        <w:fldChar w:fldCharType="end"/>
      </w:r>
      <w:r w:rsidRPr="002920F6">
        <w:t xml:space="preserve"> finds that the use was not discontinued for six (6) months or more. </w:t>
      </w:r>
    </w:p>
    <w:p w14:paraId="22C6175A" w14:textId="77777777" w:rsidR="006154DA" w:rsidRPr="002920F6" w:rsidRDefault="006154DA" w:rsidP="00E56FDD">
      <w:pPr>
        <w:pStyle w:val="Heading6"/>
      </w:pPr>
      <w:r w:rsidRPr="002920F6">
        <w:t xml:space="preserve">The failure of the owner and/or operator to remove on-premise signs shall not be considered (on its own) evidence of a continuing use. </w:t>
      </w:r>
    </w:p>
    <w:p w14:paraId="247AA972" w14:textId="77777777" w:rsidR="006154DA" w:rsidRPr="002920F6" w:rsidRDefault="006154DA">
      <w:pPr>
        <w:spacing w:line="288" w:lineRule="auto"/>
        <w:ind w:left="720" w:hanging="360"/>
      </w:pPr>
      <w:r w:rsidRPr="002920F6">
        <w:br w:type="page"/>
      </w:r>
    </w:p>
    <w:p w14:paraId="10C33469" w14:textId="77777777" w:rsidR="00C30C8A" w:rsidRPr="002920F6" w:rsidRDefault="00C30C8A" w:rsidP="00C30C8A">
      <w:pPr>
        <w:pStyle w:val="Heading2"/>
      </w:pPr>
      <w:bookmarkStart w:id="185" w:name="_Ref333237673"/>
      <w:bookmarkStart w:id="186" w:name="_Toc353530295"/>
      <w:bookmarkStart w:id="187" w:name="_Toc145916460"/>
      <w:r w:rsidRPr="002920F6">
        <w:lastRenderedPageBreak/>
        <w:t>Accessory Buildings and Uses</w:t>
      </w:r>
      <w:bookmarkEnd w:id="185"/>
      <w:bookmarkEnd w:id="186"/>
      <w:bookmarkEnd w:id="187"/>
    </w:p>
    <w:p w14:paraId="2BBE6A40" w14:textId="77777777" w:rsidR="00944A9A" w:rsidRPr="002920F6" w:rsidRDefault="00944A9A" w:rsidP="007B0982">
      <w:pPr>
        <w:pStyle w:val="Heading4"/>
      </w:pPr>
      <w:bookmarkStart w:id="188" w:name="_Ref333238753"/>
      <w:r w:rsidRPr="002920F6">
        <w:t>Residential Accessory Buildings and Uses</w:t>
      </w:r>
      <w:bookmarkEnd w:id="188"/>
    </w:p>
    <w:p w14:paraId="17E7513B" w14:textId="382722FD" w:rsidR="00944A9A" w:rsidRPr="002920F6" w:rsidRDefault="00944A9A" w:rsidP="007B0982">
      <w:pPr>
        <w:pStyle w:val="Heading5"/>
      </w:pPr>
      <w:r w:rsidRPr="002920F6">
        <w:t xml:space="preserve">The following regulations apply to </w:t>
      </w:r>
      <w:r w:rsidRPr="002920F6">
        <w:rPr>
          <w:rStyle w:val="IntenseEmphasis"/>
        </w:rPr>
        <w:fldChar w:fldCharType="begin"/>
      </w:r>
      <w:r w:rsidRPr="002920F6">
        <w:rPr>
          <w:rStyle w:val="IntenseEmphasis"/>
        </w:rPr>
        <w:instrText xml:space="preserve"> REF _Ref288655929 \h  \* MERGEFORMAT </w:instrText>
      </w:r>
      <w:r w:rsidRPr="002920F6">
        <w:rPr>
          <w:rStyle w:val="IntenseEmphasis"/>
        </w:rPr>
      </w:r>
      <w:r w:rsidRPr="002920F6">
        <w:rPr>
          <w:rStyle w:val="IntenseEmphasis"/>
        </w:rPr>
        <w:fldChar w:fldCharType="separate"/>
      </w:r>
      <w:r w:rsidR="0097010C" w:rsidRPr="0097010C">
        <w:rPr>
          <w:rStyle w:val="IntenseEmphasis"/>
        </w:rPr>
        <w:t>Guest House/Servants’ Quarters</w:t>
      </w:r>
      <w:r w:rsidRPr="002920F6">
        <w:rPr>
          <w:rStyle w:val="IntenseEmphasis"/>
        </w:rPr>
        <w:fldChar w:fldCharType="end"/>
      </w:r>
      <w:r w:rsidRPr="002920F6">
        <w:t xml:space="preserve"> operating as </w:t>
      </w:r>
      <w:r w:rsidRPr="002920F6">
        <w:rPr>
          <w:rStyle w:val="IntenseEmphasis"/>
        </w:rPr>
        <w:fldChar w:fldCharType="begin"/>
      </w:r>
      <w:r w:rsidRPr="002920F6">
        <w:rPr>
          <w:rStyle w:val="IntenseEmphasis"/>
        </w:rPr>
        <w:instrText xml:space="preserve"> REF _Ref294700591 \h  \* MERGEFORMAT </w:instrText>
      </w:r>
      <w:r w:rsidRPr="002920F6">
        <w:rPr>
          <w:rStyle w:val="IntenseEmphasis"/>
        </w:rPr>
      </w:r>
      <w:r w:rsidRPr="002920F6">
        <w:rPr>
          <w:rStyle w:val="IntenseEmphasis"/>
        </w:rPr>
        <w:fldChar w:fldCharType="separate"/>
      </w:r>
      <w:r w:rsidR="0097010C" w:rsidRPr="0097010C">
        <w:rPr>
          <w:rStyle w:val="IntenseEmphasis"/>
        </w:rPr>
        <w:t>Accessory Building</w:t>
      </w:r>
      <w:r w:rsidRPr="002920F6">
        <w:rPr>
          <w:rStyle w:val="IntenseEmphasis"/>
        </w:rPr>
        <w:fldChar w:fldCharType="end"/>
      </w:r>
      <w:r w:rsidRPr="002920F6">
        <w:rPr>
          <w:rStyle w:val="IntenseEmphasis"/>
        </w:rPr>
        <w:t>s</w:t>
      </w:r>
      <w:r w:rsidRPr="002920F6">
        <w:t xml:space="preserve"> or as a use attached to the main building.</w:t>
      </w:r>
    </w:p>
    <w:p w14:paraId="202410CA" w14:textId="188B6E58" w:rsidR="00944A9A" w:rsidRPr="002920F6" w:rsidRDefault="00944A9A" w:rsidP="00944A9A">
      <w:pPr>
        <w:pStyle w:val="Heading6"/>
      </w:pPr>
      <w:r w:rsidRPr="002920F6">
        <w:t xml:space="preserve">A </w:t>
      </w:r>
      <w:r w:rsidRPr="002920F6">
        <w:rPr>
          <w:rStyle w:val="IntenseEmphasis"/>
        </w:rPr>
        <w:fldChar w:fldCharType="begin"/>
      </w:r>
      <w:r w:rsidRPr="002920F6">
        <w:rPr>
          <w:rStyle w:val="IntenseEmphasis"/>
        </w:rPr>
        <w:instrText xml:space="preserve"> REF _Ref288655929 \h  \* MERGEFORMAT </w:instrText>
      </w:r>
      <w:r w:rsidRPr="002920F6">
        <w:rPr>
          <w:rStyle w:val="IntenseEmphasis"/>
        </w:rPr>
      </w:r>
      <w:r w:rsidRPr="002920F6">
        <w:rPr>
          <w:rStyle w:val="IntenseEmphasis"/>
        </w:rPr>
        <w:fldChar w:fldCharType="separate"/>
      </w:r>
      <w:r w:rsidR="0097010C" w:rsidRPr="0097010C">
        <w:rPr>
          <w:rStyle w:val="IntenseEmphasis"/>
        </w:rPr>
        <w:t>Guest House/Servants’ Quarters</w:t>
      </w:r>
      <w:r w:rsidRPr="002920F6">
        <w:rPr>
          <w:rStyle w:val="IntenseEmphasis"/>
        </w:rPr>
        <w:fldChar w:fldCharType="end"/>
      </w:r>
      <w:r w:rsidRPr="002920F6">
        <w:t xml:space="preserve"> shall </w:t>
      </w:r>
      <w:r w:rsidR="00946438" w:rsidRPr="002920F6">
        <w:t xml:space="preserve">be smaller in square footage than the primary residential building. </w:t>
      </w:r>
    </w:p>
    <w:p w14:paraId="22A4CC62" w14:textId="420879DA" w:rsidR="00944A9A" w:rsidRPr="002920F6" w:rsidRDefault="00944A9A" w:rsidP="00944A9A">
      <w:pPr>
        <w:pStyle w:val="Heading7"/>
      </w:pPr>
      <w:r w:rsidRPr="002920F6">
        <w:t xml:space="preserve">Nothing herein shall authorize the occupancy or the use of a </w:t>
      </w:r>
      <w:r w:rsidRPr="002920F6">
        <w:rPr>
          <w:rStyle w:val="IntenseEmphasis"/>
        </w:rPr>
        <w:fldChar w:fldCharType="begin"/>
      </w:r>
      <w:r w:rsidRPr="002920F6">
        <w:rPr>
          <w:rStyle w:val="IntenseEmphasis"/>
        </w:rPr>
        <w:instrText xml:space="preserve"> REF _Ref288655929 \h  \* MERGEFORMAT </w:instrText>
      </w:r>
      <w:r w:rsidRPr="002920F6">
        <w:rPr>
          <w:rStyle w:val="IntenseEmphasis"/>
        </w:rPr>
      </w:r>
      <w:r w:rsidRPr="002920F6">
        <w:rPr>
          <w:rStyle w:val="IntenseEmphasis"/>
        </w:rPr>
        <w:fldChar w:fldCharType="separate"/>
      </w:r>
      <w:r w:rsidR="0097010C" w:rsidRPr="0097010C">
        <w:rPr>
          <w:rStyle w:val="IntenseEmphasis"/>
        </w:rPr>
        <w:t>Guest House/Servants’ Quarters</w:t>
      </w:r>
      <w:r w:rsidRPr="002920F6">
        <w:rPr>
          <w:rStyle w:val="IntenseEmphasis"/>
        </w:rPr>
        <w:fldChar w:fldCharType="end"/>
      </w:r>
      <w:r w:rsidRPr="002920F6">
        <w:t xml:space="preserve"> by anyone other than a bona fide guest or servant employed by the occupant of the main structure on such lot, estate or land.  </w:t>
      </w:r>
    </w:p>
    <w:p w14:paraId="27418B84" w14:textId="3A1E8AFE" w:rsidR="00944A9A" w:rsidRPr="002920F6" w:rsidRDefault="00944A9A" w:rsidP="00944A9A">
      <w:pPr>
        <w:pStyle w:val="Heading7"/>
      </w:pPr>
      <w:r w:rsidRPr="002920F6">
        <w:t xml:space="preserve">A </w:t>
      </w:r>
      <w:r w:rsidRPr="002920F6">
        <w:rPr>
          <w:rStyle w:val="IntenseEmphasis"/>
        </w:rPr>
        <w:fldChar w:fldCharType="begin"/>
      </w:r>
      <w:r w:rsidRPr="002920F6">
        <w:rPr>
          <w:rStyle w:val="IntenseEmphasis"/>
        </w:rPr>
        <w:instrText xml:space="preserve"> REF _Ref288655929 \h  \* MERGEFORMAT </w:instrText>
      </w:r>
      <w:r w:rsidRPr="002920F6">
        <w:rPr>
          <w:rStyle w:val="IntenseEmphasis"/>
        </w:rPr>
      </w:r>
      <w:r w:rsidRPr="002920F6">
        <w:rPr>
          <w:rStyle w:val="IntenseEmphasis"/>
        </w:rPr>
        <w:fldChar w:fldCharType="separate"/>
      </w:r>
      <w:r w:rsidR="0097010C" w:rsidRPr="0097010C">
        <w:rPr>
          <w:rStyle w:val="IntenseEmphasis"/>
        </w:rPr>
        <w:t>Guest House/Servants’ Quarters</w:t>
      </w:r>
      <w:r w:rsidRPr="002920F6">
        <w:rPr>
          <w:rStyle w:val="IntenseEmphasis"/>
        </w:rPr>
        <w:fldChar w:fldCharType="end"/>
      </w:r>
      <w:r w:rsidRPr="002920F6">
        <w:t xml:space="preserve"> may be constructed as a part of the main building. </w:t>
      </w:r>
    </w:p>
    <w:p w14:paraId="18921E79" w14:textId="7A06C092" w:rsidR="00944A9A" w:rsidRPr="002920F6" w:rsidRDefault="00944A9A" w:rsidP="00944A9A">
      <w:pPr>
        <w:pStyle w:val="Heading6"/>
      </w:pPr>
      <w:r w:rsidRPr="002920F6">
        <w:t xml:space="preserve">Only one (1)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_Ref288655929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Guest House/Servants’ Quarters</w:t>
      </w:r>
      <w:r w:rsidRPr="002920F6">
        <w:rPr>
          <w:rStyle w:val="IntenseEmphasis"/>
          <w:b w:val="0"/>
          <w:bCs w:val="0"/>
          <w:iCs w:val="0"/>
          <w:color w:val="auto"/>
          <w:u w:val="none"/>
        </w:rPr>
        <w:fldChar w:fldCharType="end"/>
      </w:r>
      <w:r w:rsidRPr="002920F6">
        <w:t xml:space="preserve"> shall be allowed on any individual tract of land.</w:t>
      </w:r>
    </w:p>
    <w:p w14:paraId="38A7C16E" w14:textId="4EE9C264" w:rsidR="00944A9A" w:rsidRDefault="00944A9A" w:rsidP="00944A9A">
      <w:pPr>
        <w:pStyle w:val="Heading6"/>
      </w:pP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_Ref288655929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Guest House/Servants’ Quarters</w:t>
      </w:r>
      <w:r w:rsidRPr="002920F6">
        <w:rPr>
          <w:rStyle w:val="IntenseEmphasis"/>
          <w:b w:val="0"/>
          <w:bCs w:val="0"/>
          <w:iCs w:val="0"/>
          <w:color w:val="auto"/>
          <w:u w:val="none"/>
        </w:rPr>
        <w:fldChar w:fldCharType="end"/>
      </w:r>
      <w:r w:rsidRPr="002920F6">
        <w:t xml:space="preserve"> shall not be leased or rented.</w:t>
      </w:r>
    </w:p>
    <w:p w14:paraId="6138B455" w14:textId="28C9CFFB" w:rsidR="007510A1" w:rsidRDefault="007510A1" w:rsidP="007510A1">
      <w:pPr>
        <w:pStyle w:val="Heading5"/>
      </w:pPr>
      <w:r w:rsidRPr="007510A1">
        <w:rPr>
          <w:rStyle w:val="IntenseEmphasis"/>
        </w:rPr>
        <w:fldChar w:fldCharType="begin"/>
      </w:r>
      <w:r w:rsidRPr="007510A1">
        <w:rPr>
          <w:rStyle w:val="IntenseEmphasis"/>
        </w:rPr>
        <w:instrText xml:space="preserve"> REF _Ref522280650 \h  \* MERGEFORMAT </w:instrText>
      </w:r>
      <w:r w:rsidRPr="007510A1">
        <w:rPr>
          <w:rStyle w:val="IntenseEmphasis"/>
        </w:rPr>
      </w:r>
      <w:r w:rsidRPr="007510A1">
        <w:rPr>
          <w:rStyle w:val="IntenseEmphasis"/>
        </w:rPr>
        <w:fldChar w:fldCharType="separate"/>
      </w:r>
      <w:r w:rsidR="0097010C" w:rsidRPr="0097010C">
        <w:rPr>
          <w:rStyle w:val="IntenseEmphasis"/>
        </w:rPr>
        <w:t>Cabin or Cabins as an Accessory Use</w:t>
      </w:r>
      <w:r w:rsidRPr="007510A1">
        <w:rPr>
          <w:rStyle w:val="IntenseEmphasis"/>
        </w:rPr>
        <w:fldChar w:fldCharType="end"/>
      </w:r>
      <w:r>
        <w:t xml:space="preserve"> are allow</w:t>
      </w:r>
      <w:r w:rsidR="00EA7CBE">
        <w:t>ed</w:t>
      </w:r>
      <w:r>
        <w:t xml:space="preserve"> within all residential zoning districts. </w:t>
      </w:r>
    </w:p>
    <w:p w14:paraId="32B0E748" w14:textId="416DEF1B" w:rsidR="00944A9A" w:rsidRPr="002920F6" w:rsidRDefault="00944A9A" w:rsidP="007B0982">
      <w:pPr>
        <w:pStyle w:val="Heading5"/>
      </w:pPr>
      <w:r w:rsidRPr="002920F6">
        <w:t>Architectural elements for Residential Accessory Buildings.</w:t>
      </w:r>
    </w:p>
    <w:p w14:paraId="47A59297" w14:textId="57897336" w:rsidR="00944A9A" w:rsidRPr="002920F6" w:rsidRDefault="00944A9A" w:rsidP="00944A9A">
      <w:pPr>
        <w:pStyle w:val="Heading6"/>
      </w:pPr>
      <w:r w:rsidRPr="002920F6">
        <w:t xml:space="preserve">All </w:t>
      </w:r>
      <w:r w:rsidR="00690B80" w:rsidRPr="002920F6">
        <w:rPr>
          <w:rStyle w:val="IntenseEmphasis"/>
          <w:b w:val="0"/>
          <w:bCs w:val="0"/>
          <w:iCs w:val="0"/>
          <w:color w:val="auto"/>
          <w:u w:val="none"/>
        </w:rPr>
        <w:fldChar w:fldCharType="begin"/>
      </w:r>
      <w:r w:rsidR="00690B80" w:rsidRPr="002920F6">
        <w:rPr>
          <w:rStyle w:val="IntenseEmphasis"/>
          <w:b w:val="0"/>
          <w:bCs w:val="0"/>
          <w:iCs w:val="0"/>
          <w:color w:val="auto"/>
          <w:u w:val="none"/>
        </w:rPr>
        <w:instrText xml:space="preserve"> REF _Ref294700591 \h  \* MERGEFORMAT </w:instrText>
      </w:r>
      <w:r w:rsidR="00690B80" w:rsidRPr="002920F6">
        <w:rPr>
          <w:rStyle w:val="IntenseEmphasis"/>
          <w:b w:val="0"/>
          <w:bCs w:val="0"/>
          <w:iCs w:val="0"/>
          <w:color w:val="auto"/>
          <w:u w:val="none"/>
        </w:rPr>
      </w:r>
      <w:r w:rsidR="00690B80"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Accessory Building</w:t>
      </w:r>
      <w:r w:rsidR="00690B80" w:rsidRPr="002920F6">
        <w:rPr>
          <w:rStyle w:val="IntenseEmphasis"/>
          <w:b w:val="0"/>
          <w:bCs w:val="0"/>
          <w:iCs w:val="0"/>
          <w:color w:val="auto"/>
          <w:u w:val="none"/>
        </w:rPr>
        <w:fldChar w:fldCharType="end"/>
      </w:r>
      <w:r w:rsidRPr="002920F6">
        <w:t>s 200 square feet and larger shall be constructed of the same exterior construction material of the main building or structure and incorporate the same architectural elements and materials as the main building.</w:t>
      </w:r>
    </w:p>
    <w:p w14:paraId="35F5981A" w14:textId="54DA870A" w:rsidR="00944A9A" w:rsidRPr="002920F6" w:rsidRDefault="00944A9A" w:rsidP="00944A9A">
      <w:pPr>
        <w:pStyle w:val="Heading6"/>
      </w:pPr>
      <w:r w:rsidRPr="002920F6">
        <w:t>The color and materials of the roof of the accessory building must closely resemble the color and materials of the roof of the main building unless the accessory building is prefabricated or pre-finished.</w:t>
      </w:r>
    </w:p>
    <w:p w14:paraId="29D8F0D8" w14:textId="7C73479D" w:rsidR="00944A9A" w:rsidRPr="002920F6" w:rsidRDefault="00944A9A" w:rsidP="007B0982">
      <w:pPr>
        <w:pStyle w:val="Heading4"/>
      </w:pPr>
      <w:r w:rsidRPr="002920F6">
        <w:t xml:space="preserve">Nonresidential </w:t>
      </w:r>
      <w:r w:rsidRPr="002920F6">
        <w:fldChar w:fldCharType="begin"/>
      </w:r>
      <w:r w:rsidRPr="002920F6">
        <w:instrText xml:space="preserve"> REF _Ref294700591 \h </w:instrText>
      </w:r>
      <w:r w:rsidR="001A658E" w:rsidRPr="002920F6">
        <w:instrText xml:space="preserve"> \* MERGEFORMAT </w:instrText>
      </w:r>
      <w:r w:rsidRPr="002920F6">
        <w:fldChar w:fldCharType="separate"/>
      </w:r>
      <w:r w:rsidR="0097010C">
        <w:t>Accessory Building</w:t>
      </w:r>
      <w:r w:rsidRPr="002920F6">
        <w:fldChar w:fldCharType="end"/>
      </w:r>
      <w:r w:rsidRPr="002920F6">
        <w:t>s</w:t>
      </w:r>
    </w:p>
    <w:p w14:paraId="029C4851" w14:textId="035E2014" w:rsidR="00944A9A" w:rsidRPr="002920F6" w:rsidRDefault="00944A9A" w:rsidP="00E74E40">
      <w:pPr>
        <w:pStyle w:val="Heading4Text"/>
      </w:pPr>
      <w:r w:rsidRPr="002920F6">
        <w:t xml:space="preserve">In the nonresidential districts, an </w:t>
      </w:r>
      <w:r w:rsidRPr="002920F6">
        <w:rPr>
          <w:rStyle w:val="IntenseEmphasis"/>
        </w:rPr>
        <w:fldChar w:fldCharType="begin"/>
      </w:r>
      <w:r w:rsidRPr="002920F6">
        <w:rPr>
          <w:rStyle w:val="IntenseEmphasis"/>
        </w:rPr>
        <w:instrText xml:space="preserve"> REF _Ref294700591 \h  \* MERGEFORMAT </w:instrText>
      </w:r>
      <w:r w:rsidRPr="002920F6">
        <w:rPr>
          <w:rStyle w:val="IntenseEmphasis"/>
        </w:rPr>
      </w:r>
      <w:r w:rsidRPr="002920F6">
        <w:rPr>
          <w:rStyle w:val="IntenseEmphasis"/>
        </w:rPr>
        <w:fldChar w:fldCharType="separate"/>
      </w:r>
      <w:r w:rsidR="0097010C" w:rsidRPr="0097010C">
        <w:rPr>
          <w:rStyle w:val="IntenseEmphasis"/>
        </w:rPr>
        <w:t>Accessory Building</w:t>
      </w:r>
      <w:r w:rsidRPr="002920F6">
        <w:rPr>
          <w:rStyle w:val="IntenseEmphasis"/>
        </w:rPr>
        <w:fldChar w:fldCharType="end"/>
      </w:r>
      <w:r w:rsidRPr="002920F6">
        <w:t xml:space="preserve"> shall be used for purposes accessory and incidental to the main use.</w:t>
      </w:r>
    </w:p>
    <w:p w14:paraId="0C1AA485" w14:textId="77777777" w:rsidR="001557B5" w:rsidRDefault="001557B5" w:rsidP="00CF03A4">
      <w:pPr>
        <w:spacing w:line="288" w:lineRule="auto"/>
        <w:sectPr w:rsidR="001557B5" w:rsidSect="008D41FC">
          <w:headerReference w:type="even" r:id="rId29"/>
          <w:headerReference w:type="default" r:id="rId30"/>
          <w:pgSz w:w="12240" w:h="15840"/>
          <w:pgMar w:top="1440" w:right="1440" w:bottom="1260" w:left="1440" w:header="720" w:footer="543" w:gutter="0"/>
          <w:cols w:space="720"/>
          <w:docGrid w:linePitch="360"/>
        </w:sectPr>
      </w:pPr>
    </w:p>
    <w:p w14:paraId="10E984D6" w14:textId="46483EFB" w:rsidR="00C30C8A" w:rsidRPr="002920F6" w:rsidRDefault="002C7C29" w:rsidP="00720E7B">
      <w:pPr>
        <w:pStyle w:val="Heading1"/>
      </w:pPr>
      <w:bookmarkStart w:id="189" w:name="_Toc117670256"/>
      <w:bookmarkStart w:id="190" w:name="_Toc118821180"/>
      <w:bookmarkStart w:id="191" w:name="_Toc117670257"/>
      <w:bookmarkStart w:id="192" w:name="_Toc118821181"/>
      <w:bookmarkStart w:id="193" w:name="_Toc117670258"/>
      <w:bookmarkStart w:id="194" w:name="_Toc118821182"/>
      <w:bookmarkStart w:id="195" w:name="_Toc117670259"/>
      <w:bookmarkStart w:id="196" w:name="_Toc118821183"/>
      <w:bookmarkStart w:id="197" w:name="_Toc117670260"/>
      <w:bookmarkStart w:id="198" w:name="_Toc118821184"/>
      <w:bookmarkStart w:id="199" w:name="_Toc117670261"/>
      <w:bookmarkStart w:id="200" w:name="_Toc118821185"/>
      <w:bookmarkStart w:id="201" w:name="_Toc117670262"/>
      <w:bookmarkStart w:id="202" w:name="_Toc118821186"/>
      <w:bookmarkStart w:id="203" w:name="_Toc117670263"/>
      <w:bookmarkStart w:id="204" w:name="_Toc118821187"/>
      <w:bookmarkStart w:id="205" w:name="_Toc117670264"/>
      <w:bookmarkStart w:id="206" w:name="_Toc118821188"/>
      <w:bookmarkStart w:id="207" w:name="_Toc117670265"/>
      <w:bookmarkStart w:id="208" w:name="_Toc118821189"/>
      <w:bookmarkStart w:id="209" w:name="_Toc117670266"/>
      <w:bookmarkStart w:id="210" w:name="_Toc118821190"/>
      <w:bookmarkStart w:id="211" w:name="_Toc117670267"/>
      <w:bookmarkStart w:id="212" w:name="_Toc118821191"/>
      <w:bookmarkStart w:id="213" w:name="_Toc117670268"/>
      <w:bookmarkStart w:id="214" w:name="_Toc118821192"/>
      <w:bookmarkStart w:id="215" w:name="_Toc117670269"/>
      <w:bookmarkStart w:id="216" w:name="_Toc118821193"/>
      <w:bookmarkStart w:id="217" w:name="_Toc117670270"/>
      <w:bookmarkStart w:id="218" w:name="_Toc118821194"/>
      <w:bookmarkStart w:id="219" w:name="_Toc117670271"/>
      <w:bookmarkStart w:id="220" w:name="_Toc118821195"/>
      <w:bookmarkStart w:id="221" w:name="_Toc117670272"/>
      <w:bookmarkStart w:id="222" w:name="_Toc118821196"/>
      <w:bookmarkStart w:id="223" w:name="_Toc117670273"/>
      <w:bookmarkStart w:id="224" w:name="_Toc118821197"/>
      <w:bookmarkStart w:id="225" w:name="_Toc117670274"/>
      <w:bookmarkStart w:id="226" w:name="_Toc118821198"/>
      <w:bookmarkStart w:id="227" w:name="_Toc117670275"/>
      <w:bookmarkStart w:id="228" w:name="_Toc118821199"/>
      <w:bookmarkStart w:id="229" w:name="_Toc117670276"/>
      <w:bookmarkStart w:id="230" w:name="_Toc118821200"/>
      <w:bookmarkStart w:id="231" w:name="_Ref288487306"/>
      <w:bookmarkStart w:id="232" w:name="_Ref288487311"/>
      <w:bookmarkStart w:id="233" w:name="_Toc353530296"/>
      <w:bookmarkStart w:id="234" w:name="_Toc14591646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2920F6">
        <w:lastRenderedPageBreak/>
        <w:t>Dimensional Regulations</w:t>
      </w:r>
      <w:bookmarkEnd w:id="231"/>
      <w:bookmarkEnd w:id="232"/>
      <w:bookmarkEnd w:id="233"/>
      <w:bookmarkEnd w:id="234"/>
    </w:p>
    <w:p w14:paraId="6999D275" w14:textId="77777777" w:rsidR="002C7C29" w:rsidRPr="002920F6" w:rsidRDefault="002C7C29" w:rsidP="00720E7B">
      <w:pPr>
        <w:pStyle w:val="Heading2"/>
      </w:pPr>
      <w:bookmarkStart w:id="235" w:name="_Toc255998275"/>
      <w:bookmarkStart w:id="236" w:name="_Toc353530297"/>
      <w:bookmarkStart w:id="237" w:name="_Toc145916462"/>
      <w:r w:rsidRPr="002920F6">
        <w:t>Purpose</w:t>
      </w:r>
      <w:bookmarkEnd w:id="235"/>
      <w:bookmarkEnd w:id="236"/>
      <w:bookmarkEnd w:id="237"/>
    </w:p>
    <w:p w14:paraId="4D2BC375" w14:textId="3451EE55" w:rsidR="00922A96" w:rsidRPr="002920F6" w:rsidRDefault="00922A96" w:rsidP="001A658E">
      <w:pPr>
        <w:pStyle w:val="Heading2T"/>
      </w:pPr>
      <w:r w:rsidRPr="002920F6">
        <w:t xml:space="preserve">The purpose of this </w:t>
      </w:r>
      <w:r w:rsidRPr="002920F6">
        <w:rPr>
          <w:rStyle w:val="IntenseEmphasis"/>
        </w:rPr>
        <w:fldChar w:fldCharType="begin"/>
      </w:r>
      <w:r w:rsidRPr="002920F6">
        <w:rPr>
          <w:rStyle w:val="IntenseEmphasis"/>
        </w:rPr>
        <w:instrText xml:space="preserve"> REF _Ref288487306 \w \h  \* MERGEFORMAT </w:instrText>
      </w:r>
      <w:r w:rsidRPr="002920F6">
        <w:rPr>
          <w:rStyle w:val="IntenseEmphasis"/>
        </w:rPr>
      </w:r>
      <w:r w:rsidRPr="002920F6">
        <w:rPr>
          <w:rStyle w:val="IntenseEmphasis"/>
        </w:rPr>
        <w:fldChar w:fldCharType="separate"/>
      </w:r>
      <w:r w:rsidR="0097010C">
        <w:rPr>
          <w:rStyle w:val="IntenseEmphasis"/>
        </w:rPr>
        <w:t>Section 4</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_Ref288487306 \h  \* MERGEFORMAT </w:instrText>
      </w:r>
      <w:r w:rsidRPr="002920F6">
        <w:rPr>
          <w:rStyle w:val="IntenseEmphasis"/>
        </w:rPr>
      </w:r>
      <w:r w:rsidRPr="002920F6">
        <w:rPr>
          <w:rStyle w:val="IntenseEmphasis"/>
        </w:rPr>
        <w:fldChar w:fldCharType="separate"/>
      </w:r>
      <w:r w:rsidR="0097010C" w:rsidRPr="0097010C">
        <w:rPr>
          <w:rStyle w:val="IntenseEmphasis"/>
        </w:rPr>
        <w:t>Dimensional Regulations</w:t>
      </w:r>
      <w:r w:rsidRPr="002920F6">
        <w:rPr>
          <w:rStyle w:val="IntenseEmphasis"/>
        </w:rPr>
        <w:fldChar w:fldCharType="end"/>
      </w:r>
      <w:r w:rsidRPr="002920F6">
        <w:t xml:space="preserve"> is to establish common area regulations and standards for each zoning district.  </w:t>
      </w:r>
    </w:p>
    <w:p w14:paraId="22F645B5" w14:textId="77777777" w:rsidR="002C7C29" w:rsidRPr="002920F6" w:rsidRDefault="002C7C29" w:rsidP="00720E7B">
      <w:pPr>
        <w:pStyle w:val="Heading2"/>
      </w:pPr>
      <w:bookmarkStart w:id="238" w:name="_Toc353530298"/>
      <w:bookmarkStart w:id="239" w:name="_Toc145916463"/>
      <w:r w:rsidRPr="002920F6">
        <w:t>Establishment of Area Regulations and Standards</w:t>
      </w:r>
      <w:bookmarkEnd w:id="238"/>
      <w:bookmarkEnd w:id="239"/>
    </w:p>
    <w:p w14:paraId="5CDD014D" w14:textId="568D1669" w:rsidR="003A5E9D" w:rsidRPr="002920F6" w:rsidRDefault="001A658E" w:rsidP="003A5E9D">
      <w:pPr>
        <w:pStyle w:val="Heading2Text"/>
      </w:pPr>
      <w:r w:rsidRPr="002920F6">
        <w:t>Zoning district a</w:t>
      </w:r>
      <w:r w:rsidR="003A5E9D" w:rsidRPr="002920F6">
        <w:t xml:space="preserve">rea regulations and standards are established in Section </w:t>
      </w:r>
      <w:r w:rsidR="003A5E9D" w:rsidRPr="002920F6">
        <w:rPr>
          <w:rStyle w:val="IntenseEmphasis"/>
        </w:rPr>
        <w:fldChar w:fldCharType="begin"/>
      </w:r>
      <w:r w:rsidR="003A5E9D" w:rsidRPr="002920F6">
        <w:rPr>
          <w:rStyle w:val="IntenseEmphasis"/>
        </w:rPr>
        <w:instrText xml:space="preserve"> REF _Ref382737240 \w \h  \* MERGEFORMAT </w:instrText>
      </w:r>
      <w:r w:rsidR="003A5E9D" w:rsidRPr="002920F6">
        <w:rPr>
          <w:rStyle w:val="IntenseEmphasis"/>
        </w:rPr>
      </w:r>
      <w:r w:rsidR="003A5E9D" w:rsidRPr="002920F6">
        <w:rPr>
          <w:rStyle w:val="IntenseEmphasis"/>
        </w:rPr>
        <w:fldChar w:fldCharType="separate"/>
      </w:r>
      <w:r w:rsidR="0097010C">
        <w:rPr>
          <w:rStyle w:val="IntenseEmphasis"/>
        </w:rPr>
        <w:t>4.04</w:t>
      </w:r>
      <w:r w:rsidR="003A5E9D" w:rsidRPr="002920F6">
        <w:rPr>
          <w:rStyle w:val="IntenseEmphasis"/>
        </w:rPr>
        <w:fldChar w:fldCharType="end"/>
      </w:r>
      <w:r w:rsidR="003A5E9D" w:rsidRPr="002920F6">
        <w:t xml:space="preserve"> </w:t>
      </w:r>
      <w:r w:rsidR="003A5E9D" w:rsidRPr="002920F6">
        <w:rPr>
          <w:rStyle w:val="IntenseEmphasis"/>
        </w:rPr>
        <w:fldChar w:fldCharType="begin"/>
      </w:r>
      <w:r w:rsidR="003A5E9D" w:rsidRPr="002920F6">
        <w:rPr>
          <w:rStyle w:val="IntenseEmphasis"/>
        </w:rPr>
        <w:instrText xml:space="preserve"> REF _Ref382737240 \h  \* MERGEFORMAT </w:instrText>
      </w:r>
      <w:r w:rsidR="003A5E9D" w:rsidRPr="002920F6">
        <w:rPr>
          <w:rStyle w:val="IntenseEmphasis"/>
        </w:rPr>
      </w:r>
      <w:r w:rsidR="003A5E9D" w:rsidRPr="002920F6">
        <w:rPr>
          <w:rStyle w:val="IntenseEmphasis"/>
        </w:rPr>
        <w:fldChar w:fldCharType="separate"/>
      </w:r>
      <w:r w:rsidR="0097010C" w:rsidRPr="0097010C">
        <w:rPr>
          <w:rStyle w:val="IntenseEmphasis"/>
        </w:rPr>
        <w:t>Zoning Dimensional Regulations Chart</w:t>
      </w:r>
      <w:r w:rsidR="003A5E9D" w:rsidRPr="002920F6">
        <w:rPr>
          <w:rStyle w:val="IntenseEmphasis"/>
        </w:rPr>
        <w:fldChar w:fldCharType="end"/>
      </w:r>
      <w:r w:rsidRPr="002920F6">
        <w:t>.</w:t>
      </w:r>
    </w:p>
    <w:p w14:paraId="2587CAEE" w14:textId="77777777" w:rsidR="00720E7B" w:rsidRPr="002920F6" w:rsidRDefault="00720E7B" w:rsidP="00720E7B">
      <w:pPr>
        <w:pStyle w:val="Heading2"/>
      </w:pPr>
      <w:bookmarkStart w:id="240" w:name="_Toc353530299"/>
      <w:bookmarkStart w:id="241" w:name="_Toc145916464"/>
      <w:r w:rsidRPr="002920F6">
        <w:t>Additional Area Regulations and Standards</w:t>
      </w:r>
      <w:bookmarkEnd w:id="240"/>
      <w:bookmarkEnd w:id="241"/>
    </w:p>
    <w:p w14:paraId="6580CBC6" w14:textId="20799CAF" w:rsidR="00D23E04" w:rsidRPr="002920F6" w:rsidRDefault="003A5E9D" w:rsidP="003A5E9D">
      <w:pPr>
        <w:pStyle w:val="Heading2Text"/>
      </w:pPr>
      <w:r w:rsidRPr="002920F6">
        <w:t>Additional area regulations and standards may apply to specific zoning districts and may be found within the other sections of th</w:t>
      </w:r>
      <w:r w:rsidR="00563EBD">
        <w:t>ese</w:t>
      </w:r>
      <w:r w:rsidRPr="002920F6">
        <w:t xml:space="preserv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rsidRPr="002920F6">
        <w:t>.</w:t>
      </w:r>
    </w:p>
    <w:p w14:paraId="1916576E" w14:textId="73EC4981" w:rsidR="00051EBF" w:rsidRDefault="00051EBF" w:rsidP="00051EBF">
      <w:pPr>
        <w:pStyle w:val="Heading2"/>
      </w:pPr>
      <w:bookmarkStart w:id="242" w:name="_Ref382737240"/>
      <w:bookmarkStart w:id="243" w:name="_Toc145916465"/>
      <w:r w:rsidRPr="002920F6">
        <w:t>Zoning Dimensional Regulations Chart</w:t>
      </w:r>
      <w:bookmarkEnd w:id="242"/>
      <w:bookmarkEnd w:id="243"/>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044"/>
        <w:gridCol w:w="1044"/>
        <w:gridCol w:w="1044"/>
        <w:gridCol w:w="1044"/>
        <w:gridCol w:w="1044"/>
        <w:gridCol w:w="479"/>
        <w:gridCol w:w="641"/>
        <w:gridCol w:w="642"/>
        <w:gridCol w:w="1890"/>
      </w:tblGrid>
      <w:tr w:rsidR="00002428" w:rsidRPr="005A7A7D" w14:paraId="633129DE" w14:textId="77777777" w:rsidTr="002E4046">
        <w:trPr>
          <w:cantSplit/>
          <w:trHeight w:val="1872"/>
          <w:jc w:val="center"/>
        </w:trPr>
        <w:tc>
          <w:tcPr>
            <w:tcW w:w="1957" w:type="dxa"/>
            <w:tcBorders>
              <w:top w:val="single" w:sz="18" w:space="0" w:color="auto"/>
              <w:left w:val="single" w:sz="18" w:space="0" w:color="auto"/>
              <w:bottom w:val="single" w:sz="4" w:space="0" w:color="auto"/>
              <w:right w:val="single" w:sz="18" w:space="0" w:color="auto"/>
            </w:tcBorders>
            <w:shd w:val="clear" w:color="auto" w:fill="948A54" w:themeFill="background2" w:themeFillShade="80"/>
            <w:vAlign w:val="center"/>
          </w:tcPr>
          <w:p w14:paraId="0924CB0A" w14:textId="77777777" w:rsidR="00002428" w:rsidRPr="002E4046" w:rsidRDefault="00002428" w:rsidP="00602633">
            <w:pPr>
              <w:jc w:val="left"/>
              <w:rPr>
                <w:b/>
                <w:color w:val="FFFFFF" w:themeColor="background1"/>
                <w:sz w:val="16"/>
                <w:szCs w:val="16"/>
              </w:rPr>
            </w:pPr>
            <w:r w:rsidRPr="002E4046">
              <w:rPr>
                <w:b/>
                <w:color w:val="FFFFFF" w:themeColor="background1"/>
                <w:sz w:val="16"/>
                <w:szCs w:val="16"/>
              </w:rPr>
              <w:t>Regulation</w:t>
            </w:r>
          </w:p>
        </w:tc>
        <w:tc>
          <w:tcPr>
            <w:tcW w:w="1044" w:type="dxa"/>
            <w:tcBorders>
              <w:top w:val="single" w:sz="18" w:space="0" w:color="auto"/>
              <w:left w:val="single" w:sz="18" w:space="0" w:color="auto"/>
              <w:bottom w:val="single" w:sz="4" w:space="0" w:color="auto"/>
            </w:tcBorders>
            <w:shd w:val="clear" w:color="auto" w:fill="948A54" w:themeFill="background2" w:themeFillShade="80"/>
            <w:textDirection w:val="btLr"/>
            <w:vAlign w:val="center"/>
          </w:tcPr>
          <w:p w14:paraId="638DFB53" w14:textId="57127DFA" w:rsidR="00002428" w:rsidRPr="002E4046" w:rsidRDefault="00002428" w:rsidP="00602633">
            <w:pPr>
              <w:spacing w:after="0"/>
              <w:ind w:left="113" w:right="113"/>
              <w:jc w:val="left"/>
              <w:rPr>
                <w:bCs/>
                <w:iCs/>
                <w:color w:val="FFFFFF" w:themeColor="background1"/>
                <w:sz w:val="16"/>
                <w:szCs w:val="18"/>
              </w:rPr>
            </w:pPr>
            <w:r w:rsidRPr="002E4046">
              <w:rPr>
                <w:bCs/>
                <w:iCs/>
                <w:color w:val="FFFFFF" w:themeColor="background1"/>
                <w:sz w:val="16"/>
                <w:szCs w:val="18"/>
              </w:rPr>
              <w:fldChar w:fldCharType="begin"/>
            </w:r>
            <w:r w:rsidRPr="002E4046">
              <w:rPr>
                <w:bCs/>
                <w:iCs/>
                <w:color w:val="FFFFFF" w:themeColor="background1"/>
                <w:sz w:val="16"/>
                <w:szCs w:val="18"/>
              </w:rPr>
              <w:instrText xml:space="preserve"> REF _Ref382756982 \h  \* MERGEFORMAT </w:instrText>
            </w:r>
            <w:r w:rsidRPr="002E4046">
              <w:rPr>
                <w:bCs/>
                <w:iCs/>
                <w:color w:val="FFFFFF" w:themeColor="background1"/>
                <w:sz w:val="16"/>
                <w:szCs w:val="18"/>
              </w:rPr>
            </w:r>
            <w:r w:rsidRPr="002E4046">
              <w:rPr>
                <w:bCs/>
                <w:iCs/>
                <w:color w:val="FFFFFF" w:themeColor="background1"/>
                <w:sz w:val="16"/>
                <w:szCs w:val="18"/>
              </w:rPr>
              <w:fldChar w:fldCharType="separate"/>
            </w:r>
            <w:r w:rsidR="0097010C" w:rsidRPr="0097010C">
              <w:rPr>
                <w:bCs/>
                <w:iCs/>
                <w:color w:val="FFFFFF" w:themeColor="background1"/>
                <w:sz w:val="16"/>
                <w:szCs w:val="18"/>
              </w:rPr>
              <w:t>A&amp;R, Agriculture and Ranching District</w:t>
            </w:r>
            <w:r w:rsidRPr="002E4046">
              <w:rPr>
                <w:bCs/>
                <w:iCs/>
                <w:color w:val="FFFFFF" w:themeColor="background1"/>
                <w:sz w:val="16"/>
                <w:szCs w:val="18"/>
              </w:rPr>
              <w:fldChar w:fldCharType="end"/>
            </w:r>
          </w:p>
        </w:tc>
        <w:tc>
          <w:tcPr>
            <w:tcW w:w="1044" w:type="dxa"/>
            <w:tcBorders>
              <w:top w:val="single" w:sz="18" w:space="0" w:color="auto"/>
              <w:bottom w:val="single" w:sz="4" w:space="0" w:color="auto"/>
            </w:tcBorders>
            <w:shd w:val="clear" w:color="auto" w:fill="948A54" w:themeFill="background2" w:themeFillShade="80"/>
            <w:textDirection w:val="btLr"/>
            <w:vAlign w:val="center"/>
          </w:tcPr>
          <w:p w14:paraId="58EF7DEF" w14:textId="03BEDF33" w:rsidR="00002428" w:rsidRPr="002E4046" w:rsidRDefault="00002428" w:rsidP="00602633">
            <w:pPr>
              <w:spacing w:after="0"/>
              <w:ind w:left="113" w:right="113"/>
              <w:jc w:val="left"/>
              <w:rPr>
                <w:bCs/>
                <w:iCs/>
                <w:color w:val="FFFFFF" w:themeColor="background1"/>
                <w:sz w:val="16"/>
                <w:szCs w:val="18"/>
              </w:rPr>
            </w:pPr>
            <w:r w:rsidRPr="002E4046">
              <w:rPr>
                <w:bCs/>
                <w:iCs/>
                <w:color w:val="FFFFFF" w:themeColor="background1"/>
                <w:sz w:val="16"/>
                <w:szCs w:val="18"/>
              </w:rPr>
              <w:fldChar w:fldCharType="begin"/>
            </w:r>
            <w:r w:rsidRPr="002E4046">
              <w:rPr>
                <w:bCs/>
                <w:iCs/>
                <w:color w:val="FFFFFF" w:themeColor="background1"/>
                <w:sz w:val="16"/>
                <w:szCs w:val="18"/>
              </w:rPr>
              <w:instrText xml:space="preserve"> REF _Ref382757024 \h  \* MERGEFORMAT </w:instrText>
            </w:r>
            <w:r w:rsidRPr="002E4046">
              <w:rPr>
                <w:bCs/>
                <w:iCs/>
                <w:color w:val="FFFFFF" w:themeColor="background1"/>
                <w:sz w:val="16"/>
                <w:szCs w:val="18"/>
              </w:rPr>
            </w:r>
            <w:r w:rsidRPr="002E4046">
              <w:rPr>
                <w:bCs/>
                <w:iCs/>
                <w:color w:val="FFFFFF" w:themeColor="background1"/>
                <w:sz w:val="16"/>
                <w:szCs w:val="18"/>
              </w:rPr>
              <w:fldChar w:fldCharType="separate"/>
            </w:r>
            <w:r w:rsidR="0097010C" w:rsidRPr="0097010C">
              <w:rPr>
                <w:bCs/>
                <w:iCs/>
                <w:color w:val="FFFFFF" w:themeColor="background1"/>
                <w:sz w:val="16"/>
                <w:szCs w:val="18"/>
              </w:rPr>
              <w:t>RE, Rural Estate Single-Family District</w:t>
            </w:r>
            <w:r w:rsidRPr="002E4046">
              <w:rPr>
                <w:bCs/>
                <w:iCs/>
                <w:color w:val="FFFFFF" w:themeColor="background1"/>
                <w:sz w:val="16"/>
                <w:szCs w:val="18"/>
              </w:rPr>
              <w:fldChar w:fldCharType="end"/>
            </w:r>
          </w:p>
        </w:tc>
        <w:tc>
          <w:tcPr>
            <w:tcW w:w="1044" w:type="dxa"/>
            <w:tcBorders>
              <w:top w:val="single" w:sz="18" w:space="0" w:color="auto"/>
              <w:bottom w:val="single" w:sz="4" w:space="0" w:color="auto"/>
            </w:tcBorders>
            <w:shd w:val="clear" w:color="auto" w:fill="948A54" w:themeFill="background2" w:themeFillShade="80"/>
            <w:textDirection w:val="btLr"/>
            <w:vAlign w:val="center"/>
          </w:tcPr>
          <w:p w14:paraId="76BF3168" w14:textId="2CF467B2" w:rsidR="00002428" w:rsidRPr="002E4046" w:rsidRDefault="00002428" w:rsidP="00602633">
            <w:pPr>
              <w:spacing w:after="0"/>
              <w:ind w:left="113" w:right="113"/>
              <w:jc w:val="left"/>
              <w:rPr>
                <w:bCs/>
                <w:iCs/>
                <w:color w:val="FFFFFF" w:themeColor="background1"/>
                <w:sz w:val="16"/>
                <w:szCs w:val="18"/>
              </w:rPr>
            </w:pPr>
            <w:r w:rsidRPr="002E4046">
              <w:rPr>
                <w:bCs/>
                <w:iCs/>
                <w:color w:val="FFFFFF" w:themeColor="background1"/>
                <w:sz w:val="16"/>
                <w:szCs w:val="18"/>
              </w:rPr>
              <w:fldChar w:fldCharType="begin"/>
            </w:r>
            <w:r w:rsidRPr="002E4046">
              <w:rPr>
                <w:bCs/>
                <w:iCs/>
                <w:color w:val="FFFFFF" w:themeColor="background1"/>
                <w:sz w:val="16"/>
                <w:szCs w:val="18"/>
              </w:rPr>
              <w:instrText xml:space="preserve"> REF _Ref382757033 \h  \* MERGEFORMAT </w:instrText>
            </w:r>
            <w:r w:rsidRPr="002E4046">
              <w:rPr>
                <w:bCs/>
                <w:iCs/>
                <w:color w:val="FFFFFF" w:themeColor="background1"/>
                <w:sz w:val="16"/>
                <w:szCs w:val="18"/>
              </w:rPr>
            </w:r>
            <w:r w:rsidRPr="002E4046">
              <w:rPr>
                <w:bCs/>
                <w:iCs/>
                <w:color w:val="FFFFFF" w:themeColor="background1"/>
                <w:sz w:val="16"/>
                <w:szCs w:val="18"/>
              </w:rPr>
              <w:fldChar w:fldCharType="separate"/>
            </w:r>
            <w:r w:rsidR="0097010C" w:rsidRPr="0097010C">
              <w:rPr>
                <w:color w:val="FFFFFF" w:themeColor="background1"/>
                <w:sz w:val="16"/>
                <w:szCs w:val="18"/>
              </w:rPr>
              <w:t>LD, Low Density Single-Family</w:t>
            </w:r>
            <w:r w:rsidRPr="002E4046">
              <w:rPr>
                <w:bCs/>
                <w:iCs/>
                <w:color w:val="FFFFFF" w:themeColor="background1"/>
                <w:sz w:val="16"/>
                <w:szCs w:val="18"/>
              </w:rPr>
              <w:fldChar w:fldCharType="end"/>
            </w:r>
          </w:p>
        </w:tc>
        <w:tc>
          <w:tcPr>
            <w:tcW w:w="1044" w:type="dxa"/>
            <w:tcBorders>
              <w:top w:val="single" w:sz="18" w:space="0" w:color="auto"/>
              <w:bottom w:val="single" w:sz="4" w:space="0" w:color="auto"/>
            </w:tcBorders>
            <w:shd w:val="clear" w:color="auto" w:fill="948A54" w:themeFill="background2" w:themeFillShade="80"/>
            <w:textDirection w:val="btLr"/>
            <w:vAlign w:val="center"/>
          </w:tcPr>
          <w:p w14:paraId="2DDA7123" w14:textId="7C275791" w:rsidR="00002428" w:rsidRPr="002E4046" w:rsidRDefault="00002428" w:rsidP="00BA7611">
            <w:pPr>
              <w:spacing w:after="0"/>
              <w:ind w:left="113" w:right="113"/>
              <w:jc w:val="left"/>
              <w:rPr>
                <w:bCs/>
                <w:iCs/>
                <w:color w:val="FFFFFF" w:themeColor="background1"/>
                <w:sz w:val="16"/>
                <w:szCs w:val="18"/>
              </w:rPr>
            </w:pPr>
            <w:r w:rsidRPr="002E4046">
              <w:rPr>
                <w:bCs/>
                <w:iCs/>
                <w:color w:val="FFFFFF" w:themeColor="background1"/>
                <w:sz w:val="16"/>
                <w:szCs w:val="18"/>
              </w:rPr>
              <w:fldChar w:fldCharType="begin"/>
            </w:r>
            <w:r w:rsidRPr="002E4046">
              <w:rPr>
                <w:bCs/>
                <w:iCs/>
                <w:color w:val="FFFFFF" w:themeColor="background1"/>
                <w:sz w:val="16"/>
                <w:szCs w:val="18"/>
              </w:rPr>
              <w:instrText xml:space="preserve"> REF _Ref117066328 \h  \* MERGEFORMAT </w:instrText>
            </w:r>
            <w:r w:rsidRPr="002E4046">
              <w:rPr>
                <w:bCs/>
                <w:iCs/>
                <w:color w:val="FFFFFF" w:themeColor="background1"/>
                <w:sz w:val="16"/>
                <w:szCs w:val="18"/>
              </w:rPr>
            </w:r>
            <w:r w:rsidRPr="002E4046">
              <w:rPr>
                <w:bCs/>
                <w:iCs/>
                <w:color w:val="FFFFFF" w:themeColor="background1"/>
                <w:sz w:val="16"/>
                <w:szCs w:val="18"/>
              </w:rPr>
              <w:fldChar w:fldCharType="separate"/>
            </w:r>
            <w:r w:rsidR="0097010C" w:rsidRPr="0097010C">
              <w:rPr>
                <w:color w:val="FFFFFF" w:themeColor="background1"/>
                <w:sz w:val="16"/>
                <w:szCs w:val="18"/>
              </w:rPr>
              <w:t>LC, Lake Commercial District</w:t>
            </w:r>
            <w:r w:rsidRPr="002E4046">
              <w:rPr>
                <w:bCs/>
                <w:iCs/>
                <w:color w:val="FFFFFF" w:themeColor="background1"/>
                <w:sz w:val="16"/>
                <w:szCs w:val="18"/>
              </w:rPr>
              <w:fldChar w:fldCharType="end"/>
            </w:r>
          </w:p>
        </w:tc>
        <w:tc>
          <w:tcPr>
            <w:tcW w:w="1044" w:type="dxa"/>
            <w:tcBorders>
              <w:top w:val="single" w:sz="18" w:space="0" w:color="auto"/>
              <w:bottom w:val="single" w:sz="4" w:space="0" w:color="auto"/>
            </w:tcBorders>
            <w:shd w:val="clear" w:color="auto" w:fill="948A54" w:themeFill="background2" w:themeFillShade="80"/>
            <w:textDirection w:val="btLr"/>
            <w:vAlign w:val="center"/>
          </w:tcPr>
          <w:p w14:paraId="1FD75F17" w14:textId="2824CE1C" w:rsidR="00002428" w:rsidRPr="002E4046" w:rsidRDefault="00002428" w:rsidP="00602633">
            <w:pPr>
              <w:spacing w:after="0"/>
              <w:ind w:left="113" w:right="113"/>
              <w:jc w:val="left"/>
              <w:rPr>
                <w:bCs/>
                <w:iCs/>
                <w:color w:val="FFFFFF" w:themeColor="background1"/>
                <w:sz w:val="16"/>
                <w:szCs w:val="18"/>
              </w:rPr>
            </w:pPr>
            <w:r w:rsidRPr="002E4046">
              <w:rPr>
                <w:bCs/>
                <w:iCs/>
                <w:color w:val="FFFFFF" w:themeColor="background1"/>
                <w:sz w:val="16"/>
                <w:szCs w:val="18"/>
              </w:rPr>
              <w:fldChar w:fldCharType="begin"/>
            </w:r>
            <w:r w:rsidRPr="002E4046">
              <w:rPr>
                <w:bCs/>
                <w:iCs/>
                <w:color w:val="FFFFFF" w:themeColor="background1"/>
                <w:sz w:val="16"/>
                <w:szCs w:val="18"/>
              </w:rPr>
              <w:instrText xml:space="preserve"> REF _Ref382745801 \h  \* MERGEFORMAT </w:instrText>
            </w:r>
            <w:r w:rsidRPr="002E4046">
              <w:rPr>
                <w:bCs/>
                <w:iCs/>
                <w:color w:val="FFFFFF" w:themeColor="background1"/>
                <w:sz w:val="16"/>
                <w:szCs w:val="18"/>
              </w:rPr>
            </w:r>
            <w:r w:rsidRPr="002E4046">
              <w:rPr>
                <w:bCs/>
                <w:iCs/>
                <w:color w:val="FFFFFF" w:themeColor="background1"/>
                <w:sz w:val="16"/>
                <w:szCs w:val="18"/>
              </w:rPr>
              <w:fldChar w:fldCharType="separate"/>
            </w:r>
            <w:r w:rsidR="0097010C" w:rsidRPr="0097010C">
              <w:rPr>
                <w:bCs/>
                <w:iCs/>
                <w:color w:val="FFFFFF" w:themeColor="background1"/>
                <w:sz w:val="16"/>
                <w:szCs w:val="18"/>
              </w:rPr>
              <w:t>R&amp;C, Retail and Commercial District</w:t>
            </w:r>
            <w:r w:rsidRPr="002E4046">
              <w:rPr>
                <w:bCs/>
                <w:iCs/>
                <w:color w:val="FFFFFF" w:themeColor="background1"/>
                <w:sz w:val="16"/>
                <w:szCs w:val="18"/>
              </w:rPr>
              <w:fldChar w:fldCharType="end"/>
            </w:r>
          </w:p>
        </w:tc>
        <w:tc>
          <w:tcPr>
            <w:tcW w:w="479" w:type="dxa"/>
            <w:tcBorders>
              <w:top w:val="single" w:sz="18" w:space="0" w:color="auto"/>
              <w:bottom w:val="single" w:sz="4" w:space="0" w:color="auto"/>
            </w:tcBorders>
            <w:shd w:val="clear" w:color="auto" w:fill="948A54" w:themeFill="background2" w:themeFillShade="80"/>
            <w:textDirection w:val="btLr"/>
          </w:tcPr>
          <w:p w14:paraId="3A38C657" w14:textId="41FF8A9D" w:rsidR="00002428" w:rsidRPr="002E4046" w:rsidRDefault="002E4046" w:rsidP="002E4046">
            <w:pPr>
              <w:spacing w:after="0"/>
              <w:ind w:left="113" w:right="113"/>
              <w:jc w:val="left"/>
              <w:rPr>
                <w:color w:val="FFFFFF" w:themeColor="background1"/>
                <w:sz w:val="16"/>
                <w:szCs w:val="16"/>
              </w:rPr>
            </w:pPr>
            <w:r w:rsidRPr="002E4046">
              <w:rPr>
                <w:color w:val="FFFFFF" w:themeColor="background1"/>
                <w:sz w:val="16"/>
                <w:szCs w:val="16"/>
              </w:rPr>
              <w:fldChar w:fldCharType="begin"/>
            </w:r>
            <w:r w:rsidRPr="002E4046">
              <w:rPr>
                <w:color w:val="FFFFFF" w:themeColor="background1"/>
                <w:sz w:val="16"/>
                <w:szCs w:val="16"/>
              </w:rPr>
              <w:instrText xml:space="preserve"> REF _Ref142475998 \h  \* MERGEFORMAT </w:instrText>
            </w:r>
            <w:r w:rsidRPr="002E4046">
              <w:rPr>
                <w:color w:val="FFFFFF" w:themeColor="background1"/>
                <w:sz w:val="16"/>
                <w:szCs w:val="16"/>
              </w:rPr>
            </w:r>
            <w:r w:rsidRPr="002E4046">
              <w:rPr>
                <w:color w:val="FFFFFF" w:themeColor="background1"/>
                <w:sz w:val="16"/>
                <w:szCs w:val="16"/>
              </w:rPr>
              <w:fldChar w:fldCharType="separate"/>
            </w:r>
            <w:r w:rsidR="0097010C">
              <w:rPr>
                <w:b/>
                <w:bCs/>
                <w:color w:val="FFFFFF" w:themeColor="background1"/>
                <w:sz w:val="16"/>
                <w:szCs w:val="16"/>
              </w:rPr>
              <w:t>Error! Reference source not found.</w:t>
            </w:r>
            <w:r w:rsidRPr="002E4046">
              <w:rPr>
                <w:color w:val="FFFFFF" w:themeColor="background1"/>
                <w:sz w:val="16"/>
                <w:szCs w:val="16"/>
              </w:rPr>
              <w:fldChar w:fldCharType="end"/>
            </w:r>
          </w:p>
        </w:tc>
        <w:tc>
          <w:tcPr>
            <w:tcW w:w="641" w:type="dxa"/>
            <w:tcBorders>
              <w:top w:val="single" w:sz="18" w:space="0" w:color="auto"/>
              <w:bottom w:val="single" w:sz="4" w:space="0" w:color="auto"/>
            </w:tcBorders>
            <w:shd w:val="clear" w:color="auto" w:fill="948A54" w:themeFill="background2" w:themeFillShade="80"/>
            <w:textDirection w:val="btLr"/>
          </w:tcPr>
          <w:p w14:paraId="7F52C3CF" w14:textId="6F5837F6" w:rsidR="00002428" w:rsidRPr="002E4046" w:rsidRDefault="00FB248C" w:rsidP="00FB248C">
            <w:pPr>
              <w:pStyle w:val="Default"/>
              <w:rPr>
                <w:bCs/>
                <w:iCs/>
                <w:color w:val="FFFFFF" w:themeColor="background1"/>
                <w:sz w:val="16"/>
                <w:szCs w:val="16"/>
              </w:rPr>
            </w:pPr>
            <w:r w:rsidRPr="002E4046">
              <w:rPr>
                <w:bCs/>
                <w:iCs/>
                <w:color w:val="FFFFFF" w:themeColor="background1"/>
                <w:sz w:val="16"/>
                <w:szCs w:val="16"/>
              </w:rPr>
              <w:fldChar w:fldCharType="begin"/>
            </w:r>
            <w:r w:rsidRPr="002E4046">
              <w:rPr>
                <w:bCs/>
                <w:iCs/>
                <w:color w:val="FFFFFF" w:themeColor="background1"/>
                <w:sz w:val="16"/>
                <w:szCs w:val="16"/>
              </w:rPr>
              <w:instrText xml:space="preserve"> REF _Ref142907086 \h </w:instrText>
            </w:r>
            <w:r w:rsidR="002E4046" w:rsidRPr="002E4046">
              <w:rPr>
                <w:bCs/>
                <w:iCs/>
                <w:color w:val="FFFFFF" w:themeColor="background1"/>
                <w:sz w:val="16"/>
                <w:szCs w:val="16"/>
              </w:rPr>
              <w:instrText xml:space="preserve"> \* MERGEFORMAT </w:instrText>
            </w:r>
            <w:r w:rsidRPr="002E4046">
              <w:rPr>
                <w:bCs/>
                <w:iCs/>
                <w:color w:val="FFFFFF" w:themeColor="background1"/>
                <w:sz w:val="16"/>
                <w:szCs w:val="16"/>
              </w:rPr>
            </w:r>
            <w:r w:rsidRPr="002E4046">
              <w:rPr>
                <w:bCs/>
                <w:iCs/>
                <w:color w:val="FFFFFF" w:themeColor="background1"/>
                <w:sz w:val="16"/>
                <w:szCs w:val="16"/>
              </w:rPr>
              <w:fldChar w:fldCharType="separate"/>
            </w:r>
            <w:r w:rsidR="0097010C">
              <w:rPr>
                <w:b/>
                <w:iCs/>
                <w:color w:val="FFFFFF" w:themeColor="background1"/>
                <w:sz w:val="16"/>
                <w:szCs w:val="16"/>
              </w:rPr>
              <w:t>Error! Reference source not found.</w:t>
            </w:r>
            <w:r w:rsidRPr="002E4046">
              <w:rPr>
                <w:bCs/>
                <w:iCs/>
                <w:color w:val="FFFFFF" w:themeColor="background1"/>
                <w:sz w:val="16"/>
                <w:szCs w:val="16"/>
              </w:rPr>
              <w:fldChar w:fldCharType="end"/>
            </w:r>
          </w:p>
        </w:tc>
        <w:tc>
          <w:tcPr>
            <w:tcW w:w="642" w:type="dxa"/>
            <w:tcBorders>
              <w:top w:val="single" w:sz="18" w:space="0" w:color="auto"/>
              <w:bottom w:val="single" w:sz="4" w:space="0" w:color="auto"/>
            </w:tcBorders>
            <w:shd w:val="clear" w:color="auto" w:fill="948A54" w:themeFill="background2" w:themeFillShade="80"/>
            <w:textDirection w:val="btLr"/>
            <w:vAlign w:val="center"/>
          </w:tcPr>
          <w:p w14:paraId="41DD8185" w14:textId="3E972119" w:rsidR="00002428" w:rsidRPr="002E4046" w:rsidRDefault="00002428" w:rsidP="009D20F3">
            <w:pPr>
              <w:spacing w:after="0"/>
              <w:ind w:left="113" w:right="113"/>
              <w:jc w:val="center"/>
              <w:rPr>
                <w:bCs/>
                <w:iCs/>
                <w:color w:val="FFFFFF" w:themeColor="background1"/>
                <w:sz w:val="16"/>
                <w:szCs w:val="18"/>
              </w:rPr>
            </w:pPr>
            <w:r w:rsidRPr="002E4046">
              <w:rPr>
                <w:bCs/>
                <w:iCs/>
                <w:color w:val="FFFFFF" w:themeColor="background1"/>
                <w:sz w:val="16"/>
                <w:szCs w:val="18"/>
              </w:rPr>
              <w:fldChar w:fldCharType="begin"/>
            </w:r>
            <w:r w:rsidRPr="002E4046">
              <w:rPr>
                <w:bCs/>
                <w:iCs/>
                <w:color w:val="FFFFFF" w:themeColor="background1"/>
                <w:sz w:val="16"/>
                <w:szCs w:val="18"/>
              </w:rPr>
              <w:instrText xml:space="preserve"> REF _Ref118282720 \h  \* MERGEFORMAT </w:instrText>
            </w:r>
            <w:r w:rsidRPr="002E4046">
              <w:rPr>
                <w:bCs/>
                <w:iCs/>
                <w:color w:val="FFFFFF" w:themeColor="background1"/>
                <w:sz w:val="16"/>
                <w:szCs w:val="18"/>
              </w:rPr>
            </w:r>
            <w:r w:rsidRPr="002E4046">
              <w:rPr>
                <w:bCs/>
                <w:iCs/>
                <w:color w:val="FFFFFF" w:themeColor="background1"/>
                <w:sz w:val="16"/>
                <w:szCs w:val="18"/>
              </w:rPr>
              <w:fldChar w:fldCharType="separate"/>
            </w:r>
            <w:r w:rsidR="0097010C" w:rsidRPr="0097010C">
              <w:rPr>
                <w:color w:val="FFFFFF" w:themeColor="background1"/>
                <w:sz w:val="16"/>
                <w:szCs w:val="18"/>
              </w:rPr>
              <w:t>GC, Government Conservation District</w:t>
            </w:r>
            <w:r w:rsidRPr="002E4046">
              <w:rPr>
                <w:bCs/>
                <w:iCs/>
                <w:color w:val="FFFFFF" w:themeColor="background1"/>
                <w:sz w:val="16"/>
                <w:szCs w:val="18"/>
              </w:rPr>
              <w:fldChar w:fldCharType="end"/>
            </w:r>
          </w:p>
        </w:tc>
        <w:tc>
          <w:tcPr>
            <w:tcW w:w="1890" w:type="dxa"/>
            <w:tcBorders>
              <w:top w:val="single" w:sz="18" w:space="0" w:color="auto"/>
              <w:bottom w:val="single" w:sz="4" w:space="0" w:color="auto"/>
              <w:right w:val="single" w:sz="18" w:space="0" w:color="auto"/>
            </w:tcBorders>
            <w:shd w:val="clear" w:color="auto" w:fill="948A54" w:themeFill="background2" w:themeFillShade="80"/>
            <w:textDirection w:val="btLr"/>
            <w:vAlign w:val="center"/>
          </w:tcPr>
          <w:p w14:paraId="39BEAE4A" w14:textId="68FD6552" w:rsidR="00002428" w:rsidRPr="007C09A2" w:rsidRDefault="00002428" w:rsidP="00602633">
            <w:pPr>
              <w:spacing w:after="0"/>
              <w:ind w:left="113" w:right="113"/>
              <w:jc w:val="left"/>
              <w:rPr>
                <w:bCs/>
                <w:iCs/>
                <w:color w:val="FFFFFF" w:themeColor="background1"/>
                <w:sz w:val="16"/>
                <w:szCs w:val="18"/>
              </w:rPr>
            </w:pPr>
            <w:r w:rsidRPr="002E4046">
              <w:rPr>
                <w:bCs/>
                <w:iCs/>
                <w:color w:val="FFFFFF" w:themeColor="background1"/>
                <w:sz w:val="16"/>
                <w:szCs w:val="18"/>
              </w:rPr>
              <w:fldChar w:fldCharType="begin"/>
            </w:r>
            <w:r w:rsidRPr="002E4046">
              <w:rPr>
                <w:bCs/>
                <w:iCs/>
                <w:color w:val="FFFFFF" w:themeColor="background1"/>
                <w:sz w:val="16"/>
                <w:szCs w:val="18"/>
              </w:rPr>
              <w:instrText xml:space="preserve"> REF _Ref382738382 \h  \* MERGEFORMAT </w:instrText>
            </w:r>
            <w:r w:rsidRPr="002E4046">
              <w:rPr>
                <w:bCs/>
                <w:iCs/>
                <w:color w:val="FFFFFF" w:themeColor="background1"/>
                <w:sz w:val="16"/>
                <w:szCs w:val="18"/>
              </w:rPr>
            </w:r>
            <w:r w:rsidRPr="002E4046">
              <w:rPr>
                <w:bCs/>
                <w:iCs/>
                <w:color w:val="FFFFFF" w:themeColor="background1"/>
                <w:sz w:val="16"/>
                <w:szCs w:val="18"/>
              </w:rPr>
              <w:fldChar w:fldCharType="separate"/>
            </w:r>
            <w:r w:rsidR="0097010C" w:rsidRPr="0097010C">
              <w:rPr>
                <w:bCs/>
                <w:iCs/>
                <w:color w:val="FFFFFF" w:themeColor="background1"/>
                <w:sz w:val="16"/>
                <w:szCs w:val="18"/>
              </w:rPr>
              <w:t>PD, Planned Development District</w:t>
            </w:r>
            <w:r w:rsidRPr="002E4046">
              <w:rPr>
                <w:bCs/>
                <w:iCs/>
                <w:color w:val="FFFFFF" w:themeColor="background1"/>
                <w:sz w:val="16"/>
                <w:szCs w:val="18"/>
              </w:rPr>
              <w:fldChar w:fldCharType="end"/>
            </w:r>
          </w:p>
        </w:tc>
      </w:tr>
      <w:tr w:rsidR="00002428" w:rsidRPr="00A96FAA" w14:paraId="6D952D2F" w14:textId="77777777" w:rsidTr="002E4046">
        <w:trPr>
          <w:trHeight w:val="20"/>
          <w:jc w:val="center"/>
        </w:trPr>
        <w:tc>
          <w:tcPr>
            <w:tcW w:w="1957" w:type="dxa"/>
            <w:tcBorders>
              <w:left w:val="single" w:sz="18" w:space="0" w:color="auto"/>
              <w:right w:val="single" w:sz="18" w:space="0" w:color="auto"/>
            </w:tcBorders>
            <w:shd w:val="clear" w:color="auto" w:fill="948A54" w:themeFill="background2" w:themeFillShade="80"/>
            <w:vAlign w:val="center"/>
          </w:tcPr>
          <w:p w14:paraId="70201372" w14:textId="77777777" w:rsidR="00002428" w:rsidRPr="00A96FAA" w:rsidRDefault="00002428" w:rsidP="00602633">
            <w:pPr>
              <w:spacing w:before="20" w:after="20"/>
              <w:jc w:val="left"/>
              <w:rPr>
                <w:b/>
                <w:color w:val="FFFFFF" w:themeColor="background1"/>
                <w:sz w:val="16"/>
                <w:szCs w:val="16"/>
              </w:rPr>
            </w:pPr>
            <w:r w:rsidRPr="00A96FAA">
              <w:rPr>
                <w:b/>
                <w:color w:val="FFFFFF" w:themeColor="background1"/>
                <w:sz w:val="16"/>
                <w:szCs w:val="16"/>
              </w:rPr>
              <w:t>Lot Dimensions</w:t>
            </w:r>
          </w:p>
        </w:tc>
        <w:tc>
          <w:tcPr>
            <w:tcW w:w="1044" w:type="dxa"/>
            <w:tcBorders>
              <w:left w:val="single" w:sz="18" w:space="0" w:color="auto"/>
              <w:right w:val="nil"/>
            </w:tcBorders>
            <w:shd w:val="clear" w:color="auto" w:fill="948A54" w:themeFill="background2" w:themeFillShade="80"/>
            <w:vAlign w:val="center"/>
          </w:tcPr>
          <w:p w14:paraId="1996E88A" w14:textId="77777777" w:rsidR="00002428" w:rsidRPr="00A96FAA" w:rsidRDefault="00002428" w:rsidP="00602633">
            <w:pPr>
              <w:spacing w:before="20" w:after="20"/>
              <w:jc w:val="center"/>
              <w:rPr>
                <w:color w:val="FFFFFF" w:themeColor="background1"/>
                <w:sz w:val="16"/>
                <w:szCs w:val="16"/>
              </w:rPr>
            </w:pPr>
          </w:p>
        </w:tc>
        <w:tc>
          <w:tcPr>
            <w:tcW w:w="1044" w:type="dxa"/>
            <w:tcBorders>
              <w:left w:val="nil"/>
              <w:right w:val="nil"/>
            </w:tcBorders>
            <w:shd w:val="clear" w:color="auto" w:fill="948A54" w:themeFill="background2" w:themeFillShade="80"/>
            <w:vAlign w:val="center"/>
          </w:tcPr>
          <w:p w14:paraId="4D63ADCE" w14:textId="77777777" w:rsidR="00002428" w:rsidRPr="00A96FAA" w:rsidRDefault="00002428" w:rsidP="00602633">
            <w:pPr>
              <w:spacing w:before="20" w:after="20"/>
              <w:jc w:val="center"/>
              <w:rPr>
                <w:color w:val="FFFFFF" w:themeColor="background1"/>
                <w:sz w:val="16"/>
                <w:szCs w:val="16"/>
              </w:rPr>
            </w:pPr>
          </w:p>
        </w:tc>
        <w:tc>
          <w:tcPr>
            <w:tcW w:w="1044" w:type="dxa"/>
            <w:tcBorders>
              <w:left w:val="nil"/>
              <w:right w:val="nil"/>
            </w:tcBorders>
            <w:shd w:val="clear" w:color="auto" w:fill="948A54" w:themeFill="background2" w:themeFillShade="80"/>
            <w:vAlign w:val="center"/>
          </w:tcPr>
          <w:p w14:paraId="040F901B" w14:textId="77777777" w:rsidR="00002428" w:rsidRPr="00A96FAA" w:rsidRDefault="00002428" w:rsidP="00602633">
            <w:pPr>
              <w:spacing w:before="20" w:after="20"/>
              <w:jc w:val="center"/>
              <w:rPr>
                <w:color w:val="FFFFFF" w:themeColor="background1"/>
                <w:sz w:val="16"/>
                <w:szCs w:val="16"/>
              </w:rPr>
            </w:pPr>
          </w:p>
        </w:tc>
        <w:tc>
          <w:tcPr>
            <w:tcW w:w="1044" w:type="dxa"/>
            <w:tcBorders>
              <w:left w:val="nil"/>
              <w:right w:val="nil"/>
            </w:tcBorders>
            <w:shd w:val="clear" w:color="auto" w:fill="948A54" w:themeFill="background2" w:themeFillShade="80"/>
          </w:tcPr>
          <w:p w14:paraId="3376FE4E" w14:textId="77777777" w:rsidR="00002428" w:rsidRPr="00A96FAA" w:rsidRDefault="00002428" w:rsidP="00602633">
            <w:pPr>
              <w:spacing w:before="20" w:after="20"/>
              <w:jc w:val="center"/>
              <w:rPr>
                <w:color w:val="FFFFFF" w:themeColor="background1"/>
                <w:sz w:val="16"/>
                <w:szCs w:val="16"/>
              </w:rPr>
            </w:pPr>
          </w:p>
        </w:tc>
        <w:tc>
          <w:tcPr>
            <w:tcW w:w="1044" w:type="dxa"/>
            <w:tcBorders>
              <w:left w:val="nil"/>
              <w:right w:val="nil"/>
            </w:tcBorders>
            <w:shd w:val="clear" w:color="auto" w:fill="948A54" w:themeFill="background2" w:themeFillShade="80"/>
            <w:vAlign w:val="center"/>
          </w:tcPr>
          <w:p w14:paraId="64180E3C" w14:textId="303319F1" w:rsidR="00002428" w:rsidRPr="00A96FAA" w:rsidRDefault="00002428" w:rsidP="00602633">
            <w:pPr>
              <w:spacing w:before="20" w:after="20"/>
              <w:jc w:val="center"/>
              <w:rPr>
                <w:color w:val="FFFFFF" w:themeColor="background1"/>
                <w:sz w:val="16"/>
                <w:szCs w:val="16"/>
              </w:rPr>
            </w:pPr>
          </w:p>
        </w:tc>
        <w:tc>
          <w:tcPr>
            <w:tcW w:w="479" w:type="dxa"/>
            <w:tcBorders>
              <w:left w:val="nil"/>
              <w:right w:val="nil"/>
            </w:tcBorders>
            <w:shd w:val="clear" w:color="auto" w:fill="948A54" w:themeFill="background2" w:themeFillShade="80"/>
          </w:tcPr>
          <w:p w14:paraId="25A857B5" w14:textId="77777777" w:rsidR="00002428" w:rsidRPr="00A96FAA" w:rsidRDefault="00002428" w:rsidP="00602633">
            <w:pPr>
              <w:spacing w:before="20" w:after="20"/>
              <w:jc w:val="center"/>
              <w:rPr>
                <w:color w:val="FFFFFF" w:themeColor="background1"/>
                <w:sz w:val="16"/>
                <w:szCs w:val="16"/>
              </w:rPr>
            </w:pPr>
          </w:p>
        </w:tc>
        <w:tc>
          <w:tcPr>
            <w:tcW w:w="641" w:type="dxa"/>
            <w:tcBorders>
              <w:left w:val="nil"/>
              <w:right w:val="nil"/>
            </w:tcBorders>
            <w:shd w:val="clear" w:color="auto" w:fill="948A54" w:themeFill="background2" w:themeFillShade="80"/>
          </w:tcPr>
          <w:p w14:paraId="10295FFF" w14:textId="2F1DCF59" w:rsidR="00002428" w:rsidRPr="00A96FAA" w:rsidRDefault="00002428" w:rsidP="00602633">
            <w:pPr>
              <w:spacing w:before="20" w:after="20"/>
              <w:jc w:val="center"/>
              <w:rPr>
                <w:color w:val="FFFFFF" w:themeColor="background1"/>
                <w:sz w:val="16"/>
                <w:szCs w:val="16"/>
              </w:rPr>
            </w:pPr>
          </w:p>
        </w:tc>
        <w:tc>
          <w:tcPr>
            <w:tcW w:w="642" w:type="dxa"/>
            <w:tcBorders>
              <w:left w:val="nil"/>
              <w:right w:val="nil"/>
            </w:tcBorders>
            <w:shd w:val="clear" w:color="auto" w:fill="948A54" w:themeFill="background2" w:themeFillShade="80"/>
          </w:tcPr>
          <w:p w14:paraId="4FDE97B5" w14:textId="252ED18A" w:rsidR="00002428" w:rsidRPr="00A96FAA" w:rsidRDefault="00002428" w:rsidP="00602633">
            <w:pPr>
              <w:spacing w:before="20" w:after="20"/>
              <w:jc w:val="center"/>
              <w:rPr>
                <w:color w:val="FFFFFF" w:themeColor="background1"/>
                <w:sz w:val="16"/>
                <w:szCs w:val="16"/>
              </w:rPr>
            </w:pPr>
          </w:p>
        </w:tc>
        <w:tc>
          <w:tcPr>
            <w:tcW w:w="1890" w:type="dxa"/>
            <w:tcBorders>
              <w:left w:val="nil"/>
              <w:right w:val="single" w:sz="18" w:space="0" w:color="auto"/>
            </w:tcBorders>
            <w:shd w:val="clear" w:color="auto" w:fill="948A54" w:themeFill="background2" w:themeFillShade="80"/>
          </w:tcPr>
          <w:p w14:paraId="7C9EA7B8" w14:textId="69BE981E" w:rsidR="00002428" w:rsidRPr="00A96FAA" w:rsidRDefault="00002428" w:rsidP="00602633">
            <w:pPr>
              <w:spacing w:before="20" w:after="20"/>
              <w:jc w:val="center"/>
              <w:rPr>
                <w:color w:val="FFFFFF" w:themeColor="background1"/>
                <w:sz w:val="16"/>
                <w:szCs w:val="16"/>
              </w:rPr>
            </w:pPr>
          </w:p>
        </w:tc>
      </w:tr>
      <w:tr w:rsidR="00002428" w:rsidRPr="005A7A7D" w14:paraId="55A4B530" w14:textId="77777777" w:rsidTr="002E4046">
        <w:trPr>
          <w:trHeight w:val="288"/>
          <w:jc w:val="center"/>
        </w:trPr>
        <w:tc>
          <w:tcPr>
            <w:tcW w:w="1957" w:type="dxa"/>
            <w:tcBorders>
              <w:left w:val="single" w:sz="18" w:space="0" w:color="auto"/>
              <w:right w:val="single" w:sz="18" w:space="0" w:color="auto"/>
            </w:tcBorders>
            <w:shd w:val="clear" w:color="auto" w:fill="DDD9C3" w:themeFill="background2" w:themeFillShade="E6"/>
            <w:vAlign w:val="center"/>
          </w:tcPr>
          <w:p w14:paraId="0EF36148" w14:textId="77777777" w:rsidR="00002428" w:rsidRPr="001A658E" w:rsidRDefault="00002428" w:rsidP="006D6C0F">
            <w:pPr>
              <w:spacing w:before="20" w:after="20"/>
              <w:jc w:val="left"/>
              <w:rPr>
                <w:sz w:val="14"/>
                <w:szCs w:val="14"/>
              </w:rPr>
            </w:pPr>
            <w:bookmarkStart w:id="244" w:name="_Hlk119683283"/>
            <w:r w:rsidRPr="001A658E">
              <w:rPr>
                <w:sz w:val="14"/>
                <w:szCs w:val="14"/>
              </w:rPr>
              <w:t>Minimum Lot Area</w:t>
            </w:r>
          </w:p>
        </w:tc>
        <w:tc>
          <w:tcPr>
            <w:tcW w:w="1044" w:type="dxa"/>
            <w:tcBorders>
              <w:left w:val="single" w:sz="18" w:space="0" w:color="auto"/>
            </w:tcBorders>
            <w:shd w:val="clear" w:color="auto" w:fill="EAF1DD" w:themeFill="accent3" w:themeFillTint="33"/>
            <w:vAlign w:val="center"/>
          </w:tcPr>
          <w:p w14:paraId="29E7CEB7" w14:textId="1C9C9CF6" w:rsidR="00002428" w:rsidRPr="001A658E" w:rsidRDefault="00CD6BEF" w:rsidP="006D6C0F">
            <w:pPr>
              <w:spacing w:before="20" w:after="20"/>
              <w:jc w:val="center"/>
              <w:rPr>
                <w:sz w:val="14"/>
                <w:szCs w:val="14"/>
              </w:rPr>
            </w:pPr>
            <w:r w:rsidRPr="00D71B4A">
              <w:rPr>
                <w:sz w:val="14"/>
                <w:szCs w:val="14"/>
              </w:rPr>
              <w:t>5</w:t>
            </w:r>
            <w:r w:rsidR="00002428" w:rsidRPr="00D71B4A">
              <w:rPr>
                <w:sz w:val="14"/>
                <w:szCs w:val="14"/>
              </w:rPr>
              <w:t xml:space="preserve"> Acres</w:t>
            </w:r>
          </w:p>
        </w:tc>
        <w:tc>
          <w:tcPr>
            <w:tcW w:w="1044" w:type="dxa"/>
            <w:shd w:val="clear" w:color="auto" w:fill="EAF1DD" w:themeFill="accent3" w:themeFillTint="33"/>
            <w:vAlign w:val="center"/>
          </w:tcPr>
          <w:p w14:paraId="3CF207DD" w14:textId="77777777" w:rsidR="00002428" w:rsidRPr="001A658E" w:rsidRDefault="00002428" w:rsidP="006D6C0F">
            <w:pPr>
              <w:spacing w:before="20" w:after="20"/>
              <w:jc w:val="center"/>
              <w:rPr>
                <w:sz w:val="14"/>
                <w:szCs w:val="14"/>
              </w:rPr>
            </w:pPr>
            <w:r w:rsidRPr="001A658E">
              <w:rPr>
                <w:sz w:val="14"/>
                <w:szCs w:val="14"/>
              </w:rPr>
              <w:t xml:space="preserve">43,560 </w:t>
            </w:r>
          </w:p>
          <w:p w14:paraId="2C248AC5" w14:textId="77777777" w:rsidR="00002428" w:rsidRPr="001A658E" w:rsidRDefault="00002428" w:rsidP="006D6C0F">
            <w:pPr>
              <w:spacing w:before="20" w:after="20"/>
              <w:jc w:val="center"/>
              <w:rPr>
                <w:sz w:val="14"/>
                <w:szCs w:val="14"/>
              </w:rPr>
            </w:pPr>
            <w:r w:rsidRPr="001A658E">
              <w:rPr>
                <w:sz w:val="14"/>
                <w:szCs w:val="14"/>
              </w:rPr>
              <w:t>Square Feet</w:t>
            </w:r>
          </w:p>
        </w:tc>
        <w:tc>
          <w:tcPr>
            <w:tcW w:w="1044" w:type="dxa"/>
            <w:shd w:val="clear" w:color="auto" w:fill="EAF1DD" w:themeFill="accent3" w:themeFillTint="33"/>
            <w:vAlign w:val="center"/>
          </w:tcPr>
          <w:p w14:paraId="10EC671C" w14:textId="6F707DA3" w:rsidR="00002428" w:rsidRPr="001A658E" w:rsidRDefault="00002428" w:rsidP="006D6C0F">
            <w:pPr>
              <w:spacing w:before="20" w:after="20"/>
              <w:jc w:val="center"/>
              <w:rPr>
                <w:sz w:val="14"/>
                <w:szCs w:val="14"/>
              </w:rPr>
            </w:pPr>
            <w:r>
              <w:rPr>
                <w:sz w:val="14"/>
                <w:szCs w:val="14"/>
              </w:rPr>
              <w:t>21,780</w:t>
            </w:r>
          </w:p>
          <w:p w14:paraId="583C51D8" w14:textId="77777777" w:rsidR="00002428" w:rsidRPr="001A658E" w:rsidRDefault="00002428" w:rsidP="006D6C0F">
            <w:pPr>
              <w:spacing w:before="20" w:after="20"/>
              <w:jc w:val="center"/>
              <w:rPr>
                <w:sz w:val="14"/>
                <w:szCs w:val="14"/>
              </w:rPr>
            </w:pPr>
            <w:r w:rsidRPr="001A658E">
              <w:rPr>
                <w:sz w:val="14"/>
                <w:szCs w:val="14"/>
              </w:rPr>
              <w:t>Square Feet</w:t>
            </w:r>
          </w:p>
        </w:tc>
        <w:tc>
          <w:tcPr>
            <w:tcW w:w="1044" w:type="dxa"/>
            <w:shd w:val="clear" w:color="auto" w:fill="FDE9D9" w:themeFill="accent6" w:themeFillTint="33"/>
            <w:vAlign w:val="center"/>
          </w:tcPr>
          <w:p w14:paraId="43EC3C9A" w14:textId="18B471E5" w:rsidR="00002428" w:rsidRPr="001A658E" w:rsidRDefault="00002428" w:rsidP="006D6C0F">
            <w:pPr>
              <w:spacing w:before="20" w:after="20"/>
              <w:jc w:val="center"/>
              <w:rPr>
                <w:sz w:val="14"/>
                <w:szCs w:val="14"/>
              </w:rPr>
            </w:pPr>
            <w:r w:rsidRPr="001A658E">
              <w:rPr>
                <w:sz w:val="14"/>
                <w:szCs w:val="14"/>
              </w:rPr>
              <w:t>43,560</w:t>
            </w:r>
          </w:p>
          <w:p w14:paraId="595957F2" w14:textId="58DDACE5" w:rsidR="00002428" w:rsidRPr="001A658E" w:rsidRDefault="00002428" w:rsidP="006D6C0F">
            <w:pPr>
              <w:spacing w:before="20" w:after="20"/>
              <w:jc w:val="center"/>
              <w:rPr>
                <w:sz w:val="14"/>
                <w:szCs w:val="14"/>
              </w:rPr>
            </w:pPr>
            <w:r w:rsidRPr="001A658E">
              <w:rPr>
                <w:sz w:val="14"/>
                <w:szCs w:val="14"/>
              </w:rPr>
              <w:t>Square Feet</w:t>
            </w:r>
          </w:p>
        </w:tc>
        <w:tc>
          <w:tcPr>
            <w:tcW w:w="1044" w:type="dxa"/>
            <w:shd w:val="clear" w:color="auto" w:fill="FDE9D9" w:themeFill="accent6" w:themeFillTint="33"/>
            <w:tcMar>
              <w:left w:w="58" w:type="dxa"/>
              <w:right w:w="58" w:type="dxa"/>
            </w:tcMar>
            <w:vAlign w:val="center"/>
          </w:tcPr>
          <w:p w14:paraId="1D1CBFE9" w14:textId="7706C24F" w:rsidR="00002428" w:rsidRPr="001A658E" w:rsidRDefault="00002428" w:rsidP="006D6C0F">
            <w:pPr>
              <w:spacing w:before="20" w:after="20"/>
              <w:jc w:val="center"/>
              <w:rPr>
                <w:sz w:val="14"/>
                <w:szCs w:val="14"/>
              </w:rPr>
            </w:pPr>
            <w:r w:rsidRPr="001A658E">
              <w:rPr>
                <w:sz w:val="14"/>
                <w:szCs w:val="14"/>
              </w:rPr>
              <w:t xml:space="preserve">43,560 </w:t>
            </w:r>
          </w:p>
          <w:p w14:paraId="72FB0B75" w14:textId="77777777" w:rsidR="00002428" w:rsidRPr="001A658E" w:rsidRDefault="00002428" w:rsidP="006D6C0F">
            <w:pPr>
              <w:spacing w:before="20" w:after="20"/>
              <w:jc w:val="center"/>
              <w:rPr>
                <w:sz w:val="14"/>
                <w:szCs w:val="14"/>
              </w:rPr>
            </w:pPr>
            <w:r w:rsidRPr="001A658E">
              <w:rPr>
                <w:sz w:val="14"/>
                <w:szCs w:val="14"/>
              </w:rPr>
              <w:t>Square Feet</w:t>
            </w:r>
          </w:p>
        </w:tc>
        <w:tc>
          <w:tcPr>
            <w:tcW w:w="479" w:type="dxa"/>
            <w:shd w:val="clear" w:color="auto" w:fill="E5DFEC" w:themeFill="accent4" w:themeFillTint="33"/>
          </w:tcPr>
          <w:p w14:paraId="2A009D27" w14:textId="54F09CF2" w:rsidR="00002428" w:rsidRPr="00DF7FD7" w:rsidRDefault="002E4046" w:rsidP="002E4046">
            <w:pPr>
              <w:spacing w:before="20" w:after="20"/>
              <w:jc w:val="center"/>
              <w:rPr>
                <w:sz w:val="14"/>
                <w:szCs w:val="14"/>
              </w:rPr>
            </w:pPr>
            <w:r>
              <w:rPr>
                <w:sz w:val="14"/>
                <w:szCs w:val="14"/>
              </w:rPr>
              <w:t>n/a</w:t>
            </w:r>
          </w:p>
        </w:tc>
        <w:tc>
          <w:tcPr>
            <w:tcW w:w="641" w:type="dxa"/>
            <w:shd w:val="clear" w:color="auto" w:fill="E5DFEC" w:themeFill="accent4" w:themeFillTint="33"/>
            <w:vAlign w:val="center"/>
          </w:tcPr>
          <w:p w14:paraId="278067FE" w14:textId="46399471" w:rsidR="00002428" w:rsidRPr="00DF7FD7" w:rsidRDefault="00002428" w:rsidP="006D6C0F">
            <w:pPr>
              <w:spacing w:before="20" w:after="20"/>
              <w:jc w:val="center"/>
              <w:rPr>
                <w:sz w:val="14"/>
                <w:szCs w:val="14"/>
              </w:rPr>
            </w:pPr>
            <w:r w:rsidRPr="00DF7FD7">
              <w:rPr>
                <w:sz w:val="14"/>
                <w:szCs w:val="14"/>
              </w:rPr>
              <w:t>None</w:t>
            </w:r>
          </w:p>
        </w:tc>
        <w:tc>
          <w:tcPr>
            <w:tcW w:w="642" w:type="dxa"/>
            <w:shd w:val="clear" w:color="auto" w:fill="E5DFEC" w:themeFill="accent4" w:themeFillTint="33"/>
            <w:vAlign w:val="center"/>
          </w:tcPr>
          <w:p w14:paraId="1A07321A" w14:textId="1E546A58" w:rsidR="00002428" w:rsidRPr="001A658E" w:rsidRDefault="00002428" w:rsidP="006D6C0F">
            <w:pPr>
              <w:spacing w:before="20" w:after="20"/>
              <w:jc w:val="center"/>
              <w:rPr>
                <w:sz w:val="14"/>
                <w:szCs w:val="14"/>
              </w:rPr>
            </w:pPr>
            <w:r w:rsidRPr="00DF7FD7">
              <w:rPr>
                <w:sz w:val="14"/>
                <w:szCs w:val="14"/>
              </w:rPr>
              <w:t>None</w:t>
            </w:r>
          </w:p>
        </w:tc>
        <w:tc>
          <w:tcPr>
            <w:tcW w:w="1890" w:type="dxa"/>
            <w:tcBorders>
              <w:right w:val="single" w:sz="18" w:space="0" w:color="auto"/>
            </w:tcBorders>
            <w:shd w:val="clear" w:color="auto" w:fill="E5DFEC" w:themeFill="accent4" w:themeFillTint="33"/>
            <w:vAlign w:val="center"/>
          </w:tcPr>
          <w:p w14:paraId="4FD26620" w14:textId="64CC8C12" w:rsidR="00002428" w:rsidRPr="001A658E" w:rsidRDefault="00002428" w:rsidP="006D6C0F">
            <w:pPr>
              <w:spacing w:before="20" w:after="20"/>
              <w:jc w:val="center"/>
              <w:rPr>
                <w:sz w:val="14"/>
                <w:szCs w:val="14"/>
              </w:rPr>
            </w:pPr>
            <w:r w:rsidRPr="001A658E">
              <w:rPr>
                <w:sz w:val="14"/>
                <w:szCs w:val="14"/>
              </w:rPr>
              <w:t xml:space="preserve">See Sections </w:t>
            </w:r>
            <w:r w:rsidRPr="001A658E">
              <w:rPr>
                <w:rStyle w:val="IntenseEmphasis"/>
                <w:sz w:val="14"/>
                <w:szCs w:val="14"/>
              </w:rPr>
              <w:fldChar w:fldCharType="begin"/>
            </w:r>
            <w:r w:rsidRPr="001A658E">
              <w:rPr>
                <w:rStyle w:val="IntenseEmphasis"/>
                <w:sz w:val="14"/>
                <w:szCs w:val="14"/>
              </w:rPr>
              <w:instrText xml:space="preserve"> REF _Ref382738382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2.10</w:t>
            </w:r>
            <w:r w:rsidRPr="001A658E">
              <w:rPr>
                <w:rStyle w:val="IntenseEmphasis"/>
                <w:sz w:val="14"/>
                <w:szCs w:val="14"/>
              </w:rPr>
              <w:fldChar w:fldCharType="end"/>
            </w:r>
            <w:r w:rsidRPr="001A658E">
              <w:rPr>
                <w:rStyle w:val="IntenseEmphasis"/>
                <w:sz w:val="14"/>
                <w:szCs w:val="14"/>
              </w:rPr>
              <w:t xml:space="preserve"> </w:t>
            </w:r>
            <w:r w:rsidRPr="001A658E">
              <w:rPr>
                <w:bCs/>
                <w:iCs/>
                <w:sz w:val="14"/>
                <w:szCs w:val="14"/>
              </w:rPr>
              <w:t xml:space="preserve">and </w:t>
            </w:r>
            <w:r w:rsidRPr="001A658E">
              <w:rPr>
                <w:rStyle w:val="IntenseEmphasis"/>
                <w:sz w:val="14"/>
                <w:szCs w:val="14"/>
              </w:rPr>
              <w:fldChar w:fldCharType="begin"/>
            </w:r>
            <w:r w:rsidRPr="001A658E">
              <w:rPr>
                <w:rStyle w:val="IntenseEmphasis"/>
                <w:sz w:val="14"/>
                <w:szCs w:val="14"/>
              </w:rPr>
              <w:instrText xml:space="preserve"> REF _Ref382927466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8.07</w:t>
            </w:r>
            <w:r w:rsidRPr="001A658E">
              <w:rPr>
                <w:rStyle w:val="IntenseEmphasis"/>
                <w:sz w:val="14"/>
                <w:szCs w:val="14"/>
              </w:rPr>
              <w:fldChar w:fldCharType="end"/>
            </w:r>
          </w:p>
        </w:tc>
      </w:tr>
      <w:tr w:rsidR="00002428" w:rsidRPr="005A7A7D" w14:paraId="465C5018" w14:textId="77777777" w:rsidTr="002E4046">
        <w:trPr>
          <w:trHeight w:val="288"/>
          <w:jc w:val="center"/>
        </w:trPr>
        <w:tc>
          <w:tcPr>
            <w:tcW w:w="1957" w:type="dxa"/>
            <w:tcBorders>
              <w:top w:val="nil"/>
              <w:left w:val="single" w:sz="18" w:space="0" w:color="auto"/>
              <w:bottom w:val="single" w:sz="4" w:space="0" w:color="BFBFBF" w:themeColor="background1" w:themeShade="BF"/>
              <w:right w:val="single" w:sz="18" w:space="0" w:color="auto"/>
            </w:tcBorders>
            <w:shd w:val="clear" w:color="auto" w:fill="DDD9C3" w:themeFill="background2" w:themeFillShade="E6"/>
            <w:vAlign w:val="center"/>
          </w:tcPr>
          <w:p w14:paraId="2AC7CAEE" w14:textId="77777777" w:rsidR="00002428" w:rsidRPr="001A658E" w:rsidRDefault="00002428" w:rsidP="006D6C0F">
            <w:pPr>
              <w:spacing w:before="20" w:after="20"/>
              <w:jc w:val="left"/>
              <w:rPr>
                <w:sz w:val="14"/>
                <w:szCs w:val="14"/>
              </w:rPr>
            </w:pPr>
            <w:r w:rsidRPr="001A658E">
              <w:rPr>
                <w:sz w:val="14"/>
                <w:szCs w:val="14"/>
              </w:rPr>
              <w:t>Minimum Lot Widt</w:t>
            </w:r>
            <w:r>
              <w:rPr>
                <w:sz w:val="14"/>
                <w:szCs w:val="14"/>
              </w:rPr>
              <w:t>h</w:t>
            </w:r>
          </w:p>
        </w:tc>
        <w:tc>
          <w:tcPr>
            <w:tcW w:w="1044" w:type="dxa"/>
            <w:tcBorders>
              <w:top w:val="nil"/>
              <w:left w:val="single" w:sz="18" w:space="0" w:color="auto"/>
              <w:bottom w:val="single" w:sz="4" w:space="0" w:color="BFBFBF" w:themeColor="background1" w:themeShade="BF"/>
            </w:tcBorders>
            <w:shd w:val="clear" w:color="auto" w:fill="EAF1DD" w:themeFill="accent3" w:themeFillTint="33"/>
            <w:vAlign w:val="center"/>
          </w:tcPr>
          <w:p w14:paraId="4DC0D3CB" w14:textId="4990C40F" w:rsidR="00002428" w:rsidRPr="001A658E" w:rsidRDefault="00002428" w:rsidP="006D6C0F">
            <w:pPr>
              <w:spacing w:before="20" w:after="20"/>
              <w:jc w:val="center"/>
              <w:rPr>
                <w:sz w:val="14"/>
                <w:szCs w:val="14"/>
              </w:rPr>
            </w:pPr>
            <w:r>
              <w:rPr>
                <w:sz w:val="14"/>
                <w:szCs w:val="14"/>
              </w:rPr>
              <w:t>15</w:t>
            </w:r>
            <w:r w:rsidRPr="001A658E">
              <w:rPr>
                <w:sz w:val="14"/>
                <w:szCs w:val="14"/>
              </w:rPr>
              <w:t>0’</w:t>
            </w:r>
          </w:p>
        </w:tc>
        <w:tc>
          <w:tcPr>
            <w:tcW w:w="1044" w:type="dxa"/>
            <w:tcBorders>
              <w:top w:val="nil"/>
              <w:bottom w:val="single" w:sz="4" w:space="0" w:color="BFBFBF" w:themeColor="background1" w:themeShade="BF"/>
            </w:tcBorders>
            <w:shd w:val="clear" w:color="auto" w:fill="EAF1DD" w:themeFill="accent3" w:themeFillTint="33"/>
            <w:vAlign w:val="center"/>
          </w:tcPr>
          <w:p w14:paraId="7989E996" w14:textId="77777777" w:rsidR="00002428" w:rsidRPr="001A658E" w:rsidRDefault="00002428" w:rsidP="006D6C0F">
            <w:pPr>
              <w:spacing w:before="20" w:after="20"/>
              <w:jc w:val="center"/>
              <w:rPr>
                <w:sz w:val="14"/>
                <w:szCs w:val="14"/>
              </w:rPr>
            </w:pPr>
            <w:r w:rsidRPr="001A658E">
              <w:rPr>
                <w:sz w:val="14"/>
                <w:szCs w:val="14"/>
              </w:rPr>
              <w:t>100’</w:t>
            </w:r>
          </w:p>
        </w:tc>
        <w:tc>
          <w:tcPr>
            <w:tcW w:w="1044" w:type="dxa"/>
            <w:tcBorders>
              <w:top w:val="nil"/>
              <w:bottom w:val="single" w:sz="4" w:space="0" w:color="BFBFBF" w:themeColor="background1" w:themeShade="BF"/>
            </w:tcBorders>
            <w:shd w:val="clear" w:color="auto" w:fill="EAF1DD" w:themeFill="accent3" w:themeFillTint="33"/>
            <w:vAlign w:val="center"/>
          </w:tcPr>
          <w:p w14:paraId="3AD30D56" w14:textId="51BE5860" w:rsidR="00002428" w:rsidRPr="001A658E" w:rsidRDefault="00002428" w:rsidP="006D6C0F">
            <w:pPr>
              <w:spacing w:before="20" w:after="20"/>
              <w:jc w:val="center"/>
              <w:rPr>
                <w:sz w:val="14"/>
                <w:szCs w:val="14"/>
              </w:rPr>
            </w:pPr>
            <w:r>
              <w:rPr>
                <w:sz w:val="14"/>
                <w:szCs w:val="14"/>
              </w:rPr>
              <w:t>8</w:t>
            </w:r>
            <w:r w:rsidRPr="001A658E">
              <w:rPr>
                <w:sz w:val="14"/>
                <w:szCs w:val="14"/>
              </w:rPr>
              <w:t>0’</w:t>
            </w:r>
          </w:p>
        </w:tc>
        <w:tc>
          <w:tcPr>
            <w:tcW w:w="1044" w:type="dxa"/>
            <w:tcBorders>
              <w:top w:val="nil"/>
              <w:bottom w:val="single" w:sz="4" w:space="0" w:color="BFBFBF" w:themeColor="background1" w:themeShade="BF"/>
            </w:tcBorders>
            <w:shd w:val="clear" w:color="auto" w:fill="FDE9D9" w:themeFill="accent6" w:themeFillTint="33"/>
            <w:vAlign w:val="center"/>
          </w:tcPr>
          <w:p w14:paraId="4AE65ED6" w14:textId="432F8109" w:rsidR="00002428" w:rsidRPr="001A658E" w:rsidRDefault="00002428" w:rsidP="006D6C0F">
            <w:pPr>
              <w:spacing w:before="20" w:after="20"/>
              <w:jc w:val="center"/>
              <w:rPr>
                <w:sz w:val="14"/>
                <w:szCs w:val="14"/>
              </w:rPr>
            </w:pPr>
            <w:r>
              <w:rPr>
                <w:sz w:val="14"/>
                <w:szCs w:val="14"/>
              </w:rPr>
              <w:t>80’</w:t>
            </w:r>
          </w:p>
        </w:tc>
        <w:tc>
          <w:tcPr>
            <w:tcW w:w="1044" w:type="dxa"/>
            <w:tcBorders>
              <w:top w:val="nil"/>
              <w:bottom w:val="single" w:sz="4" w:space="0" w:color="BFBFBF" w:themeColor="background1" w:themeShade="BF"/>
            </w:tcBorders>
            <w:shd w:val="clear" w:color="auto" w:fill="FDE9D9" w:themeFill="accent6" w:themeFillTint="33"/>
            <w:vAlign w:val="center"/>
          </w:tcPr>
          <w:p w14:paraId="4DB3812C" w14:textId="538FB382" w:rsidR="00002428" w:rsidRPr="001A658E" w:rsidRDefault="00002428" w:rsidP="006D6C0F">
            <w:pPr>
              <w:spacing w:before="20" w:after="20"/>
              <w:jc w:val="center"/>
              <w:rPr>
                <w:sz w:val="14"/>
                <w:szCs w:val="14"/>
              </w:rPr>
            </w:pPr>
            <w:r w:rsidRPr="001A658E">
              <w:rPr>
                <w:sz w:val="14"/>
                <w:szCs w:val="14"/>
              </w:rPr>
              <w:t>100’</w:t>
            </w:r>
          </w:p>
        </w:tc>
        <w:tc>
          <w:tcPr>
            <w:tcW w:w="479" w:type="dxa"/>
            <w:tcBorders>
              <w:top w:val="nil"/>
              <w:bottom w:val="single" w:sz="4" w:space="0" w:color="BFBFBF" w:themeColor="background1" w:themeShade="BF"/>
            </w:tcBorders>
            <w:shd w:val="clear" w:color="auto" w:fill="E5DFEC" w:themeFill="accent4" w:themeFillTint="33"/>
          </w:tcPr>
          <w:p w14:paraId="4413422A" w14:textId="20EE7269" w:rsidR="00002428" w:rsidRPr="00DF7FD7" w:rsidRDefault="002E4046" w:rsidP="006D6C0F">
            <w:pPr>
              <w:spacing w:before="20" w:after="20"/>
              <w:jc w:val="center"/>
              <w:rPr>
                <w:sz w:val="14"/>
                <w:szCs w:val="14"/>
              </w:rPr>
            </w:pPr>
            <w:r>
              <w:rPr>
                <w:sz w:val="14"/>
                <w:szCs w:val="14"/>
              </w:rPr>
              <w:t>n/a</w:t>
            </w:r>
          </w:p>
        </w:tc>
        <w:tc>
          <w:tcPr>
            <w:tcW w:w="641" w:type="dxa"/>
            <w:tcBorders>
              <w:top w:val="nil"/>
              <w:bottom w:val="single" w:sz="4" w:space="0" w:color="BFBFBF" w:themeColor="background1" w:themeShade="BF"/>
            </w:tcBorders>
            <w:shd w:val="clear" w:color="auto" w:fill="E5DFEC" w:themeFill="accent4" w:themeFillTint="33"/>
            <w:vAlign w:val="center"/>
          </w:tcPr>
          <w:p w14:paraId="33F16DAA" w14:textId="74999C6F" w:rsidR="00002428" w:rsidRPr="00DF7FD7" w:rsidRDefault="00002428" w:rsidP="006D6C0F">
            <w:pPr>
              <w:spacing w:before="20" w:after="20"/>
              <w:jc w:val="center"/>
              <w:rPr>
                <w:sz w:val="14"/>
                <w:szCs w:val="14"/>
              </w:rPr>
            </w:pPr>
            <w:r w:rsidRPr="00DF7FD7">
              <w:rPr>
                <w:sz w:val="14"/>
                <w:szCs w:val="14"/>
              </w:rPr>
              <w:t>None</w:t>
            </w:r>
          </w:p>
        </w:tc>
        <w:tc>
          <w:tcPr>
            <w:tcW w:w="642" w:type="dxa"/>
            <w:tcBorders>
              <w:top w:val="nil"/>
              <w:bottom w:val="single" w:sz="4" w:space="0" w:color="BFBFBF" w:themeColor="background1" w:themeShade="BF"/>
            </w:tcBorders>
            <w:shd w:val="clear" w:color="auto" w:fill="E5DFEC" w:themeFill="accent4" w:themeFillTint="33"/>
            <w:vAlign w:val="center"/>
          </w:tcPr>
          <w:p w14:paraId="77D2C150" w14:textId="042253B1" w:rsidR="00002428" w:rsidRPr="001A658E" w:rsidRDefault="00002428" w:rsidP="006D6C0F">
            <w:pPr>
              <w:spacing w:before="20" w:after="20"/>
              <w:jc w:val="center"/>
              <w:rPr>
                <w:sz w:val="14"/>
                <w:szCs w:val="14"/>
              </w:rPr>
            </w:pPr>
            <w:r w:rsidRPr="00DF7FD7">
              <w:rPr>
                <w:sz w:val="14"/>
                <w:szCs w:val="14"/>
              </w:rPr>
              <w:t>None</w:t>
            </w:r>
          </w:p>
        </w:tc>
        <w:tc>
          <w:tcPr>
            <w:tcW w:w="1890" w:type="dxa"/>
            <w:tcBorders>
              <w:top w:val="nil"/>
              <w:bottom w:val="single" w:sz="4" w:space="0" w:color="BFBFBF" w:themeColor="background1" w:themeShade="BF"/>
              <w:right w:val="single" w:sz="18" w:space="0" w:color="auto"/>
            </w:tcBorders>
            <w:shd w:val="clear" w:color="auto" w:fill="E5DFEC" w:themeFill="accent4" w:themeFillTint="33"/>
            <w:vAlign w:val="center"/>
          </w:tcPr>
          <w:p w14:paraId="1949FC2F" w14:textId="1D7788B4" w:rsidR="00002428" w:rsidRPr="001A658E" w:rsidRDefault="00002428" w:rsidP="006D6C0F">
            <w:pPr>
              <w:spacing w:before="20" w:after="20"/>
              <w:jc w:val="center"/>
              <w:rPr>
                <w:sz w:val="14"/>
                <w:szCs w:val="14"/>
              </w:rPr>
            </w:pPr>
            <w:r w:rsidRPr="001A658E">
              <w:rPr>
                <w:sz w:val="14"/>
                <w:szCs w:val="14"/>
              </w:rPr>
              <w:t xml:space="preserve">See Sections </w:t>
            </w:r>
            <w:r w:rsidRPr="001A658E">
              <w:rPr>
                <w:rStyle w:val="IntenseEmphasis"/>
                <w:sz w:val="14"/>
                <w:szCs w:val="14"/>
              </w:rPr>
              <w:fldChar w:fldCharType="begin"/>
            </w:r>
            <w:r w:rsidRPr="001A658E">
              <w:rPr>
                <w:rStyle w:val="IntenseEmphasis"/>
                <w:sz w:val="14"/>
                <w:szCs w:val="14"/>
              </w:rPr>
              <w:instrText xml:space="preserve"> REF _Ref382738382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2.10</w:t>
            </w:r>
            <w:r w:rsidRPr="001A658E">
              <w:rPr>
                <w:rStyle w:val="IntenseEmphasis"/>
                <w:sz w:val="14"/>
                <w:szCs w:val="14"/>
              </w:rPr>
              <w:fldChar w:fldCharType="end"/>
            </w:r>
            <w:r w:rsidRPr="001A658E">
              <w:rPr>
                <w:rStyle w:val="IntenseEmphasis"/>
                <w:sz w:val="14"/>
                <w:szCs w:val="14"/>
              </w:rPr>
              <w:t xml:space="preserve"> </w:t>
            </w:r>
            <w:r w:rsidRPr="001A658E">
              <w:rPr>
                <w:bCs/>
                <w:iCs/>
                <w:sz w:val="14"/>
                <w:szCs w:val="14"/>
              </w:rPr>
              <w:t xml:space="preserve">and </w:t>
            </w:r>
            <w:r w:rsidRPr="001A658E">
              <w:rPr>
                <w:rStyle w:val="IntenseEmphasis"/>
                <w:sz w:val="14"/>
                <w:szCs w:val="14"/>
              </w:rPr>
              <w:fldChar w:fldCharType="begin"/>
            </w:r>
            <w:r w:rsidRPr="001A658E">
              <w:rPr>
                <w:rStyle w:val="IntenseEmphasis"/>
                <w:sz w:val="14"/>
                <w:szCs w:val="14"/>
              </w:rPr>
              <w:instrText xml:space="preserve"> REF _Ref382927466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8.07</w:t>
            </w:r>
            <w:r w:rsidRPr="001A658E">
              <w:rPr>
                <w:rStyle w:val="IntenseEmphasis"/>
                <w:sz w:val="14"/>
                <w:szCs w:val="14"/>
              </w:rPr>
              <w:fldChar w:fldCharType="end"/>
            </w:r>
          </w:p>
        </w:tc>
      </w:tr>
      <w:tr w:rsidR="00002428" w:rsidRPr="005A7A7D" w14:paraId="7FAA8EA8" w14:textId="77777777" w:rsidTr="002E4046">
        <w:trPr>
          <w:trHeight w:val="288"/>
          <w:jc w:val="center"/>
        </w:trPr>
        <w:tc>
          <w:tcPr>
            <w:tcW w:w="1957" w:type="dxa"/>
            <w:tcBorders>
              <w:left w:val="single" w:sz="18" w:space="0" w:color="auto"/>
              <w:bottom w:val="single" w:sz="4" w:space="0" w:color="auto"/>
              <w:right w:val="single" w:sz="18" w:space="0" w:color="auto"/>
            </w:tcBorders>
            <w:shd w:val="clear" w:color="auto" w:fill="DDD9C3" w:themeFill="background2" w:themeFillShade="E6"/>
            <w:vAlign w:val="center"/>
          </w:tcPr>
          <w:p w14:paraId="5E798B53" w14:textId="77777777" w:rsidR="00002428" w:rsidRPr="001A658E" w:rsidRDefault="00002428" w:rsidP="006D6C0F">
            <w:pPr>
              <w:spacing w:before="20" w:after="20"/>
              <w:jc w:val="left"/>
              <w:rPr>
                <w:sz w:val="14"/>
                <w:szCs w:val="14"/>
              </w:rPr>
            </w:pPr>
            <w:r w:rsidRPr="001A658E">
              <w:rPr>
                <w:sz w:val="14"/>
                <w:szCs w:val="14"/>
              </w:rPr>
              <w:t>Minimum Lot Depth</w:t>
            </w:r>
          </w:p>
        </w:tc>
        <w:tc>
          <w:tcPr>
            <w:tcW w:w="1044" w:type="dxa"/>
            <w:tcBorders>
              <w:left w:val="single" w:sz="18" w:space="0" w:color="auto"/>
              <w:bottom w:val="single" w:sz="4" w:space="0" w:color="auto"/>
            </w:tcBorders>
            <w:shd w:val="clear" w:color="auto" w:fill="EAF1DD" w:themeFill="accent3" w:themeFillTint="33"/>
            <w:vAlign w:val="center"/>
          </w:tcPr>
          <w:p w14:paraId="77E2CA7D" w14:textId="0E514E6B" w:rsidR="00002428" w:rsidRPr="001A658E" w:rsidRDefault="00002428" w:rsidP="006D6C0F">
            <w:pPr>
              <w:spacing w:before="20" w:after="20"/>
              <w:jc w:val="center"/>
              <w:rPr>
                <w:sz w:val="14"/>
                <w:szCs w:val="14"/>
              </w:rPr>
            </w:pPr>
            <w:r>
              <w:rPr>
                <w:sz w:val="14"/>
                <w:szCs w:val="14"/>
              </w:rPr>
              <w:t>3</w:t>
            </w:r>
            <w:r w:rsidRPr="001A658E">
              <w:rPr>
                <w:sz w:val="14"/>
                <w:szCs w:val="14"/>
              </w:rPr>
              <w:t>00’</w:t>
            </w:r>
          </w:p>
        </w:tc>
        <w:tc>
          <w:tcPr>
            <w:tcW w:w="1044" w:type="dxa"/>
            <w:tcBorders>
              <w:bottom w:val="single" w:sz="4" w:space="0" w:color="auto"/>
            </w:tcBorders>
            <w:shd w:val="clear" w:color="auto" w:fill="EAF1DD" w:themeFill="accent3" w:themeFillTint="33"/>
            <w:vAlign w:val="center"/>
          </w:tcPr>
          <w:p w14:paraId="527F075C" w14:textId="77777777" w:rsidR="00002428" w:rsidRPr="001A658E" w:rsidRDefault="00002428" w:rsidP="006D6C0F">
            <w:pPr>
              <w:spacing w:before="20" w:after="20"/>
              <w:jc w:val="center"/>
              <w:rPr>
                <w:sz w:val="14"/>
                <w:szCs w:val="14"/>
              </w:rPr>
            </w:pPr>
            <w:r w:rsidRPr="001A658E">
              <w:rPr>
                <w:sz w:val="14"/>
                <w:szCs w:val="14"/>
              </w:rPr>
              <w:t>200’</w:t>
            </w:r>
          </w:p>
        </w:tc>
        <w:tc>
          <w:tcPr>
            <w:tcW w:w="1044" w:type="dxa"/>
            <w:tcBorders>
              <w:bottom w:val="single" w:sz="4" w:space="0" w:color="auto"/>
            </w:tcBorders>
            <w:shd w:val="clear" w:color="auto" w:fill="EAF1DD" w:themeFill="accent3" w:themeFillTint="33"/>
            <w:vAlign w:val="center"/>
          </w:tcPr>
          <w:p w14:paraId="6E4A2844" w14:textId="77777777" w:rsidR="00002428" w:rsidRPr="001A658E" w:rsidRDefault="00002428" w:rsidP="006D6C0F">
            <w:pPr>
              <w:spacing w:before="20" w:after="20"/>
              <w:jc w:val="center"/>
              <w:rPr>
                <w:sz w:val="14"/>
                <w:szCs w:val="14"/>
              </w:rPr>
            </w:pPr>
            <w:r w:rsidRPr="001A658E">
              <w:rPr>
                <w:sz w:val="14"/>
                <w:szCs w:val="14"/>
              </w:rPr>
              <w:t>100’</w:t>
            </w:r>
          </w:p>
        </w:tc>
        <w:tc>
          <w:tcPr>
            <w:tcW w:w="1044" w:type="dxa"/>
            <w:tcBorders>
              <w:bottom w:val="single" w:sz="4" w:space="0" w:color="auto"/>
            </w:tcBorders>
            <w:shd w:val="clear" w:color="auto" w:fill="FDE9D9" w:themeFill="accent6" w:themeFillTint="33"/>
            <w:vAlign w:val="center"/>
          </w:tcPr>
          <w:p w14:paraId="2C87B12D" w14:textId="5214A406" w:rsidR="00002428" w:rsidRPr="001A658E" w:rsidRDefault="00002428" w:rsidP="006D6C0F">
            <w:pPr>
              <w:spacing w:before="20" w:after="20"/>
              <w:jc w:val="center"/>
              <w:rPr>
                <w:sz w:val="14"/>
                <w:szCs w:val="14"/>
              </w:rPr>
            </w:pPr>
            <w:r>
              <w:rPr>
                <w:sz w:val="14"/>
                <w:szCs w:val="14"/>
              </w:rPr>
              <w:t>100’</w:t>
            </w:r>
          </w:p>
        </w:tc>
        <w:tc>
          <w:tcPr>
            <w:tcW w:w="1044" w:type="dxa"/>
            <w:tcBorders>
              <w:bottom w:val="single" w:sz="4" w:space="0" w:color="auto"/>
            </w:tcBorders>
            <w:shd w:val="clear" w:color="auto" w:fill="FDE9D9" w:themeFill="accent6" w:themeFillTint="33"/>
            <w:vAlign w:val="center"/>
          </w:tcPr>
          <w:p w14:paraId="2DF79C5C" w14:textId="02D12511" w:rsidR="00002428" w:rsidRPr="001A658E" w:rsidRDefault="00002428" w:rsidP="006D6C0F">
            <w:pPr>
              <w:spacing w:before="20" w:after="20"/>
              <w:jc w:val="center"/>
              <w:rPr>
                <w:sz w:val="14"/>
                <w:szCs w:val="14"/>
              </w:rPr>
            </w:pPr>
            <w:r w:rsidRPr="001A658E">
              <w:rPr>
                <w:sz w:val="14"/>
                <w:szCs w:val="14"/>
              </w:rPr>
              <w:t>200’</w:t>
            </w:r>
          </w:p>
        </w:tc>
        <w:tc>
          <w:tcPr>
            <w:tcW w:w="479" w:type="dxa"/>
            <w:tcBorders>
              <w:bottom w:val="single" w:sz="4" w:space="0" w:color="auto"/>
            </w:tcBorders>
            <w:shd w:val="clear" w:color="auto" w:fill="E5DFEC" w:themeFill="accent4" w:themeFillTint="33"/>
          </w:tcPr>
          <w:p w14:paraId="304D9FE9" w14:textId="1A61E293" w:rsidR="00002428" w:rsidRPr="00DF7FD7" w:rsidRDefault="002E4046" w:rsidP="006D6C0F">
            <w:pPr>
              <w:spacing w:before="20" w:after="20"/>
              <w:jc w:val="center"/>
              <w:rPr>
                <w:sz w:val="14"/>
                <w:szCs w:val="14"/>
              </w:rPr>
            </w:pPr>
            <w:r>
              <w:rPr>
                <w:sz w:val="14"/>
                <w:szCs w:val="14"/>
              </w:rPr>
              <w:t>n/a</w:t>
            </w:r>
          </w:p>
        </w:tc>
        <w:tc>
          <w:tcPr>
            <w:tcW w:w="641" w:type="dxa"/>
            <w:tcBorders>
              <w:bottom w:val="single" w:sz="4" w:space="0" w:color="auto"/>
            </w:tcBorders>
            <w:shd w:val="clear" w:color="auto" w:fill="E5DFEC" w:themeFill="accent4" w:themeFillTint="33"/>
            <w:vAlign w:val="center"/>
          </w:tcPr>
          <w:p w14:paraId="01949951" w14:textId="31DE180E" w:rsidR="00002428" w:rsidRPr="00DF7FD7" w:rsidRDefault="00002428" w:rsidP="006D6C0F">
            <w:pPr>
              <w:spacing w:before="20" w:after="20"/>
              <w:jc w:val="center"/>
              <w:rPr>
                <w:sz w:val="14"/>
                <w:szCs w:val="14"/>
              </w:rPr>
            </w:pPr>
            <w:r w:rsidRPr="00DF7FD7">
              <w:rPr>
                <w:sz w:val="14"/>
                <w:szCs w:val="14"/>
              </w:rPr>
              <w:t>None</w:t>
            </w:r>
          </w:p>
        </w:tc>
        <w:tc>
          <w:tcPr>
            <w:tcW w:w="642" w:type="dxa"/>
            <w:tcBorders>
              <w:bottom w:val="single" w:sz="4" w:space="0" w:color="auto"/>
            </w:tcBorders>
            <w:shd w:val="clear" w:color="auto" w:fill="E5DFEC" w:themeFill="accent4" w:themeFillTint="33"/>
            <w:vAlign w:val="center"/>
          </w:tcPr>
          <w:p w14:paraId="52E38924" w14:textId="5008EDB8" w:rsidR="00002428" w:rsidRPr="001A658E" w:rsidRDefault="00002428" w:rsidP="006D6C0F">
            <w:pPr>
              <w:spacing w:before="20" w:after="20"/>
              <w:jc w:val="center"/>
              <w:rPr>
                <w:sz w:val="14"/>
                <w:szCs w:val="14"/>
              </w:rPr>
            </w:pPr>
            <w:r w:rsidRPr="00DF7FD7">
              <w:rPr>
                <w:sz w:val="14"/>
                <w:szCs w:val="14"/>
              </w:rPr>
              <w:t>None</w:t>
            </w:r>
          </w:p>
        </w:tc>
        <w:tc>
          <w:tcPr>
            <w:tcW w:w="1890" w:type="dxa"/>
            <w:tcBorders>
              <w:bottom w:val="single" w:sz="4" w:space="0" w:color="auto"/>
              <w:right w:val="single" w:sz="18" w:space="0" w:color="auto"/>
            </w:tcBorders>
            <w:shd w:val="clear" w:color="auto" w:fill="E5DFEC" w:themeFill="accent4" w:themeFillTint="33"/>
            <w:vAlign w:val="center"/>
          </w:tcPr>
          <w:p w14:paraId="2F2A2A6E" w14:textId="5CADE9E8" w:rsidR="00002428" w:rsidRPr="001A658E" w:rsidRDefault="00002428" w:rsidP="006D6C0F">
            <w:pPr>
              <w:spacing w:before="20" w:after="20"/>
              <w:jc w:val="center"/>
              <w:rPr>
                <w:sz w:val="14"/>
                <w:szCs w:val="14"/>
              </w:rPr>
            </w:pPr>
            <w:r w:rsidRPr="001A658E">
              <w:rPr>
                <w:sz w:val="14"/>
                <w:szCs w:val="14"/>
              </w:rPr>
              <w:t xml:space="preserve">See Sections </w:t>
            </w:r>
            <w:r w:rsidRPr="001A658E">
              <w:rPr>
                <w:rStyle w:val="IntenseEmphasis"/>
                <w:sz w:val="14"/>
                <w:szCs w:val="14"/>
              </w:rPr>
              <w:fldChar w:fldCharType="begin"/>
            </w:r>
            <w:r w:rsidRPr="001A658E">
              <w:rPr>
                <w:rStyle w:val="IntenseEmphasis"/>
                <w:sz w:val="14"/>
                <w:szCs w:val="14"/>
              </w:rPr>
              <w:instrText xml:space="preserve"> REF _Ref382738382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2.10</w:t>
            </w:r>
            <w:r w:rsidRPr="001A658E">
              <w:rPr>
                <w:rStyle w:val="IntenseEmphasis"/>
                <w:sz w:val="14"/>
                <w:szCs w:val="14"/>
              </w:rPr>
              <w:fldChar w:fldCharType="end"/>
            </w:r>
            <w:r w:rsidRPr="001A658E">
              <w:rPr>
                <w:rStyle w:val="IntenseEmphasis"/>
                <w:sz w:val="14"/>
                <w:szCs w:val="14"/>
              </w:rPr>
              <w:t xml:space="preserve"> </w:t>
            </w:r>
            <w:r w:rsidRPr="001A658E">
              <w:rPr>
                <w:bCs/>
                <w:iCs/>
                <w:sz w:val="14"/>
                <w:szCs w:val="14"/>
              </w:rPr>
              <w:t xml:space="preserve">and </w:t>
            </w:r>
            <w:r w:rsidRPr="001A658E">
              <w:rPr>
                <w:rStyle w:val="IntenseEmphasis"/>
                <w:sz w:val="14"/>
                <w:szCs w:val="14"/>
              </w:rPr>
              <w:fldChar w:fldCharType="begin"/>
            </w:r>
            <w:r w:rsidRPr="001A658E">
              <w:rPr>
                <w:rStyle w:val="IntenseEmphasis"/>
                <w:sz w:val="14"/>
                <w:szCs w:val="14"/>
              </w:rPr>
              <w:instrText xml:space="preserve"> REF _Ref382927466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8.07</w:t>
            </w:r>
            <w:r w:rsidRPr="001A658E">
              <w:rPr>
                <w:rStyle w:val="IntenseEmphasis"/>
                <w:sz w:val="14"/>
                <w:szCs w:val="14"/>
              </w:rPr>
              <w:fldChar w:fldCharType="end"/>
            </w:r>
          </w:p>
        </w:tc>
      </w:tr>
      <w:tr w:rsidR="00002428" w:rsidRPr="005A7A7D" w14:paraId="2568B104" w14:textId="77777777" w:rsidTr="002E4046">
        <w:trPr>
          <w:trHeight w:val="288"/>
          <w:jc w:val="center"/>
        </w:trPr>
        <w:tc>
          <w:tcPr>
            <w:tcW w:w="1957" w:type="dxa"/>
            <w:tcBorders>
              <w:left w:val="single" w:sz="18" w:space="0" w:color="auto"/>
              <w:bottom w:val="single" w:sz="4" w:space="0" w:color="auto"/>
              <w:right w:val="single" w:sz="18" w:space="0" w:color="auto"/>
            </w:tcBorders>
            <w:shd w:val="clear" w:color="auto" w:fill="DDD9C3" w:themeFill="background2" w:themeFillShade="E6"/>
            <w:vAlign w:val="center"/>
          </w:tcPr>
          <w:p w14:paraId="4D2FB4EC" w14:textId="77777777" w:rsidR="00002428" w:rsidRPr="001A658E" w:rsidRDefault="00002428" w:rsidP="006D6C0F">
            <w:pPr>
              <w:spacing w:before="20" w:after="20"/>
              <w:jc w:val="left"/>
              <w:rPr>
                <w:sz w:val="14"/>
                <w:szCs w:val="14"/>
              </w:rPr>
            </w:pPr>
            <w:r w:rsidRPr="001A658E">
              <w:rPr>
                <w:sz w:val="14"/>
                <w:szCs w:val="14"/>
              </w:rPr>
              <w:t>Minimum Road Frontage</w:t>
            </w:r>
          </w:p>
        </w:tc>
        <w:tc>
          <w:tcPr>
            <w:tcW w:w="1044" w:type="dxa"/>
            <w:tcBorders>
              <w:left w:val="single" w:sz="18" w:space="0" w:color="auto"/>
              <w:bottom w:val="single" w:sz="4" w:space="0" w:color="auto"/>
            </w:tcBorders>
            <w:shd w:val="clear" w:color="auto" w:fill="EAF1DD" w:themeFill="accent3" w:themeFillTint="33"/>
            <w:vAlign w:val="center"/>
          </w:tcPr>
          <w:p w14:paraId="3A3C9F2C" w14:textId="603A15CB" w:rsidR="00002428" w:rsidRPr="001A658E" w:rsidRDefault="00002428" w:rsidP="006D6C0F">
            <w:pPr>
              <w:spacing w:before="20" w:after="20"/>
              <w:jc w:val="center"/>
              <w:rPr>
                <w:sz w:val="14"/>
                <w:szCs w:val="14"/>
              </w:rPr>
            </w:pPr>
            <w:r>
              <w:rPr>
                <w:sz w:val="14"/>
                <w:szCs w:val="14"/>
              </w:rPr>
              <w:t>15</w:t>
            </w:r>
            <w:r w:rsidRPr="001A658E">
              <w:rPr>
                <w:sz w:val="14"/>
                <w:szCs w:val="14"/>
              </w:rPr>
              <w:t>0’</w:t>
            </w:r>
          </w:p>
        </w:tc>
        <w:tc>
          <w:tcPr>
            <w:tcW w:w="1044" w:type="dxa"/>
            <w:tcBorders>
              <w:bottom w:val="single" w:sz="4" w:space="0" w:color="auto"/>
            </w:tcBorders>
            <w:shd w:val="clear" w:color="auto" w:fill="EAF1DD" w:themeFill="accent3" w:themeFillTint="33"/>
            <w:vAlign w:val="center"/>
          </w:tcPr>
          <w:p w14:paraId="42B321DE" w14:textId="77777777" w:rsidR="00002428" w:rsidRPr="001A658E" w:rsidRDefault="00002428" w:rsidP="006D6C0F">
            <w:pPr>
              <w:spacing w:before="20" w:after="20"/>
              <w:jc w:val="center"/>
              <w:rPr>
                <w:sz w:val="14"/>
                <w:szCs w:val="14"/>
              </w:rPr>
            </w:pPr>
            <w:r w:rsidRPr="001A658E">
              <w:rPr>
                <w:sz w:val="14"/>
                <w:szCs w:val="14"/>
              </w:rPr>
              <w:t>100’</w:t>
            </w:r>
          </w:p>
        </w:tc>
        <w:tc>
          <w:tcPr>
            <w:tcW w:w="1044" w:type="dxa"/>
            <w:tcBorders>
              <w:bottom w:val="single" w:sz="4" w:space="0" w:color="auto"/>
            </w:tcBorders>
            <w:shd w:val="clear" w:color="auto" w:fill="EAF1DD" w:themeFill="accent3" w:themeFillTint="33"/>
            <w:vAlign w:val="center"/>
          </w:tcPr>
          <w:p w14:paraId="6D27150B" w14:textId="2F62EC0E" w:rsidR="00002428" w:rsidRPr="001A658E" w:rsidRDefault="00002428" w:rsidP="006D6C0F">
            <w:pPr>
              <w:spacing w:before="20" w:after="20"/>
              <w:jc w:val="center"/>
              <w:rPr>
                <w:sz w:val="14"/>
                <w:szCs w:val="14"/>
              </w:rPr>
            </w:pPr>
            <w:r>
              <w:rPr>
                <w:sz w:val="14"/>
                <w:szCs w:val="14"/>
              </w:rPr>
              <w:t>8</w:t>
            </w:r>
            <w:r w:rsidRPr="001A658E">
              <w:rPr>
                <w:sz w:val="14"/>
                <w:szCs w:val="14"/>
              </w:rPr>
              <w:t>0’</w:t>
            </w:r>
          </w:p>
        </w:tc>
        <w:tc>
          <w:tcPr>
            <w:tcW w:w="1044" w:type="dxa"/>
            <w:tcBorders>
              <w:bottom w:val="single" w:sz="4" w:space="0" w:color="auto"/>
            </w:tcBorders>
            <w:shd w:val="clear" w:color="auto" w:fill="FDE9D9" w:themeFill="accent6" w:themeFillTint="33"/>
            <w:vAlign w:val="center"/>
          </w:tcPr>
          <w:p w14:paraId="0D4F873C" w14:textId="42539730" w:rsidR="00002428" w:rsidRPr="001A658E" w:rsidRDefault="00002428" w:rsidP="006D6C0F">
            <w:pPr>
              <w:spacing w:before="20" w:after="20"/>
              <w:jc w:val="center"/>
              <w:rPr>
                <w:sz w:val="14"/>
                <w:szCs w:val="14"/>
              </w:rPr>
            </w:pPr>
            <w:r>
              <w:rPr>
                <w:sz w:val="14"/>
                <w:szCs w:val="14"/>
              </w:rPr>
              <w:t>80’</w:t>
            </w:r>
          </w:p>
        </w:tc>
        <w:tc>
          <w:tcPr>
            <w:tcW w:w="1044" w:type="dxa"/>
            <w:tcBorders>
              <w:bottom w:val="single" w:sz="4" w:space="0" w:color="auto"/>
            </w:tcBorders>
            <w:shd w:val="clear" w:color="auto" w:fill="FDE9D9" w:themeFill="accent6" w:themeFillTint="33"/>
            <w:vAlign w:val="center"/>
          </w:tcPr>
          <w:p w14:paraId="0F5F2735" w14:textId="6CA4E76F" w:rsidR="00002428" w:rsidRPr="001A658E" w:rsidRDefault="00002428" w:rsidP="006D6C0F">
            <w:pPr>
              <w:spacing w:before="20" w:after="20"/>
              <w:jc w:val="center"/>
              <w:rPr>
                <w:sz w:val="14"/>
                <w:szCs w:val="14"/>
              </w:rPr>
            </w:pPr>
            <w:r w:rsidRPr="001A658E">
              <w:rPr>
                <w:sz w:val="14"/>
                <w:szCs w:val="14"/>
              </w:rPr>
              <w:t>100’</w:t>
            </w:r>
          </w:p>
        </w:tc>
        <w:tc>
          <w:tcPr>
            <w:tcW w:w="479" w:type="dxa"/>
            <w:tcBorders>
              <w:bottom w:val="single" w:sz="4" w:space="0" w:color="auto"/>
            </w:tcBorders>
            <w:shd w:val="clear" w:color="auto" w:fill="E5DFEC" w:themeFill="accent4" w:themeFillTint="33"/>
          </w:tcPr>
          <w:p w14:paraId="6F64EC07" w14:textId="02A4C1B7" w:rsidR="00002428" w:rsidRPr="00DF7FD7" w:rsidRDefault="002E4046" w:rsidP="006D6C0F">
            <w:pPr>
              <w:spacing w:before="20" w:after="20"/>
              <w:jc w:val="center"/>
              <w:rPr>
                <w:sz w:val="14"/>
                <w:szCs w:val="14"/>
              </w:rPr>
            </w:pPr>
            <w:r>
              <w:rPr>
                <w:sz w:val="14"/>
                <w:szCs w:val="14"/>
              </w:rPr>
              <w:t>n/a</w:t>
            </w:r>
          </w:p>
        </w:tc>
        <w:tc>
          <w:tcPr>
            <w:tcW w:w="641" w:type="dxa"/>
            <w:tcBorders>
              <w:bottom w:val="single" w:sz="4" w:space="0" w:color="auto"/>
            </w:tcBorders>
            <w:shd w:val="clear" w:color="auto" w:fill="E5DFEC" w:themeFill="accent4" w:themeFillTint="33"/>
            <w:vAlign w:val="center"/>
          </w:tcPr>
          <w:p w14:paraId="3EC515A2" w14:textId="2CFC8AC8" w:rsidR="00002428" w:rsidRPr="00DF7FD7" w:rsidRDefault="00002428" w:rsidP="006D6C0F">
            <w:pPr>
              <w:spacing w:before="20" w:after="20"/>
              <w:jc w:val="center"/>
              <w:rPr>
                <w:sz w:val="14"/>
                <w:szCs w:val="14"/>
              </w:rPr>
            </w:pPr>
            <w:r w:rsidRPr="00DF7FD7">
              <w:rPr>
                <w:sz w:val="14"/>
                <w:szCs w:val="14"/>
              </w:rPr>
              <w:t>None</w:t>
            </w:r>
          </w:p>
        </w:tc>
        <w:tc>
          <w:tcPr>
            <w:tcW w:w="642" w:type="dxa"/>
            <w:tcBorders>
              <w:bottom w:val="single" w:sz="4" w:space="0" w:color="auto"/>
            </w:tcBorders>
            <w:shd w:val="clear" w:color="auto" w:fill="E5DFEC" w:themeFill="accent4" w:themeFillTint="33"/>
            <w:vAlign w:val="center"/>
          </w:tcPr>
          <w:p w14:paraId="6FE1083F" w14:textId="3CCA7A5D" w:rsidR="00002428" w:rsidRPr="001A658E" w:rsidRDefault="00002428" w:rsidP="006D6C0F">
            <w:pPr>
              <w:spacing w:before="20" w:after="20"/>
              <w:jc w:val="center"/>
              <w:rPr>
                <w:sz w:val="14"/>
                <w:szCs w:val="14"/>
              </w:rPr>
            </w:pPr>
            <w:r w:rsidRPr="00DF7FD7">
              <w:rPr>
                <w:sz w:val="14"/>
                <w:szCs w:val="14"/>
              </w:rPr>
              <w:t>None</w:t>
            </w:r>
          </w:p>
        </w:tc>
        <w:tc>
          <w:tcPr>
            <w:tcW w:w="1890" w:type="dxa"/>
            <w:tcBorders>
              <w:bottom w:val="single" w:sz="4" w:space="0" w:color="auto"/>
              <w:right w:val="single" w:sz="18" w:space="0" w:color="auto"/>
            </w:tcBorders>
            <w:shd w:val="clear" w:color="auto" w:fill="E5DFEC" w:themeFill="accent4" w:themeFillTint="33"/>
            <w:vAlign w:val="center"/>
          </w:tcPr>
          <w:p w14:paraId="6DCE7B9A" w14:textId="4C6CCD03" w:rsidR="00002428" w:rsidRPr="001A658E" w:rsidRDefault="00002428" w:rsidP="006D6C0F">
            <w:pPr>
              <w:spacing w:before="20" w:after="20"/>
              <w:jc w:val="center"/>
              <w:rPr>
                <w:sz w:val="14"/>
                <w:szCs w:val="14"/>
              </w:rPr>
            </w:pPr>
            <w:r w:rsidRPr="001A658E">
              <w:rPr>
                <w:sz w:val="14"/>
                <w:szCs w:val="14"/>
              </w:rPr>
              <w:t xml:space="preserve">See Sections </w:t>
            </w:r>
            <w:r w:rsidRPr="001A658E">
              <w:rPr>
                <w:rStyle w:val="IntenseEmphasis"/>
                <w:sz w:val="14"/>
                <w:szCs w:val="14"/>
              </w:rPr>
              <w:fldChar w:fldCharType="begin"/>
            </w:r>
            <w:r w:rsidRPr="001A658E">
              <w:rPr>
                <w:rStyle w:val="IntenseEmphasis"/>
                <w:sz w:val="14"/>
                <w:szCs w:val="14"/>
              </w:rPr>
              <w:instrText xml:space="preserve"> REF _Ref382738382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2.10</w:t>
            </w:r>
            <w:r w:rsidRPr="001A658E">
              <w:rPr>
                <w:rStyle w:val="IntenseEmphasis"/>
                <w:sz w:val="14"/>
                <w:szCs w:val="14"/>
              </w:rPr>
              <w:fldChar w:fldCharType="end"/>
            </w:r>
            <w:r w:rsidRPr="001A658E">
              <w:rPr>
                <w:rStyle w:val="IntenseEmphasis"/>
                <w:sz w:val="14"/>
                <w:szCs w:val="14"/>
              </w:rPr>
              <w:t xml:space="preserve"> </w:t>
            </w:r>
            <w:r w:rsidRPr="001A658E">
              <w:rPr>
                <w:bCs/>
                <w:iCs/>
                <w:sz w:val="14"/>
                <w:szCs w:val="14"/>
              </w:rPr>
              <w:t xml:space="preserve">and </w:t>
            </w:r>
            <w:r w:rsidRPr="001A658E">
              <w:rPr>
                <w:rStyle w:val="IntenseEmphasis"/>
                <w:sz w:val="14"/>
                <w:szCs w:val="14"/>
              </w:rPr>
              <w:fldChar w:fldCharType="begin"/>
            </w:r>
            <w:r w:rsidRPr="001A658E">
              <w:rPr>
                <w:rStyle w:val="IntenseEmphasis"/>
                <w:sz w:val="14"/>
                <w:szCs w:val="14"/>
              </w:rPr>
              <w:instrText xml:space="preserve"> REF _Ref382927466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8.07</w:t>
            </w:r>
            <w:r w:rsidRPr="001A658E">
              <w:rPr>
                <w:rStyle w:val="IntenseEmphasis"/>
                <w:sz w:val="14"/>
                <w:szCs w:val="14"/>
              </w:rPr>
              <w:fldChar w:fldCharType="end"/>
            </w:r>
          </w:p>
        </w:tc>
      </w:tr>
      <w:tr w:rsidR="00002428" w:rsidRPr="005A7A7D" w14:paraId="0F0A012D" w14:textId="77777777" w:rsidTr="002E4046">
        <w:trPr>
          <w:trHeight w:val="20"/>
          <w:jc w:val="center"/>
        </w:trPr>
        <w:tc>
          <w:tcPr>
            <w:tcW w:w="1957" w:type="dxa"/>
            <w:tcBorders>
              <w:left w:val="single" w:sz="18" w:space="0" w:color="auto"/>
              <w:right w:val="single" w:sz="18" w:space="0" w:color="auto"/>
            </w:tcBorders>
            <w:shd w:val="clear" w:color="auto" w:fill="948A54" w:themeFill="background2" w:themeFillShade="80"/>
            <w:vAlign w:val="center"/>
          </w:tcPr>
          <w:p w14:paraId="3C5BB9D9" w14:textId="77777777" w:rsidR="00002428" w:rsidRPr="00A96FAA" w:rsidRDefault="00002428" w:rsidP="00602633">
            <w:pPr>
              <w:spacing w:before="20" w:after="20"/>
              <w:jc w:val="left"/>
              <w:rPr>
                <w:b/>
                <w:color w:val="FFFFFF" w:themeColor="background1"/>
                <w:sz w:val="16"/>
                <w:szCs w:val="16"/>
              </w:rPr>
            </w:pPr>
            <w:r w:rsidRPr="00A96FAA">
              <w:rPr>
                <w:b/>
                <w:color w:val="FFFFFF" w:themeColor="background1"/>
                <w:sz w:val="16"/>
                <w:szCs w:val="16"/>
              </w:rPr>
              <w:t>Yard Setback Dimensions</w:t>
            </w:r>
          </w:p>
        </w:tc>
        <w:tc>
          <w:tcPr>
            <w:tcW w:w="1044" w:type="dxa"/>
            <w:tcBorders>
              <w:left w:val="single" w:sz="18" w:space="0" w:color="auto"/>
              <w:right w:val="nil"/>
            </w:tcBorders>
            <w:shd w:val="clear" w:color="auto" w:fill="948A54" w:themeFill="background2" w:themeFillShade="80"/>
            <w:vAlign w:val="center"/>
          </w:tcPr>
          <w:p w14:paraId="25F59A0B" w14:textId="77777777" w:rsidR="00002428" w:rsidRPr="003C759D" w:rsidRDefault="00002428" w:rsidP="00602633">
            <w:pPr>
              <w:spacing w:before="20" w:after="20"/>
              <w:jc w:val="center"/>
              <w:rPr>
                <w:color w:val="FFFFFF" w:themeColor="background1"/>
                <w:sz w:val="12"/>
                <w:szCs w:val="12"/>
              </w:rPr>
            </w:pPr>
          </w:p>
        </w:tc>
        <w:tc>
          <w:tcPr>
            <w:tcW w:w="1044" w:type="dxa"/>
            <w:tcBorders>
              <w:left w:val="nil"/>
              <w:right w:val="nil"/>
            </w:tcBorders>
            <w:shd w:val="clear" w:color="auto" w:fill="948A54" w:themeFill="background2" w:themeFillShade="80"/>
            <w:vAlign w:val="center"/>
          </w:tcPr>
          <w:p w14:paraId="5A23542A" w14:textId="77777777" w:rsidR="00002428" w:rsidRPr="003C759D" w:rsidRDefault="00002428" w:rsidP="00602633">
            <w:pPr>
              <w:spacing w:before="20" w:after="20"/>
              <w:jc w:val="center"/>
              <w:rPr>
                <w:color w:val="FFFFFF" w:themeColor="background1"/>
                <w:sz w:val="12"/>
                <w:szCs w:val="12"/>
              </w:rPr>
            </w:pPr>
          </w:p>
        </w:tc>
        <w:tc>
          <w:tcPr>
            <w:tcW w:w="1044" w:type="dxa"/>
            <w:tcBorders>
              <w:left w:val="nil"/>
              <w:right w:val="nil"/>
            </w:tcBorders>
            <w:shd w:val="clear" w:color="auto" w:fill="948A54" w:themeFill="background2" w:themeFillShade="80"/>
            <w:vAlign w:val="center"/>
          </w:tcPr>
          <w:p w14:paraId="1860A3A1" w14:textId="77777777" w:rsidR="00002428" w:rsidRPr="003C759D" w:rsidRDefault="00002428" w:rsidP="00602633">
            <w:pPr>
              <w:spacing w:before="20" w:after="20"/>
              <w:jc w:val="center"/>
              <w:rPr>
                <w:color w:val="FFFFFF" w:themeColor="background1"/>
                <w:sz w:val="12"/>
                <w:szCs w:val="12"/>
              </w:rPr>
            </w:pPr>
          </w:p>
        </w:tc>
        <w:tc>
          <w:tcPr>
            <w:tcW w:w="1044" w:type="dxa"/>
            <w:tcBorders>
              <w:left w:val="nil"/>
              <w:right w:val="nil"/>
            </w:tcBorders>
            <w:shd w:val="clear" w:color="auto" w:fill="948A54" w:themeFill="background2" w:themeFillShade="80"/>
            <w:vAlign w:val="center"/>
          </w:tcPr>
          <w:p w14:paraId="106877EE" w14:textId="77777777" w:rsidR="00002428" w:rsidRPr="003C759D" w:rsidRDefault="00002428" w:rsidP="00375CC6">
            <w:pPr>
              <w:spacing w:before="20" w:after="20"/>
              <w:jc w:val="center"/>
              <w:rPr>
                <w:color w:val="FFFFFF" w:themeColor="background1"/>
                <w:sz w:val="12"/>
                <w:szCs w:val="12"/>
              </w:rPr>
            </w:pPr>
          </w:p>
        </w:tc>
        <w:tc>
          <w:tcPr>
            <w:tcW w:w="1044" w:type="dxa"/>
            <w:tcBorders>
              <w:left w:val="nil"/>
              <w:right w:val="nil"/>
            </w:tcBorders>
            <w:shd w:val="clear" w:color="auto" w:fill="948A54" w:themeFill="background2" w:themeFillShade="80"/>
            <w:vAlign w:val="center"/>
          </w:tcPr>
          <w:p w14:paraId="4E721F32" w14:textId="3F03D0A7" w:rsidR="00002428" w:rsidRPr="003C759D" w:rsidRDefault="00002428" w:rsidP="00602633">
            <w:pPr>
              <w:spacing w:before="20" w:after="20"/>
              <w:jc w:val="center"/>
              <w:rPr>
                <w:color w:val="FFFFFF" w:themeColor="background1"/>
                <w:sz w:val="12"/>
                <w:szCs w:val="12"/>
              </w:rPr>
            </w:pPr>
          </w:p>
        </w:tc>
        <w:tc>
          <w:tcPr>
            <w:tcW w:w="479" w:type="dxa"/>
            <w:tcBorders>
              <w:left w:val="nil"/>
              <w:right w:val="nil"/>
            </w:tcBorders>
            <w:shd w:val="clear" w:color="auto" w:fill="948A54" w:themeFill="background2" w:themeFillShade="80"/>
          </w:tcPr>
          <w:p w14:paraId="0D468A06" w14:textId="77777777" w:rsidR="00002428" w:rsidRPr="003C759D" w:rsidRDefault="00002428" w:rsidP="00602633">
            <w:pPr>
              <w:spacing w:before="20" w:after="20"/>
              <w:jc w:val="center"/>
              <w:rPr>
                <w:color w:val="FFFFFF" w:themeColor="background1"/>
                <w:sz w:val="12"/>
                <w:szCs w:val="12"/>
              </w:rPr>
            </w:pPr>
          </w:p>
        </w:tc>
        <w:tc>
          <w:tcPr>
            <w:tcW w:w="641" w:type="dxa"/>
            <w:tcBorders>
              <w:left w:val="nil"/>
              <w:right w:val="nil"/>
            </w:tcBorders>
            <w:shd w:val="clear" w:color="auto" w:fill="948A54" w:themeFill="background2" w:themeFillShade="80"/>
          </w:tcPr>
          <w:p w14:paraId="6C131275" w14:textId="0DBFAC6D" w:rsidR="00002428" w:rsidRPr="003C759D" w:rsidRDefault="00002428" w:rsidP="00602633">
            <w:pPr>
              <w:spacing w:before="20" w:after="20"/>
              <w:jc w:val="center"/>
              <w:rPr>
                <w:color w:val="FFFFFF" w:themeColor="background1"/>
                <w:sz w:val="12"/>
                <w:szCs w:val="12"/>
              </w:rPr>
            </w:pPr>
          </w:p>
        </w:tc>
        <w:tc>
          <w:tcPr>
            <w:tcW w:w="642" w:type="dxa"/>
            <w:tcBorders>
              <w:left w:val="nil"/>
              <w:right w:val="nil"/>
            </w:tcBorders>
            <w:shd w:val="clear" w:color="auto" w:fill="948A54" w:themeFill="background2" w:themeFillShade="80"/>
          </w:tcPr>
          <w:p w14:paraId="35224C51" w14:textId="29DBB09C" w:rsidR="00002428" w:rsidRPr="003C759D" w:rsidRDefault="00002428" w:rsidP="00602633">
            <w:pPr>
              <w:spacing w:before="20" w:after="20"/>
              <w:jc w:val="center"/>
              <w:rPr>
                <w:color w:val="FFFFFF" w:themeColor="background1"/>
                <w:sz w:val="12"/>
                <w:szCs w:val="12"/>
              </w:rPr>
            </w:pPr>
          </w:p>
        </w:tc>
        <w:tc>
          <w:tcPr>
            <w:tcW w:w="1890" w:type="dxa"/>
            <w:tcBorders>
              <w:left w:val="nil"/>
              <w:right w:val="single" w:sz="18" w:space="0" w:color="auto"/>
            </w:tcBorders>
            <w:shd w:val="clear" w:color="auto" w:fill="948A54" w:themeFill="background2" w:themeFillShade="80"/>
            <w:vAlign w:val="center"/>
          </w:tcPr>
          <w:p w14:paraId="6F043249" w14:textId="27063B6B" w:rsidR="00002428" w:rsidRPr="003C759D" w:rsidRDefault="00002428" w:rsidP="00602633">
            <w:pPr>
              <w:spacing w:before="20" w:after="20"/>
              <w:jc w:val="center"/>
              <w:rPr>
                <w:color w:val="FFFFFF" w:themeColor="background1"/>
                <w:sz w:val="12"/>
                <w:szCs w:val="12"/>
              </w:rPr>
            </w:pPr>
          </w:p>
        </w:tc>
      </w:tr>
      <w:tr w:rsidR="00002428" w:rsidRPr="005A7A7D" w14:paraId="3DA9AB4D" w14:textId="77777777" w:rsidTr="002E4046">
        <w:trPr>
          <w:trHeight w:val="288"/>
          <w:jc w:val="center"/>
        </w:trPr>
        <w:tc>
          <w:tcPr>
            <w:tcW w:w="1957" w:type="dxa"/>
            <w:tcBorders>
              <w:left w:val="single" w:sz="18" w:space="0" w:color="auto"/>
              <w:bottom w:val="single" w:sz="4" w:space="0" w:color="auto"/>
              <w:right w:val="single" w:sz="18" w:space="0" w:color="auto"/>
            </w:tcBorders>
            <w:shd w:val="clear" w:color="auto" w:fill="DDD9C3" w:themeFill="background2" w:themeFillShade="E6"/>
            <w:vAlign w:val="center"/>
          </w:tcPr>
          <w:p w14:paraId="0DDBC922" w14:textId="77777777" w:rsidR="00002428" w:rsidRPr="001A658E" w:rsidRDefault="00002428" w:rsidP="006D6C0F">
            <w:pPr>
              <w:spacing w:before="20" w:after="20"/>
              <w:jc w:val="left"/>
              <w:rPr>
                <w:sz w:val="14"/>
                <w:szCs w:val="14"/>
              </w:rPr>
            </w:pPr>
            <w:r w:rsidRPr="001A658E">
              <w:rPr>
                <w:sz w:val="14"/>
                <w:szCs w:val="14"/>
              </w:rPr>
              <w:t>Minimum Front Yard Setback</w:t>
            </w:r>
          </w:p>
        </w:tc>
        <w:tc>
          <w:tcPr>
            <w:tcW w:w="1044" w:type="dxa"/>
            <w:tcBorders>
              <w:left w:val="single" w:sz="18" w:space="0" w:color="auto"/>
              <w:bottom w:val="single" w:sz="4" w:space="0" w:color="auto"/>
            </w:tcBorders>
            <w:shd w:val="clear" w:color="auto" w:fill="EAF1DD" w:themeFill="accent3" w:themeFillTint="33"/>
            <w:vAlign w:val="center"/>
          </w:tcPr>
          <w:p w14:paraId="43BFD027" w14:textId="12AB8BC8" w:rsidR="00002428" w:rsidRPr="001A658E" w:rsidRDefault="00002428" w:rsidP="006D6C0F">
            <w:pPr>
              <w:spacing w:before="20" w:after="20"/>
              <w:jc w:val="center"/>
              <w:rPr>
                <w:sz w:val="14"/>
                <w:szCs w:val="14"/>
              </w:rPr>
            </w:pPr>
            <w:r>
              <w:rPr>
                <w:sz w:val="14"/>
                <w:szCs w:val="14"/>
              </w:rPr>
              <w:t>50</w:t>
            </w:r>
            <w:r w:rsidRPr="001A658E">
              <w:rPr>
                <w:sz w:val="14"/>
                <w:szCs w:val="14"/>
              </w:rPr>
              <w:t>’</w:t>
            </w:r>
          </w:p>
        </w:tc>
        <w:tc>
          <w:tcPr>
            <w:tcW w:w="1044" w:type="dxa"/>
            <w:tcBorders>
              <w:bottom w:val="single" w:sz="4" w:space="0" w:color="auto"/>
            </w:tcBorders>
            <w:shd w:val="clear" w:color="auto" w:fill="EAF1DD" w:themeFill="accent3" w:themeFillTint="33"/>
            <w:vAlign w:val="center"/>
          </w:tcPr>
          <w:p w14:paraId="30A147DA" w14:textId="3B30F68C" w:rsidR="00002428" w:rsidRPr="001A658E" w:rsidRDefault="00002428" w:rsidP="006D6C0F">
            <w:pPr>
              <w:spacing w:before="20" w:after="20"/>
              <w:jc w:val="center"/>
              <w:rPr>
                <w:sz w:val="14"/>
                <w:szCs w:val="14"/>
              </w:rPr>
            </w:pPr>
            <w:r>
              <w:rPr>
                <w:sz w:val="14"/>
                <w:szCs w:val="14"/>
              </w:rPr>
              <w:t>50</w:t>
            </w:r>
            <w:r w:rsidRPr="001A658E">
              <w:rPr>
                <w:sz w:val="14"/>
                <w:szCs w:val="14"/>
              </w:rPr>
              <w:t>’</w:t>
            </w:r>
          </w:p>
        </w:tc>
        <w:tc>
          <w:tcPr>
            <w:tcW w:w="1044" w:type="dxa"/>
            <w:tcBorders>
              <w:bottom w:val="single" w:sz="4" w:space="0" w:color="auto"/>
            </w:tcBorders>
            <w:shd w:val="clear" w:color="auto" w:fill="EAF1DD" w:themeFill="accent3" w:themeFillTint="33"/>
            <w:vAlign w:val="center"/>
          </w:tcPr>
          <w:p w14:paraId="364E4E50" w14:textId="35250F37" w:rsidR="00002428" w:rsidRPr="001A658E" w:rsidRDefault="00002428" w:rsidP="006D6C0F">
            <w:pPr>
              <w:spacing w:before="20" w:after="20"/>
              <w:jc w:val="center"/>
              <w:rPr>
                <w:sz w:val="14"/>
                <w:szCs w:val="14"/>
              </w:rPr>
            </w:pPr>
            <w:r>
              <w:rPr>
                <w:sz w:val="14"/>
                <w:szCs w:val="14"/>
              </w:rPr>
              <w:t>40</w:t>
            </w:r>
            <w:r w:rsidRPr="001A658E">
              <w:rPr>
                <w:sz w:val="14"/>
                <w:szCs w:val="14"/>
              </w:rPr>
              <w:t>’</w:t>
            </w:r>
          </w:p>
        </w:tc>
        <w:tc>
          <w:tcPr>
            <w:tcW w:w="1044" w:type="dxa"/>
            <w:tcBorders>
              <w:bottom w:val="single" w:sz="4" w:space="0" w:color="auto"/>
            </w:tcBorders>
            <w:shd w:val="clear" w:color="auto" w:fill="FDE9D9" w:themeFill="accent6" w:themeFillTint="33"/>
            <w:vAlign w:val="center"/>
          </w:tcPr>
          <w:p w14:paraId="731DD01E" w14:textId="6B329956" w:rsidR="00002428" w:rsidRPr="001A658E" w:rsidRDefault="00002428" w:rsidP="006D6C0F">
            <w:pPr>
              <w:spacing w:before="20" w:after="20"/>
              <w:jc w:val="center"/>
              <w:rPr>
                <w:sz w:val="14"/>
                <w:szCs w:val="14"/>
              </w:rPr>
            </w:pPr>
            <w:r>
              <w:rPr>
                <w:sz w:val="14"/>
                <w:szCs w:val="14"/>
              </w:rPr>
              <w:t>50’</w:t>
            </w:r>
          </w:p>
        </w:tc>
        <w:tc>
          <w:tcPr>
            <w:tcW w:w="1044" w:type="dxa"/>
            <w:tcBorders>
              <w:bottom w:val="single" w:sz="4" w:space="0" w:color="auto"/>
            </w:tcBorders>
            <w:shd w:val="clear" w:color="auto" w:fill="FDE9D9" w:themeFill="accent6" w:themeFillTint="33"/>
            <w:vAlign w:val="center"/>
          </w:tcPr>
          <w:p w14:paraId="751F1DEA" w14:textId="594BF8E4" w:rsidR="00002428" w:rsidRPr="001A658E" w:rsidRDefault="00002428" w:rsidP="006D6C0F">
            <w:pPr>
              <w:spacing w:before="20" w:after="20"/>
              <w:jc w:val="center"/>
              <w:rPr>
                <w:sz w:val="14"/>
                <w:szCs w:val="14"/>
              </w:rPr>
            </w:pPr>
            <w:r>
              <w:rPr>
                <w:sz w:val="14"/>
                <w:szCs w:val="14"/>
              </w:rPr>
              <w:t>5</w:t>
            </w:r>
            <w:r w:rsidRPr="001A658E">
              <w:rPr>
                <w:sz w:val="14"/>
                <w:szCs w:val="14"/>
              </w:rPr>
              <w:t>0’</w:t>
            </w:r>
          </w:p>
        </w:tc>
        <w:tc>
          <w:tcPr>
            <w:tcW w:w="479" w:type="dxa"/>
            <w:tcBorders>
              <w:bottom w:val="single" w:sz="4" w:space="0" w:color="auto"/>
            </w:tcBorders>
            <w:shd w:val="clear" w:color="auto" w:fill="E5DFEC" w:themeFill="accent4" w:themeFillTint="33"/>
          </w:tcPr>
          <w:p w14:paraId="68C65C93" w14:textId="28693C0A" w:rsidR="00002428" w:rsidRDefault="002E4046" w:rsidP="006D6C0F">
            <w:pPr>
              <w:spacing w:before="20" w:after="20"/>
              <w:jc w:val="center"/>
              <w:rPr>
                <w:sz w:val="14"/>
                <w:szCs w:val="14"/>
              </w:rPr>
            </w:pPr>
            <w:r>
              <w:rPr>
                <w:sz w:val="14"/>
                <w:szCs w:val="14"/>
              </w:rPr>
              <w:t>n/a</w:t>
            </w:r>
          </w:p>
        </w:tc>
        <w:tc>
          <w:tcPr>
            <w:tcW w:w="641" w:type="dxa"/>
            <w:tcBorders>
              <w:bottom w:val="single" w:sz="4" w:space="0" w:color="auto"/>
            </w:tcBorders>
            <w:shd w:val="clear" w:color="auto" w:fill="E5DFEC" w:themeFill="accent4" w:themeFillTint="33"/>
            <w:vAlign w:val="center"/>
          </w:tcPr>
          <w:p w14:paraId="57B5DDE6" w14:textId="6629B309" w:rsidR="00002428" w:rsidRPr="00DF7FD7" w:rsidRDefault="00002428" w:rsidP="006D6C0F">
            <w:pPr>
              <w:spacing w:before="20" w:after="20"/>
              <w:jc w:val="center"/>
              <w:rPr>
                <w:sz w:val="14"/>
                <w:szCs w:val="14"/>
              </w:rPr>
            </w:pPr>
            <w:r>
              <w:rPr>
                <w:sz w:val="14"/>
                <w:szCs w:val="14"/>
              </w:rPr>
              <w:t>15’</w:t>
            </w:r>
          </w:p>
        </w:tc>
        <w:tc>
          <w:tcPr>
            <w:tcW w:w="642" w:type="dxa"/>
            <w:tcBorders>
              <w:bottom w:val="single" w:sz="4" w:space="0" w:color="auto"/>
            </w:tcBorders>
            <w:shd w:val="clear" w:color="auto" w:fill="E5DFEC" w:themeFill="accent4" w:themeFillTint="33"/>
            <w:vAlign w:val="center"/>
          </w:tcPr>
          <w:p w14:paraId="65164AA5" w14:textId="32B7FEC7" w:rsidR="00002428" w:rsidRPr="001A658E" w:rsidRDefault="00002428" w:rsidP="006D6C0F">
            <w:pPr>
              <w:spacing w:before="20" w:after="20"/>
              <w:jc w:val="center"/>
              <w:rPr>
                <w:sz w:val="14"/>
                <w:szCs w:val="14"/>
              </w:rPr>
            </w:pPr>
            <w:r w:rsidRPr="00DF7FD7">
              <w:rPr>
                <w:sz w:val="14"/>
                <w:szCs w:val="14"/>
              </w:rPr>
              <w:t>None</w:t>
            </w:r>
          </w:p>
        </w:tc>
        <w:tc>
          <w:tcPr>
            <w:tcW w:w="1890" w:type="dxa"/>
            <w:tcBorders>
              <w:bottom w:val="single" w:sz="4" w:space="0" w:color="auto"/>
              <w:right w:val="single" w:sz="18" w:space="0" w:color="auto"/>
            </w:tcBorders>
            <w:shd w:val="clear" w:color="auto" w:fill="E5DFEC" w:themeFill="accent4" w:themeFillTint="33"/>
            <w:vAlign w:val="center"/>
          </w:tcPr>
          <w:p w14:paraId="2BCB9F44" w14:textId="0E651FF6" w:rsidR="00002428" w:rsidRPr="001A658E" w:rsidRDefault="00002428" w:rsidP="006D6C0F">
            <w:pPr>
              <w:spacing w:before="20" w:after="20"/>
              <w:jc w:val="center"/>
              <w:rPr>
                <w:sz w:val="14"/>
                <w:szCs w:val="14"/>
              </w:rPr>
            </w:pPr>
            <w:r w:rsidRPr="001A658E">
              <w:rPr>
                <w:sz w:val="14"/>
                <w:szCs w:val="14"/>
              </w:rPr>
              <w:t xml:space="preserve">See Sections </w:t>
            </w:r>
            <w:r w:rsidRPr="001A658E">
              <w:rPr>
                <w:rStyle w:val="IntenseEmphasis"/>
                <w:sz w:val="14"/>
                <w:szCs w:val="14"/>
              </w:rPr>
              <w:fldChar w:fldCharType="begin"/>
            </w:r>
            <w:r w:rsidRPr="001A658E">
              <w:rPr>
                <w:rStyle w:val="IntenseEmphasis"/>
                <w:sz w:val="14"/>
                <w:szCs w:val="14"/>
              </w:rPr>
              <w:instrText xml:space="preserve"> REF _Ref382738382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2.10</w:t>
            </w:r>
            <w:r w:rsidRPr="001A658E">
              <w:rPr>
                <w:rStyle w:val="IntenseEmphasis"/>
                <w:sz w:val="14"/>
                <w:szCs w:val="14"/>
              </w:rPr>
              <w:fldChar w:fldCharType="end"/>
            </w:r>
            <w:r w:rsidRPr="001A658E">
              <w:rPr>
                <w:rStyle w:val="IntenseEmphasis"/>
                <w:sz w:val="14"/>
                <w:szCs w:val="14"/>
              </w:rPr>
              <w:t xml:space="preserve"> </w:t>
            </w:r>
            <w:r w:rsidRPr="001A658E">
              <w:rPr>
                <w:bCs/>
                <w:iCs/>
                <w:sz w:val="14"/>
                <w:szCs w:val="14"/>
              </w:rPr>
              <w:t xml:space="preserve">and </w:t>
            </w:r>
            <w:r w:rsidRPr="001A658E">
              <w:rPr>
                <w:rStyle w:val="IntenseEmphasis"/>
                <w:sz w:val="14"/>
                <w:szCs w:val="14"/>
              </w:rPr>
              <w:fldChar w:fldCharType="begin"/>
            </w:r>
            <w:r w:rsidRPr="001A658E">
              <w:rPr>
                <w:rStyle w:val="IntenseEmphasis"/>
                <w:sz w:val="14"/>
                <w:szCs w:val="14"/>
              </w:rPr>
              <w:instrText xml:space="preserve"> REF _Ref382927466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8.07</w:t>
            </w:r>
            <w:r w:rsidRPr="001A658E">
              <w:rPr>
                <w:rStyle w:val="IntenseEmphasis"/>
                <w:sz w:val="14"/>
                <w:szCs w:val="14"/>
              </w:rPr>
              <w:fldChar w:fldCharType="end"/>
            </w:r>
          </w:p>
        </w:tc>
      </w:tr>
      <w:tr w:rsidR="00002428" w:rsidRPr="005A7A7D" w14:paraId="36058120" w14:textId="77777777" w:rsidTr="002E4046">
        <w:trPr>
          <w:trHeight w:val="288"/>
          <w:jc w:val="center"/>
        </w:trPr>
        <w:tc>
          <w:tcPr>
            <w:tcW w:w="1957" w:type="dxa"/>
            <w:tcBorders>
              <w:top w:val="nil"/>
              <w:left w:val="single" w:sz="18" w:space="0" w:color="auto"/>
              <w:bottom w:val="single" w:sz="4" w:space="0" w:color="BFBFBF" w:themeColor="background1" w:themeShade="BF"/>
              <w:right w:val="single" w:sz="18" w:space="0" w:color="auto"/>
            </w:tcBorders>
            <w:shd w:val="clear" w:color="auto" w:fill="DDD9C3" w:themeFill="background2" w:themeFillShade="E6"/>
            <w:vAlign w:val="center"/>
          </w:tcPr>
          <w:p w14:paraId="311D7A45" w14:textId="77777777" w:rsidR="00002428" w:rsidRPr="001A658E" w:rsidRDefault="00002428" w:rsidP="006D6C0F">
            <w:pPr>
              <w:spacing w:before="20" w:after="20"/>
              <w:jc w:val="left"/>
              <w:rPr>
                <w:sz w:val="14"/>
                <w:szCs w:val="14"/>
              </w:rPr>
            </w:pPr>
            <w:r>
              <w:rPr>
                <w:sz w:val="14"/>
                <w:szCs w:val="14"/>
              </w:rPr>
              <w:t>Minimum Side Yard Setback</w:t>
            </w:r>
          </w:p>
        </w:tc>
        <w:tc>
          <w:tcPr>
            <w:tcW w:w="1044" w:type="dxa"/>
            <w:tcBorders>
              <w:top w:val="nil"/>
              <w:left w:val="single" w:sz="18" w:space="0" w:color="auto"/>
              <w:bottom w:val="single" w:sz="4" w:space="0" w:color="BFBFBF" w:themeColor="background1" w:themeShade="BF"/>
            </w:tcBorders>
            <w:shd w:val="clear" w:color="auto" w:fill="EAF1DD" w:themeFill="accent3" w:themeFillTint="33"/>
            <w:vAlign w:val="center"/>
          </w:tcPr>
          <w:p w14:paraId="52E885FA" w14:textId="2C765EB6" w:rsidR="00002428" w:rsidRPr="001A658E" w:rsidRDefault="00002428" w:rsidP="006D6C0F">
            <w:pPr>
              <w:spacing w:before="20" w:after="20"/>
              <w:jc w:val="center"/>
              <w:rPr>
                <w:sz w:val="14"/>
                <w:szCs w:val="14"/>
              </w:rPr>
            </w:pPr>
            <w:r>
              <w:rPr>
                <w:sz w:val="14"/>
                <w:szCs w:val="14"/>
              </w:rPr>
              <w:t>15</w:t>
            </w:r>
            <w:r w:rsidRPr="001A658E">
              <w:rPr>
                <w:sz w:val="14"/>
                <w:szCs w:val="14"/>
              </w:rPr>
              <w:t>’</w:t>
            </w:r>
          </w:p>
        </w:tc>
        <w:tc>
          <w:tcPr>
            <w:tcW w:w="1044" w:type="dxa"/>
            <w:tcBorders>
              <w:top w:val="nil"/>
              <w:bottom w:val="single" w:sz="4" w:space="0" w:color="BFBFBF" w:themeColor="background1" w:themeShade="BF"/>
            </w:tcBorders>
            <w:shd w:val="clear" w:color="auto" w:fill="EAF1DD" w:themeFill="accent3" w:themeFillTint="33"/>
            <w:vAlign w:val="center"/>
          </w:tcPr>
          <w:p w14:paraId="3D68AAA7" w14:textId="541C35FF" w:rsidR="00002428" w:rsidRPr="001A658E" w:rsidRDefault="00002428" w:rsidP="006D6C0F">
            <w:pPr>
              <w:spacing w:before="20" w:after="20"/>
              <w:jc w:val="center"/>
              <w:rPr>
                <w:sz w:val="14"/>
                <w:szCs w:val="14"/>
              </w:rPr>
            </w:pPr>
            <w:r>
              <w:rPr>
                <w:sz w:val="14"/>
                <w:szCs w:val="14"/>
              </w:rPr>
              <w:t>1</w:t>
            </w:r>
            <w:r w:rsidRPr="001A658E">
              <w:rPr>
                <w:sz w:val="14"/>
                <w:szCs w:val="14"/>
              </w:rPr>
              <w:t>5’</w:t>
            </w:r>
          </w:p>
        </w:tc>
        <w:tc>
          <w:tcPr>
            <w:tcW w:w="1044" w:type="dxa"/>
            <w:tcBorders>
              <w:top w:val="nil"/>
              <w:bottom w:val="single" w:sz="4" w:space="0" w:color="BFBFBF" w:themeColor="background1" w:themeShade="BF"/>
            </w:tcBorders>
            <w:shd w:val="clear" w:color="auto" w:fill="EAF1DD" w:themeFill="accent3" w:themeFillTint="33"/>
            <w:vAlign w:val="center"/>
          </w:tcPr>
          <w:p w14:paraId="7367928B" w14:textId="77777777" w:rsidR="00002428" w:rsidRPr="001A658E" w:rsidRDefault="00002428" w:rsidP="006D6C0F">
            <w:pPr>
              <w:spacing w:before="20" w:after="20"/>
              <w:jc w:val="center"/>
              <w:rPr>
                <w:sz w:val="14"/>
                <w:szCs w:val="14"/>
              </w:rPr>
            </w:pPr>
            <w:r w:rsidRPr="001A658E">
              <w:rPr>
                <w:sz w:val="14"/>
                <w:szCs w:val="14"/>
              </w:rPr>
              <w:t>15’</w:t>
            </w:r>
          </w:p>
        </w:tc>
        <w:tc>
          <w:tcPr>
            <w:tcW w:w="1044" w:type="dxa"/>
            <w:tcBorders>
              <w:top w:val="nil"/>
              <w:bottom w:val="single" w:sz="4" w:space="0" w:color="BFBFBF" w:themeColor="background1" w:themeShade="BF"/>
            </w:tcBorders>
            <w:shd w:val="clear" w:color="auto" w:fill="FDE9D9" w:themeFill="accent6" w:themeFillTint="33"/>
            <w:vAlign w:val="center"/>
          </w:tcPr>
          <w:p w14:paraId="1C4FC070" w14:textId="7F35A895" w:rsidR="00002428" w:rsidRPr="001A658E" w:rsidRDefault="00002428" w:rsidP="006D6C0F">
            <w:pPr>
              <w:spacing w:before="20" w:after="20"/>
              <w:jc w:val="center"/>
              <w:rPr>
                <w:sz w:val="14"/>
                <w:szCs w:val="14"/>
              </w:rPr>
            </w:pPr>
            <w:r>
              <w:rPr>
                <w:sz w:val="14"/>
                <w:szCs w:val="14"/>
              </w:rPr>
              <w:t>25’</w:t>
            </w:r>
          </w:p>
        </w:tc>
        <w:tc>
          <w:tcPr>
            <w:tcW w:w="1044" w:type="dxa"/>
            <w:tcBorders>
              <w:top w:val="nil"/>
              <w:bottom w:val="single" w:sz="4" w:space="0" w:color="BFBFBF" w:themeColor="background1" w:themeShade="BF"/>
            </w:tcBorders>
            <w:shd w:val="clear" w:color="auto" w:fill="FDE9D9" w:themeFill="accent6" w:themeFillTint="33"/>
            <w:vAlign w:val="center"/>
          </w:tcPr>
          <w:p w14:paraId="676DE271" w14:textId="59C60236" w:rsidR="00002428" w:rsidRPr="001A658E" w:rsidRDefault="00002428" w:rsidP="006D6C0F">
            <w:pPr>
              <w:spacing w:before="20" w:after="20"/>
              <w:jc w:val="center"/>
              <w:rPr>
                <w:sz w:val="14"/>
                <w:szCs w:val="14"/>
              </w:rPr>
            </w:pPr>
            <w:r w:rsidRPr="001A658E">
              <w:rPr>
                <w:sz w:val="14"/>
                <w:szCs w:val="14"/>
              </w:rPr>
              <w:t>25’</w:t>
            </w:r>
          </w:p>
        </w:tc>
        <w:tc>
          <w:tcPr>
            <w:tcW w:w="479" w:type="dxa"/>
            <w:tcBorders>
              <w:top w:val="nil"/>
              <w:bottom w:val="single" w:sz="4" w:space="0" w:color="BFBFBF" w:themeColor="background1" w:themeShade="BF"/>
            </w:tcBorders>
            <w:shd w:val="clear" w:color="auto" w:fill="E5DFEC" w:themeFill="accent4" w:themeFillTint="33"/>
          </w:tcPr>
          <w:p w14:paraId="7FC91E8F" w14:textId="5794CD69" w:rsidR="00002428" w:rsidRDefault="002E4046" w:rsidP="006D6C0F">
            <w:pPr>
              <w:spacing w:before="20" w:after="20"/>
              <w:jc w:val="center"/>
              <w:rPr>
                <w:sz w:val="14"/>
                <w:szCs w:val="14"/>
              </w:rPr>
            </w:pPr>
            <w:r>
              <w:rPr>
                <w:sz w:val="14"/>
                <w:szCs w:val="14"/>
              </w:rPr>
              <w:t>n/a</w:t>
            </w:r>
          </w:p>
        </w:tc>
        <w:tc>
          <w:tcPr>
            <w:tcW w:w="641" w:type="dxa"/>
            <w:tcBorders>
              <w:top w:val="nil"/>
              <w:bottom w:val="single" w:sz="4" w:space="0" w:color="BFBFBF" w:themeColor="background1" w:themeShade="BF"/>
            </w:tcBorders>
            <w:shd w:val="clear" w:color="auto" w:fill="E5DFEC" w:themeFill="accent4" w:themeFillTint="33"/>
            <w:vAlign w:val="center"/>
          </w:tcPr>
          <w:p w14:paraId="0A8D1518" w14:textId="1CDA5A5B" w:rsidR="00002428" w:rsidRPr="00DF7FD7" w:rsidRDefault="00002428" w:rsidP="006D6C0F">
            <w:pPr>
              <w:spacing w:before="20" w:after="20"/>
              <w:jc w:val="center"/>
              <w:rPr>
                <w:sz w:val="14"/>
                <w:szCs w:val="14"/>
              </w:rPr>
            </w:pPr>
            <w:r>
              <w:rPr>
                <w:sz w:val="14"/>
                <w:szCs w:val="14"/>
              </w:rPr>
              <w:t>15’</w:t>
            </w:r>
          </w:p>
        </w:tc>
        <w:tc>
          <w:tcPr>
            <w:tcW w:w="642" w:type="dxa"/>
            <w:tcBorders>
              <w:top w:val="nil"/>
              <w:bottom w:val="single" w:sz="4" w:space="0" w:color="BFBFBF" w:themeColor="background1" w:themeShade="BF"/>
            </w:tcBorders>
            <w:shd w:val="clear" w:color="auto" w:fill="E5DFEC" w:themeFill="accent4" w:themeFillTint="33"/>
            <w:vAlign w:val="center"/>
          </w:tcPr>
          <w:p w14:paraId="14BF8B97" w14:textId="770EB6F0" w:rsidR="00002428" w:rsidRPr="001A658E" w:rsidRDefault="00002428" w:rsidP="006D6C0F">
            <w:pPr>
              <w:spacing w:before="20" w:after="20"/>
              <w:jc w:val="center"/>
              <w:rPr>
                <w:sz w:val="14"/>
                <w:szCs w:val="14"/>
              </w:rPr>
            </w:pPr>
            <w:r w:rsidRPr="00DF7FD7">
              <w:rPr>
                <w:sz w:val="14"/>
                <w:szCs w:val="14"/>
              </w:rPr>
              <w:t>None</w:t>
            </w:r>
          </w:p>
        </w:tc>
        <w:tc>
          <w:tcPr>
            <w:tcW w:w="1890" w:type="dxa"/>
            <w:tcBorders>
              <w:top w:val="nil"/>
              <w:bottom w:val="single" w:sz="4" w:space="0" w:color="BFBFBF" w:themeColor="background1" w:themeShade="BF"/>
              <w:right w:val="single" w:sz="18" w:space="0" w:color="auto"/>
            </w:tcBorders>
            <w:shd w:val="clear" w:color="auto" w:fill="E5DFEC" w:themeFill="accent4" w:themeFillTint="33"/>
            <w:vAlign w:val="center"/>
          </w:tcPr>
          <w:p w14:paraId="58D31CD2" w14:textId="3B058364" w:rsidR="00002428" w:rsidRPr="001A658E" w:rsidRDefault="00002428" w:rsidP="006D6C0F">
            <w:pPr>
              <w:spacing w:before="20" w:after="20"/>
              <w:jc w:val="center"/>
              <w:rPr>
                <w:sz w:val="14"/>
                <w:szCs w:val="14"/>
              </w:rPr>
            </w:pPr>
            <w:r w:rsidRPr="001A658E">
              <w:rPr>
                <w:sz w:val="14"/>
                <w:szCs w:val="14"/>
              </w:rPr>
              <w:t xml:space="preserve">See Sections </w:t>
            </w:r>
            <w:r w:rsidRPr="001A658E">
              <w:rPr>
                <w:rStyle w:val="IntenseEmphasis"/>
                <w:sz w:val="14"/>
                <w:szCs w:val="14"/>
              </w:rPr>
              <w:fldChar w:fldCharType="begin"/>
            </w:r>
            <w:r w:rsidRPr="001A658E">
              <w:rPr>
                <w:rStyle w:val="IntenseEmphasis"/>
                <w:sz w:val="14"/>
                <w:szCs w:val="14"/>
              </w:rPr>
              <w:instrText xml:space="preserve"> REF _Ref382738382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2.10</w:t>
            </w:r>
            <w:r w:rsidRPr="001A658E">
              <w:rPr>
                <w:rStyle w:val="IntenseEmphasis"/>
                <w:sz w:val="14"/>
                <w:szCs w:val="14"/>
              </w:rPr>
              <w:fldChar w:fldCharType="end"/>
            </w:r>
            <w:r w:rsidRPr="001A658E">
              <w:rPr>
                <w:rStyle w:val="IntenseEmphasis"/>
                <w:sz w:val="14"/>
                <w:szCs w:val="14"/>
              </w:rPr>
              <w:t xml:space="preserve"> </w:t>
            </w:r>
            <w:r w:rsidRPr="001A658E">
              <w:rPr>
                <w:bCs/>
                <w:iCs/>
                <w:sz w:val="14"/>
                <w:szCs w:val="14"/>
              </w:rPr>
              <w:t xml:space="preserve">and </w:t>
            </w:r>
            <w:r w:rsidRPr="001A658E">
              <w:rPr>
                <w:rStyle w:val="IntenseEmphasis"/>
                <w:sz w:val="14"/>
                <w:szCs w:val="14"/>
              </w:rPr>
              <w:fldChar w:fldCharType="begin"/>
            </w:r>
            <w:r w:rsidRPr="001A658E">
              <w:rPr>
                <w:rStyle w:val="IntenseEmphasis"/>
                <w:sz w:val="14"/>
                <w:szCs w:val="14"/>
              </w:rPr>
              <w:instrText xml:space="preserve"> REF _Ref382927466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8.07</w:t>
            </w:r>
            <w:r w:rsidRPr="001A658E">
              <w:rPr>
                <w:rStyle w:val="IntenseEmphasis"/>
                <w:sz w:val="14"/>
                <w:szCs w:val="14"/>
              </w:rPr>
              <w:fldChar w:fldCharType="end"/>
            </w:r>
          </w:p>
        </w:tc>
      </w:tr>
      <w:tr w:rsidR="00002428" w:rsidRPr="005A7A7D" w14:paraId="30E7D718" w14:textId="77777777" w:rsidTr="002E4046">
        <w:trPr>
          <w:trHeight w:val="288"/>
          <w:jc w:val="center"/>
        </w:trPr>
        <w:tc>
          <w:tcPr>
            <w:tcW w:w="1957" w:type="dxa"/>
            <w:tcBorders>
              <w:left w:val="single" w:sz="18" w:space="0" w:color="auto"/>
              <w:bottom w:val="single" w:sz="4" w:space="0" w:color="auto"/>
              <w:right w:val="single" w:sz="18" w:space="0" w:color="auto"/>
            </w:tcBorders>
            <w:shd w:val="clear" w:color="auto" w:fill="DDD9C3" w:themeFill="background2" w:themeFillShade="E6"/>
            <w:vAlign w:val="center"/>
          </w:tcPr>
          <w:p w14:paraId="0C37847E" w14:textId="77777777" w:rsidR="00002428" w:rsidRPr="001A658E" w:rsidRDefault="00002428" w:rsidP="006D6C0F">
            <w:pPr>
              <w:spacing w:before="20" w:after="20"/>
              <w:jc w:val="left"/>
              <w:rPr>
                <w:sz w:val="14"/>
                <w:szCs w:val="14"/>
              </w:rPr>
            </w:pPr>
            <w:r w:rsidRPr="001A658E">
              <w:rPr>
                <w:sz w:val="14"/>
                <w:szCs w:val="14"/>
              </w:rPr>
              <w:t>Minimum Rear Yard Setback</w:t>
            </w:r>
          </w:p>
        </w:tc>
        <w:tc>
          <w:tcPr>
            <w:tcW w:w="1044" w:type="dxa"/>
            <w:tcBorders>
              <w:left w:val="single" w:sz="18" w:space="0" w:color="auto"/>
              <w:bottom w:val="single" w:sz="4" w:space="0" w:color="auto"/>
            </w:tcBorders>
            <w:shd w:val="clear" w:color="auto" w:fill="EAF1DD" w:themeFill="accent3" w:themeFillTint="33"/>
            <w:vAlign w:val="center"/>
          </w:tcPr>
          <w:p w14:paraId="48E27D69" w14:textId="59505539" w:rsidR="00002428" w:rsidRPr="001A658E" w:rsidRDefault="00002428" w:rsidP="006D6C0F">
            <w:pPr>
              <w:spacing w:before="20" w:after="20"/>
              <w:jc w:val="center"/>
              <w:rPr>
                <w:sz w:val="14"/>
                <w:szCs w:val="14"/>
              </w:rPr>
            </w:pPr>
            <w:r>
              <w:rPr>
                <w:sz w:val="14"/>
                <w:szCs w:val="14"/>
              </w:rPr>
              <w:t>15</w:t>
            </w:r>
            <w:r w:rsidRPr="001A658E">
              <w:rPr>
                <w:sz w:val="14"/>
                <w:szCs w:val="14"/>
              </w:rPr>
              <w:t>’</w:t>
            </w:r>
          </w:p>
        </w:tc>
        <w:tc>
          <w:tcPr>
            <w:tcW w:w="1044" w:type="dxa"/>
            <w:tcBorders>
              <w:bottom w:val="single" w:sz="4" w:space="0" w:color="auto"/>
            </w:tcBorders>
            <w:shd w:val="clear" w:color="auto" w:fill="EAF1DD" w:themeFill="accent3" w:themeFillTint="33"/>
            <w:vAlign w:val="center"/>
          </w:tcPr>
          <w:p w14:paraId="33F2025B" w14:textId="79E24086" w:rsidR="00002428" w:rsidRPr="001A658E" w:rsidRDefault="00002428" w:rsidP="006D6C0F">
            <w:pPr>
              <w:spacing w:before="20" w:after="20"/>
              <w:jc w:val="center"/>
              <w:rPr>
                <w:sz w:val="14"/>
                <w:szCs w:val="14"/>
              </w:rPr>
            </w:pPr>
            <w:r>
              <w:rPr>
                <w:sz w:val="14"/>
                <w:szCs w:val="14"/>
              </w:rPr>
              <w:t>15</w:t>
            </w:r>
            <w:r w:rsidRPr="001A658E">
              <w:rPr>
                <w:sz w:val="14"/>
                <w:szCs w:val="14"/>
              </w:rPr>
              <w:t>’</w:t>
            </w:r>
          </w:p>
        </w:tc>
        <w:tc>
          <w:tcPr>
            <w:tcW w:w="1044" w:type="dxa"/>
            <w:tcBorders>
              <w:bottom w:val="single" w:sz="4" w:space="0" w:color="auto"/>
            </w:tcBorders>
            <w:shd w:val="clear" w:color="auto" w:fill="EAF1DD" w:themeFill="accent3" w:themeFillTint="33"/>
            <w:vAlign w:val="center"/>
          </w:tcPr>
          <w:p w14:paraId="66513566" w14:textId="77D24631" w:rsidR="00002428" w:rsidRPr="001A658E" w:rsidRDefault="00002428" w:rsidP="006D6C0F">
            <w:pPr>
              <w:spacing w:before="20" w:after="20"/>
              <w:jc w:val="center"/>
              <w:rPr>
                <w:sz w:val="14"/>
                <w:szCs w:val="14"/>
              </w:rPr>
            </w:pPr>
            <w:r>
              <w:rPr>
                <w:sz w:val="14"/>
                <w:szCs w:val="14"/>
              </w:rPr>
              <w:t>15</w:t>
            </w:r>
            <w:r w:rsidRPr="001A658E">
              <w:rPr>
                <w:sz w:val="14"/>
                <w:szCs w:val="14"/>
              </w:rPr>
              <w:t>’</w:t>
            </w:r>
          </w:p>
        </w:tc>
        <w:tc>
          <w:tcPr>
            <w:tcW w:w="1044" w:type="dxa"/>
            <w:tcBorders>
              <w:bottom w:val="single" w:sz="4" w:space="0" w:color="auto"/>
            </w:tcBorders>
            <w:shd w:val="clear" w:color="auto" w:fill="FDE9D9" w:themeFill="accent6" w:themeFillTint="33"/>
            <w:vAlign w:val="center"/>
          </w:tcPr>
          <w:p w14:paraId="34465E20" w14:textId="45BFC619" w:rsidR="00002428" w:rsidRPr="001A658E" w:rsidRDefault="00002428" w:rsidP="006D6C0F">
            <w:pPr>
              <w:spacing w:before="20" w:after="20"/>
              <w:jc w:val="center"/>
              <w:rPr>
                <w:sz w:val="14"/>
                <w:szCs w:val="14"/>
              </w:rPr>
            </w:pPr>
            <w:r>
              <w:rPr>
                <w:sz w:val="14"/>
                <w:szCs w:val="14"/>
              </w:rPr>
              <w:t>25’</w:t>
            </w:r>
          </w:p>
        </w:tc>
        <w:tc>
          <w:tcPr>
            <w:tcW w:w="1044" w:type="dxa"/>
            <w:tcBorders>
              <w:bottom w:val="single" w:sz="4" w:space="0" w:color="auto"/>
            </w:tcBorders>
            <w:shd w:val="clear" w:color="auto" w:fill="FDE9D9" w:themeFill="accent6" w:themeFillTint="33"/>
            <w:vAlign w:val="center"/>
          </w:tcPr>
          <w:p w14:paraId="547A69D0" w14:textId="51E1013E" w:rsidR="00002428" w:rsidRPr="001A658E" w:rsidRDefault="00002428" w:rsidP="006D6C0F">
            <w:pPr>
              <w:spacing w:before="20" w:after="20"/>
              <w:jc w:val="center"/>
              <w:rPr>
                <w:sz w:val="14"/>
                <w:szCs w:val="14"/>
              </w:rPr>
            </w:pPr>
            <w:r>
              <w:rPr>
                <w:sz w:val="14"/>
                <w:szCs w:val="14"/>
              </w:rPr>
              <w:t>25</w:t>
            </w:r>
            <w:r w:rsidRPr="001A658E">
              <w:rPr>
                <w:sz w:val="14"/>
                <w:szCs w:val="14"/>
              </w:rPr>
              <w:t>’</w:t>
            </w:r>
          </w:p>
        </w:tc>
        <w:tc>
          <w:tcPr>
            <w:tcW w:w="479" w:type="dxa"/>
            <w:tcBorders>
              <w:bottom w:val="single" w:sz="4" w:space="0" w:color="auto"/>
            </w:tcBorders>
            <w:shd w:val="clear" w:color="auto" w:fill="E5DFEC" w:themeFill="accent4" w:themeFillTint="33"/>
          </w:tcPr>
          <w:p w14:paraId="460E014C" w14:textId="233D3526" w:rsidR="00002428" w:rsidRDefault="002E4046" w:rsidP="006D6C0F">
            <w:pPr>
              <w:spacing w:before="20" w:after="20"/>
              <w:jc w:val="center"/>
              <w:rPr>
                <w:sz w:val="14"/>
                <w:szCs w:val="14"/>
              </w:rPr>
            </w:pPr>
            <w:r>
              <w:rPr>
                <w:sz w:val="14"/>
                <w:szCs w:val="14"/>
              </w:rPr>
              <w:t>n/a</w:t>
            </w:r>
          </w:p>
        </w:tc>
        <w:tc>
          <w:tcPr>
            <w:tcW w:w="641" w:type="dxa"/>
            <w:tcBorders>
              <w:bottom w:val="single" w:sz="4" w:space="0" w:color="auto"/>
            </w:tcBorders>
            <w:shd w:val="clear" w:color="auto" w:fill="E5DFEC" w:themeFill="accent4" w:themeFillTint="33"/>
            <w:vAlign w:val="center"/>
          </w:tcPr>
          <w:p w14:paraId="77EA64B2" w14:textId="61A65B6B" w:rsidR="00002428" w:rsidRPr="00DF7FD7" w:rsidRDefault="00002428" w:rsidP="006D6C0F">
            <w:pPr>
              <w:spacing w:before="20" w:after="20"/>
              <w:jc w:val="center"/>
              <w:rPr>
                <w:sz w:val="14"/>
                <w:szCs w:val="14"/>
              </w:rPr>
            </w:pPr>
            <w:r>
              <w:rPr>
                <w:sz w:val="14"/>
                <w:szCs w:val="14"/>
              </w:rPr>
              <w:t>15’</w:t>
            </w:r>
          </w:p>
        </w:tc>
        <w:tc>
          <w:tcPr>
            <w:tcW w:w="642" w:type="dxa"/>
            <w:tcBorders>
              <w:bottom w:val="single" w:sz="4" w:space="0" w:color="auto"/>
            </w:tcBorders>
            <w:shd w:val="clear" w:color="auto" w:fill="E5DFEC" w:themeFill="accent4" w:themeFillTint="33"/>
            <w:vAlign w:val="center"/>
          </w:tcPr>
          <w:p w14:paraId="1F95281A" w14:textId="616EEF97" w:rsidR="00002428" w:rsidRPr="001A658E" w:rsidRDefault="00002428" w:rsidP="006D6C0F">
            <w:pPr>
              <w:spacing w:before="20" w:after="20"/>
              <w:jc w:val="center"/>
              <w:rPr>
                <w:sz w:val="14"/>
                <w:szCs w:val="14"/>
              </w:rPr>
            </w:pPr>
            <w:r w:rsidRPr="00DF7FD7">
              <w:rPr>
                <w:sz w:val="14"/>
                <w:szCs w:val="14"/>
              </w:rPr>
              <w:t>None</w:t>
            </w:r>
          </w:p>
        </w:tc>
        <w:tc>
          <w:tcPr>
            <w:tcW w:w="1890" w:type="dxa"/>
            <w:tcBorders>
              <w:bottom w:val="single" w:sz="4" w:space="0" w:color="auto"/>
              <w:right w:val="single" w:sz="18" w:space="0" w:color="auto"/>
            </w:tcBorders>
            <w:shd w:val="clear" w:color="auto" w:fill="E5DFEC" w:themeFill="accent4" w:themeFillTint="33"/>
            <w:vAlign w:val="center"/>
          </w:tcPr>
          <w:p w14:paraId="0E42BA0A" w14:textId="5C66F3DB" w:rsidR="00002428" w:rsidRPr="001A658E" w:rsidRDefault="00002428" w:rsidP="006D6C0F">
            <w:pPr>
              <w:spacing w:before="20" w:after="20"/>
              <w:jc w:val="center"/>
              <w:rPr>
                <w:sz w:val="14"/>
                <w:szCs w:val="14"/>
              </w:rPr>
            </w:pPr>
            <w:r w:rsidRPr="001A658E">
              <w:rPr>
                <w:sz w:val="14"/>
                <w:szCs w:val="14"/>
              </w:rPr>
              <w:t xml:space="preserve">See Sections </w:t>
            </w:r>
            <w:r w:rsidRPr="001A658E">
              <w:rPr>
                <w:rStyle w:val="IntenseEmphasis"/>
                <w:sz w:val="14"/>
                <w:szCs w:val="14"/>
              </w:rPr>
              <w:fldChar w:fldCharType="begin"/>
            </w:r>
            <w:r w:rsidRPr="001A658E">
              <w:rPr>
                <w:rStyle w:val="IntenseEmphasis"/>
                <w:sz w:val="14"/>
                <w:szCs w:val="14"/>
              </w:rPr>
              <w:instrText xml:space="preserve"> REF _Ref382738382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2.10</w:t>
            </w:r>
            <w:r w:rsidRPr="001A658E">
              <w:rPr>
                <w:rStyle w:val="IntenseEmphasis"/>
                <w:sz w:val="14"/>
                <w:szCs w:val="14"/>
              </w:rPr>
              <w:fldChar w:fldCharType="end"/>
            </w:r>
            <w:r w:rsidRPr="001A658E">
              <w:rPr>
                <w:rStyle w:val="IntenseEmphasis"/>
                <w:sz w:val="14"/>
                <w:szCs w:val="14"/>
              </w:rPr>
              <w:t xml:space="preserve"> </w:t>
            </w:r>
            <w:r w:rsidRPr="001A658E">
              <w:rPr>
                <w:bCs/>
                <w:iCs/>
                <w:sz w:val="14"/>
                <w:szCs w:val="14"/>
              </w:rPr>
              <w:t xml:space="preserve">and </w:t>
            </w:r>
            <w:r w:rsidRPr="001A658E">
              <w:rPr>
                <w:rStyle w:val="IntenseEmphasis"/>
                <w:sz w:val="14"/>
                <w:szCs w:val="14"/>
              </w:rPr>
              <w:fldChar w:fldCharType="begin"/>
            </w:r>
            <w:r w:rsidRPr="001A658E">
              <w:rPr>
                <w:rStyle w:val="IntenseEmphasis"/>
                <w:sz w:val="14"/>
                <w:szCs w:val="14"/>
              </w:rPr>
              <w:instrText xml:space="preserve"> REF _Ref382927466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8.07</w:t>
            </w:r>
            <w:r w:rsidRPr="001A658E">
              <w:rPr>
                <w:rStyle w:val="IntenseEmphasis"/>
                <w:sz w:val="14"/>
                <w:szCs w:val="14"/>
              </w:rPr>
              <w:fldChar w:fldCharType="end"/>
            </w:r>
          </w:p>
        </w:tc>
      </w:tr>
      <w:tr w:rsidR="00002428" w:rsidRPr="00A96FAA" w14:paraId="7FF0CA82" w14:textId="77777777" w:rsidTr="002E4046">
        <w:trPr>
          <w:trHeight w:val="20"/>
          <w:jc w:val="center"/>
        </w:trPr>
        <w:tc>
          <w:tcPr>
            <w:tcW w:w="1957" w:type="dxa"/>
            <w:tcBorders>
              <w:left w:val="single" w:sz="18" w:space="0" w:color="auto"/>
              <w:right w:val="single" w:sz="18" w:space="0" w:color="auto"/>
            </w:tcBorders>
            <w:shd w:val="clear" w:color="auto" w:fill="948A54" w:themeFill="background2" w:themeFillShade="80"/>
            <w:vAlign w:val="center"/>
          </w:tcPr>
          <w:p w14:paraId="493375CE" w14:textId="6DFEB965" w:rsidR="00002428" w:rsidRPr="00A96FAA" w:rsidRDefault="00002428" w:rsidP="00602633">
            <w:pPr>
              <w:spacing w:before="20" w:after="20"/>
              <w:jc w:val="left"/>
              <w:rPr>
                <w:b/>
                <w:color w:val="FFFFFF" w:themeColor="background1"/>
                <w:sz w:val="16"/>
                <w:szCs w:val="16"/>
              </w:rPr>
            </w:pPr>
            <w:r w:rsidRPr="00A96FAA">
              <w:rPr>
                <w:b/>
                <w:color w:val="FFFFFF" w:themeColor="background1"/>
                <w:sz w:val="16"/>
                <w:szCs w:val="16"/>
              </w:rPr>
              <w:fldChar w:fldCharType="begin"/>
            </w:r>
            <w:r w:rsidRPr="00A96FAA">
              <w:rPr>
                <w:b/>
                <w:color w:val="FFFFFF" w:themeColor="background1"/>
                <w:sz w:val="16"/>
                <w:szCs w:val="16"/>
              </w:rPr>
              <w:instrText xml:space="preserve"> REF _Ref296613674 \h  \* MERGEFORMAT </w:instrText>
            </w:r>
            <w:r w:rsidRPr="00A96FAA">
              <w:rPr>
                <w:b/>
                <w:color w:val="FFFFFF" w:themeColor="background1"/>
                <w:sz w:val="16"/>
                <w:szCs w:val="16"/>
              </w:rPr>
            </w:r>
            <w:r w:rsidRPr="00A96FAA">
              <w:rPr>
                <w:b/>
                <w:color w:val="FFFFFF" w:themeColor="background1"/>
                <w:sz w:val="16"/>
                <w:szCs w:val="16"/>
              </w:rPr>
              <w:fldChar w:fldCharType="separate"/>
            </w:r>
            <w:r w:rsidR="0097010C" w:rsidRPr="0097010C">
              <w:rPr>
                <w:b/>
                <w:color w:val="FFFFFF" w:themeColor="background1"/>
                <w:sz w:val="16"/>
                <w:szCs w:val="16"/>
              </w:rPr>
              <w:t>Floor Area</w:t>
            </w:r>
            <w:r w:rsidRPr="00A96FAA">
              <w:rPr>
                <w:b/>
                <w:color w:val="FFFFFF" w:themeColor="background1"/>
                <w:sz w:val="16"/>
                <w:szCs w:val="16"/>
              </w:rPr>
              <w:fldChar w:fldCharType="end"/>
            </w:r>
          </w:p>
        </w:tc>
        <w:tc>
          <w:tcPr>
            <w:tcW w:w="1044" w:type="dxa"/>
            <w:tcBorders>
              <w:left w:val="single" w:sz="18" w:space="0" w:color="auto"/>
              <w:right w:val="nil"/>
            </w:tcBorders>
            <w:shd w:val="clear" w:color="auto" w:fill="948A54" w:themeFill="background2" w:themeFillShade="80"/>
            <w:vAlign w:val="center"/>
          </w:tcPr>
          <w:p w14:paraId="563B419E" w14:textId="77777777" w:rsidR="00002428" w:rsidRPr="003C759D" w:rsidRDefault="00002428" w:rsidP="00602633">
            <w:pPr>
              <w:spacing w:before="20" w:after="20"/>
              <w:jc w:val="center"/>
              <w:rPr>
                <w:color w:val="FFFFFF" w:themeColor="background1"/>
                <w:sz w:val="12"/>
                <w:szCs w:val="12"/>
              </w:rPr>
            </w:pPr>
          </w:p>
        </w:tc>
        <w:tc>
          <w:tcPr>
            <w:tcW w:w="1044" w:type="dxa"/>
            <w:tcBorders>
              <w:left w:val="nil"/>
              <w:right w:val="nil"/>
            </w:tcBorders>
            <w:shd w:val="clear" w:color="auto" w:fill="948A54" w:themeFill="background2" w:themeFillShade="80"/>
            <w:vAlign w:val="center"/>
          </w:tcPr>
          <w:p w14:paraId="3A5125D0" w14:textId="77777777" w:rsidR="00002428" w:rsidRPr="003C759D" w:rsidRDefault="00002428" w:rsidP="00602633">
            <w:pPr>
              <w:spacing w:before="20" w:after="20"/>
              <w:jc w:val="center"/>
              <w:rPr>
                <w:color w:val="FFFFFF" w:themeColor="background1"/>
                <w:sz w:val="12"/>
                <w:szCs w:val="12"/>
              </w:rPr>
            </w:pPr>
          </w:p>
        </w:tc>
        <w:tc>
          <w:tcPr>
            <w:tcW w:w="1044" w:type="dxa"/>
            <w:tcBorders>
              <w:left w:val="nil"/>
              <w:right w:val="nil"/>
            </w:tcBorders>
            <w:shd w:val="clear" w:color="auto" w:fill="948A54" w:themeFill="background2" w:themeFillShade="80"/>
            <w:vAlign w:val="center"/>
          </w:tcPr>
          <w:p w14:paraId="5624671D" w14:textId="77777777" w:rsidR="00002428" w:rsidRPr="003C759D" w:rsidRDefault="00002428" w:rsidP="00602633">
            <w:pPr>
              <w:spacing w:before="20" w:after="20"/>
              <w:jc w:val="center"/>
              <w:rPr>
                <w:color w:val="FFFFFF" w:themeColor="background1"/>
                <w:sz w:val="12"/>
                <w:szCs w:val="12"/>
              </w:rPr>
            </w:pPr>
          </w:p>
        </w:tc>
        <w:tc>
          <w:tcPr>
            <w:tcW w:w="1044" w:type="dxa"/>
            <w:tcBorders>
              <w:left w:val="nil"/>
              <w:right w:val="nil"/>
            </w:tcBorders>
            <w:shd w:val="clear" w:color="auto" w:fill="948A54" w:themeFill="background2" w:themeFillShade="80"/>
            <w:vAlign w:val="center"/>
          </w:tcPr>
          <w:p w14:paraId="2C66EB8A" w14:textId="77777777" w:rsidR="00002428" w:rsidRPr="003C759D" w:rsidRDefault="00002428" w:rsidP="00375CC6">
            <w:pPr>
              <w:spacing w:before="20" w:after="20"/>
              <w:jc w:val="center"/>
              <w:rPr>
                <w:color w:val="FFFFFF" w:themeColor="background1"/>
                <w:sz w:val="12"/>
                <w:szCs w:val="12"/>
              </w:rPr>
            </w:pPr>
          </w:p>
        </w:tc>
        <w:tc>
          <w:tcPr>
            <w:tcW w:w="1044" w:type="dxa"/>
            <w:tcBorders>
              <w:left w:val="nil"/>
              <w:right w:val="nil"/>
            </w:tcBorders>
            <w:shd w:val="clear" w:color="auto" w:fill="948A54" w:themeFill="background2" w:themeFillShade="80"/>
            <w:vAlign w:val="center"/>
          </w:tcPr>
          <w:p w14:paraId="4D94B979" w14:textId="0A95B5AA" w:rsidR="00002428" w:rsidRPr="003C759D" w:rsidRDefault="00002428" w:rsidP="00602633">
            <w:pPr>
              <w:spacing w:before="20" w:after="20"/>
              <w:jc w:val="center"/>
              <w:rPr>
                <w:color w:val="FFFFFF" w:themeColor="background1"/>
                <w:sz w:val="12"/>
                <w:szCs w:val="12"/>
              </w:rPr>
            </w:pPr>
          </w:p>
        </w:tc>
        <w:tc>
          <w:tcPr>
            <w:tcW w:w="479" w:type="dxa"/>
            <w:tcBorders>
              <w:left w:val="nil"/>
              <w:right w:val="nil"/>
            </w:tcBorders>
            <w:shd w:val="clear" w:color="auto" w:fill="948A54" w:themeFill="background2" w:themeFillShade="80"/>
          </w:tcPr>
          <w:p w14:paraId="203ABC08" w14:textId="77777777" w:rsidR="00002428" w:rsidRPr="003C759D" w:rsidRDefault="00002428" w:rsidP="00602633">
            <w:pPr>
              <w:spacing w:before="20" w:after="20"/>
              <w:jc w:val="center"/>
              <w:rPr>
                <w:color w:val="FFFFFF" w:themeColor="background1"/>
                <w:sz w:val="12"/>
                <w:szCs w:val="12"/>
              </w:rPr>
            </w:pPr>
          </w:p>
        </w:tc>
        <w:tc>
          <w:tcPr>
            <w:tcW w:w="641" w:type="dxa"/>
            <w:tcBorders>
              <w:left w:val="nil"/>
              <w:right w:val="nil"/>
            </w:tcBorders>
            <w:shd w:val="clear" w:color="auto" w:fill="948A54" w:themeFill="background2" w:themeFillShade="80"/>
          </w:tcPr>
          <w:p w14:paraId="2866F424" w14:textId="225489E4" w:rsidR="00002428" w:rsidRPr="003C759D" w:rsidRDefault="00002428" w:rsidP="00602633">
            <w:pPr>
              <w:spacing w:before="20" w:after="20"/>
              <w:jc w:val="center"/>
              <w:rPr>
                <w:color w:val="FFFFFF" w:themeColor="background1"/>
                <w:sz w:val="12"/>
                <w:szCs w:val="12"/>
              </w:rPr>
            </w:pPr>
          </w:p>
        </w:tc>
        <w:tc>
          <w:tcPr>
            <w:tcW w:w="642" w:type="dxa"/>
            <w:tcBorders>
              <w:left w:val="nil"/>
              <w:right w:val="nil"/>
            </w:tcBorders>
            <w:shd w:val="clear" w:color="auto" w:fill="948A54" w:themeFill="background2" w:themeFillShade="80"/>
          </w:tcPr>
          <w:p w14:paraId="2E1D5959" w14:textId="7625EFA1" w:rsidR="00002428" w:rsidRPr="003C759D" w:rsidRDefault="00002428" w:rsidP="00602633">
            <w:pPr>
              <w:spacing w:before="20" w:after="20"/>
              <w:jc w:val="center"/>
              <w:rPr>
                <w:color w:val="FFFFFF" w:themeColor="background1"/>
                <w:sz w:val="12"/>
                <w:szCs w:val="12"/>
              </w:rPr>
            </w:pPr>
          </w:p>
        </w:tc>
        <w:tc>
          <w:tcPr>
            <w:tcW w:w="1890" w:type="dxa"/>
            <w:tcBorders>
              <w:left w:val="nil"/>
              <w:right w:val="single" w:sz="18" w:space="0" w:color="auto"/>
            </w:tcBorders>
            <w:shd w:val="clear" w:color="auto" w:fill="948A54" w:themeFill="background2" w:themeFillShade="80"/>
            <w:vAlign w:val="center"/>
          </w:tcPr>
          <w:p w14:paraId="4B791A3F" w14:textId="3830403E" w:rsidR="00002428" w:rsidRPr="003C759D" w:rsidRDefault="00002428" w:rsidP="00602633">
            <w:pPr>
              <w:spacing w:before="20" w:after="20"/>
              <w:jc w:val="center"/>
              <w:rPr>
                <w:color w:val="FFFFFF" w:themeColor="background1"/>
                <w:sz w:val="12"/>
                <w:szCs w:val="12"/>
              </w:rPr>
            </w:pPr>
          </w:p>
        </w:tc>
      </w:tr>
      <w:tr w:rsidR="00002428" w:rsidRPr="005A7A7D" w14:paraId="1F471083" w14:textId="77777777" w:rsidTr="002E4046">
        <w:trPr>
          <w:trHeight w:val="288"/>
          <w:jc w:val="center"/>
        </w:trPr>
        <w:tc>
          <w:tcPr>
            <w:tcW w:w="1957" w:type="dxa"/>
            <w:tcBorders>
              <w:left w:val="single" w:sz="18" w:space="0" w:color="auto"/>
              <w:bottom w:val="single" w:sz="4" w:space="0" w:color="auto"/>
              <w:right w:val="single" w:sz="18" w:space="0" w:color="auto"/>
            </w:tcBorders>
            <w:shd w:val="clear" w:color="auto" w:fill="DDD9C3" w:themeFill="background2" w:themeFillShade="E6"/>
            <w:vAlign w:val="center"/>
          </w:tcPr>
          <w:p w14:paraId="5395E572" w14:textId="1257AB0D" w:rsidR="00002428" w:rsidRPr="001A658E" w:rsidRDefault="00002428" w:rsidP="006D6C0F">
            <w:pPr>
              <w:spacing w:before="20" w:after="20"/>
              <w:jc w:val="left"/>
              <w:rPr>
                <w:sz w:val="14"/>
                <w:szCs w:val="14"/>
              </w:rPr>
            </w:pPr>
            <w:r w:rsidRPr="001A658E">
              <w:rPr>
                <w:sz w:val="14"/>
                <w:szCs w:val="14"/>
              </w:rPr>
              <w:t xml:space="preserve">Minimum </w:t>
            </w:r>
            <w:r w:rsidRPr="001A658E">
              <w:rPr>
                <w:sz w:val="14"/>
                <w:szCs w:val="14"/>
              </w:rPr>
              <w:fldChar w:fldCharType="begin"/>
            </w:r>
            <w:r w:rsidRPr="001A658E">
              <w:rPr>
                <w:sz w:val="14"/>
                <w:szCs w:val="14"/>
              </w:rPr>
              <w:instrText xml:space="preserve"> REF _Ref296613674 \h  \* MERGEFORMAT </w:instrText>
            </w:r>
            <w:r w:rsidRPr="001A658E">
              <w:rPr>
                <w:sz w:val="14"/>
                <w:szCs w:val="14"/>
              </w:rPr>
            </w:r>
            <w:r w:rsidRPr="001A658E">
              <w:rPr>
                <w:sz w:val="14"/>
                <w:szCs w:val="14"/>
              </w:rPr>
              <w:fldChar w:fldCharType="separate"/>
            </w:r>
            <w:r w:rsidR="0097010C" w:rsidRPr="0097010C">
              <w:rPr>
                <w:sz w:val="14"/>
                <w:szCs w:val="14"/>
              </w:rPr>
              <w:t>Floor Area</w:t>
            </w:r>
            <w:r w:rsidRPr="001A658E">
              <w:rPr>
                <w:sz w:val="14"/>
                <w:szCs w:val="14"/>
              </w:rPr>
              <w:fldChar w:fldCharType="end"/>
            </w:r>
            <w:r>
              <w:rPr>
                <w:sz w:val="14"/>
                <w:szCs w:val="14"/>
              </w:rPr>
              <w:t xml:space="preserve"> for a Primary Use</w:t>
            </w:r>
          </w:p>
        </w:tc>
        <w:tc>
          <w:tcPr>
            <w:tcW w:w="1044" w:type="dxa"/>
            <w:tcBorders>
              <w:left w:val="single" w:sz="18" w:space="0" w:color="auto"/>
              <w:bottom w:val="single" w:sz="4" w:space="0" w:color="auto"/>
            </w:tcBorders>
            <w:shd w:val="clear" w:color="auto" w:fill="EAF1DD" w:themeFill="accent3" w:themeFillTint="33"/>
            <w:vAlign w:val="center"/>
          </w:tcPr>
          <w:p w14:paraId="4931D865" w14:textId="50BFCE91" w:rsidR="00002428" w:rsidRDefault="004E7BD9" w:rsidP="006D6C0F">
            <w:pPr>
              <w:spacing w:before="20" w:after="20"/>
              <w:jc w:val="center"/>
              <w:rPr>
                <w:sz w:val="14"/>
                <w:szCs w:val="14"/>
              </w:rPr>
            </w:pPr>
            <w:r>
              <w:rPr>
                <w:sz w:val="14"/>
                <w:szCs w:val="14"/>
              </w:rPr>
              <w:t>1200</w:t>
            </w:r>
          </w:p>
          <w:p w14:paraId="389028F2" w14:textId="5F227D68" w:rsidR="00002428" w:rsidRPr="001A658E" w:rsidRDefault="00002428" w:rsidP="006D6C0F">
            <w:pPr>
              <w:spacing w:before="20" w:after="20"/>
              <w:jc w:val="center"/>
              <w:rPr>
                <w:sz w:val="14"/>
                <w:szCs w:val="14"/>
              </w:rPr>
            </w:pPr>
            <w:r w:rsidRPr="001A658E">
              <w:rPr>
                <w:sz w:val="14"/>
                <w:szCs w:val="14"/>
              </w:rPr>
              <w:t>S</w:t>
            </w:r>
            <w:r>
              <w:rPr>
                <w:sz w:val="14"/>
                <w:szCs w:val="14"/>
              </w:rPr>
              <w:t>quare Feet</w:t>
            </w:r>
          </w:p>
        </w:tc>
        <w:tc>
          <w:tcPr>
            <w:tcW w:w="1044" w:type="dxa"/>
            <w:tcBorders>
              <w:bottom w:val="single" w:sz="4" w:space="0" w:color="auto"/>
            </w:tcBorders>
            <w:shd w:val="clear" w:color="auto" w:fill="EAF1DD" w:themeFill="accent3" w:themeFillTint="33"/>
            <w:vAlign w:val="center"/>
          </w:tcPr>
          <w:p w14:paraId="3BF9A240" w14:textId="398001BF" w:rsidR="00002428" w:rsidRDefault="004E7BD9" w:rsidP="006D6C0F">
            <w:pPr>
              <w:spacing w:before="20" w:after="20"/>
              <w:jc w:val="center"/>
              <w:rPr>
                <w:sz w:val="14"/>
                <w:szCs w:val="14"/>
              </w:rPr>
            </w:pPr>
            <w:r>
              <w:rPr>
                <w:sz w:val="14"/>
                <w:szCs w:val="14"/>
              </w:rPr>
              <w:t>1200</w:t>
            </w:r>
          </w:p>
          <w:p w14:paraId="0D7FA049" w14:textId="72D2429F" w:rsidR="00002428" w:rsidRPr="001A658E" w:rsidRDefault="00002428" w:rsidP="006D6C0F">
            <w:pPr>
              <w:spacing w:before="20" w:after="20"/>
              <w:jc w:val="center"/>
              <w:rPr>
                <w:sz w:val="14"/>
                <w:szCs w:val="14"/>
              </w:rPr>
            </w:pPr>
            <w:r w:rsidRPr="001A658E">
              <w:rPr>
                <w:sz w:val="14"/>
                <w:szCs w:val="14"/>
              </w:rPr>
              <w:t>S</w:t>
            </w:r>
            <w:r>
              <w:rPr>
                <w:sz w:val="14"/>
                <w:szCs w:val="14"/>
              </w:rPr>
              <w:t>quare Feet</w:t>
            </w:r>
          </w:p>
        </w:tc>
        <w:tc>
          <w:tcPr>
            <w:tcW w:w="1044" w:type="dxa"/>
            <w:tcBorders>
              <w:bottom w:val="single" w:sz="4" w:space="0" w:color="auto"/>
            </w:tcBorders>
            <w:shd w:val="clear" w:color="auto" w:fill="EAF1DD" w:themeFill="accent3" w:themeFillTint="33"/>
            <w:vAlign w:val="center"/>
          </w:tcPr>
          <w:p w14:paraId="5F8EE4D7" w14:textId="7F5B06F6" w:rsidR="00002428" w:rsidRDefault="004E7BD9" w:rsidP="006D6C0F">
            <w:pPr>
              <w:spacing w:before="20" w:after="20"/>
              <w:jc w:val="center"/>
              <w:rPr>
                <w:sz w:val="14"/>
                <w:szCs w:val="14"/>
              </w:rPr>
            </w:pPr>
            <w:r>
              <w:rPr>
                <w:sz w:val="14"/>
                <w:szCs w:val="14"/>
              </w:rPr>
              <w:t>1200</w:t>
            </w:r>
          </w:p>
          <w:p w14:paraId="7434D839" w14:textId="07EE038B" w:rsidR="00002428" w:rsidRPr="001A658E" w:rsidRDefault="00002428" w:rsidP="006D6C0F">
            <w:pPr>
              <w:spacing w:before="20" w:after="20"/>
              <w:jc w:val="center"/>
              <w:rPr>
                <w:sz w:val="14"/>
                <w:szCs w:val="14"/>
              </w:rPr>
            </w:pPr>
            <w:r w:rsidRPr="001A658E">
              <w:rPr>
                <w:sz w:val="14"/>
                <w:szCs w:val="14"/>
              </w:rPr>
              <w:t>S</w:t>
            </w:r>
            <w:r>
              <w:rPr>
                <w:sz w:val="14"/>
                <w:szCs w:val="14"/>
              </w:rPr>
              <w:t>quare Feet</w:t>
            </w:r>
          </w:p>
        </w:tc>
        <w:tc>
          <w:tcPr>
            <w:tcW w:w="1044" w:type="dxa"/>
            <w:tcBorders>
              <w:bottom w:val="single" w:sz="4" w:space="0" w:color="auto"/>
            </w:tcBorders>
            <w:shd w:val="clear" w:color="auto" w:fill="FDE9D9" w:themeFill="accent6" w:themeFillTint="33"/>
            <w:vAlign w:val="center"/>
          </w:tcPr>
          <w:p w14:paraId="196501EC" w14:textId="7A0959A7" w:rsidR="00002428" w:rsidRPr="001A658E" w:rsidRDefault="00002428" w:rsidP="006D6C0F">
            <w:pPr>
              <w:spacing w:before="20" w:after="20"/>
              <w:jc w:val="center"/>
              <w:rPr>
                <w:sz w:val="14"/>
                <w:szCs w:val="14"/>
              </w:rPr>
            </w:pPr>
            <w:r>
              <w:rPr>
                <w:sz w:val="14"/>
                <w:szCs w:val="14"/>
              </w:rPr>
              <w:t>None</w:t>
            </w:r>
          </w:p>
        </w:tc>
        <w:tc>
          <w:tcPr>
            <w:tcW w:w="1044" w:type="dxa"/>
            <w:tcBorders>
              <w:bottom w:val="single" w:sz="4" w:space="0" w:color="auto"/>
            </w:tcBorders>
            <w:shd w:val="clear" w:color="auto" w:fill="FDE9D9" w:themeFill="accent6" w:themeFillTint="33"/>
            <w:vAlign w:val="center"/>
          </w:tcPr>
          <w:p w14:paraId="2A57FC64" w14:textId="0366CA21" w:rsidR="00002428" w:rsidRPr="001A658E" w:rsidRDefault="00002428" w:rsidP="006D6C0F">
            <w:pPr>
              <w:spacing w:before="20" w:after="20"/>
              <w:jc w:val="center"/>
              <w:rPr>
                <w:sz w:val="14"/>
                <w:szCs w:val="14"/>
              </w:rPr>
            </w:pPr>
            <w:r w:rsidRPr="001A658E">
              <w:rPr>
                <w:sz w:val="14"/>
                <w:szCs w:val="14"/>
              </w:rPr>
              <w:t>None</w:t>
            </w:r>
          </w:p>
        </w:tc>
        <w:tc>
          <w:tcPr>
            <w:tcW w:w="479" w:type="dxa"/>
            <w:tcBorders>
              <w:bottom w:val="single" w:sz="4" w:space="0" w:color="auto"/>
            </w:tcBorders>
            <w:shd w:val="clear" w:color="auto" w:fill="E5DFEC" w:themeFill="accent4" w:themeFillTint="33"/>
          </w:tcPr>
          <w:p w14:paraId="4B999350" w14:textId="77777777" w:rsidR="00002428" w:rsidRDefault="00002428" w:rsidP="00002428">
            <w:pPr>
              <w:spacing w:after="0"/>
              <w:jc w:val="center"/>
              <w:rPr>
                <w:sz w:val="14"/>
                <w:szCs w:val="14"/>
              </w:rPr>
            </w:pPr>
          </w:p>
          <w:p w14:paraId="0DC12DE4" w14:textId="102094D2" w:rsidR="00002428" w:rsidRDefault="002E4046" w:rsidP="00002428">
            <w:pPr>
              <w:spacing w:after="0"/>
              <w:jc w:val="center"/>
              <w:rPr>
                <w:sz w:val="14"/>
                <w:szCs w:val="14"/>
              </w:rPr>
            </w:pPr>
            <w:r>
              <w:rPr>
                <w:sz w:val="14"/>
                <w:szCs w:val="14"/>
              </w:rPr>
              <w:t>n/a</w:t>
            </w:r>
          </w:p>
          <w:p w14:paraId="7265DB08" w14:textId="707C6009" w:rsidR="00002428" w:rsidRPr="00DF7FD7" w:rsidRDefault="00002428" w:rsidP="00002428">
            <w:pPr>
              <w:spacing w:before="20" w:after="20"/>
              <w:rPr>
                <w:sz w:val="14"/>
                <w:szCs w:val="14"/>
              </w:rPr>
            </w:pPr>
          </w:p>
        </w:tc>
        <w:tc>
          <w:tcPr>
            <w:tcW w:w="641" w:type="dxa"/>
            <w:tcBorders>
              <w:bottom w:val="single" w:sz="4" w:space="0" w:color="auto"/>
            </w:tcBorders>
            <w:shd w:val="clear" w:color="auto" w:fill="E5DFEC" w:themeFill="accent4" w:themeFillTint="33"/>
            <w:vAlign w:val="center"/>
          </w:tcPr>
          <w:p w14:paraId="6C4BEB0F" w14:textId="084C4E55" w:rsidR="00002428" w:rsidRPr="00DF7FD7" w:rsidRDefault="00002428" w:rsidP="006D6C0F">
            <w:pPr>
              <w:spacing w:before="20" w:after="20"/>
              <w:jc w:val="center"/>
              <w:rPr>
                <w:sz w:val="14"/>
                <w:szCs w:val="14"/>
              </w:rPr>
            </w:pPr>
            <w:r w:rsidRPr="00DF7FD7">
              <w:rPr>
                <w:sz w:val="14"/>
                <w:szCs w:val="14"/>
              </w:rPr>
              <w:t>None</w:t>
            </w:r>
          </w:p>
        </w:tc>
        <w:tc>
          <w:tcPr>
            <w:tcW w:w="642" w:type="dxa"/>
            <w:tcBorders>
              <w:bottom w:val="single" w:sz="4" w:space="0" w:color="auto"/>
            </w:tcBorders>
            <w:shd w:val="clear" w:color="auto" w:fill="E5DFEC" w:themeFill="accent4" w:themeFillTint="33"/>
            <w:vAlign w:val="center"/>
          </w:tcPr>
          <w:p w14:paraId="1DF534F8" w14:textId="10B0DE46" w:rsidR="00002428" w:rsidRPr="001A658E" w:rsidRDefault="00002428" w:rsidP="006D6C0F">
            <w:pPr>
              <w:spacing w:before="20" w:after="20"/>
              <w:jc w:val="center"/>
              <w:rPr>
                <w:sz w:val="14"/>
                <w:szCs w:val="14"/>
              </w:rPr>
            </w:pPr>
            <w:r w:rsidRPr="00DF7FD7">
              <w:rPr>
                <w:sz w:val="14"/>
                <w:szCs w:val="14"/>
              </w:rPr>
              <w:t>None</w:t>
            </w:r>
          </w:p>
        </w:tc>
        <w:tc>
          <w:tcPr>
            <w:tcW w:w="1890" w:type="dxa"/>
            <w:tcBorders>
              <w:bottom w:val="single" w:sz="4" w:space="0" w:color="auto"/>
              <w:right w:val="single" w:sz="18" w:space="0" w:color="auto"/>
            </w:tcBorders>
            <w:shd w:val="clear" w:color="auto" w:fill="E5DFEC" w:themeFill="accent4" w:themeFillTint="33"/>
            <w:vAlign w:val="center"/>
          </w:tcPr>
          <w:p w14:paraId="4DFDDE54" w14:textId="1605623F" w:rsidR="00002428" w:rsidRPr="001A658E" w:rsidRDefault="00002428" w:rsidP="006D6C0F">
            <w:pPr>
              <w:spacing w:before="20" w:after="20"/>
              <w:jc w:val="center"/>
              <w:rPr>
                <w:sz w:val="14"/>
                <w:szCs w:val="14"/>
              </w:rPr>
            </w:pPr>
            <w:r w:rsidRPr="001A658E">
              <w:rPr>
                <w:sz w:val="14"/>
                <w:szCs w:val="14"/>
              </w:rPr>
              <w:t xml:space="preserve">See Sections </w:t>
            </w:r>
            <w:r w:rsidRPr="001A658E">
              <w:rPr>
                <w:rStyle w:val="IntenseEmphasis"/>
                <w:sz w:val="14"/>
                <w:szCs w:val="14"/>
              </w:rPr>
              <w:fldChar w:fldCharType="begin"/>
            </w:r>
            <w:r w:rsidRPr="001A658E">
              <w:rPr>
                <w:rStyle w:val="IntenseEmphasis"/>
                <w:sz w:val="14"/>
                <w:szCs w:val="14"/>
              </w:rPr>
              <w:instrText xml:space="preserve"> REF _Ref382738382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2.10</w:t>
            </w:r>
            <w:r w:rsidRPr="001A658E">
              <w:rPr>
                <w:rStyle w:val="IntenseEmphasis"/>
                <w:sz w:val="14"/>
                <w:szCs w:val="14"/>
              </w:rPr>
              <w:fldChar w:fldCharType="end"/>
            </w:r>
            <w:r w:rsidRPr="001A658E">
              <w:rPr>
                <w:rStyle w:val="IntenseEmphasis"/>
                <w:sz w:val="14"/>
                <w:szCs w:val="14"/>
              </w:rPr>
              <w:t xml:space="preserve"> </w:t>
            </w:r>
            <w:r w:rsidRPr="001A658E">
              <w:rPr>
                <w:bCs/>
                <w:iCs/>
                <w:sz w:val="14"/>
                <w:szCs w:val="14"/>
              </w:rPr>
              <w:t xml:space="preserve">and </w:t>
            </w:r>
            <w:r w:rsidRPr="001A658E">
              <w:rPr>
                <w:rStyle w:val="IntenseEmphasis"/>
                <w:sz w:val="14"/>
                <w:szCs w:val="14"/>
              </w:rPr>
              <w:fldChar w:fldCharType="begin"/>
            </w:r>
            <w:r w:rsidRPr="001A658E">
              <w:rPr>
                <w:rStyle w:val="IntenseEmphasis"/>
                <w:sz w:val="14"/>
                <w:szCs w:val="14"/>
              </w:rPr>
              <w:instrText xml:space="preserve"> REF _Ref382927466 \w \h  \* MERGEFORMAT </w:instrText>
            </w:r>
            <w:r w:rsidRPr="001A658E">
              <w:rPr>
                <w:rStyle w:val="IntenseEmphasis"/>
                <w:sz w:val="14"/>
                <w:szCs w:val="14"/>
              </w:rPr>
            </w:r>
            <w:r w:rsidRPr="001A658E">
              <w:rPr>
                <w:rStyle w:val="IntenseEmphasis"/>
                <w:sz w:val="14"/>
                <w:szCs w:val="14"/>
              </w:rPr>
              <w:fldChar w:fldCharType="separate"/>
            </w:r>
            <w:r w:rsidR="0097010C">
              <w:rPr>
                <w:rStyle w:val="IntenseEmphasis"/>
                <w:sz w:val="14"/>
                <w:szCs w:val="14"/>
              </w:rPr>
              <w:t>8.07</w:t>
            </w:r>
            <w:r w:rsidRPr="001A658E">
              <w:rPr>
                <w:rStyle w:val="IntenseEmphasis"/>
                <w:sz w:val="14"/>
                <w:szCs w:val="14"/>
              </w:rPr>
              <w:fldChar w:fldCharType="end"/>
            </w:r>
          </w:p>
        </w:tc>
      </w:tr>
      <w:tr w:rsidR="00002428" w:rsidRPr="00A96FAA" w14:paraId="72F1976C" w14:textId="77777777" w:rsidTr="002E4046">
        <w:trPr>
          <w:trHeight w:val="144"/>
          <w:jc w:val="center"/>
        </w:trPr>
        <w:tc>
          <w:tcPr>
            <w:tcW w:w="1957" w:type="dxa"/>
            <w:tcBorders>
              <w:left w:val="single" w:sz="18" w:space="0" w:color="auto"/>
              <w:right w:val="single" w:sz="18" w:space="0" w:color="auto"/>
            </w:tcBorders>
            <w:shd w:val="clear" w:color="auto" w:fill="948A54" w:themeFill="background2" w:themeFillShade="80"/>
            <w:vAlign w:val="center"/>
          </w:tcPr>
          <w:p w14:paraId="04513CD2" w14:textId="77777777" w:rsidR="00002428" w:rsidRPr="00A96FAA" w:rsidRDefault="00002428" w:rsidP="00602633">
            <w:pPr>
              <w:spacing w:before="20" w:after="20"/>
              <w:jc w:val="left"/>
              <w:rPr>
                <w:b/>
                <w:sz w:val="16"/>
                <w:szCs w:val="16"/>
              </w:rPr>
            </w:pPr>
            <w:r w:rsidRPr="00A96FAA">
              <w:rPr>
                <w:b/>
                <w:color w:val="FFFFFF" w:themeColor="background1"/>
                <w:sz w:val="16"/>
                <w:szCs w:val="16"/>
              </w:rPr>
              <w:t>Structure Height</w:t>
            </w:r>
          </w:p>
        </w:tc>
        <w:tc>
          <w:tcPr>
            <w:tcW w:w="1044" w:type="dxa"/>
            <w:tcBorders>
              <w:left w:val="single" w:sz="18" w:space="0" w:color="auto"/>
              <w:right w:val="nil"/>
            </w:tcBorders>
            <w:shd w:val="clear" w:color="auto" w:fill="948A54" w:themeFill="background2" w:themeFillShade="80"/>
            <w:vAlign w:val="center"/>
          </w:tcPr>
          <w:p w14:paraId="3B9705DA" w14:textId="77777777" w:rsidR="00002428" w:rsidRPr="003C759D" w:rsidRDefault="00002428" w:rsidP="00602633">
            <w:pPr>
              <w:spacing w:before="20" w:after="20"/>
              <w:jc w:val="center"/>
              <w:rPr>
                <w:sz w:val="12"/>
                <w:szCs w:val="12"/>
              </w:rPr>
            </w:pPr>
          </w:p>
        </w:tc>
        <w:tc>
          <w:tcPr>
            <w:tcW w:w="1044" w:type="dxa"/>
            <w:tcBorders>
              <w:left w:val="nil"/>
              <w:right w:val="nil"/>
            </w:tcBorders>
            <w:shd w:val="clear" w:color="auto" w:fill="948A54" w:themeFill="background2" w:themeFillShade="80"/>
            <w:vAlign w:val="center"/>
          </w:tcPr>
          <w:p w14:paraId="2BC85390" w14:textId="77777777" w:rsidR="00002428" w:rsidRPr="003C759D" w:rsidRDefault="00002428" w:rsidP="00602633">
            <w:pPr>
              <w:spacing w:before="20" w:after="20"/>
              <w:jc w:val="center"/>
              <w:rPr>
                <w:sz w:val="12"/>
                <w:szCs w:val="12"/>
              </w:rPr>
            </w:pPr>
          </w:p>
        </w:tc>
        <w:tc>
          <w:tcPr>
            <w:tcW w:w="1044" w:type="dxa"/>
            <w:tcBorders>
              <w:left w:val="nil"/>
              <w:right w:val="nil"/>
            </w:tcBorders>
            <w:shd w:val="clear" w:color="auto" w:fill="948A54" w:themeFill="background2" w:themeFillShade="80"/>
            <w:vAlign w:val="center"/>
          </w:tcPr>
          <w:p w14:paraId="3F3A8D36" w14:textId="77777777" w:rsidR="00002428" w:rsidRPr="003C759D" w:rsidRDefault="00002428" w:rsidP="00602633">
            <w:pPr>
              <w:spacing w:before="20" w:after="20"/>
              <w:jc w:val="center"/>
              <w:rPr>
                <w:sz w:val="12"/>
                <w:szCs w:val="12"/>
              </w:rPr>
            </w:pPr>
          </w:p>
        </w:tc>
        <w:tc>
          <w:tcPr>
            <w:tcW w:w="1044" w:type="dxa"/>
            <w:tcBorders>
              <w:left w:val="nil"/>
              <w:right w:val="nil"/>
            </w:tcBorders>
            <w:shd w:val="clear" w:color="auto" w:fill="948A54" w:themeFill="background2" w:themeFillShade="80"/>
            <w:vAlign w:val="center"/>
          </w:tcPr>
          <w:p w14:paraId="6118A866" w14:textId="77777777" w:rsidR="00002428" w:rsidRPr="003C759D" w:rsidRDefault="00002428" w:rsidP="00375CC6">
            <w:pPr>
              <w:spacing w:before="20" w:after="20"/>
              <w:jc w:val="center"/>
              <w:rPr>
                <w:sz w:val="12"/>
                <w:szCs w:val="12"/>
              </w:rPr>
            </w:pPr>
          </w:p>
        </w:tc>
        <w:tc>
          <w:tcPr>
            <w:tcW w:w="1044" w:type="dxa"/>
            <w:tcBorders>
              <w:left w:val="nil"/>
              <w:right w:val="nil"/>
            </w:tcBorders>
            <w:shd w:val="clear" w:color="auto" w:fill="948A54" w:themeFill="background2" w:themeFillShade="80"/>
            <w:vAlign w:val="center"/>
          </w:tcPr>
          <w:p w14:paraId="4448188C" w14:textId="53077B79" w:rsidR="00002428" w:rsidRPr="003C759D" w:rsidRDefault="00002428" w:rsidP="00602633">
            <w:pPr>
              <w:spacing w:before="20" w:after="20"/>
              <w:jc w:val="center"/>
              <w:rPr>
                <w:sz w:val="12"/>
                <w:szCs w:val="12"/>
              </w:rPr>
            </w:pPr>
          </w:p>
        </w:tc>
        <w:tc>
          <w:tcPr>
            <w:tcW w:w="479" w:type="dxa"/>
            <w:tcBorders>
              <w:left w:val="nil"/>
              <w:right w:val="nil"/>
            </w:tcBorders>
            <w:shd w:val="clear" w:color="auto" w:fill="948A54" w:themeFill="background2" w:themeFillShade="80"/>
          </w:tcPr>
          <w:p w14:paraId="73FDA325" w14:textId="77777777" w:rsidR="00002428" w:rsidRPr="003C759D" w:rsidRDefault="00002428" w:rsidP="00602633">
            <w:pPr>
              <w:spacing w:before="20" w:after="20"/>
              <w:jc w:val="center"/>
              <w:rPr>
                <w:sz w:val="12"/>
                <w:szCs w:val="12"/>
              </w:rPr>
            </w:pPr>
          </w:p>
        </w:tc>
        <w:tc>
          <w:tcPr>
            <w:tcW w:w="641" w:type="dxa"/>
            <w:tcBorders>
              <w:left w:val="nil"/>
              <w:right w:val="nil"/>
            </w:tcBorders>
            <w:shd w:val="clear" w:color="auto" w:fill="948A54" w:themeFill="background2" w:themeFillShade="80"/>
          </w:tcPr>
          <w:p w14:paraId="1A1ED5B2" w14:textId="4890BF09" w:rsidR="00002428" w:rsidRPr="003C759D" w:rsidRDefault="00002428" w:rsidP="00602633">
            <w:pPr>
              <w:spacing w:before="20" w:after="20"/>
              <w:jc w:val="center"/>
              <w:rPr>
                <w:sz w:val="12"/>
                <w:szCs w:val="12"/>
              </w:rPr>
            </w:pPr>
          </w:p>
        </w:tc>
        <w:tc>
          <w:tcPr>
            <w:tcW w:w="642" w:type="dxa"/>
            <w:tcBorders>
              <w:left w:val="nil"/>
              <w:right w:val="nil"/>
            </w:tcBorders>
            <w:shd w:val="clear" w:color="auto" w:fill="948A54" w:themeFill="background2" w:themeFillShade="80"/>
          </w:tcPr>
          <w:p w14:paraId="3D78FE62" w14:textId="3785912A" w:rsidR="00002428" w:rsidRPr="003C759D" w:rsidRDefault="00002428" w:rsidP="00602633">
            <w:pPr>
              <w:spacing w:before="20" w:after="20"/>
              <w:jc w:val="center"/>
              <w:rPr>
                <w:sz w:val="12"/>
                <w:szCs w:val="12"/>
              </w:rPr>
            </w:pPr>
          </w:p>
        </w:tc>
        <w:tc>
          <w:tcPr>
            <w:tcW w:w="1890" w:type="dxa"/>
            <w:tcBorders>
              <w:left w:val="nil"/>
              <w:right w:val="single" w:sz="18" w:space="0" w:color="auto"/>
            </w:tcBorders>
            <w:shd w:val="clear" w:color="auto" w:fill="948A54" w:themeFill="background2" w:themeFillShade="80"/>
            <w:vAlign w:val="center"/>
          </w:tcPr>
          <w:p w14:paraId="3C6467DF" w14:textId="62FDCB9C" w:rsidR="00002428" w:rsidRPr="003C759D" w:rsidRDefault="00002428" w:rsidP="00602633">
            <w:pPr>
              <w:spacing w:before="20" w:after="20"/>
              <w:jc w:val="center"/>
              <w:rPr>
                <w:sz w:val="12"/>
                <w:szCs w:val="12"/>
              </w:rPr>
            </w:pPr>
          </w:p>
        </w:tc>
      </w:tr>
      <w:tr w:rsidR="00002428" w:rsidRPr="002920F6" w14:paraId="26EA8A4E" w14:textId="77777777" w:rsidTr="002E4046">
        <w:trPr>
          <w:trHeight w:val="722"/>
          <w:jc w:val="center"/>
        </w:trPr>
        <w:tc>
          <w:tcPr>
            <w:tcW w:w="1957" w:type="dxa"/>
            <w:tcBorders>
              <w:left w:val="single" w:sz="18" w:space="0" w:color="auto"/>
              <w:bottom w:val="single" w:sz="4" w:space="0" w:color="auto"/>
              <w:right w:val="single" w:sz="18" w:space="0" w:color="auto"/>
            </w:tcBorders>
            <w:shd w:val="clear" w:color="auto" w:fill="DDD9C3" w:themeFill="background2" w:themeFillShade="E6"/>
            <w:vAlign w:val="center"/>
          </w:tcPr>
          <w:p w14:paraId="394AFA07" w14:textId="009FD2F0" w:rsidR="00002428" w:rsidRPr="002920F6" w:rsidRDefault="00002428" w:rsidP="00002428">
            <w:pPr>
              <w:spacing w:after="0"/>
              <w:jc w:val="left"/>
              <w:rPr>
                <w:sz w:val="14"/>
                <w:szCs w:val="14"/>
              </w:rPr>
            </w:pPr>
            <w:r w:rsidRPr="002920F6">
              <w:rPr>
                <w:sz w:val="14"/>
                <w:szCs w:val="14"/>
              </w:rPr>
              <w:t>Maximum Height (feet/stories)</w:t>
            </w:r>
          </w:p>
        </w:tc>
        <w:tc>
          <w:tcPr>
            <w:tcW w:w="1044" w:type="dxa"/>
            <w:tcBorders>
              <w:left w:val="single" w:sz="18" w:space="0" w:color="auto"/>
              <w:bottom w:val="single" w:sz="4" w:space="0" w:color="auto"/>
            </w:tcBorders>
            <w:shd w:val="clear" w:color="auto" w:fill="EAF1DD" w:themeFill="accent3" w:themeFillTint="33"/>
            <w:vAlign w:val="center"/>
          </w:tcPr>
          <w:p w14:paraId="0C66B8AF" w14:textId="77777777" w:rsidR="00002428" w:rsidRPr="002920F6" w:rsidRDefault="00002428" w:rsidP="00002428">
            <w:pPr>
              <w:spacing w:after="0"/>
              <w:jc w:val="center"/>
              <w:rPr>
                <w:sz w:val="14"/>
                <w:szCs w:val="14"/>
              </w:rPr>
            </w:pPr>
            <w:r>
              <w:rPr>
                <w:sz w:val="14"/>
                <w:szCs w:val="14"/>
              </w:rPr>
              <w:t>3</w:t>
            </w:r>
            <w:r w:rsidRPr="002920F6">
              <w:rPr>
                <w:sz w:val="14"/>
                <w:szCs w:val="14"/>
              </w:rPr>
              <w:t xml:space="preserve"> Stories or </w:t>
            </w:r>
            <w:r>
              <w:rPr>
                <w:sz w:val="14"/>
                <w:szCs w:val="14"/>
              </w:rPr>
              <w:t>50</w:t>
            </w:r>
            <w:r w:rsidRPr="002920F6">
              <w:rPr>
                <w:sz w:val="14"/>
                <w:szCs w:val="14"/>
              </w:rPr>
              <w:t xml:space="preserve">’ </w:t>
            </w:r>
          </w:p>
        </w:tc>
        <w:tc>
          <w:tcPr>
            <w:tcW w:w="1044" w:type="dxa"/>
            <w:tcBorders>
              <w:bottom w:val="single" w:sz="4" w:space="0" w:color="auto"/>
            </w:tcBorders>
            <w:shd w:val="clear" w:color="auto" w:fill="EAF1DD" w:themeFill="accent3" w:themeFillTint="33"/>
            <w:vAlign w:val="center"/>
          </w:tcPr>
          <w:p w14:paraId="5BC7D8C1" w14:textId="05F49AEC" w:rsidR="00002428" w:rsidRPr="002920F6" w:rsidRDefault="00002428" w:rsidP="00002428">
            <w:pPr>
              <w:spacing w:after="0"/>
              <w:jc w:val="center"/>
              <w:rPr>
                <w:sz w:val="14"/>
                <w:szCs w:val="14"/>
              </w:rPr>
            </w:pPr>
            <w:r w:rsidRPr="002920F6">
              <w:rPr>
                <w:sz w:val="14"/>
                <w:szCs w:val="14"/>
              </w:rPr>
              <w:t>2.5 Stories or 35’ (50’ with Additional Setback)</w:t>
            </w:r>
            <w:r w:rsidRPr="002920F6">
              <w:rPr>
                <w:sz w:val="14"/>
                <w:szCs w:val="14"/>
                <w:vertAlign w:val="superscript"/>
              </w:rPr>
              <w:t>(1)</w:t>
            </w:r>
          </w:p>
        </w:tc>
        <w:tc>
          <w:tcPr>
            <w:tcW w:w="1044" w:type="dxa"/>
            <w:tcBorders>
              <w:bottom w:val="single" w:sz="4" w:space="0" w:color="auto"/>
            </w:tcBorders>
            <w:shd w:val="clear" w:color="auto" w:fill="EAF1DD" w:themeFill="accent3" w:themeFillTint="33"/>
            <w:vAlign w:val="center"/>
          </w:tcPr>
          <w:p w14:paraId="1CD35362" w14:textId="77777777" w:rsidR="00002428" w:rsidRPr="002920F6" w:rsidRDefault="00002428" w:rsidP="00002428">
            <w:pPr>
              <w:spacing w:after="0"/>
              <w:jc w:val="center"/>
              <w:rPr>
                <w:sz w:val="14"/>
                <w:szCs w:val="14"/>
              </w:rPr>
            </w:pPr>
            <w:r w:rsidRPr="002920F6">
              <w:rPr>
                <w:sz w:val="14"/>
                <w:szCs w:val="14"/>
              </w:rPr>
              <w:t>2.5 Stories or 35’ (50’ with Additional Setback)</w:t>
            </w:r>
            <w:r w:rsidRPr="002920F6">
              <w:rPr>
                <w:sz w:val="14"/>
                <w:szCs w:val="14"/>
                <w:vertAlign w:val="superscript"/>
              </w:rPr>
              <w:t>(1)</w:t>
            </w:r>
          </w:p>
        </w:tc>
        <w:tc>
          <w:tcPr>
            <w:tcW w:w="1044" w:type="dxa"/>
            <w:tcBorders>
              <w:bottom w:val="single" w:sz="4" w:space="0" w:color="auto"/>
            </w:tcBorders>
            <w:shd w:val="clear" w:color="auto" w:fill="FDE9D9" w:themeFill="accent6" w:themeFillTint="33"/>
            <w:vAlign w:val="center"/>
          </w:tcPr>
          <w:p w14:paraId="69B2068B" w14:textId="7A80C984" w:rsidR="00002428" w:rsidRPr="002920F6" w:rsidRDefault="00002428" w:rsidP="00002428">
            <w:pPr>
              <w:spacing w:after="0"/>
              <w:jc w:val="center"/>
              <w:rPr>
                <w:sz w:val="14"/>
                <w:szCs w:val="14"/>
              </w:rPr>
            </w:pPr>
            <w:r w:rsidRPr="002920F6">
              <w:rPr>
                <w:sz w:val="14"/>
                <w:szCs w:val="14"/>
              </w:rPr>
              <w:t>2.5 Stories or 35’ (</w:t>
            </w:r>
            <w:r>
              <w:rPr>
                <w:sz w:val="14"/>
                <w:szCs w:val="14"/>
              </w:rPr>
              <w:t>70</w:t>
            </w:r>
            <w:r w:rsidRPr="002920F6">
              <w:rPr>
                <w:sz w:val="14"/>
                <w:szCs w:val="14"/>
              </w:rPr>
              <w:t>’ with Additional Setback)</w:t>
            </w:r>
            <w:r w:rsidRPr="002920F6">
              <w:rPr>
                <w:sz w:val="14"/>
                <w:szCs w:val="14"/>
                <w:vertAlign w:val="superscript"/>
              </w:rPr>
              <w:t>(1)</w:t>
            </w:r>
          </w:p>
        </w:tc>
        <w:tc>
          <w:tcPr>
            <w:tcW w:w="1044" w:type="dxa"/>
            <w:tcBorders>
              <w:bottom w:val="single" w:sz="4" w:space="0" w:color="auto"/>
            </w:tcBorders>
            <w:shd w:val="clear" w:color="auto" w:fill="FDE9D9" w:themeFill="accent6" w:themeFillTint="33"/>
            <w:vAlign w:val="center"/>
          </w:tcPr>
          <w:p w14:paraId="7232A653" w14:textId="035BD9B3" w:rsidR="00002428" w:rsidRPr="002920F6" w:rsidRDefault="00002428" w:rsidP="00002428">
            <w:pPr>
              <w:spacing w:after="0"/>
              <w:jc w:val="center"/>
              <w:rPr>
                <w:sz w:val="14"/>
                <w:szCs w:val="14"/>
              </w:rPr>
            </w:pPr>
            <w:r w:rsidRPr="002920F6">
              <w:rPr>
                <w:sz w:val="14"/>
                <w:szCs w:val="14"/>
              </w:rPr>
              <w:t>2.5 Stories or 35’ (50’ with Additional Setback)</w:t>
            </w:r>
            <w:r w:rsidRPr="002920F6">
              <w:rPr>
                <w:sz w:val="14"/>
                <w:szCs w:val="14"/>
                <w:vertAlign w:val="superscript"/>
              </w:rPr>
              <w:t>(</w:t>
            </w:r>
            <w:r>
              <w:rPr>
                <w:sz w:val="14"/>
                <w:szCs w:val="14"/>
                <w:vertAlign w:val="superscript"/>
              </w:rPr>
              <w:t>2</w:t>
            </w:r>
            <w:r w:rsidRPr="002920F6">
              <w:rPr>
                <w:sz w:val="14"/>
                <w:szCs w:val="14"/>
                <w:vertAlign w:val="superscript"/>
              </w:rPr>
              <w:t>)</w:t>
            </w:r>
          </w:p>
        </w:tc>
        <w:tc>
          <w:tcPr>
            <w:tcW w:w="479" w:type="dxa"/>
            <w:tcBorders>
              <w:bottom w:val="single" w:sz="4" w:space="0" w:color="auto"/>
            </w:tcBorders>
            <w:shd w:val="clear" w:color="auto" w:fill="E5DFEC" w:themeFill="accent4" w:themeFillTint="33"/>
          </w:tcPr>
          <w:p w14:paraId="6E7D369F" w14:textId="77777777" w:rsidR="00002428" w:rsidRDefault="00002428" w:rsidP="00002428">
            <w:pPr>
              <w:spacing w:after="0"/>
              <w:jc w:val="center"/>
              <w:rPr>
                <w:sz w:val="14"/>
                <w:szCs w:val="14"/>
              </w:rPr>
            </w:pPr>
          </w:p>
          <w:p w14:paraId="48C3AC48" w14:textId="77777777" w:rsidR="00002428" w:rsidRDefault="00002428" w:rsidP="00002428">
            <w:pPr>
              <w:spacing w:after="0"/>
              <w:rPr>
                <w:sz w:val="14"/>
                <w:szCs w:val="14"/>
              </w:rPr>
            </w:pPr>
          </w:p>
          <w:p w14:paraId="1E820DD6" w14:textId="57A733C1" w:rsidR="00002428" w:rsidRPr="00DF7FD7" w:rsidRDefault="002E4046" w:rsidP="00002428">
            <w:pPr>
              <w:spacing w:after="0"/>
              <w:jc w:val="center"/>
              <w:rPr>
                <w:sz w:val="14"/>
                <w:szCs w:val="14"/>
              </w:rPr>
            </w:pPr>
            <w:r>
              <w:rPr>
                <w:sz w:val="14"/>
                <w:szCs w:val="14"/>
              </w:rPr>
              <w:t>n/a</w:t>
            </w:r>
          </w:p>
        </w:tc>
        <w:tc>
          <w:tcPr>
            <w:tcW w:w="641" w:type="dxa"/>
            <w:tcBorders>
              <w:bottom w:val="single" w:sz="4" w:space="0" w:color="auto"/>
            </w:tcBorders>
            <w:shd w:val="clear" w:color="auto" w:fill="E5DFEC" w:themeFill="accent4" w:themeFillTint="33"/>
            <w:vAlign w:val="center"/>
          </w:tcPr>
          <w:p w14:paraId="15B52B8A" w14:textId="77777777" w:rsidR="00002428" w:rsidRDefault="00002428" w:rsidP="00002428">
            <w:pPr>
              <w:spacing w:after="0"/>
              <w:jc w:val="center"/>
              <w:rPr>
                <w:sz w:val="14"/>
                <w:szCs w:val="14"/>
              </w:rPr>
            </w:pPr>
          </w:p>
          <w:p w14:paraId="03FED242" w14:textId="6468AB57" w:rsidR="00002428" w:rsidRPr="00DF7FD7" w:rsidRDefault="00002428" w:rsidP="00002428">
            <w:pPr>
              <w:spacing w:after="0"/>
              <w:jc w:val="center"/>
              <w:rPr>
                <w:sz w:val="14"/>
                <w:szCs w:val="14"/>
              </w:rPr>
            </w:pPr>
            <w:r w:rsidRPr="00DF7FD7">
              <w:rPr>
                <w:sz w:val="14"/>
                <w:szCs w:val="14"/>
              </w:rPr>
              <w:t>None</w:t>
            </w:r>
          </w:p>
        </w:tc>
        <w:tc>
          <w:tcPr>
            <w:tcW w:w="642" w:type="dxa"/>
            <w:tcBorders>
              <w:bottom w:val="single" w:sz="4" w:space="0" w:color="auto"/>
            </w:tcBorders>
            <w:shd w:val="clear" w:color="auto" w:fill="E5DFEC" w:themeFill="accent4" w:themeFillTint="33"/>
            <w:vAlign w:val="center"/>
          </w:tcPr>
          <w:p w14:paraId="6253F764" w14:textId="77777777" w:rsidR="00002428" w:rsidRDefault="00002428" w:rsidP="00002428">
            <w:pPr>
              <w:spacing w:after="0"/>
              <w:jc w:val="center"/>
              <w:rPr>
                <w:sz w:val="14"/>
                <w:szCs w:val="14"/>
              </w:rPr>
            </w:pPr>
          </w:p>
          <w:p w14:paraId="21A40EA0" w14:textId="2BF8D48C" w:rsidR="00002428" w:rsidRPr="002920F6" w:rsidRDefault="00002428" w:rsidP="00002428">
            <w:pPr>
              <w:spacing w:after="0"/>
              <w:jc w:val="center"/>
              <w:rPr>
                <w:sz w:val="14"/>
                <w:szCs w:val="14"/>
              </w:rPr>
            </w:pPr>
            <w:r w:rsidRPr="00DF7FD7">
              <w:rPr>
                <w:sz w:val="14"/>
                <w:szCs w:val="14"/>
              </w:rPr>
              <w:t>None</w:t>
            </w:r>
          </w:p>
        </w:tc>
        <w:tc>
          <w:tcPr>
            <w:tcW w:w="1890" w:type="dxa"/>
            <w:tcBorders>
              <w:bottom w:val="single" w:sz="4" w:space="0" w:color="auto"/>
              <w:right w:val="single" w:sz="18" w:space="0" w:color="auto"/>
            </w:tcBorders>
            <w:shd w:val="clear" w:color="auto" w:fill="E5DFEC" w:themeFill="accent4" w:themeFillTint="33"/>
            <w:vAlign w:val="center"/>
          </w:tcPr>
          <w:p w14:paraId="1E11AB6F" w14:textId="64EA43E5" w:rsidR="00002428" w:rsidRPr="002920F6" w:rsidRDefault="00002428" w:rsidP="00002428">
            <w:pPr>
              <w:spacing w:after="0"/>
              <w:jc w:val="center"/>
              <w:rPr>
                <w:sz w:val="14"/>
                <w:szCs w:val="14"/>
              </w:rPr>
            </w:pPr>
            <w:r w:rsidRPr="002920F6">
              <w:rPr>
                <w:sz w:val="14"/>
                <w:szCs w:val="14"/>
              </w:rPr>
              <w:t xml:space="preserve">See Sections </w:t>
            </w:r>
            <w:r w:rsidRPr="002920F6">
              <w:rPr>
                <w:rStyle w:val="IntenseEmphasis"/>
                <w:sz w:val="14"/>
                <w:szCs w:val="14"/>
              </w:rPr>
              <w:fldChar w:fldCharType="begin"/>
            </w:r>
            <w:r w:rsidRPr="002920F6">
              <w:rPr>
                <w:rStyle w:val="IntenseEmphasis"/>
                <w:sz w:val="14"/>
                <w:szCs w:val="14"/>
              </w:rPr>
              <w:instrText xml:space="preserve"> REF _Ref382738382 \w \h  \* MERGEFORMAT </w:instrText>
            </w:r>
            <w:r w:rsidRPr="002920F6">
              <w:rPr>
                <w:rStyle w:val="IntenseEmphasis"/>
                <w:sz w:val="14"/>
                <w:szCs w:val="14"/>
              </w:rPr>
            </w:r>
            <w:r w:rsidRPr="002920F6">
              <w:rPr>
                <w:rStyle w:val="IntenseEmphasis"/>
                <w:sz w:val="14"/>
                <w:szCs w:val="14"/>
              </w:rPr>
              <w:fldChar w:fldCharType="separate"/>
            </w:r>
            <w:r w:rsidR="0097010C">
              <w:rPr>
                <w:rStyle w:val="IntenseEmphasis"/>
                <w:sz w:val="14"/>
                <w:szCs w:val="14"/>
              </w:rPr>
              <w:t>2.10</w:t>
            </w:r>
            <w:r w:rsidRPr="002920F6">
              <w:rPr>
                <w:rStyle w:val="IntenseEmphasis"/>
                <w:sz w:val="14"/>
                <w:szCs w:val="14"/>
              </w:rPr>
              <w:fldChar w:fldCharType="end"/>
            </w:r>
            <w:r w:rsidRPr="002920F6">
              <w:rPr>
                <w:rStyle w:val="IntenseEmphasis"/>
                <w:sz w:val="14"/>
                <w:szCs w:val="14"/>
              </w:rPr>
              <w:t xml:space="preserve"> </w:t>
            </w:r>
            <w:r w:rsidRPr="002920F6">
              <w:rPr>
                <w:bCs/>
                <w:iCs/>
                <w:sz w:val="14"/>
                <w:szCs w:val="14"/>
              </w:rPr>
              <w:t xml:space="preserve">and </w:t>
            </w:r>
            <w:r w:rsidRPr="002920F6">
              <w:rPr>
                <w:rStyle w:val="IntenseEmphasis"/>
                <w:sz w:val="14"/>
                <w:szCs w:val="14"/>
              </w:rPr>
              <w:fldChar w:fldCharType="begin"/>
            </w:r>
            <w:r w:rsidRPr="002920F6">
              <w:rPr>
                <w:rStyle w:val="IntenseEmphasis"/>
                <w:sz w:val="14"/>
                <w:szCs w:val="14"/>
              </w:rPr>
              <w:instrText xml:space="preserve"> REF _Ref382927466 \w \h  \* MERGEFORMAT </w:instrText>
            </w:r>
            <w:r w:rsidRPr="002920F6">
              <w:rPr>
                <w:rStyle w:val="IntenseEmphasis"/>
                <w:sz w:val="14"/>
                <w:szCs w:val="14"/>
              </w:rPr>
            </w:r>
            <w:r w:rsidRPr="002920F6">
              <w:rPr>
                <w:rStyle w:val="IntenseEmphasis"/>
                <w:sz w:val="14"/>
                <w:szCs w:val="14"/>
              </w:rPr>
              <w:fldChar w:fldCharType="separate"/>
            </w:r>
            <w:r w:rsidR="0097010C">
              <w:rPr>
                <w:rStyle w:val="IntenseEmphasis"/>
                <w:sz w:val="14"/>
                <w:szCs w:val="14"/>
              </w:rPr>
              <w:t>8.07</w:t>
            </w:r>
            <w:r w:rsidRPr="002920F6">
              <w:rPr>
                <w:rStyle w:val="IntenseEmphasis"/>
                <w:sz w:val="14"/>
                <w:szCs w:val="14"/>
              </w:rPr>
              <w:fldChar w:fldCharType="end"/>
            </w:r>
          </w:p>
        </w:tc>
      </w:tr>
      <w:tr w:rsidR="00002428" w:rsidRPr="002920F6" w14:paraId="7875D166" w14:textId="77777777" w:rsidTr="002E4046">
        <w:trPr>
          <w:trHeight w:val="20"/>
          <w:jc w:val="center"/>
        </w:trPr>
        <w:tc>
          <w:tcPr>
            <w:tcW w:w="1957" w:type="dxa"/>
            <w:tcBorders>
              <w:left w:val="single" w:sz="18" w:space="0" w:color="auto"/>
              <w:right w:val="single" w:sz="18" w:space="0" w:color="auto"/>
            </w:tcBorders>
            <w:shd w:val="clear" w:color="auto" w:fill="948A54" w:themeFill="background2" w:themeFillShade="80"/>
            <w:vAlign w:val="center"/>
          </w:tcPr>
          <w:p w14:paraId="0EC8A908" w14:textId="77777777" w:rsidR="00002428" w:rsidRPr="002920F6" w:rsidRDefault="00002428" w:rsidP="00602633">
            <w:pPr>
              <w:spacing w:before="20" w:after="20"/>
              <w:jc w:val="left"/>
              <w:rPr>
                <w:b/>
                <w:sz w:val="18"/>
                <w:szCs w:val="12"/>
              </w:rPr>
            </w:pPr>
            <w:r w:rsidRPr="002920F6">
              <w:rPr>
                <w:b/>
                <w:color w:val="FFFFFF" w:themeColor="background1"/>
                <w:sz w:val="16"/>
              </w:rPr>
              <w:t>Building Area Coverage</w:t>
            </w:r>
          </w:p>
        </w:tc>
        <w:tc>
          <w:tcPr>
            <w:tcW w:w="1044" w:type="dxa"/>
            <w:tcBorders>
              <w:left w:val="single" w:sz="18" w:space="0" w:color="auto"/>
              <w:right w:val="nil"/>
            </w:tcBorders>
            <w:shd w:val="clear" w:color="auto" w:fill="948A54" w:themeFill="background2" w:themeFillShade="80"/>
            <w:vAlign w:val="center"/>
          </w:tcPr>
          <w:p w14:paraId="43095174" w14:textId="77777777" w:rsidR="00002428" w:rsidRPr="002920F6" w:rsidRDefault="00002428" w:rsidP="00602633">
            <w:pPr>
              <w:spacing w:before="20" w:after="20"/>
              <w:jc w:val="center"/>
              <w:rPr>
                <w:sz w:val="12"/>
                <w:szCs w:val="12"/>
              </w:rPr>
            </w:pPr>
          </w:p>
        </w:tc>
        <w:tc>
          <w:tcPr>
            <w:tcW w:w="1044" w:type="dxa"/>
            <w:tcBorders>
              <w:left w:val="nil"/>
              <w:right w:val="nil"/>
            </w:tcBorders>
            <w:shd w:val="clear" w:color="auto" w:fill="948A54" w:themeFill="background2" w:themeFillShade="80"/>
            <w:vAlign w:val="center"/>
          </w:tcPr>
          <w:p w14:paraId="578695CC" w14:textId="77777777" w:rsidR="00002428" w:rsidRPr="002920F6" w:rsidRDefault="00002428" w:rsidP="00602633">
            <w:pPr>
              <w:spacing w:before="20" w:after="20"/>
              <w:jc w:val="center"/>
              <w:rPr>
                <w:sz w:val="12"/>
                <w:szCs w:val="12"/>
              </w:rPr>
            </w:pPr>
          </w:p>
        </w:tc>
        <w:tc>
          <w:tcPr>
            <w:tcW w:w="1044" w:type="dxa"/>
            <w:tcBorders>
              <w:left w:val="nil"/>
              <w:right w:val="nil"/>
            </w:tcBorders>
            <w:shd w:val="clear" w:color="auto" w:fill="948A54" w:themeFill="background2" w:themeFillShade="80"/>
            <w:vAlign w:val="center"/>
          </w:tcPr>
          <w:p w14:paraId="612D97F6" w14:textId="77777777" w:rsidR="00002428" w:rsidRPr="002920F6" w:rsidRDefault="00002428" w:rsidP="00602633">
            <w:pPr>
              <w:spacing w:before="20" w:after="20"/>
              <w:jc w:val="center"/>
              <w:rPr>
                <w:sz w:val="12"/>
                <w:szCs w:val="12"/>
              </w:rPr>
            </w:pPr>
          </w:p>
        </w:tc>
        <w:tc>
          <w:tcPr>
            <w:tcW w:w="1044" w:type="dxa"/>
            <w:tcBorders>
              <w:left w:val="nil"/>
              <w:right w:val="nil"/>
            </w:tcBorders>
            <w:shd w:val="clear" w:color="auto" w:fill="948A54" w:themeFill="background2" w:themeFillShade="80"/>
            <w:vAlign w:val="center"/>
          </w:tcPr>
          <w:p w14:paraId="5D94E76F" w14:textId="77777777" w:rsidR="00002428" w:rsidRPr="002920F6" w:rsidRDefault="00002428" w:rsidP="00375CC6">
            <w:pPr>
              <w:spacing w:before="20" w:after="20"/>
              <w:jc w:val="center"/>
              <w:rPr>
                <w:sz w:val="12"/>
                <w:szCs w:val="12"/>
              </w:rPr>
            </w:pPr>
          </w:p>
        </w:tc>
        <w:tc>
          <w:tcPr>
            <w:tcW w:w="1044" w:type="dxa"/>
            <w:tcBorders>
              <w:left w:val="nil"/>
              <w:right w:val="nil"/>
            </w:tcBorders>
            <w:shd w:val="clear" w:color="auto" w:fill="948A54" w:themeFill="background2" w:themeFillShade="80"/>
            <w:vAlign w:val="center"/>
          </w:tcPr>
          <w:p w14:paraId="2D2BA4F1" w14:textId="6DB1EB18" w:rsidR="00002428" w:rsidRPr="002920F6" w:rsidRDefault="00002428" w:rsidP="00602633">
            <w:pPr>
              <w:spacing w:before="20" w:after="20"/>
              <w:jc w:val="center"/>
              <w:rPr>
                <w:sz w:val="12"/>
                <w:szCs w:val="12"/>
              </w:rPr>
            </w:pPr>
          </w:p>
        </w:tc>
        <w:tc>
          <w:tcPr>
            <w:tcW w:w="479" w:type="dxa"/>
            <w:tcBorders>
              <w:left w:val="nil"/>
              <w:right w:val="nil"/>
            </w:tcBorders>
            <w:shd w:val="clear" w:color="auto" w:fill="948A54" w:themeFill="background2" w:themeFillShade="80"/>
          </w:tcPr>
          <w:p w14:paraId="4C9381C3" w14:textId="77777777" w:rsidR="00002428" w:rsidRPr="002920F6" w:rsidRDefault="00002428" w:rsidP="00602633">
            <w:pPr>
              <w:spacing w:before="20" w:after="20"/>
              <w:jc w:val="center"/>
              <w:rPr>
                <w:sz w:val="12"/>
                <w:szCs w:val="12"/>
              </w:rPr>
            </w:pPr>
          </w:p>
        </w:tc>
        <w:tc>
          <w:tcPr>
            <w:tcW w:w="641" w:type="dxa"/>
            <w:tcBorders>
              <w:left w:val="nil"/>
              <w:right w:val="nil"/>
            </w:tcBorders>
            <w:shd w:val="clear" w:color="auto" w:fill="948A54" w:themeFill="background2" w:themeFillShade="80"/>
          </w:tcPr>
          <w:p w14:paraId="3FCE45D2" w14:textId="7E598D6D" w:rsidR="00002428" w:rsidRPr="002920F6" w:rsidRDefault="00002428" w:rsidP="00602633">
            <w:pPr>
              <w:spacing w:before="20" w:after="20"/>
              <w:jc w:val="center"/>
              <w:rPr>
                <w:sz w:val="12"/>
                <w:szCs w:val="12"/>
              </w:rPr>
            </w:pPr>
          </w:p>
        </w:tc>
        <w:tc>
          <w:tcPr>
            <w:tcW w:w="642" w:type="dxa"/>
            <w:tcBorders>
              <w:left w:val="nil"/>
              <w:right w:val="nil"/>
            </w:tcBorders>
            <w:shd w:val="clear" w:color="auto" w:fill="948A54" w:themeFill="background2" w:themeFillShade="80"/>
          </w:tcPr>
          <w:p w14:paraId="653266A1" w14:textId="61D4E7D2" w:rsidR="00002428" w:rsidRPr="002920F6" w:rsidRDefault="00002428" w:rsidP="00602633">
            <w:pPr>
              <w:spacing w:before="20" w:after="20"/>
              <w:jc w:val="center"/>
              <w:rPr>
                <w:sz w:val="12"/>
                <w:szCs w:val="12"/>
              </w:rPr>
            </w:pPr>
          </w:p>
        </w:tc>
        <w:tc>
          <w:tcPr>
            <w:tcW w:w="1890" w:type="dxa"/>
            <w:tcBorders>
              <w:left w:val="nil"/>
              <w:right w:val="single" w:sz="18" w:space="0" w:color="auto"/>
            </w:tcBorders>
            <w:shd w:val="clear" w:color="auto" w:fill="948A54" w:themeFill="background2" w:themeFillShade="80"/>
            <w:vAlign w:val="center"/>
          </w:tcPr>
          <w:p w14:paraId="4749E227" w14:textId="2DD1D057" w:rsidR="00002428" w:rsidRPr="002920F6" w:rsidRDefault="00002428" w:rsidP="00602633">
            <w:pPr>
              <w:spacing w:before="20" w:after="20"/>
              <w:jc w:val="center"/>
              <w:rPr>
                <w:sz w:val="12"/>
                <w:szCs w:val="12"/>
              </w:rPr>
            </w:pPr>
          </w:p>
        </w:tc>
      </w:tr>
      <w:tr w:rsidR="00002428" w:rsidRPr="002920F6" w14:paraId="0F40C34F" w14:textId="77777777" w:rsidTr="002E4046">
        <w:trPr>
          <w:trHeight w:val="288"/>
          <w:jc w:val="center"/>
        </w:trPr>
        <w:tc>
          <w:tcPr>
            <w:tcW w:w="1957" w:type="dxa"/>
            <w:tcBorders>
              <w:left w:val="single" w:sz="18" w:space="0" w:color="auto"/>
              <w:bottom w:val="single" w:sz="18" w:space="0" w:color="auto"/>
              <w:right w:val="single" w:sz="18" w:space="0" w:color="auto"/>
            </w:tcBorders>
            <w:shd w:val="clear" w:color="auto" w:fill="DDD9C3" w:themeFill="background2" w:themeFillShade="E6"/>
            <w:vAlign w:val="center"/>
          </w:tcPr>
          <w:p w14:paraId="5AEF3116" w14:textId="77777777" w:rsidR="00002428" w:rsidRPr="002920F6" w:rsidRDefault="00002428" w:rsidP="006D6C0F">
            <w:pPr>
              <w:spacing w:before="20" w:after="20"/>
              <w:jc w:val="left"/>
              <w:rPr>
                <w:sz w:val="14"/>
                <w:szCs w:val="14"/>
              </w:rPr>
            </w:pPr>
            <w:r w:rsidRPr="002920F6">
              <w:rPr>
                <w:sz w:val="14"/>
                <w:szCs w:val="14"/>
              </w:rPr>
              <w:t>Maximum Building Area (all buildings)</w:t>
            </w:r>
          </w:p>
        </w:tc>
        <w:tc>
          <w:tcPr>
            <w:tcW w:w="1044" w:type="dxa"/>
            <w:tcBorders>
              <w:left w:val="single" w:sz="18" w:space="0" w:color="auto"/>
              <w:bottom w:val="single" w:sz="18" w:space="0" w:color="auto"/>
            </w:tcBorders>
            <w:shd w:val="clear" w:color="auto" w:fill="EAF1DD" w:themeFill="accent3" w:themeFillTint="33"/>
            <w:vAlign w:val="center"/>
          </w:tcPr>
          <w:p w14:paraId="253AFCB9" w14:textId="18E1E1CC" w:rsidR="00002428" w:rsidRPr="002920F6" w:rsidRDefault="00002428" w:rsidP="006D6C0F">
            <w:pPr>
              <w:spacing w:before="20" w:after="20"/>
              <w:jc w:val="center"/>
              <w:rPr>
                <w:sz w:val="14"/>
                <w:szCs w:val="14"/>
              </w:rPr>
            </w:pPr>
            <w:r>
              <w:rPr>
                <w:sz w:val="14"/>
                <w:szCs w:val="14"/>
              </w:rPr>
              <w:t>50</w:t>
            </w:r>
            <w:r w:rsidRPr="002920F6">
              <w:rPr>
                <w:sz w:val="14"/>
                <w:szCs w:val="14"/>
              </w:rPr>
              <w:t>%</w:t>
            </w:r>
          </w:p>
        </w:tc>
        <w:tc>
          <w:tcPr>
            <w:tcW w:w="1044" w:type="dxa"/>
            <w:tcBorders>
              <w:bottom w:val="single" w:sz="18" w:space="0" w:color="auto"/>
            </w:tcBorders>
            <w:shd w:val="clear" w:color="auto" w:fill="EAF1DD" w:themeFill="accent3" w:themeFillTint="33"/>
            <w:vAlign w:val="center"/>
          </w:tcPr>
          <w:p w14:paraId="62FE15FA" w14:textId="67C76C1B" w:rsidR="00002428" w:rsidRPr="002920F6" w:rsidRDefault="00002428" w:rsidP="006D6C0F">
            <w:pPr>
              <w:spacing w:before="20" w:after="20"/>
              <w:jc w:val="center"/>
              <w:rPr>
                <w:sz w:val="14"/>
                <w:szCs w:val="14"/>
              </w:rPr>
            </w:pPr>
            <w:r>
              <w:rPr>
                <w:sz w:val="14"/>
                <w:szCs w:val="14"/>
              </w:rPr>
              <w:t>50</w:t>
            </w:r>
            <w:r w:rsidRPr="002920F6">
              <w:rPr>
                <w:sz w:val="14"/>
                <w:szCs w:val="14"/>
              </w:rPr>
              <w:t>%</w:t>
            </w:r>
          </w:p>
        </w:tc>
        <w:tc>
          <w:tcPr>
            <w:tcW w:w="1044" w:type="dxa"/>
            <w:tcBorders>
              <w:bottom w:val="single" w:sz="18" w:space="0" w:color="auto"/>
            </w:tcBorders>
            <w:shd w:val="clear" w:color="auto" w:fill="EAF1DD" w:themeFill="accent3" w:themeFillTint="33"/>
            <w:vAlign w:val="center"/>
          </w:tcPr>
          <w:p w14:paraId="489E10AE" w14:textId="75BB5608" w:rsidR="00002428" w:rsidRPr="002920F6" w:rsidRDefault="00002428" w:rsidP="006D6C0F">
            <w:pPr>
              <w:spacing w:before="20" w:after="20"/>
              <w:jc w:val="center"/>
              <w:rPr>
                <w:sz w:val="14"/>
                <w:szCs w:val="14"/>
              </w:rPr>
            </w:pPr>
            <w:r>
              <w:rPr>
                <w:sz w:val="14"/>
                <w:szCs w:val="14"/>
              </w:rPr>
              <w:t>4</w:t>
            </w:r>
            <w:r w:rsidRPr="002920F6">
              <w:rPr>
                <w:sz w:val="14"/>
                <w:szCs w:val="14"/>
              </w:rPr>
              <w:t>0%</w:t>
            </w:r>
          </w:p>
        </w:tc>
        <w:tc>
          <w:tcPr>
            <w:tcW w:w="1044" w:type="dxa"/>
            <w:tcBorders>
              <w:bottom w:val="single" w:sz="18" w:space="0" w:color="auto"/>
            </w:tcBorders>
            <w:shd w:val="clear" w:color="auto" w:fill="FDE9D9" w:themeFill="accent6" w:themeFillTint="33"/>
            <w:vAlign w:val="center"/>
          </w:tcPr>
          <w:p w14:paraId="1B685119" w14:textId="34AC29AF" w:rsidR="00002428" w:rsidRPr="002920F6" w:rsidRDefault="00002428" w:rsidP="006D6C0F">
            <w:pPr>
              <w:spacing w:before="20" w:after="20"/>
              <w:jc w:val="center"/>
              <w:rPr>
                <w:sz w:val="14"/>
                <w:szCs w:val="14"/>
              </w:rPr>
            </w:pPr>
            <w:r>
              <w:rPr>
                <w:sz w:val="14"/>
                <w:szCs w:val="14"/>
              </w:rPr>
              <w:t>80%</w:t>
            </w:r>
          </w:p>
        </w:tc>
        <w:tc>
          <w:tcPr>
            <w:tcW w:w="1044" w:type="dxa"/>
            <w:tcBorders>
              <w:bottom w:val="single" w:sz="18" w:space="0" w:color="auto"/>
            </w:tcBorders>
            <w:shd w:val="clear" w:color="auto" w:fill="FDE9D9" w:themeFill="accent6" w:themeFillTint="33"/>
            <w:vAlign w:val="center"/>
          </w:tcPr>
          <w:p w14:paraId="72F2BC86" w14:textId="347F86EF" w:rsidR="00002428" w:rsidRPr="002920F6" w:rsidRDefault="00002428" w:rsidP="006D6C0F">
            <w:pPr>
              <w:spacing w:before="20" w:after="20"/>
              <w:jc w:val="center"/>
              <w:rPr>
                <w:sz w:val="14"/>
                <w:szCs w:val="14"/>
              </w:rPr>
            </w:pPr>
            <w:r w:rsidRPr="002920F6">
              <w:rPr>
                <w:sz w:val="14"/>
                <w:szCs w:val="14"/>
              </w:rPr>
              <w:t>75%</w:t>
            </w:r>
          </w:p>
        </w:tc>
        <w:tc>
          <w:tcPr>
            <w:tcW w:w="479" w:type="dxa"/>
            <w:tcBorders>
              <w:bottom w:val="single" w:sz="18" w:space="0" w:color="auto"/>
            </w:tcBorders>
            <w:shd w:val="clear" w:color="auto" w:fill="E5DFEC" w:themeFill="accent4" w:themeFillTint="33"/>
          </w:tcPr>
          <w:p w14:paraId="056017AD" w14:textId="77777777" w:rsidR="00002428" w:rsidRDefault="00002428" w:rsidP="006D6C0F">
            <w:pPr>
              <w:spacing w:before="20" w:after="20"/>
              <w:jc w:val="center"/>
              <w:rPr>
                <w:sz w:val="14"/>
                <w:szCs w:val="14"/>
              </w:rPr>
            </w:pPr>
          </w:p>
          <w:p w14:paraId="4A46A240" w14:textId="2924B157" w:rsidR="00002428" w:rsidRDefault="002E4046" w:rsidP="006D6C0F">
            <w:pPr>
              <w:spacing w:before="20" w:after="20"/>
              <w:jc w:val="center"/>
              <w:rPr>
                <w:sz w:val="14"/>
                <w:szCs w:val="14"/>
              </w:rPr>
            </w:pPr>
            <w:r>
              <w:rPr>
                <w:sz w:val="14"/>
                <w:szCs w:val="14"/>
              </w:rPr>
              <w:t>n/a</w:t>
            </w:r>
          </w:p>
          <w:p w14:paraId="7E36EBB9" w14:textId="77777777" w:rsidR="00002428" w:rsidRDefault="00002428" w:rsidP="006D6C0F">
            <w:pPr>
              <w:spacing w:before="20" w:after="20"/>
              <w:jc w:val="center"/>
              <w:rPr>
                <w:sz w:val="14"/>
                <w:szCs w:val="14"/>
              </w:rPr>
            </w:pPr>
          </w:p>
        </w:tc>
        <w:tc>
          <w:tcPr>
            <w:tcW w:w="641" w:type="dxa"/>
            <w:tcBorders>
              <w:bottom w:val="single" w:sz="18" w:space="0" w:color="auto"/>
            </w:tcBorders>
            <w:shd w:val="clear" w:color="auto" w:fill="E5DFEC" w:themeFill="accent4" w:themeFillTint="33"/>
            <w:vAlign w:val="center"/>
          </w:tcPr>
          <w:p w14:paraId="6A6AE419" w14:textId="51E5F6B9" w:rsidR="00002428" w:rsidRPr="00DF7FD7" w:rsidRDefault="00002428" w:rsidP="006D6C0F">
            <w:pPr>
              <w:spacing w:before="20" w:after="20"/>
              <w:jc w:val="center"/>
              <w:rPr>
                <w:sz w:val="14"/>
                <w:szCs w:val="14"/>
              </w:rPr>
            </w:pPr>
            <w:r>
              <w:rPr>
                <w:sz w:val="14"/>
                <w:szCs w:val="14"/>
              </w:rPr>
              <w:t>80%</w:t>
            </w:r>
          </w:p>
        </w:tc>
        <w:tc>
          <w:tcPr>
            <w:tcW w:w="642" w:type="dxa"/>
            <w:tcBorders>
              <w:bottom w:val="single" w:sz="18" w:space="0" w:color="auto"/>
            </w:tcBorders>
            <w:shd w:val="clear" w:color="auto" w:fill="E5DFEC" w:themeFill="accent4" w:themeFillTint="33"/>
            <w:vAlign w:val="center"/>
          </w:tcPr>
          <w:p w14:paraId="3CB1A014" w14:textId="67595DA8" w:rsidR="00002428" w:rsidRPr="002920F6" w:rsidRDefault="00002428" w:rsidP="006D6C0F">
            <w:pPr>
              <w:spacing w:before="20" w:after="20"/>
              <w:jc w:val="center"/>
              <w:rPr>
                <w:sz w:val="14"/>
                <w:szCs w:val="14"/>
              </w:rPr>
            </w:pPr>
            <w:r w:rsidRPr="00DF7FD7">
              <w:rPr>
                <w:sz w:val="14"/>
                <w:szCs w:val="14"/>
              </w:rPr>
              <w:t>None</w:t>
            </w:r>
          </w:p>
        </w:tc>
        <w:tc>
          <w:tcPr>
            <w:tcW w:w="1890" w:type="dxa"/>
            <w:tcBorders>
              <w:bottom w:val="single" w:sz="18" w:space="0" w:color="auto"/>
              <w:right w:val="single" w:sz="18" w:space="0" w:color="auto"/>
            </w:tcBorders>
            <w:shd w:val="clear" w:color="auto" w:fill="E5DFEC" w:themeFill="accent4" w:themeFillTint="33"/>
            <w:vAlign w:val="center"/>
          </w:tcPr>
          <w:p w14:paraId="15C3AFED" w14:textId="6E7222F4" w:rsidR="00002428" w:rsidRPr="002920F6" w:rsidRDefault="00002428" w:rsidP="006D6C0F">
            <w:pPr>
              <w:spacing w:before="20" w:after="20"/>
              <w:jc w:val="center"/>
              <w:rPr>
                <w:sz w:val="14"/>
                <w:szCs w:val="14"/>
              </w:rPr>
            </w:pPr>
            <w:r w:rsidRPr="002920F6">
              <w:rPr>
                <w:sz w:val="14"/>
                <w:szCs w:val="14"/>
              </w:rPr>
              <w:t xml:space="preserve">See Sections </w:t>
            </w:r>
            <w:r w:rsidRPr="002920F6">
              <w:rPr>
                <w:rStyle w:val="IntenseEmphasis"/>
                <w:sz w:val="14"/>
                <w:szCs w:val="14"/>
              </w:rPr>
              <w:fldChar w:fldCharType="begin"/>
            </w:r>
            <w:r w:rsidRPr="002920F6">
              <w:rPr>
                <w:rStyle w:val="IntenseEmphasis"/>
                <w:sz w:val="14"/>
                <w:szCs w:val="14"/>
              </w:rPr>
              <w:instrText xml:space="preserve"> REF _Ref382738382 \w \h  \* MERGEFORMAT </w:instrText>
            </w:r>
            <w:r w:rsidRPr="002920F6">
              <w:rPr>
                <w:rStyle w:val="IntenseEmphasis"/>
                <w:sz w:val="14"/>
                <w:szCs w:val="14"/>
              </w:rPr>
            </w:r>
            <w:r w:rsidRPr="002920F6">
              <w:rPr>
                <w:rStyle w:val="IntenseEmphasis"/>
                <w:sz w:val="14"/>
                <w:szCs w:val="14"/>
              </w:rPr>
              <w:fldChar w:fldCharType="separate"/>
            </w:r>
            <w:r w:rsidR="0097010C">
              <w:rPr>
                <w:rStyle w:val="IntenseEmphasis"/>
                <w:sz w:val="14"/>
                <w:szCs w:val="14"/>
              </w:rPr>
              <w:t>2.10</w:t>
            </w:r>
            <w:r w:rsidRPr="002920F6">
              <w:rPr>
                <w:rStyle w:val="IntenseEmphasis"/>
                <w:sz w:val="14"/>
                <w:szCs w:val="14"/>
              </w:rPr>
              <w:fldChar w:fldCharType="end"/>
            </w:r>
            <w:r w:rsidRPr="002920F6">
              <w:rPr>
                <w:rStyle w:val="IntenseEmphasis"/>
                <w:sz w:val="14"/>
                <w:szCs w:val="14"/>
              </w:rPr>
              <w:t xml:space="preserve"> </w:t>
            </w:r>
            <w:r w:rsidRPr="002920F6">
              <w:rPr>
                <w:bCs/>
                <w:iCs/>
                <w:sz w:val="14"/>
                <w:szCs w:val="14"/>
              </w:rPr>
              <w:t xml:space="preserve">and </w:t>
            </w:r>
            <w:r w:rsidRPr="002920F6">
              <w:rPr>
                <w:rStyle w:val="IntenseEmphasis"/>
                <w:sz w:val="14"/>
                <w:szCs w:val="14"/>
              </w:rPr>
              <w:fldChar w:fldCharType="begin"/>
            </w:r>
            <w:r w:rsidRPr="002920F6">
              <w:rPr>
                <w:rStyle w:val="IntenseEmphasis"/>
                <w:sz w:val="14"/>
                <w:szCs w:val="14"/>
              </w:rPr>
              <w:instrText xml:space="preserve"> REF _Ref382927466 \w \h  \* MERGEFORMAT </w:instrText>
            </w:r>
            <w:r w:rsidRPr="002920F6">
              <w:rPr>
                <w:rStyle w:val="IntenseEmphasis"/>
                <w:sz w:val="14"/>
                <w:szCs w:val="14"/>
              </w:rPr>
            </w:r>
            <w:r w:rsidRPr="002920F6">
              <w:rPr>
                <w:rStyle w:val="IntenseEmphasis"/>
                <w:sz w:val="14"/>
                <w:szCs w:val="14"/>
              </w:rPr>
              <w:fldChar w:fldCharType="separate"/>
            </w:r>
            <w:r w:rsidR="0097010C">
              <w:rPr>
                <w:rStyle w:val="IntenseEmphasis"/>
                <w:sz w:val="14"/>
                <w:szCs w:val="14"/>
              </w:rPr>
              <w:t>8.07</w:t>
            </w:r>
            <w:r w:rsidRPr="002920F6">
              <w:rPr>
                <w:rStyle w:val="IntenseEmphasis"/>
                <w:sz w:val="14"/>
                <w:szCs w:val="14"/>
              </w:rPr>
              <w:fldChar w:fldCharType="end"/>
            </w:r>
          </w:p>
        </w:tc>
      </w:tr>
    </w:tbl>
    <w:p w14:paraId="0239F93F" w14:textId="3C3860C7" w:rsidR="00E41FBD" w:rsidRPr="00E74E40" w:rsidRDefault="00E41FBD" w:rsidP="00295D5A">
      <w:pPr>
        <w:pStyle w:val="ListParagraph"/>
        <w:numPr>
          <w:ilvl w:val="0"/>
          <w:numId w:val="7"/>
        </w:numPr>
        <w:spacing w:before="240" w:line="276" w:lineRule="auto"/>
      </w:pPr>
      <w:bookmarkStart w:id="245" w:name="_Ref145332265"/>
      <w:bookmarkEnd w:id="244"/>
      <w:r w:rsidRPr="00E41FBD">
        <w:rPr>
          <w:sz w:val="16"/>
          <w:szCs w:val="16"/>
        </w:rPr>
        <w:t xml:space="preserve">The dwelling or other main building or portions of building other than </w:t>
      </w:r>
      <w:r w:rsidRPr="00E41FBD">
        <w:rPr>
          <w:rStyle w:val="IntenseEmphasis"/>
          <w:sz w:val="16"/>
          <w:szCs w:val="16"/>
        </w:rPr>
        <w:fldChar w:fldCharType="begin"/>
      </w:r>
      <w:r w:rsidRPr="00E41FBD">
        <w:rPr>
          <w:rStyle w:val="IntenseEmphasis"/>
          <w:sz w:val="16"/>
          <w:szCs w:val="16"/>
        </w:rPr>
        <w:instrText xml:space="preserve"> REF _Ref294700591 \h  \* MERGEFORMAT </w:instrText>
      </w:r>
      <w:r w:rsidRPr="00E41FBD">
        <w:rPr>
          <w:rStyle w:val="IntenseEmphasis"/>
          <w:sz w:val="16"/>
          <w:szCs w:val="16"/>
        </w:rPr>
      </w:r>
      <w:r w:rsidRPr="00E41FBD">
        <w:rPr>
          <w:rStyle w:val="IntenseEmphasis"/>
          <w:sz w:val="16"/>
          <w:szCs w:val="16"/>
        </w:rPr>
        <w:fldChar w:fldCharType="separate"/>
      </w:r>
      <w:r w:rsidR="0097010C" w:rsidRPr="0097010C">
        <w:rPr>
          <w:rStyle w:val="IntenseEmphasis"/>
          <w:sz w:val="16"/>
          <w:szCs w:val="16"/>
        </w:rPr>
        <w:t>Accessory Building</w:t>
      </w:r>
      <w:r w:rsidRPr="00E41FBD">
        <w:rPr>
          <w:rStyle w:val="IntenseEmphasis"/>
          <w:sz w:val="16"/>
          <w:szCs w:val="16"/>
        </w:rPr>
        <w:fldChar w:fldCharType="end"/>
      </w:r>
      <w:r w:rsidRPr="00E41FBD">
        <w:rPr>
          <w:rStyle w:val="IntenseEmphasis"/>
          <w:sz w:val="16"/>
          <w:szCs w:val="16"/>
        </w:rPr>
        <w:t>s</w:t>
      </w:r>
      <w:r w:rsidRPr="00E41FBD">
        <w:rPr>
          <w:sz w:val="16"/>
          <w:szCs w:val="16"/>
        </w:rPr>
        <w:t xml:space="preserve"> may be erected higher than thirty-five feet (35’) provided that any portion of the building above said thirty-five feet (35’) height limit is set back from all </w:t>
      </w:r>
      <w:r w:rsidR="00461D5E">
        <w:rPr>
          <w:sz w:val="16"/>
          <w:szCs w:val="16"/>
        </w:rPr>
        <w:t>single-family</w:t>
      </w:r>
      <w:r>
        <w:rPr>
          <w:sz w:val="16"/>
          <w:szCs w:val="16"/>
        </w:rPr>
        <w:t xml:space="preserve"> property</w:t>
      </w:r>
      <w:r w:rsidRPr="00E41FBD">
        <w:rPr>
          <w:sz w:val="16"/>
          <w:szCs w:val="16"/>
        </w:rPr>
        <w:t xml:space="preserve"> lines a distance of two feet (2’) for each one</w:t>
      </w:r>
      <w:r w:rsidR="00563632">
        <w:rPr>
          <w:sz w:val="16"/>
          <w:szCs w:val="16"/>
        </w:rPr>
        <w:t xml:space="preserve"> foot</w:t>
      </w:r>
      <w:r w:rsidRPr="00E41FBD">
        <w:rPr>
          <w:sz w:val="16"/>
          <w:szCs w:val="16"/>
        </w:rPr>
        <w:t xml:space="preserve"> (1</w:t>
      </w:r>
      <w:r w:rsidR="00563632">
        <w:rPr>
          <w:sz w:val="16"/>
          <w:szCs w:val="16"/>
        </w:rPr>
        <w:t>’</w:t>
      </w:r>
      <w:r w:rsidRPr="00E41FBD">
        <w:rPr>
          <w:sz w:val="16"/>
          <w:szCs w:val="16"/>
        </w:rPr>
        <w:t xml:space="preserve">) in height above said thirty-five feet (35’) limit.  No building shall have a height of more than </w:t>
      </w:r>
      <w:r>
        <w:rPr>
          <w:sz w:val="16"/>
          <w:szCs w:val="16"/>
        </w:rPr>
        <w:t>seventy</w:t>
      </w:r>
      <w:r w:rsidRPr="00E41FBD">
        <w:rPr>
          <w:sz w:val="16"/>
          <w:szCs w:val="16"/>
        </w:rPr>
        <w:t xml:space="preserve"> feet (</w:t>
      </w:r>
      <w:r>
        <w:rPr>
          <w:sz w:val="16"/>
          <w:szCs w:val="16"/>
        </w:rPr>
        <w:t>7</w:t>
      </w:r>
      <w:r w:rsidRPr="00E41FBD">
        <w:rPr>
          <w:sz w:val="16"/>
          <w:szCs w:val="16"/>
        </w:rPr>
        <w:t xml:space="preserve">0’) within the </w:t>
      </w:r>
      <w:r w:rsidR="00860013" w:rsidRPr="008321B4">
        <w:rPr>
          <w:rStyle w:val="IntenseEmphasis"/>
          <w:sz w:val="16"/>
          <w:szCs w:val="18"/>
        </w:rPr>
        <w:fldChar w:fldCharType="begin"/>
      </w:r>
      <w:r w:rsidR="00860013" w:rsidRPr="008321B4">
        <w:rPr>
          <w:rStyle w:val="IntenseEmphasis"/>
          <w:sz w:val="16"/>
          <w:szCs w:val="18"/>
        </w:rPr>
        <w:instrText xml:space="preserve"> REF _Ref117066328 \h  \* MERGEFORMAT </w:instrText>
      </w:r>
      <w:r w:rsidR="00860013" w:rsidRPr="008321B4">
        <w:rPr>
          <w:rStyle w:val="IntenseEmphasis"/>
          <w:sz w:val="16"/>
          <w:szCs w:val="18"/>
        </w:rPr>
      </w:r>
      <w:r w:rsidR="00860013" w:rsidRPr="008321B4">
        <w:rPr>
          <w:rStyle w:val="IntenseEmphasis"/>
          <w:sz w:val="16"/>
          <w:szCs w:val="18"/>
        </w:rPr>
        <w:fldChar w:fldCharType="separate"/>
      </w:r>
      <w:r w:rsidR="0097010C" w:rsidRPr="0097010C">
        <w:rPr>
          <w:rStyle w:val="IntenseEmphasis"/>
          <w:sz w:val="16"/>
          <w:szCs w:val="18"/>
        </w:rPr>
        <w:t>LC, Lake Commercial District</w:t>
      </w:r>
      <w:r w:rsidR="00860013" w:rsidRPr="008321B4">
        <w:rPr>
          <w:rStyle w:val="IntenseEmphasis"/>
          <w:sz w:val="16"/>
          <w:szCs w:val="18"/>
        </w:rPr>
        <w:fldChar w:fldCharType="end"/>
      </w:r>
      <w:bookmarkEnd w:id="245"/>
    </w:p>
    <w:p w14:paraId="4291679E" w14:textId="78303390" w:rsidR="000A3673" w:rsidRDefault="00051EBF" w:rsidP="00295D5A">
      <w:pPr>
        <w:pStyle w:val="ListParagraph"/>
        <w:numPr>
          <w:ilvl w:val="0"/>
          <w:numId w:val="7"/>
        </w:numPr>
        <w:spacing w:after="0" w:line="276" w:lineRule="auto"/>
      </w:pPr>
      <w:r w:rsidRPr="00E41FBD">
        <w:rPr>
          <w:sz w:val="16"/>
          <w:szCs w:val="16"/>
        </w:rPr>
        <w:t xml:space="preserve">The dwelling or other main building or portions of building other than </w:t>
      </w:r>
      <w:r w:rsidRPr="00E41FBD">
        <w:rPr>
          <w:rStyle w:val="IntenseEmphasis"/>
          <w:sz w:val="16"/>
          <w:szCs w:val="16"/>
        </w:rPr>
        <w:fldChar w:fldCharType="begin"/>
      </w:r>
      <w:r w:rsidRPr="00E41FBD">
        <w:rPr>
          <w:rStyle w:val="IntenseEmphasis"/>
          <w:sz w:val="16"/>
          <w:szCs w:val="16"/>
        </w:rPr>
        <w:instrText xml:space="preserve"> REF _Ref294700591 \h  \* MERGEFORMAT </w:instrText>
      </w:r>
      <w:r w:rsidRPr="00E41FBD">
        <w:rPr>
          <w:rStyle w:val="IntenseEmphasis"/>
          <w:sz w:val="16"/>
          <w:szCs w:val="16"/>
        </w:rPr>
      </w:r>
      <w:r w:rsidRPr="00E41FBD">
        <w:rPr>
          <w:rStyle w:val="IntenseEmphasis"/>
          <w:sz w:val="16"/>
          <w:szCs w:val="16"/>
        </w:rPr>
        <w:fldChar w:fldCharType="separate"/>
      </w:r>
      <w:r w:rsidR="0097010C" w:rsidRPr="0097010C">
        <w:rPr>
          <w:rStyle w:val="IntenseEmphasis"/>
          <w:sz w:val="16"/>
          <w:szCs w:val="16"/>
        </w:rPr>
        <w:t>Accessory Building</w:t>
      </w:r>
      <w:r w:rsidRPr="00E41FBD">
        <w:rPr>
          <w:rStyle w:val="IntenseEmphasis"/>
          <w:sz w:val="16"/>
          <w:szCs w:val="16"/>
        </w:rPr>
        <w:fldChar w:fldCharType="end"/>
      </w:r>
      <w:r w:rsidRPr="00E41FBD">
        <w:rPr>
          <w:rStyle w:val="IntenseEmphasis"/>
          <w:sz w:val="16"/>
          <w:szCs w:val="16"/>
        </w:rPr>
        <w:t>s</w:t>
      </w:r>
      <w:r w:rsidRPr="00E41FBD">
        <w:rPr>
          <w:sz w:val="16"/>
          <w:szCs w:val="16"/>
        </w:rPr>
        <w:t xml:space="preserve"> may be erected higher than thirty-five feet (35’) provided that any portion of the building above said thirty-five feet (35’) height limit is set back from all required yard </w:t>
      </w:r>
      <w:r w:rsidRPr="00E41FBD">
        <w:rPr>
          <w:sz w:val="16"/>
          <w:szCs w:val="16"/>
        </w:rPr>
        <w:lastRenderedPageBreak/>
        <w:t>setback lines a distance of two feet (2’) for each one</w:t>
      </w:r>
      <w:r w:rsidR="00563632">
        <w:rPr>
          <w:sz w:val="16"/>
          <w:szCs w:val="16"/>
        </w:rPr>
        <w:t xml:space="preserve"> foot</w:t>
      </w:r>
      <w:r w:rsidRPr="00E41FBD">
        <w:rPr>
          <w:sz w:val="16"/>
          <w:szCs w:val="16"/>
        </w:rPr>
        <w:t xml:space="preserve"> (1</w:t>
      </w:r>
      <w:r w:rsidR="00563632">
        <w:rPr>
          <w:sz w:val="16"/>
          <w:szCs w:val="16"/>
        </w:rPr>
        <w:t>’</w:t>
      </w:r>
      <w:r w:rsidRPr="00E41FBD">
        <w:rPr>
          <w:sz w:val="16"/>
          <w:szCs w:val="16"/>
        </w:rPr>
        <w:t>) in height above said thirty-five feet (35’) limit.  No building shall have a height of more than fifty feet (50’)</w:t>
      </w:r>
      <w:r w:rsidR="00E41FBD" w:rsidRPr="00E41FBD">
        <w:rPr>
          <w:sz w:val="16"/>
          <w:szCs w:val="16"/>
        </w:rPr>
        <w:t xml:space="preserve"> within the </w:t>
      </w:r>
      <w:r w:rsidR="00E41FBD" w:rsidRPr="00E74E40">
        <w:rPr>
          <w:rStyle w:val="IntenseEmphasis"/>
          <w:szCs w:val="18"/>
        </w:rPr>
        <w:fldChar w:fldCharType="begin"/>
      </w:r>
      <w:r w:rsidR="00E41FBD" w:rsidRPr="00E74E40">
        <w:rPr>
          <w:rStyle w:val="IntenseEmphasis"/>
          <w:szCs w:val="18"/>
        </w:rPr>
        <w:instrText xml:space="preserve"> REF _Ref382738212 \h  \* MERGEFORMAT </w:instrText>
      </w:r>
      <w:r w:rsidR="00E41FBD" w:rsidRPr="00E74E40">
        <w:rPr>
          <w:rStyle w:val="IntenseEmphasis"/>
          <w:szCs w:val="18"/>
        </w:rPr>
      </w:r>
      <w:r w:rsidR="00E41FBD" w:rsidRPr="00E74E40">
        <w:rPr>
          <w:rStyle w:val="IntenseEmphasis"/>
          <w:szCs w:val="18"/>
        </w:rPr>
        <w:fldChar w:fldCharType="separate"/>
      </w:r>
      <w:r w:rsidR="0097010C" w:rsidRPr="0097010C">
        <w:rPr>
          <w:rStyle w:val="IntenseEmphasis"/>
          <w:sz w:val="16"/>
          <w:szCs w:val="18"/>
        </w:rPr>
        <w:t>R&amp;C, Retail and Commercial District</w:t>
      </w:r>
      <w:r w:rsidR="00E41FBD" w:rsidRPr="00E74E40">
        <w:rPr>
          <w:rStyle w:val="IntenseEmphasis"/>
          <w:szCs w:val="18"/>
        </w:rPr>
        <w:fldChar w:fldCharType="end"/>
      </w:r>
      <w:r w:rsidR="00E41FBD" w:rsidRPr="00E41FBD">
        <w:rPr>
          <w:sz w:val="16"/>
          <w:szCs w:val="16"/>
        </w:rPr>
        <w:t>.</w:t>
      </w:r>
      <w:r w:rsidRPr="002920F6">
        <w:br w:type="page"/>
      </w:r>
    </w:p>
    <w:p w14:paraId="163727E5" w14:textId="77777777" w:rsidR="00E12A77" w:rsidRPr="002920F6" w:rsidRDefault="00E12A77" w:rsidP="00E74E40"/>
    <w:p w14:paraId="5D02276C" w14:textId="77777777" w:rsidR="00E12A77" w:rsidRDefault="00E12A77" w:rsidP="00E74E40"/>
    <w:p w14:paraId="36AF5305" w14:textId="77777777" w:rsidR="00E12A77" w:rsidRDefault="00E12A77" w:rsidP="00E74E40"/>
    <w:p w14:paraId="7F10B929" w14:textId="77777777" w:rsidR="00E12A77" w:rsidRDefault="00E12A77" w:rsidP="00E74E40"/>
    <w:p w14:paraId="3F9C4BA3" w14:textId="77777777" w:rsidR="00E12A77" w:rsidRDefault="00E12A77" w:rsidP="00E74E40"/>
    <w:p w14:paraId="6A0E7BDD" w14:textId="77777777" w:rsidR="00E12A77" w:rsidRDefault="00E12A77" w:rsidP="00E74E40"/>
    <w:p w14:paraId="48B2AA59" w14:textId="77777777" w:rsidR="00E12A77" w:rsidRDefault="00E12A77" w:rsidP="00E74E40"/>
    <w:p w14:paraId="093DE2BD" w14:textId="77777777" w:rsidR="00E12A77" w:rsidRDefault="00E12A77" w:rsidP="00E74E40"/>
    <w:p w14:paraId="26302E4D" w14:textId="77777777" w:rsidR="00E12A77" w:rsidRDefault="00E12A77" w:rsidP="00E74E40"/>
    <w:p w14:paraId="216CF7F2" w14:textId="77777777" w:rsidR="00E12A77" w:rsidRDefault="00E12A77" w:rsidP="00E74E40"/>
    <w:p w14:paraId="6C70CCB0" w14:textId="77777777" w:rsidR="00E12A77" w:rsidRDefault="00E12A77" w:rsidP="00E74E40"/>
    <w:p w14:paraId="3E696A9B" w14:textId="77777777" w:rsidR="00E12A77" w:rsidRDefault="00E12A77" w:rsidP="00E74E40"/>
    <w:p w14:paraId="6D2BA116" w14:textId="77777777" w:rsidR="00E12A77" w:rsidRDefault="00E12A77" w:rsidP="00E74E40"/>
    <w:p w14:paraId="3DCFAE98" w14:textId="77777777" w:rsidR="00E12A77" w:rsidRDefault="00E12A77" w:rsidP="00E74E40"/>
    <w:p w14:paraId="6369E2BF" w14:textId="77777777" w:rsidR="00E12A77" w:rsidRDefault="00E12A77" w:rsidP="00E74E40"/>
    <w:p w14:paraId="702C97F2" w14:textId="77777777" w:rsidR="00E12A77" w:rsidRDefault="00E12A77" w:rsidP="00E74E40"/>
    <w:p w14:paraId="79CE0197" w14:textId="77777777" w:rsidR="00E12A77" w:rsidRDefault="00E12A77" w:rsidP="00E74E40"/>
    <w:p w14:paraId="6F200699" w14:textId="17398981" w:rsidR="00E12A77" w:rsidRPr="00E12A77" w:rsidRDefault="00E12A77" w:rsidP="00E74E40">
      <w:pPr>
        <w:pStyle w:val="ListParagraph"/>
        <w:ind w:left="750"/>
        <w:jc w:val="center"/>
        <w:rPr>
          <w:caps/>
        </w:rPr>
      </w:pPr>
      <w:r w:rsidRPr="00E12A77">
        <w:rPr>
          <w:caps/>
        </w:rPr>
        <w:t>(This Page Intentionally Left Blank for Double-Sided Printing)</w:t>
      </w:r>
    </w:p>
    <w:p w14:paraId="3AAA0874" w14:textId="77777777" w:rsidR="00E12A77" w:rsidRDefault="00E12A77" w:rsidP="00E74E40"/>
    <w:p w14:paraId="28132122" w14:textId="77777777" w:rsidR="00E12A77" w:rsidRDefault="00E12A77" w:rsidP="00E74E40"/>
    <w:p w14:paraId="00EAEAC6" w14:textId="77777777" w:rsidR="00E12A77" w:rsidRPr="00E12A77" w:rsidRDefault="00E12A77" w:rsidP="00E74E40">
      <w:pPr>
        <w:rPr>
          <w:sz w:val="16"/>
        </w:rPr>
      </w:pPr>
    </w:p>
    <w:p w14:paraId="37D813C5" w14:textId="77777777" w:rsidR="001557B5" w:rsidRDefault="001557B5">
      <w:pPr>
        <w:rPr>
          <w:sz w:val="16"/>
        </w:rPr>
        <w:sectPr w:rsidR="001557B5" w:rsidSect="00295D5A">
          <w:headerReference w:type="even" r:id="rId31"/>
          <w:headerReference w:type="default" r:id="rId32"/>
          <w:pgSz w:w="12240" w:h="15840"/>
          <w:pgMar w:top="1440" w:right="1440" w:bottom="990" w:left="1440" w:header="720" w:footer="720" w:gutter="0"/>
          <w:cols w:space="720"/>
          <w:docGrid w:linePitch="360"/>
        </w:sectPr>
      </w:pPr>
    </w:p>
    <w:p w14:paraId="6C1B9889" w14:textId="77777777" w:rsidR="00720E7B" w:rsidRPr="002920F6" w:rsidRDefault="00720E7B" w:rsidP="00720E7B">
      <w:pPr>
        <w:pStyle w:val="Heading1"/>
      </w:pPr>
      <w:bookmarkStart w:id="246" w:name="_Toc118821206"/>
      <w:bookmarkStart w:id="247" w:name="_Toc118821207"/>
      <w:bookmarkStart w:id="248" w:name="_Toc118821208"/>
      <w:bookmarkStart w:id="249" w:name="_Toc118821209"/>
      <w:bookmarkStart w:id="250" w:name="_Toc118821210"/>
      <w:bookmarkStart w:id="251" w:name="_Toc118821211"/>
      <w:bookmarkStart w:id="252" w:name="_Toc118821212"/>
      <w:bookmarkStart w:id="253" w:name="_Toc118821213"/>
      <w:bookmarkStart w:id="254" w:name="_Toc118821214"/>
      <w:bookmarkStart w:id="255" w:name="_Toc118821215"/>
      <w:bookmarkStart w:id="256" w:name="_Toc118821216"/>
      <w:bookmarkStart w:id="257" w:name="_Toc118821217"/>
      <w:bookmarkStart w:id="258" w:name="_Toc118821218"/>
      <w:bookmarkStart w:id="259" w:name="_Toc118821219"/>
      <w:bookmarkStart w:id="260" w:name="_Toc118821220"/>
      <w:bookmarkStart w:id="261" w:name="_Toc118821221"/>
      <w:bookmarkStart w:id="262" w:name="_Toc118821222"/>
      <w:bookmarkStart w:id="263" w:name="_Toc118821223"/>
      <w:bookmarkStart w:id="264" w:name="_Toc118821224"/>
      <w:bookmarkStart w:id="265" w:name="_Toc118821225"/>
      <w:bookmarkStart w:id="266" w:name="_Toc118821226"/>
      <w:bookmarkStart w:id="267" w:name="_Toc118821227"/>
      <w:bookmarkStart w:id="268" w:name="_Toc118821228"/>
      <w:bookmarkStart w:id="269" w:name="_Toc118821229"/>
      <w:bookmarkStart w:id="270" w:name="_Toc118821230"/>
      <w:bookmarkStart w:id="271" w:name="_Toc118821231"/>
      <w:bookmarkStart w:id="272" w:name="_Toc118821232"/>
      <w:bookmarkStart w:id="273" w:name="_Ref382763095"/>
      <w:bookmarkStart w:id="274" w:name="_Ref382763105"/>
      <w:bookmarkStart w:id="275" w:name="_Toc14591646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2920F6">
        <w:lastRenderedPageBreak/>
        <w:t>Development Regulations</w:t>
      </w:r>
      <w:bookmarkEnd w:id="273"/>
      <w:bookmarkEnd w:id="274"/>
      <w:bookmarkEnd w:id="275"/>
      <w:r w:rsidRPr="002920F6">
        <w:t xml:space="preserve"> </w:t>
      </w:r>
    </w:p>
    <w:p w14:paraId="4293C5B0" w14:textId="7DA8BE22" w:rsidR="005A7E9E" w:rsidRPr="006A0B02" w:rsidRDefault="005A7E9E" w:rsidP="00720E7B">
      <w:pPr>
        <w:pStyle w:val="Heading2"/>
      </w:pPr>
      <w:bookmarkStart w:id="276" w:name="_Ref118820249"/>
      <w:bookmarkStart w:id="277" w:name="_Toc145916467"/>
      <w:bookmarkStart w:id="278" w:name="_Ref382737500"/>
      <w:bookmarkStart w:id="279" w:name="_Ref382737507"/>
      <w:r w:rsidRPr="006A0B02">
        <w:t>On-Site Sewage Facilities (OSSFs)</w:t>
      </w:r>
      <w:bookmarkEnd w:id="276"/>
      <w:bookmarkEnd w:id="277"/>
    </w:p>
    <w:p w14:paraId="5C52D25F" w14:textId="3FFB0507" w:rsidR="005A7E9E" w:rsidRPr="006A0B02" w:rsidRDefault="00B9015B" w:rsidP="00B9015B">
      <w:pPr>
        <w:pStyle w:val="Heading4"/>
        <w:rPr>
          <w:rStyle w:val="IntenseEmphasis"/>
          <w:b w:val="0"/>
          <w:bCs w:val="0"/>
          <w:iCs w:val="0"/>
          <w:color w:val="auto"/>
        </w:rPr>
      </w:pPr>
      <w:bookmarkStart w:id="280" w:name="_Ref118292102"/>
      <w:r w:rsidRPr="006A0B02">
        <w:rPr>
          <w:rStyle w:val="IntenseEmphasis"/>
          <w:b w:val="0"/>
          <w:bCs w:val="0"/>
          <w:iCs w:val="0"/>
          <w:color w:val="auto"/>
        </w:rPr>
        <w:t>P</w:t>
      </w:r>
      <w:r w:rsidR="005A7E9E" w:rsidRPr="006A0B02">
        <w:rPr>
          <w:rStyle w:val="IntenseEmphasis"/>
          <w:b w:val="0"/>
          <w:bCs w:val="0"/>
          <w:iCs w:val="0"/>
          <w:color w:val="auto"/>
        </w:rPr>
        <w:t xml:space="preserve">urpose </w:t>
      </w:r>
    </w:p>
    <w:p w14:paraId="1BFCB06B" w14:textId="12B39063" w:rsidR="00B9015B" w:rsidRPr="006A0B02" w:rsidRDefault="00B9015B" w:rsidP="00B9015B">
      <w:pPr>
        <w:pStyle w:val="Heading4Text"/>
      </w:pPr>
      <w:r w:rsidRPr="006A0B02">
        <w:t xml:space="preserve">The purpose of this subsection is to ensure the responsible use of On-Site Sewage Facilities (OSSFs) within the </w:t>
      </w:r>
      <w:r w:rsidRPr="006A0B02">
        <w:rPr>
          <w:rStyle w:val="IntenseEmphasis"/>
        </w:rPr>
        <w:fldChar w:fldCharType="begin"/>
      </w:r>
      <w:r w:rsidRPr="006A0B02">
        <w:rPr>
          <w:rStyle w:val="IntenseEmphasis"/>
        </w:rPr>
        <w:instrText xml:space="preserve"> REF _Ref117585370 \h  \* MERGEFORMAT </w:instrText>
      </w:r>
      <w:r w:rsidRPr="006A0B02">
        <w:rPr>
          <w:rStyle w:val="IntenseEmphasis"/>
        </w:rPr>
      </w:r>
      <w:r w:rsidRPr="006A0B02">
        <w:rPr>
          <w:rStyle w:val="IntenseEmphasis"/>
        </w:rPr>
        <w:fldChar w:fldCharType="separate"/>
      </w:r>
      <w:r w:rsidR="0097010C" w:rsidRPr="0097010C">
        <w:rPr>
          <w:rStyle w:val="IntenseEmphasis"/>
        </w:rPr>
        <w:t>Lake Zoning Area</w:t>
      </w:r>
      <w:r w:rsidRPr="006A0B02">
        <w:rPr>
          <w:rStyle w:val="IntenseEmphasis"/>
        </w:rPr>
        <w:fldChar w:fldCharType="end"/>
      </w:r>
      <w:r w:rsidRPr="006A0B02">
        <w:t>.</w:t>
      </w:r>
    </w:p>
    <w:p w14:paraId="2DEE2AE3" w14:textId="40D9E3A7" w:rsidR="00B9015B" w:rsidRPr="006A0B02" w:rsidRDefault="00B9015B" w:rsidP="00B9015B">
      <w:pPr>
        <w:pStyle w:val="Heading4"/>
      </w:pPr>
      <w:r w:rsidRPr="006A0B02">
        <w:t>Applicability</w:t>
      </w:r>
    </w:p>
    <w:p w14:paraId="3DDB1718" w14:textId="2BF0E4E9" w:rsidR="00B9015B" w:rsidRPr="006A0B02" w:rsidRDefault="00B9015B" w:rsidP="0098356B">
      <w:pPr>
        <w:pStyle w:val="Heading4Text"/>
      </w:pPr>
      <w:r w:rsidRPr="006A0B02">
        <w:t xml:space="preserve">These standards shall apply to all development within the </w:t>
      </w:r>
      <w:r w:rsidRPr="006A0B02">
        <w:rPr>
          <w:rStyle w:val="IntenseEmphasis"/>
        </w:rPr>
        <w:fldChar w:fldCharType="begin"/>
      </w:r>
      <w:r w:rsidRPr="006A0B02">
        <w:rPr>
          <w:rStyle w:val="IntenseEmphasis"/>
        </w:rPr>
        <w:instrText xml:space="preserve"> REF _Ref117585370 \h  \* MERGEFORMAT </w:instrText>
      </w:r>
      <w:r w:rsidRPr="006A0B02">
        <w:rPr>
          <w:rStyle w:val="IntenseEmphasis"/>
        </w:rPr>
      </w:r>
      <w:r w:rsidRPr="006A0B02">
        <w:rPr>
          <w:rStyle w:val="IntenseEmphasis"/>
        </w:rPr>
        <w:fldChar w:fldCharType="separate"/>
      </w:r>
      <w:r w:rsidR="0097010C" w:rsidRPr="0097010C">
        <w:rPr>
          <w:rStyle w:val="IntenseEmphasis"/>
        </w:rPr>
        <w:t>Lake Zoning Area</w:t>
      </w:r>
      <w:r w:rsidRPr="006A0B02">
        <w:rPr>
          <w:rStyle w:val="IntenseEmphasis"/>
        </w:rPr>
        <w:fldChar w:fldCharType="end"/>
      </w:r>
      <w:r w:rsidRPr="006A0B02">
        <w:t>.</w:t>
      </w:r>
    </w:p>
    <w:p w14:paraId="36202330" w14:textId="50C6B027" w:rsidR="0098356B" w:rsidRPr="009F4464" w:rsidRDefault="0098356B" w:rsidP="0098356B">
      <w:pPr>
        <w:pStyle w:val="Heading4"/>
        <w:rPr>
          <w:highlight w:val="yellow"/>
        </w:rPr>
      </w:pPr>
      <w:r w:rsidRPr="009F4464">
        <w:rPr>
          <w:highlight w:val="yellow"/>
        </w:rPr>
        <w:t>Exemptions</w:t>
      </w:r>
    </w:p>
    <w:p w14:paraId="5B83530F" w14:textId="0E9632DE" w:rsidR="00B9015B" w:rsidRPr="009F4464" w:rsidRDefault="00B9015B" w:rsidP="0098356B">
      <w:pPr>
        <w:pStyle w:val="Heading4Text"/>
        <w:rPr>
          <w:highlight w:val="yellow"/>
        </w:rPr>
      </w:pPr>
      <w:r w:rsidRPr="009F4464">
        <w:rPr>
          <w:highlight w:val="yellow"/>
        </w:rPr>
        <w:t xml:space="preserve">Due to their unique nature and for management of the reservoir, all </w:t>
      </w:r>
      <w:r w:rsidRPr="009F4464">
        <w:rPr>
          <w:rStyle w:val="IntenseEmphasis"/>
          <w:highlight w:val="yellow"/>
        </w:rPr>
        <w:fldChar w:fldCharType="begin"/>
      </w:r>
      <w:r w:rsidRPr="009F4464">
        <w:rPr>
          <w:rStyle w:val="IntenseEmphasis"/>
          <w:highlight w:val="yellow"/>
        </w:rPr>
        <w:instrText xml:space="preserve"> REF _Ref487731114 \h  \* MERGEFORMAT </w:instrText>
      </w:r>
      <w:r w:rsidRPr="009F4464">
        <w:rPr>
          <w:rStyle w:val="IntenseEmphasis"/>
          <w:highlight w:val="yellow"/>
        </w:rPr>
      </w:r>
      <w:r w:rsidRPr="009F4464">
        <w:rPr>
          <w:rStyle w:val="IntenseEmphasis"/>
          <w:highlight w:val="yellow"/>
        </w:rPr>
        <w:fldChar w:fldCharType="separate"/>
      </w:r>
      <w:r w:rsidR="0097010C" w:rsidRPr="0097010C">
        <w:rPr>
          <w:rStyle w:val="IntenseEmphasis"/>
          <w:highlight w:val="yellow"/>
        </w:rPr>
        <w:t>Lake Ralph Hall-Related Construction Activities, Utilities, and Operations</w:t>
      </w:r>
      <w:r w:rsidRPr="009F4464">
        <w:rPr>
          <w:rStyle w:val="IntenseEmphasis"/>
          <w:highlight w:val="yellow"/>
        </w:rPr>
        <w:fldChar w:fldCharType="end"/>
      </w:r>
      <w:r w:rsidRPr="009F4464">
        <w:rPr>
          <w:highlight w:val="yellow"/>
        </w:rPr>
        <w:t xml:space="preserve"> shall be exempt from compliance with this Section</w:t>
      </w:r>
      <w:r w:rsidR="004D5E62" w:rsidRPr="009F4464">
        <w:rPr>
          <w:highlight w:val="yellow"/>
        </w:rPr>
        <w:t xml:space="preserve"> </w:t>
      </w:r>
      <w:r w:rsidR="004D5E62" w:rsidRPr="009F4464">
        <w:rPr>
          <w:rStyle w:val="IntenseEmphasis"/>
          <w:highlight w:val="yellow"/>
        </w:rPr>
        <w:fldChar w:fldCharType="begin"/>
      </w:r>
      <w:r w:rsidR="004D5E62" w:rsidRPr="009F4464">
        <w:rPr>
          <w:rStyle w:val="IntenseEmphasis"/>
          <w:highlight w:val="yellow"/>
        </w:rPr>
        <w:instrText xml:space="preserve"> REF _Ref118820249 \w \h  \* MERGEFORMAT </w:instrText>
      </w:r>
      <w:r w:rsidR="004D5E62" w:rsidRPr="009F4464">
        <w:rPr>
          <w:rStyle w:val="IntenseEmphasis"/>
          <w:highlight w:val="yellow"/>
        </w:rPr>
      </w:r>
      <w:r w:rsidR="004D5E62" w:rsidRPr="009F4464">
        <w:rPr>
          <w:rStyle w:val="IntenseEmphasis"/>
          <w:highlight w:val="yellow"/>
        </w:rPr>
        <w:fldChar w:fldCharType="separate"/>
      </w:r>
      <w:r w:rsidR="0097010C">
        <w:rPr>
          <w:rStyle w:val="IntenseEmphasis"/>
          <w:highlight w:val="yellow"/>
        </w:rPr>
        <w:t>5.01</w:t>
      </w:r>
      <w:r w:rsidR="004D5E62" w:rsidRPr="009F4464">
        <w:rPr>
          <w:rStyle w:val="IntenseEmphasis"/>
          <w:highlight w:val="yellow"/>
        </w:rPr>
        <w:fldChar w:fldCharType="end"/>
      </w:r>
      <w:r w:rsidR="004D5E62" w:rsidRPr="009F4464">
        <w:rPr>
          <w:rStyle w:val="IntenseEmphasis"/>
          <w:highlight w:val="yellow"/>
        </w:rPr>
        <w:t xml:space="preserve"> </w:t>
      </w:r>
      <w:r w:rsidR="004D5E62" w:rsidRPr="009F4464">
        <w:rPr>
          <w:rStyle w:val="IntenseEmphasis"/>
          <w:highlight w:val="yellow"/>
        </w:rPr>
        <w:fldChar w:fldCharType="begin"/>
      </w:r>
      <w:r w:rsidR="004D5E62" w:rsidRPr="009F4464">
        <w:rPr>
          <w:rStyle w:val="IntenseEmphasis"/>
          <w:highlight w:val="yellow"/>
        </w:rPr>
        <w:instrText xml:space="preserve"> REF _Ref118820249 \h  \* MERGEFORMAT </w:instrText>
      </w:r>
      <w:r w:rsidR="004D5E62" w:rsidRPr="009F4464">
        <w:rPr>
          <w:rStyle w:val="IntenseEmphasis"/>
          <w:highlight w:val="yellow"/>
        </w:rPr>
      </w:r>
      <w:r w:rsidR="004D5E62" w:rsidRPr="009F4464">
        <w:rPr>
          <w:rStyle w:val="IntenseEmphasis"/>
          <w:highlight w:val="yellow"/>
        </w:rPr>
        <w:fldChar w:fldCharType="separate"/>
      </w:r>
      <w:r w:rsidR="0097010C" w:rsidRPr="0097010C">
        <w:rPr>
          <w:rStyle w:val="IntenseEmphasis"/>
          <w:highlight w:val="yellow"/>
        </w:rPr>
        <w:t>On-Site Sewage Facilities (OSSFs)</w:t>
      </w:r>
      <w:r w:rsidR="004D5E62" w:rsidRPr="009F4464">
        <w:rPr>
          <w:rStyle w:val="IntenseEmphasis"/>
          <w:highlight w:val="yellow"/>
        </w:rPr>
        <w:fldChar w:fldCharType="end"/>
      </w:r>
      <w:r w:rsidRPr="009F4464">
        <w:rPr>
          <w:highlight w:val="yellow"/>
        </w:rPr>
        <w:t>.</w:t>
      </w:r>
    </w:p>
    <w:p w14:paraId="29966028" w14:textId="4D3C1314" w:rsidR="005A7E9E" w:rsidRDefault="00B9015B" w:rsidP="00E74E40">
      <w:pPr>
        <w:pStyle w:val="Heading4"/>
        <w:rPr>
          <w:rStyle w:val="IntenseEmphasis"/>
          <w:b w:val="0"/>
          <w:bCs w:val="0"/>
          <w:iCs w:val="0"/>
          <w:color w:val="auto"/>
        </w:rPr>
      </w:pPr>
      <w:r w:rsidRPr="00B351AC">
        <w:rPr>
          <w:rStyle w:val="IntenseEmphasis"/>
          <w:b w:val="0"/>
          <w:bCs w:val="0"/>
          <w:iCs w:val="0"/>
          <w:color w:val="auto"/>
        </w:rPr>
        <w:t>OSSF Requirements</w:t>
      </w:r>
      <w:bookmarkEnd w:id="280"/>
    </w:p>
    <w:p w14:paraId="075BBBEE" w14:textId="77777777" w:rsidR="00B351AC" w:rsidRPr="00B351AC" w:rsidRDefault="00B351AC" w:rsidP="00B351AC"/>
    <w:p w14:paraId="6545449E" w14:textId="5122C94C" w:rsidR="00B351AC" w:rsidRPr="00B351AC" w:rsidRDefault="00B351AC" w:rsidP="00E74E40">
      <w:pPr>
        <w:pStyle w:val="Heading5"/>
      </w:pPr>
      <w:bookmarkStart w:id="281" w:name="_Ref118820789"/>
      <w:r w:rsidRPr="00B351AC">
        <w:t>Each lot must have a minimum of One (1) acre to have an OSSF.</w:t>
      </w:r>
    </w:p>
    <w:p w14:paraId="59CD6C93" w14:textId="50161BD1" w:rsidR="00B351AC" w:rsidRDefault="00B351AC" w:rsidP="00B351AC">
      <w:pPr>
        <w:ind w:left="1080"/>
      </w:pPr>
      <w:r w:rsidRPr="00B351AC">
        <w:t>Two (</w:t>
      </w:r>
      <w:r>
        <w:t>2</w:t>
      </w:r>
      <w:r w:rsidRPr="00B351AC">
        <w:t>)</w:t>
      </w:r>
      <w:r>
        <w:t xml:space="preserve"> Acre Minimum if the lot also has </w:t>
      </w:r>
      <w:r w:rsidR="00BC60FD">
        <w:t>a servicing</w:t>
      </w:r>
      <w:r>
        <w:t xml:space="preserve"> water well.</w:t>
      </w:r>
    </w:p>
    <w:p w14:paraId="112B4F18" w14:textId="77777777" w:rsidR="00BC60FD" w:rsidRDefault="00BC60FD" w:rsidP="00B351AC">
      <w:pPr>
        <w:ind w:left="1080"/>
      </w:pPr>
    </w:p>
    <w:p w14:paraId="61B545AC" w14:textId="69D23887" w:rsidR="00B351AC" w:rsidRDefault="00B351AC" w:rsidP="00BC60FD">
      <w:pPr>
        <w:pStyle w:val="Heading5"/>
        <w:tabs>
          <w:tab w:val="left" w:pos="1080"/>
        </w:tabs>
      </w:pPr>
      <w:r w:rsidRPr="00B351AC">
        <w:t>If a</w:t>
      </w:r>
      <w:r>
        <w:t xml:space="preserve"> Development or</w:t>
      </w:r>
      <w:r w:rsidRPr="00B351AC">
        <w:t xml:space="preserve"> lot is within 200 feet of a sanitary sewer main, </w:t>
      </w:r>
      <w:r w:rsidR="00BC60FD" w:rsidRPr="00BC60FD">
        <w:t>connection to a centralized wastewater system shall be required</w:t>
      </w:r>
    </w:p>
    <w:p w14:paraId="40CF7C51" w14:textId="77777777" w:rsidR="00BC60FD" w:rsidRPr="00BC60FD" w:rsidRDefault="00BC60FD" w:rsidP="00BC60FD"/>
    <w:p w14:paraId="090EC506" w14:textId="2D665337" w:rsidR="005A7E9E" w:rsidRPr="009F4464" w:rsidRDefault="00B351AC" w:rsidP="00BC60FD">
      <w:pPr>
        <w:pStyle w:val="Heading5"/>
        <w:numPr>
          <w:ilvl w:val="0"/>
          <w:numId w:val="0"/>
        </w:numPr>
        <w:ind w:left="720"/>
        <w:rPr>
          <w:highlight w:val="yellow"/>
        </w:rPr>
      </w:pPr>
      <w:r w:rsidRPr="009F4464">
        <w:rPr>
          <w:highlight w:val="yellow"/>
        </w:rPr>
        <w:t xml:space="preserve">1. </w:t>
      </w:r>
      <w:r w:rsidR="004D5E62" w:rsidRPr="009F4464">
        <w:rPr>
          <w:highlight w:val="yellow"/>
        </w:rPr>
        <w:t xml:space="preserve">The use of </w:t>
      </w:r>
      <w:r w:rsidR="005A7E9E" w:rsidRPr="009F4464">
        <w:rPr>
          <w:highlight w:val="yellow"/>
        </w:rPr>
        <w:t>OSSFs shall be prohibited</w:t>
      </w:r>
      <w:r w:rsidR="004D5E62" w:rsidRPr="009F4464">
        <w:rPr>
          <w:highlight w:val="yellow"/>
        </w:rPr>
        <w:t>,</w:t>
      </w:r>
      <w:r w:rsidR="005A7E9E" w:rsidRPr="009F4464">
        <w:rPr>
          <w:highlight w:val="yellow"/>
        </w:rPr>
        <w:t xml:space="preserve"> and connection to a centralized wastewater system shall be required for </w:t>
      </w:r>
      <w:r w:rsidR="003435A6" w:rsidRPr="009F4464">
        <w:rPr>
          <w:highlight w:val="yellow"/>
        </w:rPr>
        <w:t xml:space="preserve">all developments within the </w:t>
      </w:r>
      <w:r w:rsidR="003435A6" w:rsidRPr="009F4464">
        <w:rPr>
          <w:rStyle w:val="IntenseEmphasis"/>
          <w:highlight w:val="yellow"/>
        </w:rPr>
        <w:fldChar w:fldCharType="begin"/>
      </w:r>
      <w:r w:rsidR="003435A6" w:rsidRPr="009F4464">
        <w:rPr>
          <w:rStyle w:val="IntenseEmphasis"/>
          <w:highlight w:val="yellow"/>
        </w:rPr>
        <w:instrText xml:space="preserve"> REF _Ref117585370 \h  \* MERGEFORMAT </w:instrText>
      </w:r>
      <w:r w:rsidR="003435A6" w:rsidRPr="009F4464">
        <w:rPr>
          <w:rStyle w:val="IntenseEmphasis"/>
          <w:highlight w:val="yellow"/>
        </w:rPr>
      </w:r>
      <w:r w:rsidR="003435A6" w:rsidRPr="009F4464">
        <w:rPr>
          <w:rStyle w:val="IntenseEmphasis"/>
          <w:highlight w:val="yellow"/>
        </w:rPr>
        <w:fldChar w:fldCharType="separate"/>
      </w:r>
      <w:r w:rsidR="0097010C" w:rsidRPr="0097010C">
        <w:rPr>
          <w:rStyle w:val="IntenseEmphasis"/>
          <w:highlight w:val="yellow"/>
        </w:rPr>
        <w:t>Lake Zoning Area</w:t>
      </w:r>
      <w:r w:rsidR="003435A6" w:rsidRPr="009F4464">
        <w:rPr>
          <w:rStyle w:val="IntenseEmphasis"/>
          <w:highlight w:val="yellow"/>
        </w:rPr>
        <w:fldChar w:fldCharType="end"/>
      </w:r>
      <w:r w:rsidR="005A7E9E" w:rsidRPr="009F4464">
        <w:rPr>
          <w:highlight w:val="yellow"/>
        </w:rPr>
        <w:t xml:space="preserve"> </w:t>
      </w:r>
      <w:r w:rsidR="003435A6" w:rsidRPr="009F4464">
        <w:rPr>
          <w:highlight w:val="yellow"/>
        </w:rPr>
        <w:t>except</w:t>
      </w:r>
      <w:r w:rsidR="005A7E9E" w:rsidRPr="009F4464">
        <w:rPr>
          <w:highlight w:val="yellow"/>
        </w:rPr>
        <w:t>:</w:t>
      </w:r>
      <w:bookmarkEnd w:id="281"/>
    </w:p>
    <w:p w14:paraId="16A92B7C" w14:textId="0B44CB0C" w:rsidR="005A7E9E" w:rsidRPr="009F4464" w:rsidRDefault="005A7E9E" w:rsidP="00E74E40">
      <w:pPr>
        <w:pStyle w:val="Heading6"/>
        <w:rPr>
          <w:highlight w:val="yellow"/>
        </w:rPr>
      </w:pPr>
      <w:r w:rsidRPr="009F4464">
        <w:rPr>
          <w:highlight w:val="yellow"/>
        </w:rPr>
        <w:t xml:space="preserve">Single-family detached developments </w:t>
      </w:r>
      <w:r w:rsidR="003435A6" w:rsidRPr="009F4464">
        <w:rPr>
          <w:highlight w:val="yellow"/>
        </w:rPr>
        <w:t>less than</w:t>
      </w:r>
      <w:r w:rsidRPr="009F4464">
        <w:rPr>
          <w:highlight w:val="yellow"/>
        </w:rPr>
        <w:t xml:space="preserve"> twenty (20) total acres</w:t>
      </w:r>
      <w:r w:rsidR="003435A6" w:rsidRPr="009F4464">
        <w:rPr>
          <w:highlight w:val="yellow"/>
        </w:rPr>
        <w:t>, regardless of individual lot size</w:t>
      </w:r>
      <w:r w:rsidRPr="009F4464">
        <w:rPr>
          <w:highlight w:val="yellow"/>
        </w:rPr>
        <w:t xml:space="preserve">; or </w:t>
      </w:r>
    </w:p>
    <w:p w14:paraId="72F5DF47" w14:textId="676D4611" w:rsidR="005A7E9E" w:rsidRPr="009F4464" w:rsidRDefault="005A7E9E" w:rsidP="00E74E40">
      <w:pPr>
        <w:pStyle w:val="Heading6"/>
        <w:rPr>
          <w:highlight w:val="yellow"/>
        </w:rPr>
      </w:pPr>
      <w:r w:rsidRPr="009F4464">
        <w:rPr>
          <w:highlight w:val="yellow"/>
        </w:rPr>
        <w:t xml:space="preserve">Single-family detached developments with </w:t>
      </w:r>
      <w:r w:rsidR="003435A6" w:rsidRPr="009F4464">
        <w:rPr>
          <w:highlight w:val="yellow"/>
        </w:rPr>
        <w:t>less</w:t>
      </w:r>
      <w:r w:rsidRPr="009F4464">
        <w:rPr>
          <w:highlight w:val="yellow"/>
        </w:rPr>
        <w:t xml:space="preserve"> than twenty (20) standalone residential lots. </w:t>
      </w:r>
    </w:p>
    <w:p w14:paraId="2869FDB5" w14:textId="72E11121" w:rsidR="003435A6" w:rsidRPr="009F4464" w:rsidRDefault="00BC60FD" w:rsidP="00BC60FD">
      <w:pPr>
        <w:pStyle w:val="Heading5"/>
        <w:numPr>
          <w:ilvl w:val="0"/>
          <w:numId w:val="0"/>
        </w:numPr>
        <w:ind w:left="720"/>
        <w:rPr>
          <w:highlight w:val="yellow"/>
        </w:rPr>
      </w:pPr>
      <w:r w:rsidRPr="009F4464">
        <w:rPr>
          <w:highlight w:val="yellow"/>
        </w:rPr>
        <w:t>2.</w:t>
      </w:r>
      <w:r w:rsidR="0073667F" w:rsidRPr="009F4464">
        <w:rPr>
          <w:highlight w:val="yellow"/>
        </w:rPr>
        <w:t xml:space="preserve">For the purposes of confirming applicability with subsection </w:t>
      </w:r>
      <w:r w:rsidR="0073667F" w:rsidRPr="009F4464">
        <w:rPr>
          <w:highlight w:val="yellow"/>
        </w:rPr>
        <w:fldChar w:fldCharType="begin"/>
      </w:r>
      <w:r w:rsidR="0073667F" w:rsidRPr="009F4464">
        <w:rPr>
          <w:highlight w:val="yellow"/>
        </w:rPr>
        <w:instrText xml:space="preserve"> REF _Ref118820789 \w \p \h  \* MERGEFORMAT </w:instrText>
      </w:r>
      <w:r w:rsidR="0073667F" w:rsidRPr="009F4464">
        <w:rPr>
          <w:highlight w:val="yellow"/>
        </w:rPr>
      </w:r>
      <w:r w:rsidR="0073667F" w:rsidRPr="009F4464">
        <w:rPr>
          <w:highlight w:val="yellow"/>
        </w:rPr>
        <w:fldChar w:fldCharType="separate"/>
      </w:r>
      <w:r w:rsidR="0097010C" w:rsidRPr="0097010C">
        <w:rPr>
          <w:rStyle w:val="IntenseEmphasis"/>
          <w:highlight w:val="yellow"/>
        </w:rPr>
        <w:t>5.01.D.1</w:t>
      </w:r>
      <w:r w:rsidR="0097010C">
        <w:rPr>
          <w:highlight w:val="yellow"/>
        </w:rPr>
        <w:t xml:space="preserve"> above</w:t>
      </w:r>
      <w:r w:rsidR="0073667F" w:rsidRPr="009F4464">
        <w:rPr>
          <w:highlight w:val="yellow"/>
        </w:rPr>
        <w:fldChar w:fldCharType="end"/>
      </w:r>
      <w:r w:rsidR="0073667F" w:rsidRPr="009F4464">
        <w:rPr>
          <w:highlight w:val="yellow"/>
        </w:rPr>
        <w:t>, developments will be assessed for the total acreage and lot count within the project limitations, including all phases regardless of anticipated construction.</w:t>
      </w:r>
    </w:p>
    <w:p w14:paraId="5D839F93" w14:textId="3B14B7C1" w:rsidR="005A7E9E" w:rsidRPr="009F4464" w:rsidRDefault="005A7E9E" w:rsidP="00E74E40">
      <w:pPr>
        <w:pStyle w:val="Heading5"/>
        <w:rPr>
          <w:highlight w:val="yellow"/>
        </w:rPr>
      </w:pPr>
      <w:r w:rsidRPr="009F4464">
        <w:rPr>
          <w:highlight w:val="yellow"/>
        </w:rPr>
        <w:t xml:space="preserve">An applicant may file a petition for a </w:t>
      </w:r>
      <w:r w:rsidRPr="009F4464">
        <w:rPr>
          <w:rStyle w:val="IntenseEmphasis"/>
          <w:highlight w:val="yellow"/>
        </w:rPr>
        <w:fldChar w:fldCharType="begin"/>
      </w:r>
      <w:r w:rsidRPr="009F4464">
        <w:rPr>
          <w:rStyle w:val="IntenseEmphasis"/>
          <w:highlight w:val="yellow"/>
        </w:rPr>
        <w:instrText xml:space="preserve"> REF _Ref382921832 \h  \* MERGEFORMAT </w:instrText>
      </w:r>
      <w:r w:rsidRPr="009F4464">
        <w:rPr>
          <w:rStyle w:val="IntenseEmphasis"/>
          <w:highlight w:val="yellow"/>
        </w:rPr>
      </w:r>
      <w:r w:rsidRPr="009F4464">
        <w:rPr>
          <w:rStyle w:val="IntenseEmphasis"/>
          <w:highlight w:val="yellow"/>
        </w:rPr>
        <w:fldChar w:fldCharType="separate"/>
      </w:r>
      <w:r w:rsidR="0097010C" w:rsidRPr="0097010C">
        <w:rPr>
          <w:rStyle w:val="IntenseEmphasis"/>
          <w:highlight w:val="yellow"/>
        </w:rPr>
        <w:t>Special Exception</w:t>
      </w:r>
      <w:r w:rsidRPr="009F4464">
        <w:rPr>
          <w:rStyle w:val="IntenseEmphasis"/>
          <w:highlight w:val="yellow"/>
        </w:rPr>
        <w:fldChar w:fldCharType="end"/>
      </w:r>
      <w:r w:rsidRPr="009F4464">
        <w:rPr>
          <w:highlight w:val="yellow"/>
        </w:rPr>
        <w:t xml:space="preserve"> in accordance with Section </w:t>
      </w:r>
      <w:r w:rsidRPr="009F4464">
        <w:rPr>
          <w:rStyle w:val="IntenseEmphasis"/>
          <w:highlight w:val="yellow"/>
        </w:rPr>
        <w:fldChar w:fldCharType="begin"/>
      </w:r>
      <w:r w:rsidRPr="009F4464">
        <w:rPr>
          <w:rStyle w:val="IntenseEmphasis"/>
          <w:highlight w:val="yellow"/>
        </w:rPr>
        <w:instrText xml:space="preserve"> REF _Ref382921832 \w \h  \* MERGEFORMAT </w:instrText>
      </w:r>
      <w:r w:rsidRPr="009F4464">
        <w:rPr>
          <w:rStyle w:val="IntenseEmphasis"/>
          <w:highlight w:val="yellow"/>
        </w:rPr>
      </w:r>
      <w:r w:rsidRPr="009F4464">
        <w:rPr>
          <w:rStyle w:val="IntenseEmphasis"/>
          <w:highlight w:val="yellow"/>
        </w:rPr>
        <w:fldChar w:fldCharType="separate"/>
      </w:r>
      <w:r w:rsidR="0097010C">
        <w:rPr>
          <w:rStyle w:val="IntenseEmphasis"/>
          <w:highlight w:val="yellow"/>
        </w:rPr>
        <w:t>9.01</w:t>
      </w:r>
      <w:r w:rsidRPr="009F4464">
        <w:rPr>
          <w:rStyle w:val="IntenseEmphasis"/>
          <w:highlight w:val="yellow"/>
        </w:rPr>
        <w:fldChar w:fldCharType="end"/>
      </w:r>
      <w:r w:rsidRPr="009F4464">
        <w:rPr>
          <w:rStyle w:val="Heading7Char"/>
          <w:highlight w:val="yellow"/>
        </w:rPr>
        <w:t xml:space="preserve"> for approval of an OSSF that is prohibited by this Section</w:t>
      </w:r>
      <w:r w:rsidR="0062244C" w:rsidRPr="009F4464">
        <w:rPr>
          <w:rStyle w:val="IntenseEmphasis"/>
          <w:highlight w:val="yellow"/>
          <w:u w:val="none"/>
        </w:rPr>
        <w:t xml:space="preserve"> </w:t>
      </w:r>
      <w:r w:rsidR="0062244C" w:rsidRPr="009F4464">
        <w:rPr>
          <w:rStyle w:val="IntenseEmphasis"/>
          <w:highlight w:val="yellow"/>
        </w:rPr>
        <w:fldChar w:fldCharType="begin"/>
      </w:r>
      <w:r w:rsidR="0062244C" w:rsidRPr="009F4464">
        <w:rPr>
          <w:rStyle w:val="IntenseEmphasis"/>
          <w:highlight w:val="yellow"/>
        </w:rPr>
        <w:instrText xml:space="preserve"> REF _Ref118820249 \w \h </w:instrText>
      </w:r>
      <w:r w:rsidR="00DD4435" w:rsidRPr="009F4464">
        <w:rPr>
          <w:rStyle w:val="IntenseEmphasis"/>
          <w:highlight w:val="yellow"/>
        </w:rPr>
        <w:instrText xml:space="preserve"> \* MERGEFORMAT </w:instrText>
      </w:r>
      <w:r w:rsidR="0062244C" w:rsidRPr="009F4464">
        <w:rPr>
          <w:rStyle w:val="IntenseEmphasis"/>
          <w:highlight w:val="yellow"/>
        </w:rPr>
      </w:r>
      <w:r w:rsidR="0062244C" w:rsidRPr="009F4464">
        <w:rPr>
          <w:rStyle w:val="IntenseEmphasis"/>
          <w:highlight w:val="yellow"/>
        </w:rPr>
        <w:fldChar w:fldCharType="separate"/>
      </w:r>
      <w:r w:rsidR="0097010C">
        <w:rPr>
          <w:rStyle w:val="IntenseEmphasis"/>
          <w:highlight w:val="yellow"/>
        </w:rPr>
        <w:t>5.01</w:t>
      </w:r>
      <w:r w:rsidR="0062244C" w:rsidRPr="009F4464">
        <w:rPr>
          <w:rStyle w:val="IntenseEmphasis"/>
          <w:highlight w:val="yellow"/>
        </w:rPr>
        <w:fldChar w:fldCharType="end"/>
      </w:r>
      <w:r w:rsidRPr="009F4464">
        <w:rPr>
          <w:highlight w:val="yellow"/>
        </w:rPr>
        <w:t>.</w:t>
      </w:r>
    </w:p>
    <w:p w14:paraId="79B7AC1D" w14:textId="4F31BFB1" w:rsidR="00720E7B" w:rsidRDefault="00720E7B" w:rsidP="00720E7B">
      <w:pPr>
        <w:pStyle w:val="Heading2"/>
      </w:pPr>
      <w:bookmarkStart w:id="282" w:name="_Ref118820191"/>
      <w:bookmarkStart w:id="283" w:name="_Toc145916468"/>
      <w:r w:rsidRPr="002920F6">
        <w:t>Landscape Requirements</w:t>
      </w:r>
      <w:bookmarkEnd w:id="278"/>
      <w:bookmarkEnd w:id="279"/>
      <w:bookmarkEnd w:id="282"/>
      <w:bookmarkEnd w:id="283"/>
    </w:p>
    <w:p w14:paraId="1652C78E" w14:textId="77777777" w:rsidR="00463638" w:rsidRDefault="00463638" w:rsidP="00463638">
      <w:pPr>
        <w:pStyle w:val="Heading4"/>
      </w:pPr>
      <w:r>
        <w:t>Purpose</w:t>
      </w:r>
    </w:p>
    <w:p w14:paraId="00BE3F2C" w14:textId="77777777" w:rsidR="00463638" w:rsidRPr="00463638" w:rsidRDefault="00463638" w:rsidP="00463638">
      <w:pPr>
        <w:pStyle w:val="Heading4Text"/>
      </w:pPr>
      <w:r>
        <w:t xml:space="preserve">The purpose of this subsection to ensure the adequate provision of landscaping in agreement with the comprehensive plan. </w:t>
      </w:r>
    </w:p>
    <w:p w14:paraId="1D8A3162" w14:textId="77777777" w:rsidR="00463638" w:rsidRDefault="00463638" w:rsidP="00463638">
      <w:pPr>
        <w:pStyle w:val="Heading4"/>
      </w:pPr>
      <w:r>
        <w:lastRenderedPageBreak/>
        <w:t>Applicability</w:t>
      </w:r>
    </w:p>
    <w:p w14:paraId="5995517F" w14:textId="6FF797D8" w:rsidR="00463638" w:rsidRPr="000730BF" w:rsidRDefault="00463638" w:rsidP="00463638">
      <w:pPr>
        <w:pStyle w:val="Heading5"/>
      </w:pPr>
      <w:r w:rsidRPr="002920F6">
        <w:t xml:space="preserve">These </w:t>
      </w:r>
      <w:r w:rsidRPr="000730BF">
        <w:t>standards shall apply to all</w:t>
      </w:r>
      <w:r w:rsidR="00C2244D">
        <w:t xml:space="preserve"> development within the </w:t>
      </w:r>
      <w:r w:rsidR="00C7548C" w:rsidRPr="00E74E40">
        <w:rPr>
          <w:rStyle w:val="IntenseEmphasis"/>
        </w:rPr>
        <w:fldChar w:fldCharType="begin"/>
      </w:r>
      <w:r w:rsidR="00C7548C" w:rsidRPr="00E74E40">
        <w:rPr>
          <w:rStyle w:val="IntenseEmphasis"/>
        </w:rPr>
        <w:instrText xml:space="preserve"> REF _Ref117066328 \h </w:instrText>
      </w:r>
      <w:r w:rsidR="00C7548C">
        <w:rPr>
          <w:rStyle w:val="IntenseEmphasis"/>
        </w:rPr>
        <w:instrText xml:space="preserve"> \* MERGEFORMAT </w:instrText>
      </w:r>
      <w:r w:rsidR="00C7548C" w:rsidRPr="00E74E40">
        <w:rPr>
          <w:rStyle w:val="IntenseEmphasis"/>
        </w:rPr>
      </w:r>
      <w:r w:rsidR="00C7548C" w:rsidRPr="00E74E40">
        <w:rPr>
          <w:rStyle w:val="IntenseEmphasis"/>
        </w:rPr>
        <w:fldChar w:fldCharType="separate"/>
      </w:r>
      <w:r w:rsidR="0097010C" w:rsidRPr="0097010C">
        <w:rPr>
          <w:rStyle w:val="IntenseEmphasis"/>
        </w:rPr>
        <w:t>LC, Lake Commercial District</w:t>
      </w:r>
      <w:r w:rsidR="00C7548C" w:rsidRPr="00E74E40">
        <w:rPr>
          <w:rStyle w:val="IntenseEmphasis"/>
        </w:rPr>
        <w:fldChar w:fldCharType="end"/>
      </w:r>
      <w:r w:rsidR="00C7548C">
        <w:t xml:space="preserve"> and </w:t>
      </w:r>
      <w:r w:rsidR="00C2244D" w:rsidRPr="00A85C64">
        <w:rPr>
          <w:rStyle w:val="IntenseEmphasis"/>
        </w:rPr>
        <w:fldChar w:fldCharType="begin"/>
      </w:r>
      <w:r w:rsidR="00C2244D" w:rsidRPr="00A85C64">
        <w:rPr>
          <w:rStyle w:val="IntenseEmphasis"/>
        </w:rPr>
        <w:instrText xml:space="preserve"> REF _Ref382738212 \h </w:instrText>
      </w:r>
      <w:r w:rsidR="00C2244D">
        <w:rPr>
          <w:rStyle w:val="IntenseEmphasis"/>
        </w:rPr>
        <w:instrText xml:space="preserve"> \* MERGEFORMAT </w:instrText>
      </w:r>
      <w:r w:rsidR="00C2244D" w:rsidRPr="00A85C64">
        <w:rPr>
          <w:rStyle w:val="IntenseEmphasis"/>
        </w:rPr>
      </w:r>
      <w:r w:rsidR="00C2244D" w:rsidRPr="00A85C64">
        <w:rPr>
          <w:rStyle w:val="IntenseEmphasis"/>
        </w:rPr>
        <w:fldChar w:fldCharType="separate"/>
      </w:r>
      <w:r w:rsidR="0097010C" w:rsidRPr="0097010C">
        <w:rPr>
          <w:rStyle w:val="IntenseEmphasis"/>
        </w:rPr>
        <w:t>R&amp;C, Retail and Commercial District</w:t>
      </w:r>
      <w:r w:rsidR="00C2244D" w:rsidRPr="00A85C64">
        <w:rPr>
          <w:rStyle w:val="IntenseEmphasis"/>
        </w:rPr>
        <w:fldChar w:fldCharType="end"/>
      </w:r>
      <w:r w:rsidRPr="000730BF">
        <w:t>.</w:t>
      </w:r>
    </w:p>
    <w:p w14:paraId="506452C2" w14:textId="4693BA99" w:rsidR="00463638" w:rsidRPr="000730BF" w:rsidRDefault="00463638" w:rsidP="00463638">
      <w:pPr>
        <w:pStyle w:val="Heading5"/>
      </w:pPr>
      <w:r w:rsidRPr="000730BF">
        <w:fldChar w:fldCharType="begin"/>
      </w:r>
      <w:r w:rsidRPr="000730BF">
        <w:instrText xml:space="preserve"> REF _Ref487731114 \h  \* MERGEFORMAT </w:instrText>
      </w:r>
      <w:r w:rsidRPr="000730BF">
        <w:fldChar w:fldCharType="separate"/>
      </w:r>
      <w:r w:rsidR="0097010C" w:rsidRPr="0097010C">
        <w:t>Lake Ralph Hall-Related Construction Activities, Utilities, and Operations</w:t>
      </w:r>
      <w:r w:rsidRPr="000730BF">
        <w:fldChar w:fldCharType="end"/>
      </w:r>
    </w:p>
    <w:p w14:paraId="33C7C7ED" w14:textId="3F08BF7A" w:rsidR="00463638" w:rsidRDefault="00463638" w:rsidP="00463638">
      <w:pPr>
        <w:pStyle w:val="Heading5Text"/>
      </w:pPr>
      <w:r w:rsidRPr="000730BF">
        <w:t xml:space="preserve">Due to their unique nature and for management of the reservoir, all </w:t>
      </w:r>
      <w:r w:rsidRPr="00F05596">
        <w:rPr>
          <w:rStyle w:val="IntenseEmphasis"/>
        </w:rPr>
        <w:fldChar w:fldCharType="begin"/>
      </w:r>
      <w:r w:rsidRPr="00F05596">
        <w:rPr>
          <w:rStyle w:val="IntenseEmphasis"/>
        </w:rPr>
        <w:instrText xml:space="preserve"> REF _Ref487731114 \h  \* MERGEFORMAT </w:instrText>
      </w:r>
      <w:r w:rsidRPr="00F05596">
        <w:rPr>
          <w:rStyle w:val="IntenseEmphasis"/>
        </w:rPr>
      </w:r>
      <w:r w:rsidRPr="00F05596">
        <w:rPr>
          <w:rStyle w:val="IntenseEmphasis"/>
        </w:rPr>
        <w:fldChar w:fldCharType="separate"/>
      </w:r>
      <w:r w:rsidR="0097010C" w:rsidRPr="0097010C">
        <w:rPr>
          <w:rStyle w:val="IntenseEmphasis"/>
        </w:rPr>
        <w:t>Lake Ralph Hall-Related Construction Activities, Utilities, and Operations</w:t>
      </w:r>
      <w:r w:rsidRPr="00F05596">
        <w:rPr>
          <w:rStyle w:val="IntenseEmphasis"/>
        </w:rPr>
        <w:fldChar w:fldCharType="end"/>
      </w:r>
      <w:r w:rsidRPr="000730BF">
        <w:t xml:space="preserve"> shall be exempt from compliance with this Section </w:t>
      </w:r>
      <w:r w:rsidR="004D5E62" w:rsidRPr="00E74E40">
        <w:rPr>
          <w:rStyle w:val="IntenseEmphasis"/>
        </w:rPr>
        <w:fldChar w:fldCharType="begin"/>
      </w:r>
      <w:r w:rsidR="004D5E62" w:rsidRPr="00E74E40">
        <w:rPr>
          <w:rStyle w:val="IntenseEmphasis"/>
        </w:rPr>
        <w:instrText xml:space="preserve"> REF _Ref118820191 \w \h </w:instrText>
      </w:r>
      <w:r w:rsidR="004D5E62">
        <w:rPr>
          <w:rStyle w:val="IntenseEmphasis"/>
        </w:rPr>
        <w:instrText xml:space="preserve"> \* MERGEFORMAT </w:instrText>
      </w:r>
      <w:r w:rsidR="004D5E62" w:rsidRPr="00E74E40">
        <w:rPr>
          <w:rStyle w:val="IntenseEmphasis"/>
        </w:rPr>
      </w:r>
      <w:r w:rsidR="004D5E62" w:rsidRPr="00E74E40">
        <w:rPr>
          <w:rStyle w:val="IntenseEmphasis"/>
        </w:rPr>
        <w:fldChar w:fldCharType="separate"/>
      </w:r>
      <w:r w:rsidR="0097010C">
        <w:rPr>
          <w:rStyle w:val="IntenseEmphasis"/>
        </w:rPr>
        <w:t>5.02</w:t>
      </w:r>
      <w:r w:rsidR="004D5E62" w:rsidRPr="00E74E40">
        <w:rPr>
          <w:rStyle w:val="IntenseEmphasis"/>
        </w:rPr>
        <w:fldChar w:fldCharType="end"/>
      </w:r>
      <w:r w:rsidRPr="00E74E40">
        <w:rPr>
          <w:rStyle w:val="IntenseEmphasis"/>
        </w:rPr>
        <w:t xml:space="preserve"> </w:t>
      </w:r>
      <w:r w:rsidR="004D5E62" w:rsidRPr="00E74E40">
        <w:rPr>
          <w:rStyle w:val="IntenseEmphasis"/>
        </w:rPr>
        <w:fldChar w:fldCharType="begin"/>
      </w:r>
      <w:r w:rsidR="004D5E62" w:rsidRPr="00E74E40">
        <w:rPr>
          <w:rStyle w:val="IntenseEmphasis"/>
        </w:rPr>
        <w:instrText xml:space="preserve"> REF _Ref118820191 \h </w:instrText>
      </w:r>
      <w:r w:rsidR="004D5E62">
        <w:rPr>
          <w:rStyle w:val="IntenseEmphasis"/>
        </w:rPr>
        <w:instrText xml:space="preserve"> \* MERGEFORMAT </w:instrText>
      </w:r>
      <w:r w:rsidR="004D5E62" w:rsidRPr="00E74E40">
        <w:rPr>
          <w:rStyle w:val="IntenseEmphasis"/>
        </w:rPr>
      </w:r>
      <w:r w:rsidR="004D5E62" w:rsidRPr="00E74E40">
        <w:rPr>
          <w:rStyle w:val="IntenseEmphasis"/>
        </w:rPr>
        <w:fldChar w:fldCharType="separate"/>
      </w:r>
      <w:r w:rsidR="0097010C" w:rsidRPr="0097010C">
        <w:rPr>
          <w:rStyle w:val="IntenseEmphasis"/>
        </w:rPr>
        <w:t>Landscape Requirements</w:t>
      </w:r>
      <w:r w:rsidR="004D5E62" w:rsidRPr="00E74E40">
        <w:rPr>
          <w:rStyle w:val="IntenseEmphasis"/>
        </w:rPr>
        <w:fldChar w:fldCharType="end"/>
      </w:r>
      <w:r w:rsidRPr="000730BF">
        <w:t>.</w:t>
      </w:r>
    </w:p>
    <w:p w14:paraId="609A9851" w14:textId="77777777" w:rsidR="00FF65D3" w:rsidRDefault="00FF65D3" w:rsidP="00FF65D3">
      <w:pPr>
        <w:pStyle w:val="Heading5"/>
      </w:pPr>
      <w:r>
        <w:t>Agricultural Uses, Buildings, and Structures</w:t>
      </w:r>
    </w:p>
    <w:p w14:paraId="3340722F" w14:textId="21A5BB08" w:rsidR="00FF65D3" w:rsidRDefault="00FF65D3" w:rsidP="00463638">
      <w:pPr>
        <w:pStyle w:val="Heading5Text"/>
      </w:pPr>
      <w:r>
        <w:t xml:space="preserve">All agricultural uses, buildings, and structures shall be exempt from compliance with this </w:t>
      </w:r>
      <w:r w:rsidR="004D5E62" w:rsidRPr="000730BF">
        <w:t xml:space="preserve">Section </w:t>
      </w:r>
      <w:r w:rsidR="004D5E62" w:rsidRPr="00652B14">
        <w:rPr>
          <w:rStyle w:val="IntenseEmphasis"/>
        </w:rPr>
        <w:fldChar w:fldCharType="begin"/>
      </w:r>
      <w:r w:rsidR="004D5E62" w:rsidRPr="00652B14">
        <w:rPr>
          <w:rStyle w:val="IntenseEmphasis"/>
        </w:rPr>
        <w:instrText xml:space="preserve"> REF _Ref118820191 \w \h </w:instrText>
      </w:r>
      <w:r w:rsidR="004D5E62">
        <w:rPr>
          <w:rStyle w:val="IntenseEmphasis"/>
        </w:rPr>
        <w:instrText xml:space="preserve"> \* MERGEFORMAT </w:instrText>
      </w:r>
      <w:r w:rsidR="004D5E62" w:rsidRPr="00652B14">
        <w:rPr>
          <w:rStyle w:val="IntenseEmphasis"/>
        </w:rPr>
      </w:r>
      <w:r w:rsidR="004D5E62" w:rsidRPr="00652B14">
        <w:rPr>
          <w:rStyle w:val="IntenseEmphasis"/>
        </w:rPr>
        <w:fldChar w:fldCharType="separate"/>
      </w:r>
      <w:r w:rsidR="0097010C">
        <w:rPr>
          <w:rStyle w:val="IntenseEmphasis"/>
        </w:rPr>
        <w:t>5.02</w:t>
      </w:r>
      <w:r w:rsidR="004D5E62" w:rsidRPr="00652B14">
        <w:rPr>
          <w:rStyle w:val="IntenseEmphasis"/>
        </w:rPr>
        <w:fldChar w:fldCharType="end"/>
      </w:r>
      <w:r w:rsidR="004D5E62" w:rsidRPr="00652B14">
        <w:rPr>
          <w:rStyle w:val="IntenseEmphasis"/>
        </w:rPr>
        <w:t xml:space="preserve"> </w:t>
      </w:r>
      <w:r w:rsidR="004D5E62" w:rsidRPr="00652B14">
        <w:rPr>
          <w:rStyle w:val="IntenseEmphasis"/>
        </w:rPr>
        <w:fldChar w:fldCharType="begin"/>
      </w:r>
      <w:r w:rsidR="004D5E62" w:rsidRPr="00652B14">
        <w:rPr>
          <w:rStyle w:val="IntenseEmphasis"/>
        </w:rPr>
        <w:instrText xml:space="preserve"> REF _Ref118820191 \h </w:instrText>
      </w:r>
      <w:r w:rsidR="004D5E62">
        <w:rPr>
          <w:rStyle w:val="IntenseEmphasis"/>
        </w:rPr>
        <w:instrText xml:space="preserve"> \* MERGEFORMAT </w:instrText>
      </w:r>
      <w:r w:rsidR="004D5E62" w:rsidRPr="00652B14">
        <w:rPr>
          <w:rStyle w:val="IntenseEmphasis"/>
        </w:rPr>
      </w:r>
      <w:r w:rsidR="004D5E62" w:rsidRPr="00652B14">
        <w:rPr>
          <w:rStyle w:val="IntenseEmphasis"/>
        </w:rPr>
        <w:fldChar w:fldCharType="separate"/>
      </w:r>
      <w:r w:rsidR="0097010C" w:rsidRPr="0097010C">
        <w:rPr>
          <w:rStyle w:val="IntenseEmphasis"/>
        </w:rPr>
        <w:t>Landscape Requirements</w:t>
      </w:r>
      <w:r w:rsidR="004D5E62" w:rsidRPr="00652B14">
        <w:rPr>
          <w:rStyle w:val="IntenseEmphasis"/>
        </w:rPr>
        <w:fldChar w:fldCharType="end"/>
      </w:r>
      <w:r w:rsidR="004D5E62" w:rsidRPr="000730BF">
        <w:t>.</w:t>
      </w:r>
    </w:p>
    <w:p w14:paraId="171D91BC" w14:textId="77777777" w:rsidR="002B4D7D" w:rsidRPr="000730BF" w:rsidRDefault="002B4D7D" w:rsidP="00463638">
      <w:pPr>
        <w:pStyle w:val="Heading5Text"/>
      </w:pPr>
    </w:p>
    <w:p w14:paraId="124D94B6" w14:textId="4CCDE824" w:rsidR="00533241" w:rsidRPr="002920F6" w:rsidRDefault="00533241" w:rsidP="007B0982">
      <w:pPr>
        <w:pStyle w:val="Heading4"/>
      </w:pPr>
      <w:r w:rsidRPr="000730BF">
        <w:t>Nonresidential</w:t>
      </w:r>
      <w:r w:rsidRPr="002920F6">
        <w:t xml:space="preserve"> </w:t>
      </w:r>
      <w:r w:rsidR="00C7548C">
        <w:t xml:space="preserve">and Multi-Family </w:t>
      </w:r>
      <w:r w:rsidRPr="002920F6">
        <w:t xml:space="preserve">Landscaping Requirements </w:t>
      </w:r>
    </w:p>
    <w:p w14:paraId="454EB3C7" w14:textId="71F435BC" w:rsidR="00533241" w:rsidRPr="002920F6" w:rsidRDefault="00533241" w:rsidP="00533241">
      <w:pPr>
        <w:pStyle w:val="Heading4Text"/>
      </w:pPr>
      <w:r w:rsidRPr="002920F6">
        <w:t xml:space="preserve">Nonresidential </w:t>
      </w:r>
      <w:r w:rsidR="00C7548C">
        <w:t xml:space="preserve">and Multi-family </w:t>
      </w:r>
      <w:r w:rsidRPr="002920F6">
        <w:t>landscaping shall be required according to the following sections.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6815"/>
      </w:tblGrid>
      <w:tr w:rsidR="00533241" w:rsidRPr="002920F6" w14:paraId="6100718A" w14:textId="77777777" w:rsidTr="00F06416">
        <w:trPr>
          <w:trHeight w:val="316"/>
        </w:trPr>
        <w:tc>
          <w:tcPr>
            <w:tcW w:w="8432" w:type="dxa"/>
            <w:gridSpan w:val="2"/>
            <w:shd w:val="clear" w:color="auto" w:fill="948A54" w:themeFill="background2" w:themeFillShade="80"/>
            <w:vAlign w:val="center"/>
          </w:tcPr>
          <w:p w14:paraId="7753B2D4" w14:textId="33D0E4C8" w:rsidR="00533241" w:rsidRPr="002920F6" w:rsidRDefault="00533241" w:rsidP="00533241">
            <w:pPr>
              <w:jc w:val="center"/>
              <w:rPr>
                <w:i/>
                <w:color w:val="FFFFFF" w:themeColor="background1"/>
              </w:rPr>
            </w:pPr>
            <w:r w:rsidRPr="002920F6">
              <w:rPr>
                <w:color w:val="FFFFFF" w:themeColor="background1"/>
              </w:rPr>
              <w:t xml:space="preserve">Table </w:t>
            </w:r>
            <w:r w:rsidRPr="002920F6">
              <w:rPr>
                <w:color w:val="FFFFFF" w:themeColor="background1"/>
              </w:rPr>
              <w:fldChar w:fldCharType="begin"/>
            </w:r>
            <w:r w:rsidRPr="002920F6">
              <w:rPr>
                <w:color w:val="FFFFFF" w:themeColor="background1"/>
              </w:rPr>
              <w:instrText xml:space="preserve"> SEQ Table \* ARABIC </w:instrText>
            </w:r>
            <w:r w:rsidRPr="002920F6">
              <w:rPr>
                <w:color w:val="FFFFFF" w:themeColor="background1"/>
              </w:rPr>
              <w:fldChar w:fldCharType="separate"/>
            </w:r>
            <w:r w:rsidR="0097010C">
              <w:rPr>
                <w:noProof/>
                <w:color w:val="FFFFFF" w:themeColor="background1"/>
              </w:rPr>
              <w:t>2</w:t>
            </w:r>
            <w:r w:rsidRPr="002920F6">
              <w:rPr>
                <w:color w:val="FFFFFF" w:themeColor="background1"/>
              </w:rPr>
              <w:fldChar w:fldCharType="end"/>
            </w:r>
            <w:r w:rsidRPr="002920F6">
              <w:rPr>
                <w:color w:val="FFFFFF" w:themeColor="background1"/>
              </w:rPr>
              <w:t>: Nonresidential Landscaping Requirements (Section References)</w:t>
            </w:r>
          </w:p>
        </w:tc>
      </w:tr>
      <w:tr w:rsidR="00533241" w:rsidRPr="002920F6" w14:paraId="2005B1C3" w14:textId="77777777" w:rsidTr="00E74E40">
        <w:trPr>
          <w:trHeight w:val="252"/>
        </w:trPr>
        <w:tc>
          <w:tcPr>
            <w:tcW w:w="1617" w:type="dxa"/>
            <w:shd w:val="clear" w:color="auto" w:fill="948A54" w:themeFill="background2" w:themeFillShade="80"/>
            <w:vAlign w:val="center"/>
          </w:tcPr>
          <w:p w14:paraId="6910A527" w14:textId="77777777" w:rsidR="00533241" w:rsidRPr="002920F6" w:rsidRDefault="00533241" w:rsidP="00533241">
            <w:pPr>
              <w:jc w:val="left"/>
              <w:rPr>
                <w:color w:val="FFFFFF" w:themeColor="background1"/>
              </w:rPr>
            </w:pPr>
            <w:r w:rsidRPr="002920F6">
              <w:rPr>
                <w:color w:val="FFFFFF" w:themeColor="background1"/>
              </w:rPr>
              <w:t>Section Number</w:t>
            </w:r>
          </w:p>
        </w:tc>
        <w:tc>
          <w:tcPr>
            <w:tcW w:w="6815" w:type="dxa"/>
            <w:shd w:val="clear" w:color="auto" w:fill="948A54" w:themeFill="background2" w:themeFillShade="80"/>
            <w:vAlign w:val="center"/>
          </w:tcPr>
          <w:p w14:paraId="3E9CCA32" w14:textId="77777777" w:rsidR="00533241" w:rsidRPr="002920F6" w:rsidRDefault="00533241" w:rsidP="00533241">
            <w:pPr>
              <w:jc w:val="left"/>
              <w:rPr>
                <w:color w:val="FFFFFF" w:themeColor="background1"/>
              </w:rPr>
            </w:pPr>
            <w:r w:rsidRPr="002920F6">
              <w:rPr>
                <w:color w:val="FFFFFF" w:themeColor="background1"/>
              </w:rPr>
              <w:t>Section Title</w:t>
            </w:r>
          </w:p>
        </w:tc>
      </w:tr>
      <w:tr w:rsidR="00533241" w:rsidRPr="002920F6" w14:paraId="5FA32F50" w14:textId="77777777" w:rsidTr="00F06416">
        <w:trPr>
          <w:trHeight w:val="301"/>
        </w:trPr>
        <w:tc>
          <w:tcPr>
            <w:tcW w:w="1617" w:type="dxa"/>
            <w:vAlign w:val="center"/>
          </w:tcPr>
          <w:p w14:paraId="15815844" w14:textId="5D4D051C" w:rsidR="00533241" w:rsidRPr="002920F6" w:rsidRDefault="00533241" w:rsidP="00533241">
            <w:pPr>
              <w:spacing w:after="0"/>
              <w:rPr>
                <w:rFonts w:ascii="Calibri" w:hAnsi="Calibri"/>
                <w:sz w:val="18"/>
                <w:szCs w:val="18"/>
              </w:rPr>
            </w:pPr>
            <w:r w:rsidRPr="002920F6">
              <w:rPr>
                <w:rStyle w:val="IntenseEmphasis"/>
                <w:sz w:val="18"/>
                <w:szCs w:val="18"/>
              </w:rPr>
              <w:fldChar w:fldCharType="begin"/>
            </w:r>
            <w:r w:rsidRPr="002920F6">
              <w:rPr>
                <w:rStyle w:val="IntenseEmphasis"/>
                <w:sz w:val="18"/>
                <w:szCs w:val="18"/>
              </w:rPr>
              <w:instrText xml:space="preserve"> REF _Ref297807540 \w \h  \* MERGEFORMAT </w:instrText>
            </w:r>
            <w:r w:rsidRPr="002920F6">
              <w:rPr>
                <w:rStyle w:val="IntenseEmphasis"/>
                <w:sz w:val="18"/>
                <w:szCs w:val="18"/>
              </w:rPr>
            </w:r>
            <w:r w:rsidRPr="002920F6">
              <w:rPr>
                <w:rStyle w:val="IntenseEmphasis"/>
                <w:sz w:val="18"/>
                <w:szCs w:val="18"/>
              </w:rPr>
              <w:fldChar w:fldCharType="separate"/>
            </w:r>
            <w:r w:rsidR="0097010C">
              <w:rPr>
                <w:rStyle w:val="IntenseEmphasis"/>
                <w:sz w:val="18"/>
                <w:szCs w:val="18"/>
              </w:rPr>
              <w:t>5.02.C.1</w:t>
            </w:r>
            <w:r w:rsidRPr="002920F6">
              <w:rPr>
                <w:rStyle w:val="IntenseEmphasis"/>
                <w:sz w:val="18"/>
                <w:szCs w:val="18"/>
              </w:rPr>
              <w:fldChar w:fldCharType="end"/>
            </w:r>
          </w:p>
        </w:tc>
        <w:tc>
          <w:tcPr>
            <w:tcW w:w="6815" w:type="dxa"/>
            <w:vAlign w:val="center"/>
          </w:tcPr>
          <w:p w14:paraId="1E23D4B0" w14:textId="7EB609DE" w:rsidR="00533241" w:rsidRPr="002920F6" w:rsidRDefault="00533241" w:rsidP="00533241">
            <w:pPr>
              <w:spacing w:after="0"/>
              <w:rPr>
                <w:rFonts w:ascii="Calibri" w:hAnsi="Calibri"/>
                <w:sz w:val="18"/>
                <w:szCs w:val="18"/>
              </w:rPr>
            </w:pPr>
            <w:r w:rsidRPr="002920F6">
              <w:rPr>
                <w:rStyle w:val="IntenseEmphasis"/>
                <w:sz w:val="18"/>
                <w:szCs w:val="18"/>
              </w:rPr>
              <w:fldChar w:fldCharType="begin"/>
            </w:r>
            <w:r w:rsidRPr="002920F6">
              <w:rPr>
                <w:rStyle w:val="IntenseEmphasis"/>
                <w:sz w:val="18"/>
                <w:szCs w:val="18"/>
              </w:rPr>
              <w:instrText xml:space="preserve"> REF _Ref297807540 \h  \* MERGEFORMAT </w:instrText>
            </w:r>
            <w:r w:rsidRPr="002920F6">
              <w:rPr>
                <w:rStyle w:val="IntenseEmphasis"/>
                <w:sz w:val="18"/>
                <w:szCs w:val="18"/>
              </w:rPr>
            </w:r>
            <w:r w:rsidRPr="002920F6">
              <w:rPr>
                <w:rStyle w:val="IntenseEmphasis"/>
                <w:sz w:val="18"/>
                <w:szCs w:val="18"/>
              </w:rPr>
              <w:fldChar w:fldCharType="separate"/>
            </w:r>
            <w:r w:rsidR="0097010C" w:rsidRPr="0097010C">
              <w:rPr>
                <w:rStyle w:val="IntenseEmphasis"/>
                <w:sz w:val="18"/>
                <w:szCs w:val="18"/>
              </w:rPr>
              <w:t>Landscaping Along Street Right-of-Way</w:t>
            </w:r>
            <w:r w:rsidRPr="002920F6">
              <w:rPr>
                <w:rStyle w:val="IntenseEmphasis"/>
                <w:sz w:val="18"/>
                <w:szCs w:val="18"/>
              </w:rPr>
              <w:fldChar w:fldCharType="end"/>
            </w:r>
          </w:p>
        </w:tc>
      </w:tr>
      <w:tr w:rsidR="00533241" w:rsidRPr="002920F6" w14:paraId="7F1D7159" w14:textId="77777777" w:rsidTr="00F06416">
        <w:trPr>
          <w:trHeight w:val="301"/>
        </w:trPr>
        <w:tc>
          <w:tcPr>
            <w:tcW w:w="1617" w:type="dxa"/>
            <w:vAlign w:val="center"/>
          </w:tcPr>
          <w:p w14:paraId="125B05EE" w14:textId="6FB21871" w:rsidR="00533241" w:rsidRPr="002920F6" w:rsidRDefault="00533241" w:rsidP="00533241">
            <w:pPr>
              <w:spacing w:after="0"/>
              <w:rPr>
                <w:rFonts w:ascii="Calibri" w:hAnsi="Calibri"/>
                <w:sz w:val="18"/>
                <w:szCs w:val="18"/>
              </w:rPr>
            </w:pPr>
            <w:r w:rsidRPr="002920F6">
              <w:rPr>
                <w:rStyle w:val="IntenseEmphasis"/>
                <w:sz w:val="18"/>
                <w:szCs w:val="18"/>
              </w:rPr>
              <w:fldChar w:fldCharType="begin"/>
            </w:r>
            <w:r w:rsidRPr="002920F6">
              <w:rPr>
                <w:rStyle w:val="IntenseEmphasis"/>
                <w:sz w:val="18"/>
                <w:szCs w:val="18"/>
              </w:rPr>
              <w:instrText xml:space="preserve"> REF _Ref297807643 \w \h  \* MERGEFORMAT </w:instrText>
            </w:r>
            <w:r w:rsidRPr="002920F6">
              <w:rPr>
                <w:rStyle w:val="IntenseEmphasis"/>
                <w:sz w:val="18"/>
                <w:szCs w:val="18"/>
              </w:rPr>
            </w:r>
            <w:r w:rsidRPr="002920F6">
              <w:rPr>
                <w:rStyle w:val="IntenseEmphasis"/>
                <w:sz w:val="18"/>
                <w:szCs w:val="18"/>
              </w:rPr>
              <w:fldChar w:fldCharType="separate"/>
            </w:r>
            <w:r w:rsidR="0097010C">
              <w:rPr>
                <w:rStyle w:val="IntenseEmphasis"/>
                <w:sz w:val="18"/>
                <w:szCs w:val="18"/>
              </w:rPr>
              <w:t>5.02.C.2</w:t>
            </w:r>
            <w:r w:rsidRPr="002920F6">
              <w:rPr>
                <w:rStyle w:val="IntenseEmphasis"/>
                <w:sz w:val="18"/>
                <w:szCs w:val="18"/>
              </w:rPr>
              <w:fldChar w:fldCharType="end"/>
            </w:r>
          </w:p>
        </w:tc>
        <w:tc>
          <w:tcPr>
            <w:tcW w:w="6815" w:type="dxa"/>
            <w:vAlign w:val="center"/>
          </w:tcPr>
          <w:p w14:paraId="48FF2439" w14:textId="6D24099F" w:rsidR="00533241" w:rsidRPr="002920F6" w:rsidRDefault="00533241" w:rsidP="00533241">
            <w:pPr>
              <w:spacing w:after="0"/>
              <w:rPr>
                <w:rFonts w:ascii="Calibri" w:hAnsi="Calibri"/>
                <w:sz w:val="18"/>
                <w:szCs w:val="18"/>
              </w:rPr>
            </w:pPr>
            <w:r w:rsidRPr="002920F6">
              <w:rPr>
                <w:rStyle w:val="IntenseEmphasis"/>
                <w:sz w:val="18"/>
                <w:szCs w:val="18"/>
              </w:rPr>
              <w:fldChar w:fldCharType="begin"/>
            </w:r>
            <w:r w:rsidRPr="002920F6">
              <w:rPr>
                <w:rStyle w:val="IntenseEmphasis"/>
                <w:sz w:val="18"/>
                <w:szCs w:val="18"/>
              </w:rPr>
              <w:instrText xml:space="preserve"> REF _Ref297807643 \h  \* MERGEFORMAT </w:instrText>
            </w:r>
            <w:r w:rsidRPr="002920F6">
              <w:rPr>
                <w:rStyle w:val="IntenseEmphasis"/>
                <w:sz w:val="18"/>
                <w:szCs w:val="18"/>
              </w:rPr>
            </w:r>
            <w:r w:rsidRPr="002920F6">
              <w:rPr>
                <w:rStyle w:val="IntenseEmphasis"/>
                <w:sz w:val="18"/>
                <w:szCs w:val="18"/>
              </w:rPr>
              <w:fldChar w:fldCharType="separate"/>
            </w:r>
            <w:r w:rsidR="0097010C" w:rsidRPr="0097010C">
              <w:rPr>
                <w:rStyle w:val="IntenseEmphasis"/>
                <w:sz w:val="18"/>
                <w:szCs w:val="18"/>
              </w:rPr>
              <w:t>Interior Parking Lot Landscaping</w:t>
            </w:r>
            <w:r w:rsidRPr="002920F6">
              <w:rPr>
                <w:rStyle w:val="IntenseEmphasis"/>
                <w:sz w:val="18"/>
                <w:szCs w:val="18"/>
              </w:rPr>
              <w:fldChar w:fldCharType="end"/>
            </w:r>
          </w:p>
        </w:tc>
      </w:tr>
      <w:tr w:rsidR="00533241" w:rsidRPr="002920F6" w14:paraId="06B9A29D" w14:textId="77777777" w:rsidTr="00F06416">
        <w:trPr>
          <w:trHeight w:val="301"/>
        </w:trPr>
        <w:tc>
          <w:tcPr>
            <w:tcW w:w="1617" w:type="dxa"/>
            <w:vAlign w:val="center"/>
          </w:tcPr>
          <w:p w14:paraId="279270F3" w14:textId="6F08CDC0" w:rsidR="00533241" w:rsidRPr="002920F6" w:rsidRDefault="00533241" w:rsidP="00533241">
            <w:pPr>
              <w:spacing w:after="0"/>
              <w:rPr>
                <w:rFonts w:ascii="Calibri" w:hAnsi="Calibri"/>
                <w:sz w:val="18"/>
                <w:szCs w:val="18"/>
              </w:rPr>
            </w:pPr>
            <w:r w:rsidRPr="002920F6">
              <w:rPr>
                <w:rStyle w:val="IntenseEmphasis"/>
                <w:sz w:val="18"/>
                <w:szCs w:val="18"/>
              </w:rPr>
              <w:fldChar w:fldCharType="begin"/>
            </w:r>
            <w:r w:rsidRPr="002920F6">
              <w:rPr>
                <w:rStyle w:val="IntenseEmphasis"/>
                <w:sz w:val="18"/>
                <w:szCs w:val="18"/>
              </w:rPr>
              <w:instrText xml:space="preserve"> REF _Ref297807686 \w \h  \* MERGEFORMAT </w:instrText>
            </w:r>
            <w:r w:rsidRPr="002920F6">
              <w:rPr>
                <w:rStyle w:val="IntenseEmphasis"/>
                <w:sz w:val="18"/>
                <w:szCs w:val="18"/>
              </w:rPr>
            </w:r>
            <w:r w:rsidRPr="002920F6">
              <w:rPr>
                <w:rStyle w:val="IntenseEmphasis"/>
                <w:sz w:val="18"/>
                <w:szCs w:val="18"/>
              </w:rPr>
              <w:fldChar w:fldCharType="separate"/>
            </w:r>
            <w:r w:rsidR="0097010C">
              <w:rPr>
                <w:rStyle w:val="IntenseEmphasis"/>
                <w:sz w:val="18"/>
                <w:szCs w:val="18"/>
              </w:rPr>
              <w:t>5.02.C.3</w:t>
            </w:r>
            <w:r w:rsidRPr="002920F6">
              <w:rPr>
                <w:rStyle w:val="IntenseEmphasis"/>
                <w:sz w:val="18"/>
                <w:szCs w:val="18"/>
              </w:rPr>
              <w:fldChar w:fldCharType="end"/>
            </w:r>
          </w:p>
        </w:tc>
        <w:tc>
          <w:tcPr>
            <w:tcW w:w="6815" w:type="dxa"/>
            <w:vAlign w:val="center"/>
          </w:tcPr>
          <w:p w14:paraId="3803D971" w14:textId="6E2BE47C" w:rsidR="00533241" w:rsidRPr="002920F6" w:rsidRDefault="00533241" w:rsidP="00533241">
            <w:pPr>
              <w:spacing w:after="0"/>
              <w:rPr>
                <w:rFonts w:ascii="Calibri" w:hAnsi="Calibri"/>
                <w:sz w:val="18"/>
                <w:szCs w:val="18"/>
              </w:rPr>
            </w:pPr>
            <w:r w:rsidRPr="002920F6">
              <w:rPr>
                <w:rStyle w:val="IntenseEmphasis"/>
                <w:sz w:val="18"/>
                <w:szCs w:val="18"/>
              </w:rPr>
              <w:fldChar w:fldCharType="begin"/>
            </w:r>
            <w:r w:rsidRPr="002920F6">
              <w:rPr>
                <w:rStyle w:val="IntenseEmphasis"/>
                <w:sz w:val="18"/>
                <w:szCs w:val="18"/>
              </w:rPr>
              <w:instrText xml:space="preserve"> REF _Ref297807686 \h  \* MERGEFORMAT </w:instrText>
            </w:r>
            <w:r w:rsidRPr="002920F6">
              <w:rPr>
                <w:rStyle w:val="IntenseEmphasis"/>
                <w:sz w:val="18"/>
                <w:szCs w:val="18"/>
              </w:rPr>
            </w:r>
            <w:r w:rsidRPr="002920F6">
              <w:rPr>
                <w:rStyle w:val="IntenseEmphasis"/>
                <w:sz w:val="18"/>
                <w:szCs w:val="18"/>
              </w:rPr>
              <w:fldChar w:fldCharType="separate"/>
            </w:r>
            <w:r w:rsidR="0097010C" w:rsidRPr="0097010C">
              <w:rPr>
                <w:rStyle w:val="IntenseEmphasis"/>
                <w:sz w:val="18"/>
                <w:szCs w:val="18"/>
              </w:rPr>
              <w:t>Landscaping/Screening for Parking Lots Adjacent to Residential Areas</w:t>
            </w:r>
            <w:r w:rsidRPr="002920F6">
              <w:rPr>
                <w:rStyle w:val="IntenseEmphasis"/>
                <w:sz w:val="18"/>
                <w:szCs w:val="18"/>
              </w:rPr>
              <w:fldChar w:fldCharType="end"/>
            </w:r>
          </w:p>
        </w:tc>
      </w:tr>
      <w:tr w:rsidR="00533241" w:rsidRPr="002920F6" w14:paraId="1DDB2DD4" w14:textId="77777777" w:rsidTr="00F06416">
        <w:trPr>
          <w:trHeight w:val="301"/>
        </w:trPr>
        <w:tc>
          <w:tcPr>
            <w:tcW w:w="1617" w:type="dxa"/>
            <w:vAlign w:val="center"/>
          </w:tcPr>
          <w:p w14:paraId="1AA01D5B" w14:textId="294F4FCF" w:rsidR="00533241" w:rsidRPr="002920F6" w:rsidRDefault="00533241" w:rsidP="00533241">
            <w:pPr>
              <w:spacing w:after="0"/>
              <w:rPr>
                <w:rStyle w:val="IntenseEmphasis"/>
                <w:sz w:val="18"/>
                <w:szCs w:val="18"/>
              </w:rPr>
            </w:pPr>
            <w:r w:rsidRPr="002920F6">
              <w:rPr>
                <w:rStyle w:val="IntenseEmphasis"/>
                <w:sz w:val="18"/>
                <w:szCs w:val="18"/>
              </w:rPr>
              <w:fldChar w:fldCharType="begin"/>
            </w:r>
            <w:r w:rsidRPr="002920F6">
              <w:rPr>
                <w:rStyle w:val="IntenseEmphasis"/>
                <w:sz w:val="18"/>
                <w:szCs w:val="18"/>
              </w:rPr>
              <w:instrText xml:space="preserve"> REF _Ref301285559 \w \h  \* MERGEFORMAT </w:instrText>
            </w:r>
            <w:r w:rsidRPr="002920F6">
              <w:rPr>
                <w:rStyle w:val="IntenseEmphasis"/>
                <w:sz w:val="18"/>
                <w:szCs w:val="18"/>
              </w:rPr>
            </w:r>
            <w:r w:rsidRPr="002920F6">
              <w:rPr>
                <w:rStyle w:val="IntenseEmphasis"/>
                <w:sz w:val="18"/>
                <w:szCs w:val="18"/>
              </w:rPr>
              <w:fldChar w:fldCharType="separate"/>
            </w:r>
            <w:r w:rsidR="0097010C">
              <w:rPr>
                <w:rStyle w:val="IntenseEmphasis"/>
                <w:sz w:val="18"/>
                <w:szCs w:val="18"/>
              </w:rPr>
              <w:t>5.02.C.4</w:t>
            </w:r>
            <w:r w:rsidRPr="002920F6">
              <w:rPr>
                <w:rStyle w:val="IntenseEmphasis"/>
                <w:sz w:val="18"/>
                <w:szCs w:val="18"/>
              </w:rPr>
              <w:fldChar w:fldCharType="end"/>
            </w:r>
          </w:p>
        </w:tc>
        <w:tc>
          <w:tcPr>
            <w:tcW w:w="6815" w:type="dxa"/>
            <w:vAlign w:val="center"/>
          </w:tcPr>
          <w:p w14:paraId="0B92E801" w14:textId="4D4693EF" w:rsidR="00533241" w:rsidRPr="002920F6" w:rsidRDefault="00533241" w:rsidP="00533241">
            <w:pPr>
              <w:spacing w:after="0"/>
              <w:rPr>
                <w:rStyle w:val="IntenseEmphasis"/>
                <w:sz w:val="18"/>
                <w:szCs w:val="18"/>
              </w:rPr>
            </w:pPr>
            <w:r w:rsidRPr="002920F6">
              <w:rPr>
                <w:rStyle w:val="IntenseEmphasis"/>
                <w:sz w:val="18"/>
                <w:szCs w:val="18"/>
              </w:rPr>
              <w:fldChar w:fldCharType="begin"/>
            </w:r>
            <w:r w:rsidRPr="002920F6">
              <w:rPr>
                <w:rStyle w:val="IntenseEmphasis"/>
                <w:sz w:val="18"/>
                <w:szCs w:val="18"/>
              </w:rPr>
              <w:instrText xml:space="preserve"> REF _Ref301285559 \h  \* MERGEFORMAT </w:instrText>
            </w:r>
            <w:r w:rsidRPr="002920F6">
              <w:rPr>
                <w:rStyle w:val="IntenseEmphasis"/>
                <w:sz w:val="18"/>
                <w:szCs w:val="18"/>
              </w:rPr>
            </w:r>
            <w:r w:rsidRPr="002920F6">
              <w:rPr>
                <w:rStyle w:val="IntenseEmphasis"/>
                <w:sz w:val="18"/>
                <w:szCs w:val="18"/>
              </w:rPr>
              <w:fldChar w:fldCharType="separate"/>
            </w:r>
            <w:r w:rsidR="0097010C" w:rsidRPr="0097010C">
              <w:rPr>
                <w:rStyle w:val="IntenseEmphasis"/>
                <w:sz w:val="18"/>
                <w:szCs w:val="18"/>
              </w:rPr>
              <w:t>Landscaping for Nonresidential and Multi-Family Areas Adjacent to Single-Family Residential Areas</w:t>
            </w:r>
            <w:r w:rsidRPr="002920F6">
              <w:rPr>
                <w:rStyle w:val="IntenseEmphasis"/>
                <w:sz w:val="18"/>
                <w:szCs w:val="18"/>
              </w:rPr>
              <w:fldChar w:fldCharType="end"/>
            </w:r>
          </w:p>
        </w:tc>
      </w:tr>
    </w:tbl>
    <w:p w14:paraId="7C79F215" w14:textId="77777777" w:rsidR="00533241" w:rsidRPr="002920F6" w:rsidRDefault="00533241" w:rsidP="00533241">
      <w:pPr>
        <w:pStyle w:val="Heading5Text"/>
        <w:rPr>
          <w:sz w:val="12"/>
        </w:rPr>
      </w:pPr>
    </w:p>
    <w:p w14:paraId="6D490830" w14:textId="6ED1A8C3" w:rsidR="00533241" w:rsidRPr="002920F6" w:rsidRDefault="00533241" w:rsidP="007B0982">
      <w:pPr>
        <w:pStyle w:val="Heading5"/>
      </w:pPr>
      <w:bookmarkStart w:id="284" w:name="_Ref297807540"/>
      <w:r w:rsidRPr="002920F6">
        <w:t xml:space="preserve">Landscaping Along Street </w:t>
      </w:r>
      <w:r w:rsidRPr="002920F6">
        <w:fldChar w:fldCharType="begin"/>
      </w:r>
      <w:r w:rsidRPr="002920F6">
        <w:instrText xml:space="preserve"> REF _Ref296690716 \h </w:instrText>
      </w:r>
      <w:r w:rsidR="002920F6">
        <w:instrText xml:space="preserve"> \* MERGEFORMAT </w:instrText>
      </w:r>
      <w:r w:rsidRPr="002920F6">
        <w:fldChar w:fldCharType="separate"/>
      </w:r>
      <w:r w:rsidR="0097010C" w:rsidRPr="00E3317B">
        <w:t>Right-of-Way</w:t>
      </w:r>
      <w:r w:rsidRPr="002920F6">
        <w:fldChar w:fldCharType="end"/>
      </w:r>
      <w:bookmarkEnd w:id="284"/>
    </w:p>
    <w:p w14:paraId="25CBFD52" w14:textId="3BB9DC39" w:rsidR="00533241" w:rsidRPr="002920F6" w:rsidRDefault="00533241" w:rsidP="00533241">
      <w:pPr>
        <w:pStyle w:val="Heading5Text"/>
      </w:pPr>
      <w:r w:rsidRPr="002920F6">
        <w:t xml:space="preserve">All nonresidential </w:t>
      </w:r>
      <w:r w:rsidR="00C7548C">
        <w:t xml:space="preserve">and multi-family </w:t>
      </w:r>
      <w:r w:rsidRPr="002920F6">
        <w:t>uses shall comply with the following streetscape requirements:</w:t>
      </w:r>
    </w:p>
    <w:p w14:paraId="1DC1EB36" w14:textId="77777777" w:rsidR="00533241" w:rsidRPr="002920F6" w:rsidRDefault="00533241" w:rsidP="00533241">
      <w:pPr>
        <w:pStyle w:val="Heading6"/>
      </w:pPr>
      <w:bookmarkStart w:id="285" w:name="_Ref297808487"/>
      <w:r w:rsidRPr="002920F6">
        <w:t>Landscaped Edge</w:t>
      </w:r>
      <w:bookmarkEnd w:id="285"/>
    </w:p>
    <w:p w14:paraId="336947D7" w14:textId="77777777" w:rsidR="00533241" w:rsidRPr="002920F6" w:rsidRDefault="00533241" w:rsidP="00533241">
      <w:pPr>
        <w:pStyle w:val="Heading6Text"/>
      </w:pPr>
      <w:r w:rsidRPr="002920F6">
        <w:t xml:space="preserve">A landscaped edge shall be provided adjacent to all streets.  </w:t>
      </w:r>
    </w:p>
    <w:p w14:paraId="68F5D90C" w14:textId="22AC7012" w:rsidR="00533241" w:rsidRPr="002920F6" w:rsidRDefault="00533241" w:rsidP="00533241">
      <w:pPr>
        <w:pStyle w:val="Heading7"/>
      </w:pPr>
      <w:r w:rsidRPr="002920F6">
        <w:t xml:space="preserve">The landscaped edge shall be the following minimum widths, exclusive of street </w:t>
      </w:r>
      <w:r w:rsidRPr="002920F6">
        <w:rPr>
          <w:rStyle w:val="IntenseEmphasis"/>
        </w:rPr>
        <w:fldChar w:fldCharType="begin"/>
      </w:r>
      <w:r w:rsidRPr="002920F6">
        <w:rPr>
          <w:rStyle w:val="IntenseEmphasis"/>
        </w:rPr>
        <w:instrText xml:space="preserve"> REF _Ref296690716 \h  \* MERGEFORMAT </w:instrText>
      </w:r>
      <w:r w:rsidRPr="002920F6">
        <w:rPr>
          <w:rStyle w:val="IntenseEmphasis"/>
        </w:rPr>
      </w:r>
      <w:r w:rsidRPr="002920F6">
        <w:rPr>
          <w:rStyle w:val="IntenseEmphasis"/>
        </w:rPr>
        <w:fldChar w:fldCharType="separate"/>
      </w:r>
      <w:r w:rsidR="0097010C" w:rsidRPr="0097010C">
        <w:rPr>
          <w:rStyle w:val="IntenseEmphasis"/>
        </w:rPr>
        <w:t>Right-of-Way</w:t>
      </w:r>
      <w:r w:rsidRPr="002920F6">
        <w:rPr>
          <w:rStyle w:val="IntenseEmphasis"/>
        </w:rPr>
        <w:fldChar w:fldCharType="end"/>
      </w:r>
      <w:r w:rsidRPr="002920F6">
        <w:t xml:space="preserve">.  </w:t>
      </w:r>
    </w:p>
    <w:p w14:paraId="3A948850" w14:textId="56D940D0" w:rsidR="00533241" w:rsidRPr="002920F6" w:rsidRDefault="00533241" w:rsidP="00533241">
      <w:pPr>
        <w:pStyle w:val="Heading8"/>
      </w:pPr>
      <w:r w:rsidRPr="002920F6">
        <w:t xml:space="preserve">Landscape buffer width adjacent to </w:t>
      </w:r>
      <w:r w:rsidR="00557D29" w:rsidRPr="002920F6">
        <w:t xml:space="preserve">a </w:t>
      </w:r>
      <w:r w:rsidR="00B174BC" w:rsidRPr="00B174BC">
        <w:rPr>
          <w:rStyle w:val="IntenseEmphasis"/>
        </w:rPr>
        <w:fldChar w:fldCharType="begin"/>
      </w:r>
      <w:r w:rsidR="00B174BC" w:rsidRPr="00B174BC">
        <w:rPr>
          <w:rStyle w:val="IntenseEmphasis"/>
        </w:rPr>
        <w:instrText xml:space="preserve"> REF _Ref515826409 \h </w:instrText>
      </w:r>
      <w:r w:rsidR="00B174BC">
        <w:rPr>
          <w:rStyle w:val="IntenseEmphasis"/>
        </w:rPr>
        <w:instrText xml:space="preserve"> \* MERGEFORMAT </w:instrText>
      </w:r>
      <w:r w:rsidR="00B174BC" w:rsidRPr="00B174BC">
        <w:rPr>
          <w:rStyle w:val="IntenseEmphasis"/>
        </w:rPr>
      </w:r>
      <w:r w:rsidR="00B174BC" w:rsidRPr="00B174BC">
        <w:rPr>
          <w:rStyle w:val="IntenseEmphasis"/>
        </w:rPr>
        <w:fldChar w:fldCharType="separate"/>
      </w:r>
      <w:r w:rsidR="0097010C" w:rsidRPr="0097010C">
        <w:rPr>
          <w:rStyle w:val="IntenseEmphasis"/>
        </w:rPr>
        <w:t>Primary Roadway</w:t>
      </w:r>
      <w:r w:rsidR="00B174BC" w:rsidRPr="00B174BC">
        <w:rPr>
          <w:rStyle w:val="IntenseEmphasis"/>
        </w:rPr>
        <w:fldChar w:fldCharType="end"/>
      </w:r>
      <w:r w:rsidRPr="002920F6">
        <w:t xml:space="preserve">: </w:t>
      </w:r>
      <w:r w:rsidR="008B4443" w:rsidRPr="002920F6">
        <w:t>20</w:t>
      </w:r>
      <w:r w:rsidRPr="002920F6">
        <w:t xml:space="preserve"> Feet </w:t>
      </w:r>
    </w:p>
    <w:p w14:paraId="6F3E2E91" w14:textId="4FBEE618" w:rsidR="00533241" w:rsidRPr="002920F6" w:rsidRDefault="00533241" w:rsidP="00533241">
      <w:pPr>
        <w:pStyle w:val="Heading8"/>
      </w:pPr>
      <w:r w:rsidRPr="002920F6">
        <w:t>Landscape buffer width adjacent to</w:t>
      </w:r>
      <w:r w:rsidR="00557D29" w:rsidRPr="002920F6">
        <w:t xml:space="preserve"> a </w:t>
      </w:r>
      <w:r w:rsidR="00B174BC" w:rsidRPr="00B174BC">
        <w:rPr>
          <w:rStyle w:val="IntenseEmphasis"/>
        </w:rPr>
        <w:fldChar w:fldCharType="begin"/>
      </w:r>
      <w:r w:rsidR="00B174BC" w:rsidRPr="00B174BC">
        <w:rPr>
          <w:rStyle w:val="IntenseEmphasis"/>
        </w:rPr>
        <w:instrText xml:space="preserve"> REF _Ref515826656 \h </w:instrText>
      </w:r>
      <w:r w:rsidR="00B174BC">
        <w:rPr>
          <w:rStyle w:val="IntenseEmphasis"/>
        </w:rPr>
        <w:instrText xml:space="preserve"> \* MERGEFORMAT </w:instrText>
      </w:r>
      <w:r w:rsidR="00B174BC" w:rsidRPr="00B174BC">
        <w:rPr>
          <w:rStyle w:val="IntenseEmphasis"/>
        </w:rPr>
      </w:r>
      <w:r w:rsidR="00B174BC" w:rsidRPr="00B174BC">
        <w:rPr>
          <w:rStyle w:val="IntenseEmphasis"/>
        </w:rPr>
        <w:fldChar w:fldCharType="separate"/>
      </w:r>
      <w:r w:rsidR="0097010C" w:rsidRPr="0097010C">
        <w:rPr>
          <w:rStyle w:val="IntenseEmphasis"/>
        </w:rPr>
        <w:t>Secondary Roadway</w:t>
      </w:r>
      <w:r w:rsidR="00B174BC" w:rsidRPr="00B174BC">
        <w:rPr>
          <w:rStyle w:val="IntenseEmphasis"/>
        </w:rPr>
        <w:fldChar w:fldCharType="end"/>
      </w:r>
      <w:r w:rsidRPr="002920F6">
        <w:t>: 10 Feet</w:t>
      </w:r>
    </w:p>
    <w:p w14:paraId="3F8D51C8" w14:textId="5729D951" w:rsidR="00533241" w:rsidRPr="002920F6" w:rsidRDefault="00533241" w:rsidP="00533241">
      <w:pPr>
        <w:pStyle w:val="Heading7"/>
      </w:pPr>
      <w:r w:rsidRPr="002920F6">
        <w:t xml:space="preserve">Within the landscaped edge, one (1) </w:t>
      </w:r>
      <w:r w:rsidR="00392EB7" w:rsidRPr="002920F6">
        <w:rPr>
          <w:rStyle w:val="IntenseEmphasis"/>
        </w:rPr>
        <w:fldChar w:fldCharType="begin"/>
      </w:r>
      <w:r w:rsidR="00392EB7" w:rsidRPr="002920F6">
        <w:rPr>
          <w:rStyle w:val="IntenseEmphasis"/>
        </w:rPr>
        <w:instrText xml:space="preserve"> REF _Ref383196524 \h  \* MERGEFORMAT </w:instrText>
      </w:r>
      <w:r w:rsidR="00392EB7" w:rsidRPr="002920F6">
        <w:rPr>
          <w:rStyle w:val="IntenseEmphasis"/>
        </w:rPr>
      </w:r>
      <w:r w:rsidR="00392EB7" w:rsidRPr="002920F6">
        <w:rPr>
          <w:rStyle w:val="IntenseEmphasis"/>
        </w:rPr>
        <w:fldChar w:fldCharType="separate"/>
      </w:r>
      <w:r w:rsidR="0097010C" w:rsidRPr="0097010C">
        <w:rPr>
          <w:rStyle w:val="IntenseEmphasis"/>
        </w:rPr>
        <w:t>Shade Tree</w:t>
      </w:r>
      <w:r w:rsidR="00392EB7" w:rsidRPr="002920F6">
        <w:rPr>
          <w:rStyle w:val="IntenseEmphasis"/>
        </w:rPr>
        <w:fldChar w:fldCharType="end"/>
      </w:r>
      <w:r w:rsidRPr="002920F6">
        <w:t xml:space="preserve"> (3” caliper minimum) shall be planted per </w:t>
      </w:r>
      <w:r w:rsidR="00392EB7" w:rsidRPr="002920F6">
        <w:t>4</w:t>
      </w:r>
      <w:r w:rsidRPr="002920F6">
        <w:t>0 feet of landscaped edge.  The</w:t>
      </w:r>
      <w:r w:rsidR="00CB7D12">
        <w:t xml:space="preserve"> </w:t>
      </w:r>
      <w:r w:rsidR="00CB7D12" w:rsidRPr="00052F19">
        <w:rPr>
          <w:rStyle w:val="IntenseEmphasis"/>
        </w:rPr>
        <w:fldChar w:fldCharType="begin"/>
      </w:r>
      <w:r w:rsidR="00CB7D12" w:rsidRPr="00052F19">
        <w:rPr>
          <w:rStyle w:val="IntenseEmphasis"/>
        </w:rPr>
        <w:instrText xml:space="preserve"> REF _Ref292897666 \h  \* MERGEFORMAT </w:instrText>
      </w:r>
      <w:r w:rsidR="00CB7D12" w:rsidRPr="00052F19">
        <w:rPr>
          <w:rStyle w:val="IntenseEmphasis"/>
        </w:rPr>
      </w:r>
      <w:r w:rsidR="00CB7D12" w:rsidRPr="00052F19">
        <w:rPr>
          <w:rStyle w:val="IntenseEmphasis"/>
        </w:rPr>
        <w:fldChar w:fldCharType="separate"/>
      </w:r>
      <w:r w:rsidR="0097010C" w:rsidRPr="0097010C">
        <w:rPr>
          <w:rStyle w:val="IntenseEmphasis"/>
        </w:rPr>
        <w:t>Commissioners Court</w:t>
      </w:r>
      <w:r w:rsidR="00CB7D12" w:rsidRPr="00052F19">
        <w:rPr>
          <w:rStyle w:val="IntenseEmphasis"/>
        </w:rPr>
        <w:fldChar w:fldCharType="end"/>
      </w:r>
      <w:r w:rsidR="00557D29" w:rsidRPr="002920F6">
        <w:t xml:space="preserve"> </w:t>
      </w:r>
      <w:r w:rsidRPr="002920F6">
        <w:t>may approve the grouping or clustering of trees to accommodate driveway spacing, utilities, drainage facilities, or similar site features.</w:t>
      </w:r>
      <w:r w:rsidR="00D46B28" w:rsidRPr="002920F6">
        <w:t xml:space="preserve"> </w:t>
      </w:r>
    </w:p>
    <w:p w14:paraId="2B874F15" w14:textId="1B2FE0EA" w:rsidR="00FF65D3" w:rsidRDefault="00533241" w:rsidP="00533241">
      <w:pPr>
        <w:pStyle w:val="Heading7"/>
      </w:pPr>
      <w:r w:rsidRPr="002920F6">
        <w:t>The number of required trees shall be calculated solely on the area of the required landscaped edge.</w:t>
      </w:r>
    </w:p>
    <w:p w14:paraId="00F1A1EA" w14:textId="77777777" w:rsidR="00533241" w:rsidRPr="002920F6" w:rsidRDefault="00533241" w:rsidP="00533241">
      <w:pPr>
        <w:pStyle w:val="Heading6"/>
      </w:pPr>
      <w:r w:rsidRPr="002920F6">
        <w:t xml:space="preserve">Vehicle </w:t>
      </w:r>
      <w:r w:rsidR="004A5CCD" w:rsidRPr="002920F6">
        <w:t>H</w:t>
      </w:r>
      <w:r w:rsidRPr="002920F6">
        <w:t xml:space="preserve">eadlight </w:t>
      </w:r>
      <w:r w:rsidR="004A5CCD" w:rsidRPr="002920F6">
        <w:t>S</w:t>
      </w:r>
      <w:r w:rsidRPr="002920F6">
        <w:t xml:space="preserve">creening abutting the </w:t>
      </w:r>
      <w:r w:rsidR="004A5CCD" w:rsidRPr="002920F6">
        <w:t>L</w:t>
      </w:r>
      <w:r w:rsidRPr="002920F6">
        <w:t xml:space="preserve">andscape </w:t>
      </w:r>
      <w:r w:rsidR="004A5CCD" w:rsidRPr="002920F6">
        <w:t>E</w:t>
      </w:r>
      <w:r w:rsidRPr="002920F6">
        <w:t>dge</w:t>
      </w:r>
    </w:p>
    <w:p w14:paraId="50DD33D9" w14:textId="0EF597ED" w:rsidR="00533241" w:rsidRPr="002920F6" w:rsidRDefault="00533241" w:rsidP="00533241">
      <w:pPr>
        <w:pStyle w:val="Heading6Text"/>
      </w:pPr>
      <w:r w:rsidRPr="002920F6">
        <w:t xml:space="preserve">Where parking lots, drives, and access easements abut the landscaped edge, </w:t>
      </w:r>
      <w:r w:rsidR="00D25961" w:rsidRPr="002920F6">
        <w:rPr>
          <w:rStyle w:val="IntenseEmphasis"/>
        </w:rPr>
        <w:fldChar w:fldCharType="begin"/>
      </w:r>
      <w:r w:rsidR="00D25961" w:rsidRPr="002920F6">
        <w:rPr>
          <w:rStyle w:val="IntenseEmphasis"/>
        </w:rPr>
        <w:instrText xml:space="preserve"> REF _Ref383196686 \h  \* MERGEFORMAT </w:instrText>
      </w:r>
      <w:r w:rsidR="00D25961" w:rsidRPr="002920F6">
        <w:rPr>
          <w:rStyle w:val="IntenseEmphasis"/>
        </w:rPr>
      </w:r>
      <w:r w:rsidR="00D25961" w:rsidRPr="002920F6">
        <w:rPr>
          <w:rStyle w:val="IntenseEmphasis"/>
        </w:rPr>
        <w:fldChar w:fldCharType="separate"/>
      </w:r>
      <w:r w:rsidR="0097010C" w:rsidRPr="0097010C">
        <w:rPr>
          <w:rStyle w:val="IntenseEmphasis"/>
        </w:rPr>
        <w:t>Shrubs</w:t>
      </w:r>
      <w:r w:rsidR="00D25961" w:rsidRPr="002920F6">
        <w:rPr>
          <w:rStyle w:val="IntenseEmphasis"/>
        </w:rPr>
        <w:fldChar w:fldCharType="end"/>
      </w:r>
      <w:r w:rsidRPr="002920F6">
        <w:t xml:space="preserve"> (5 gallon minimum) shall be planted to form a contiguous buffer along the common boundary line.  </w:t>
      </w:r>
    </w:p>
    <w:p w14:paraId="511ADB42" w14:textId="77777777" w:rsidR="00533241" w:rsidRPr="002920F6" w:rsidRDefault="00533241" w:rsidP="00533241">
      <w:pPr>
        <w:pStyle w:val="Heading7"/>
      </w:pPr>
      <w:r w:rsidRPr="002920F6">
        <w:t xml:space="preserve">The number of required shrubs shall be calculated solely on the area of the required landscaped edge.  </w:t>
      </w:r>
    </w:p>
    <w:p w14:paraId="0E5A469A" w14:textId="77777777" w:rsidR="00533241" w:rsidRPr="002920F6" w:rsidRDefault="00533241" w:rsidP="00533241">
      <w:pPr>
        <w:pStyle w:val="Heading7"/>
      </w:pPr>
      <w:r w:rsidRPr="002920F6">
        <w:lastRenderedPageBreak/>
        <w:t xml:space="preserve">Shrubs shall be planted in planting beds.  </w:t>
      </w:r>
    </w:p>
    <w:p w14:paraId="38532A55" w14:textId="5E360B05" w:rsidR="00533241" w:rsidRPr="002920F6" w:rsidRDefault="00533241" w:rsidP="00533241">
      <w:pPr>
        <w:pStyle w:val="Heading7"/>
      </w:pPr>
      <w:r w:rsidRPr="002920F6">
        <w:t xml:space="preserve">A berm may be placed within the landscaped edge in lieu of the required shrubs unless needed for a headlight screen.  (See </w:t>
      </w:r>
      <w:r w:rsidRPr="002920F6">
        <w:rPr>
          <w:rStyle w:val="IntenseEmphasis"/>
        </w:rPr>
        <w:fldChar w:fldCharType="begin"/>
      </w:r>
      <w:r w:rsidRPr="002920F6">
        <w:rPr>
          <w:rStyle w:val="IntenseEmphasis"/>
        </w:rPr>
        <w:instrText xml:space="preserve"> REF _Ref297807686 \w \h  \* MERGEFORMAT </w:instrText>
      </w:r>
      <w:r w:rsidRPr="002920F6">
        <w:rPr>
          <w:rStyle w:val="IntenseEmphasis"/>
        </w:rPr>
      </w:r>
      <w:r w:rsidRPr="002920F6">
        <w:rPr>
          <w:rStyle w:val="IntenseEmphasis"/>
        </w:rPr>
        <w:fldChar w:fldCharType="separate"/>
      </w:r>
      <w:r w:rsidR="0097010C">
        <w:rPr>
          <w:rStyle w:val="IntenseEmphasis"/>
        </w:rPr>
        <w:t>5.02.C.3</w:t>
      </w:r>
      <w:r w:rsidRPr="002920F6">
        <w:rPr>
          <w:rStyle w:val="IntenseEmphasis"/>
        </w:rPr>
        <w:fldChar w:fldCharType="end"/>
      </w:r>
      <w:r w:rsidRPr="002920F6">
        <w:t xml:space="preserve"> for possible additional landscaping requirements.) </w:t>
      </w:r>
    </w:p>
    <w:p w14:paraId="698BD50B" w14:textId="77777777" w:rsidR="00533241" w:rsidRPr="002920F6" w:rsidRDefault="00533241" w:rsidP="00533241">
      <w:pPr>
        <w:pStyle w:val="Heading7"/>
      </w:pPr>
      <w:r w:rsidRPr="002920F6">
        <w:t xml:space="preserve">The berm must be 18 to 40 inches above the average grade of the street and parking lot curbs.  </w:t>
      </w:r>
    </w:p>
    <w:p w14:paraId="347902DB" w14:textId="77777777" w:rsidR="00533241" w:rsidRPr="002920F6" w:rsidRDefault="00533241" w:rsidP="00533241">
      <w:pPr>
        <w:pStyle w:val="Heading7"/>
      </w:pPr>
      <w:r w:rsidRPr="002920F6">
        <w:t>The slope of the berm shall not exceed a 33 percent grade.</w:t>
      </w:r>
    </w:p>
    <w:p w14:paraId="216F48B4" w14:textId="72CAB429" w:rsidR="00533241" w:rsidRPr="002920F6" w:rsidRDefault="00533241" w:rsidP="00533241">
      <w:pPr>
        <w:pStyle w:val="Heading6"/>
      </w:pPr>
      <w:r w:rsidRPr="002920F6">
        <w:t xml:space="preserve">If the parking lot is located 50 feet or more from the street </w:t>
      </w:r>
      <w:r w:rsidRPr="002920F6">
        <w:rPr>
          <w:rStyle w:val="IntenseEmphasis"/>
        </w:rPr>
        <w:fldChar w:fldCharType="begin"/>
      </w:r>
      <w:r w:rsidRPr="002920F6">
        <w:rPr>
          <w:rStyle w:val="IntenseEmphasis"/>
        </w:rPr>
        <w:instrText xml:space="preserve"> REF _Ref296690716 \h  \* MERGEFORMAT </w:instrText>
      </w:r>
      <w:r w:rsidRPr="002920F6">
        <w:rPr>
          <w:rStyle w:val="IntenseEmphasis"/>
        </w:rPr>
      </w:r>
      <w:r w:rsidRPr="002920F6">
        <w:rPr>
          <w:rStyle w:val="IntenseEmphasis"/>
        </w:rPr>
        <w:fldChar w:fldCharType="separate"/>
      </w:r>
      <w:r w:rsidR="0097010C" w:rsidRPr="0097010C">
        <w:rPr>
          <w:rStyle w:val="IntenseEmphasis"/>
        </w:rPr>
        <w:t>Right-of-Way</w:t>
      </w:r>
      <w:r w:rsidRPr="002920F6">
        <w:rPr>
          <w:rStyle w:val="IntenseEmphasis"/>
        </w:rPr>
        <w:fldChar w:fldCharType="end"/>
      </w:r>
      <w:r w:rsidRPr="002920F6">
        <w:t xml:space="preserve"> line, no shrubs or berms will be required unless needed for a headlight screen. (See </w:t>
      </w:r>
      <w:r w:rsidRPr="002920F6">
        <w:rPr>
          <w:rStyle w:val="IntenseEmphasis"/>
        </w:rPr>
        <w:fldChar w:fldCharType="begin"/>
      </w:r>
      <w:r w:rsidRPr="002920F6">
        <w:rPr>
          <w:rStyle w:val="IntenseEmphasis"/>
        </w:rPr>
        <w:instrText xml:space="preserve"> REF _Ref297807686 \w \h  \* MERGEFORMAT </w:instrText>
      </w:r>
      <w:r w:rsidRPr="002920F6">
        <w:rPr>
          <w:rStyle w:val="IntenseEmphasis"/>
        </w:rPr>
      </w:r>
      <w:r w:rsidRPr="002920F6">
        <w:rPr>
          <w:rStyle w:val="IntenseEmphasis"/>
        </w:rPr>
        <w:fldChar w:fldCharType="separate"/>
      </w:r>
      <w:r w:rsidR="0097010C">
        <w:rPr>
          <w:rStyle w:val="IntenseEmphasis"/>
        </w:rPr>
        <w:t>5.02.C.3</w:t>
      </w:r>
      <w:r w:rsidRPr="002920F6">
        <w:rPr>
          <w:rStyle w:val="IntenseEmphasis"/>
        </w:rPr>
        <w:fldChar w:fldCharType="end"/>
      </w:r>
      <w:r w:rsidRPr="002920F6">
        <w:t xml:space="preserve"> for possible additional landscaping requirements.)</w:t>
      </w:r>
    </w:p>
    <w:p w14:paraId="4544DD42" w14:textId="341FDAE8" w:rsidR="00533241" w:rsidRPr="002920F6" w:rsidRDefault="00533241" w:rsidP="00533241">
      <w:pPr>
        <w:pStyle w:val="Heading6"/>
      </w:pPr>
      <w:r w:rsidRPr="002920F6">
        <w:t xml:space="preserve">The </w:t>
      </w:r>
      <w:r w:rsidRPr="002920F6">
        <w:rPr>
          <w:rStyle w:val="IntenseEmphasis"/>
        </w:rPr>
        <w:fldChar w:fldCharType="begin"/>
      </w:r>
      <w:r w:rsidRPr="002920F6">
        <w:rPr>
          <w:rStyle w:val="IntenseEmphasis"/>
        </w:rPr>
        <w:instrText xml:space="preserve"> REF _Ref293661664 \h  \* MERGEFORMAT </w:instrText>
      </w:r>
      <w:r w:rsidRPr="002920F6">
        <w:rPr>
          <w:rStyle w:val="IntenseEmphasis"/>
        </w:rPr>
      </w:r>
      <w:r w:rsidRPr="002920F6">
        <w:rPr>
          <w:rStyle w:val="IntenseEmphasis"/>
        </w:rPr>
        <w:fldChar w:fldCharType="separate"/>
      </w:r>
      <w:r w:rsidR="0097010C" w:rsidRPr="0097010C">
        <w:rPr>
          <w:rStyle w:val="IntenseEmphasis"/>
        </w:rPr>
        <w:t>Applicant</w:t>
      </w:r>
      <w:r w:rsidRPr="002920F6">
        <w:rPr>
          <w:rStyle w:val="IntenseEmphasis"/>
        </w:rPr>
        <w:fldChar w:fldCharType="end"/>
      </w:r>
      <w:r w:rsidRPr="002920F6">
        <w:t xml:space="preserve"> is also encouraged to plant a variety of ornamental trees and flowers in addition to the required plantings.  </w:t>
      </w:r>
    </w:p>
    <w:p w14:paraId="7DE90BD5" w14:textId="77777777" w:rsidR="00533241" w:rsidRPr="002920F6" w:rsidRDefault="00533241" w:rsidP="00533241">
      <w:pPr>
        <w:pStyle w:val="Heading6"/>
      </w:pPr>
      <w:r w:rsidRPr="002920F6">
        <w:t>Any permeable surface not occupied by trees, shrubs, planting beds, signs or other permitted fixtures shall be planted with turf or other living ground cover.</w:t>
      </w:r>
    </w:p>
    <w:p w14:paraId="7077E8EE" w14:textId="7CFE1335" w:rsidR="00533241" w:rsidRPr="00845D5A" w:rsidRDefault="00533241" w:rsidP="00845D5A">
      <w:pPr>
        <w:pStyle w:val="Heading6"/>
        <w:rPr>
          <w:b/>
          <w:bCs/>
          <w:iCs/>
          <w:color w:val="0D19FF"/>
          <w:u w:val="single"/>
        </w:rPr>
      </w:pPr>
      <w:r w:rsidRPr="002920F6">
        <w:t xml:space="preserve">The </w:t>
      </w:r>
      <w:r w:rsidRPr="002920F6">
        <w:rPr>
          <w:rStyle w:val="IntenseEmphasis"/>
        </w:rPr>
        <w:fldChar w:fldCharType="begin"/>
      </w:r>
      <w:r w:rsidRPr="002920F6">
        <w:rPr>
          <w:rStyle w:val="IntenseEmphasis"/>
        </w:rPr>
        <w:instrText xml:space="preserve"> REF _Ref292980950 \h  \* MERGEFORMAT </w:instrText>
      </w:r>
      <w:r w:rsidRPr="002920F6">
        <w:rPr>
          <w:rStyle w:val="IntenseEmphasis"/>
        </w:rPr>
      </w:r>
      <w:r w:rsidRPr="002920F6">
        <w:rPr>
          <w:rStyle w:val="IntenseEmphasis"/>
        </w:rPr>
        <w:fldChar w:fldCharType="separate"/>
      </w:r>
      <w:r w:rsidR="0097010C" w:rsidRPr="0097010C">
        <w:rPr>
          <w:rStyle w:val="IntenseEmphasis"/>
        </w:rPr>
        <w:t>Lake Zoning Commission</w:t>
      </w:r>
      <w:r w:rsidRPr="002920F6">
        <w:rPr>
          <w:rStyle w:val="IntenseEmphasis"/>
        </w:rPr>
        <w:fldChar w:fldCharType="end"/>
      </w:r>
      <w:r w:rsidRPr="002920F6">
        <w:t xml:space="preserve"> and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may reduce the width of the required landscape edge during </w:t>
      </w:r>
      <w:r w:rsidRPr="002920F6">
        <w:rPr>
          <w:rStyle w:val="IntenseEmphasis"/>
        </w:rPr>
        <w:fldChar w:fldCharType="begin"/>
      </w:r>
      <w:r w:rsidRPr="002920F6">
        <w:rPr>
          <w:rStyle w:val="IntenseEmphasis"/>
        </w:rPr>
        <w:instrText xml:space="preserve"> REF _Ref292959928 \h  \* MERGEFORMAT </w:instrText>
      </w:r>
      <w:r w:rsidRPr="002920F6">
        <w:rPr>
          <w:rStyle w:val="IntenseEmphasis"/>
        </w:rPr>
      </w:r>
      <w:r w:rsidRPr="002920F6">
        <w:rPr>
          <w:rStyle w:val="IntenseEmphasis"/>
        </w:rPr>
        <w:fldChar w:fldCharType="separate"/>
      </w:r>
      <w:r w:rsidR="0097010C" w:rsidRPr="0097010C">
        <w:rPr>
          <w:rStyle w:val="IntenseEmphasis"/>
        </w:rPr>
        <w:t>Site Plan</w:t>
      </w:r>
      <w:r w:rsidRPr="002920F6">
        <w:rPr>
          <w:rStyle w:val="IntenseEmphasis"/>
        </w:rPr>
        <w:fldChar w:fldCharType="end"/>
      </w:r>
      <w:r w:rsidRPr="002920F6">
        <w:t xml:space="preserve"> review when the reduction is required for a</w:t>
      </w:r>
      <w:r w:rsidR="00845D5A" w:rsidRPr="00845D5A">
        <w:rPr>
          <w:b/>
          <w:bCs/>
          <w:iCs/>
          <w:color w:val="0D19FF"/>
        </w:rPr>
        <w:t xml:space="preserve"> </w:t>
      </w:r>
      <w:r w:rsidR="00845D5A" w:rsidRPr="00845D5A">
        <w:rPr>
          <w:rStyle w:val="IntenseEmphasis"/>
        </w:rPr>
        <w:fldChar w:fldCharType="begin"/>
      </w:r>
      <w:r w:rsidR="00845D5A" w:rsidRPr="00845D5A">
        <w:rPr>
          <w:rStyle w:val="IntenseEmphasis"/>
        </w:rPr>
        <w:instrText xml:space="preserve"> REF _Ref122448753 \h </w:instrText>
      </w:r>
      <w:r w:rsidR="00845D5A">
        <w:rPr>
          <w:rStyle w:val="IntenseEmphasis"/>
        </w:rPr>
        <w:instrText xml:space="preserve"> \* MERGEFORMAT </w:instrText>
      </w:r>
      <w:r w:rsidR="00845D5A" w:rsidRPr="00845D5A">
        <w:rPr>
          <w:rStyle w:val="IntenseEmphasis"/>
        </w:rPr>
      </w:r>
      <w:r w:rsidR="00845D5A" w:rsidRPr="00845D5A">
        <w:rPr>
          <w:rStyle w:val="IntenseEmphasis"/>
        </w:rPr>
        <w:fldChar w:fldCharType="separate"/>
      </w:r>
      <w:r w:rsidR="0097010C" w:rsidRPr="0097010C">
        <w:rPr>
          <w:rStyle w:val="IntenseEmphasis"/>
        </w:rPr>
        <w:t>Public Improvement</w:t>
      </w:r>
      <w:r w:rsidR="00845D5A" w:rsidRPr="00845D5A">
        <w:rPr>
          <w:rStyle w:val="IntenseEmphasis"/>
        </w:rPr>
        <w:fldChar w:fldCharType="end"/>
      </w:r>
      <w:r w:rsidR="00845D5A">
        <w:rPr>
          <w:rStyle w:val="IntenseEmphasis"/>
        </w:rPr>
        <w:t>.</w:t>
      </w:r>
    </w:p>
    <w:p w14:paraId="432FEAB9" w14:textId="77777777" w:rsidR="00533241" w:rsidRPr="002920F6" w:rsidRDefault="00533241" w:rsidP="007B0982">
      <w:pPr>
        <w:pStyle w:val="Heading5"/>
      </w:pPr>
      <w:bookmarkStart w:id="286" w:name="_Ref297807643"/>
      <w:r w:rsidRPr="002920F6">
        <w:t>Interior Parking Lot Landscaping</w:t>
      </w:r>
      <w:bookmarkEnd w:id="286"/>
    </w:p>
    <w:p w14:paraId="3E7C049C" w14:textId="4AFBF1FF" w:rsidR="009B6C1C" w:rsidRDefault="009B6C1C" w:rsidP="00563632">
      <w:pPr>
        <w:pStyle w:val="Heading6"/>
      </w:pPr>
      <w:r>
        <w:t xml:space="preserve">The following uses </w:t>
      </w:r>
      <w:r w:rsidRPr="002920F6">
        <w:t xml:space="preserve">shall provide </w:t>
      </w:r>
      <w:r w:rsidR="00BC1E3D" w:rsidRPr="002920F6">
        <w:rPr>
          <w:rStyle w:val="IntenseEmphasis"/>
        </w:rPr>
        <w:fldChar w:fldCharType="begin"/>
      </w:r>
      <w:r w:rsidR="00BC1E3D" w:rsidRPr="002920F6">
        <w:rPr>
          <w:rStyle w:val="IntenseEmphasis"/>
        </w:rPr>
        <w:instrText xml:space="preserve"> REF _Ref297807643 \h  \* MERGEFORMAT </w:instrText>
      </w:r>
      <w:r w:rsidR="00BC1E3D" w:rsidRPr="002920F6">
        <w:rPr>
          <w:rStyle w:val="IntenseEmphasis"/>
        </w:rPr>
      </w:r>
      <w:r w:rsidR="00BC1E3D" w:rsidRPr="002920F6">
        <w:rPr>
          <w:rStyle w:val="IntenseEmphasis"/>
        </w:rPr>
        <w:fldChar w:fldCharType="separate"/>
      </w:r>
      <w:r w:rsidR="0097010C" w:rsidRPr="0097010C">
        <w:rPr>
          <w:rStyle w:val="IntenseEmphasis"/>
        </w:rPr>
        <w:t>Interior Parking Lot Landscaping</w:t>
      </w:r>
      <w:r w:rsidR="00BC1E3D" w:rsidRPr="002920F6">
        <w:rPr>
          <w:rStyle w:val="IntenseEmphasis"/>
        </w:rPr>
        <w:fldChar w:fldCharType="end"/>
      </w:r>
      <w:r w:rsidR="00BC1E3D" w:rsidRPr="002920F6">
        <w:t xml:space="preserve"> </w:t>
      </w:r>
      <w:r w:rsidRPr="002920F6">
        <w:t xml:space="preserve">in addition to the required </w:t>
      </w:r>
      <w:r w:rsidRPr="002920F6">
        <w:rPr>
          <w:rStyle w:val="IntenseEmphasis"/>
        </w:rPr>
        <w:fldChar w:fldCharType="begin"/>
      </w:r>
      <w:r w:rsidRPr="002920F6">
        <w:rPr>
          <w:rStyle w:val="IntenseEmphasis"/>
        </w:rPr>
        <w:instrText xml:space="preserve"> REF _Ref297808487 \h  \* MERGEFORMAT </w:instrText>
      </w:r>
      <w:r w:rsidRPr="002920F6">
        <w:rPr>
          <w:rStyle w:val="IntenseEmphasis"/>
        </w:rPr>
      </w:r>
      <w:r w:rsidRPr="002920F6">
        <w:rPr>
          <w:rStyle w:val="IntenseEmphasis"/>
        </w:rPr>
        <w:fldChar w:fldCharType="separate"/>
      </w:r>
      <w:r w:rsidR="0097010C" w:rsidRPr="0097010C">
        <w:rPr>
          <w:rStyle w:val="IntenseEmphasis"/>
        </w:rPr>
        <w:t>Landscaped Edge</w:t>
      </w:r>
      <w:r w:rsidRPr="002920F6">
        <w:rPr>
          <w:rStyle w:val="IntenseEmphasis"/>
        </w:rPr>
        <w:fldChar w:fldCharType="end"/>
      </w:r>
      <w:r w:rsidRPr="002920F6">
        <w:t xml:space="preserve"> (</w:t>
      </w:r>
      <w:r w:rsidRPr="002920F6">
        <w:rPr>
          <w:rStyle w:val="IntenseEmphasis"/>
        </w:rPr>
        <w:fldChar w:fldCharType="begin"/>
      </w:r>
      <w:r w:rsidRPr="002920F6">
        <w:rPr>
          <w:rStyle w:val="IntenseEmphasis"/>
        </w:rPr>
        <w:instrText xml:space="preserve"> REF _Ref297808487 \w \h  \* MERGEFORMAT </w:instrText>
      </w:r>
      <w:r w:rsidRPr="002920F6">
        <w:rPr>
          <w:rStyle w:val="IntenseEmphasis"/>
        </w:rPr>
      </w:r>
      <w:r w:rsidRPr="002920F6">
        <w:rPr>
          <w:rStyle w:val="IntenseEmphasis"/>
        </w:rPr>
        <w:fldChar w:fldCharType="separate"/>
      </w:r>
      <w:r w:rsidR="0097010C">
        <w:rPr>
          <w:rStyle w:val="IntenseEmphasis"/>
        </w:rPr>
        <w:t>5.02.C.1.a</w:t>
      </w:r>
      <w:r w:rsidRPr="002920F6">
        <w:rPr>
          <w:rStyle w:val="IntenseEmphasis"/>
        </w:rPr>
        <w:fldChar w:fldCharType="end"/>
      </w:r>
      <w:r w:rsidRPr="002920F6">
        <w:t>):</w:t>
      </w:r>
    </w:p>
    <w:p w14:paraId="204C8337" w14:textId="0EB43466" w:rsidR="00533241" w:rsidRDefault="00533241" w:rsidP="00E74E40">
      <w:pPr>
        <w:pStyle w:val="Heading7"/>
      </w:pPr>
      <w:r w:rsidRPr="002920F6">
        <w:t xml:space="preserve">Any nonresidential </w:t>
      </w:r>
      <w:r w:rsidR="00461D5E">
        <w:t xml:space="preserve">or multi-family </w:t>
      </w:r>
      <w:r w:rsidRPr="002920F6">
        <w:t xml:space="preserve">parking </w:t>
      </w:r>
      <w:r w:rsidR="009B6C1C">
        <w:t xml:space="preserve">area </w:t>
      </w:r>
      <w:r w:rsidR="0030399B" w:rsidRPr="002920F6">
        <w:t>that</w:t>
      </w:r>
      <w:r w:rsidRPr="002920F6">
        <w:t xml:space="preserve"> contains more than 20 parking spaces</w:t>
      </w:r>
      <w:r w:rsidR="009B6C1C">
        <w:t>; or</w:t>
      </w:r>
    </w:p>
    <w:p w14:paraId="74E28F44" w14:textId="7A05A239" w:rsidR="009B6C1C" w:rsidRPr="009B6C1C" w:rsidRDefault="009B6C1C" w:rsidP="00E74E40">
      <w:pPr>
        <w:pStyle w:val="Heading7"/>
      </w:pPr>
      <w:r w:rsidRPr="002920F6">
        <w:t xml:space="preserve">Any nonresidential </w:t>
      </w:r>
      <w:r>
        <w:t xml:space="preserve">or multi-family </w:t>
      </w:r>
      <w:r w:rsidRPr="002920F6">
        <w:t>parking</w:t>
      </w:r>
      <w:r>
        <w:t xml:space="preserve"> area within the </w:t>
      </w:r>
      <w:r w:rsidRPr="00E74E40">
        <w:rPr>
          <w:rStyle w:val="IntenseEmphasis"/>
        </w:rPr>
        <w:fldChar w:fldCharType="begin"/>
      </w:r>
      <w:r w:rsidRPr="00E74E40">
        <w:rPr>
          <w:rStyle w:val="IntenseEmphasis"/>
        </w:rPr>
        <w:instrText xml:space="preserve"> REF _Ref117066328 \h </w:instrText>
      </w:r>
      <w:r>
        <w:rPr>
          <w:rStyle w:val="IntenseEmphasis"/>
        </w:rPr>
        <w:instrText xml:space="preserve"> \* MERGEFORMAT </w:instrText>
      </w:r>
      <w:r w:rsidRPr="00E74E40">
        <w:rPr>
          <w:rStyle w:val="IntenseEmphasis"/>
        </w:rPr>
      </w:r>
      <w:r w:rsidRPr="00E74E40">
        <w:rPr>
          <w:rStyle w:val="IntenseEmphasis"/>
        </w:rPr>
        <w:fldChar w:fldCharType="separate"/>
      </w:r>
      <w:r w:rsidR="0097010C" w:rsidRPr="0097010C">
        <w:rPr>
          <w:rStyle w:val="IntenseEmphasis"/>
        </w:rPr>
        <w:t>LC, Lake Commercial District</w:t>
      </w:r>
      <w:r w:rsidRPr="00E74E40">
        <w:rPr>
          <w:rStyle w:val="IntenseEmphasis"/>
        </w:rPr>
        <w:fldChar w:fldCharType="end"/>
      </w:r>
      <w:r>
        <w:t>.</w:t>
      </w:r>
    </w:p>
    <w:p w14:paraId="32529DD0" w14:textId="4241F739" w:rsidR="00533241" w:rsidRPr="002920F6" w:rsidRDefault="00533241" w:rsidP="00533241">
      <w:pPr>
        <w:pStyle w:val="Heading6"/>
      </w:pPr>
      <w:r w:rsidRPr="002920F6">
        <w:rPr>
          <w:rStyle w:val="IntenseEmphasis"/>
        </w:rPr>
        <w:fldChar w:fldCharType="begin"/>
      </w:r>
      <w:r w:rsidRPr="002920F6">
        <w:rPr>
          <w:rStyle w:val="IntenseEmphasis"/>
        </w:rPr>
        <w:instrText xml:space="preserve"> REF _Ref297807643 \h  \* MERGEFORMAT </w:instrText>
      </w:r>
      <w:r w:rsidRPr="002920F6">
        <w:rPr>
          <w:rStyle w:val="IntenseEmphasis"/>
        </w:rPr>
      </w:r>
      <w:r w:rsidRPr="002920F6">
        <w:rPr>
          <w:rStyle w:val="IntenseEmphasis"/>
        </w:rPr>
        <w:fldChar w:fldCharType="separate"/>
      </w:r>
      <w:r w:rsidR="0097010C" w:rsidRPr="0097010C">
        <w:rPr>
          <w:rStyle w:val="IntenseEmphasis"/>
        </w:rPr>
        <w:t>Interior Parking Lot Landscaping</w:t>
      </w:r>
      <w:r w:rsidRPr="002920F6">
        <w:rPr>
          <w:rStyle w:val="IntenseEmphasis"/>
        </w:rPr>
        <w:fldChar w:fldCharType="end"/>
      </w:r>
      <w:r w:rsidRPr="002920F6">
        <w:t xml:space="preserve"> shall include all areas within the paved boundaries of the parking lot as well as planting islands, curbed areas, corner lots, parking spaces and all interior driveways and aisles except those with no parking spaces located on either side.  </w:t>
      </w:r>
    </w:p>
    <w:p w14:paraId="267CFD52" w14:textId="77CB67D2" w:rsidR="00533241" w:rsidRPr="002920F6" w:rsidRDefault="00533241" w:rsidP="00E74E40">
      <w:pPr>
        <w:pStyle w:val="Heading6Text"/>
      </w:pPr>
      <w:r w:rsidRPr="002920F6">
        <w:t xml:space="preserve">Landscaped areas outside of the parking lot may not be used to meet the </w:t>
      </w:r>
      <w:r w:rsidRPr="002920F6">
        <w:rPr>
          <w:rStyle w:val="IntenseEmphasis"/>
        </w:rPr>
        <w:fldChar w:fldCharType="begin"/>
      </w:r>
      <w:r w:rsidRPr="002920F6">
        <w:rPr>
          <w:rStyle w:val="IntenseEmphasis"/>
        </w:rPr>
        <w:instrText xml:space="preserve"> REF _Ref297807643 \h  \* MERGEFORMAT </w:instrText>
      </w:r>
      <w:r w:rsidRPr="002920F6">
        <w:rPr>
          <w:rStyle w:val="IntenseEmphasis"/>
        </w:rPr>
      </w:r>
      <w:r w:rsidRPr="002920F6">
        <w:rPr>
          <w:rStyle w:val="IntenseEmphasis"/>
        </w:rPr>
        <w:fldChar w:fldCharType="separate"/>
      </w:r>
      <w:r w:rsidR="0097010C" w:rsidRPr="0097010C">
        <w:rPr>
          <w:rStyle w:val="IntenseEmphasis"/>
        </w:rPr>
        <w:t>Interior Parking Lot Landscaping</w:t>
      </w:r>
      <w:r w:rsidRPr="002920F6">
        <w:rPr>
          <w:rStyle w:val="IntenseEmphasis"/>
        </w:rPr>
        <w:fldChar w:fldCharType="end"/>
      </w:r>
      <w:r w:rsidRPr="002920F6">
        <w:t xml:space="preserve"> requirement.</w:t>
      </w:r>
    </w:p>
    <w:p w14:paraId="240EF494" w14:textId="0E88A414" w:rsidR="00533241" w:rsidRPr="002920F6" w:rsidRDefault="00533241" w:rsidP="00533241">
      <w:pPr>
        <w:pStyle w:val="Heading6"/>
      </w:pPr>
      <w:r w:rsidRPr="002920F6">
        <w:t xml:space="preserve">There shall be ten (10) square feet of </w:t>
      </w:r>
      <w:r w:rsidRPr="002920F6">
        <w:rPr>
          <w:rStyle w:val="IntenseEmphasis"/>
        </w:rPr>
        <w:fldChar w:fldCharType="begin"/>
      </w:r>
      <w:r w:rsidRPr="002920F6">
        <w:rPr>
          <w:rStyle w:val="IntenseEmphasis"/>
        </w:rPr>
        <w:instrText xml:space="preserve"> REF _Ref297807643 \h  \* MERGEFORMAT </w:instrText>
      </w:r>
      <w:r w:rsidRPr="002920F6">
        <w:rPr>
          <w:rStyle w:val="IntenseEmphasis"/>
        </w:rPr>
      </w:r>
      <w:r w:rsidRPr="002920F6">
        <w:rPr>
          <w:rStyle w:val="IntenseEmphasis"/>
        </w:rPr>
        <w:fldChar w:fldCharType="separate"/>
      </w:r>
      <w:r w:rsidR="0097010C" w:rsidRPr="0097010C">
        <w:rPr>
          <w:rStyle w:val="IntenseEmphasis"/>
        </w:rPr>
        <w:t>Interior Parking Lot Landscaping</w:t>
      </w:r>
      <w:r w:rsidRPr="002920F6">
        <w:rPr>
          <w:rStyle w:val="IntenseEmphasis"/>
        </w:rPr>
        <w:fldChar w:fldCharType="end"/>
      </w:r>
      <w:r w:rsidRPr="002920F6">
        <w:t xml:space="preserve"> for each parking space or fraction thereof. </w:t>
      </w:r>
    </w:p>
    <w:p w14:paraId="6CC997AC" w14:textId="037B93BD" w:rsidR="00533241" w:rsidRPr="002920F6" w:rsidRDefault="00533241" w:rsidP="00533241">
      <w:pPr>
        <w:pStyle w:val="Heading6"/>
      </w:pPr>
      <w:r w:rsidRPr="002920F6">
        <w:t xml:space="preserve">There shall be one (1) </w:t>
      </w:r>
      <w:r w:rsidR="00D25961" w:rsidRPr="002920F6">
        <w:rPr>
          <w:rStyle w:val="IntenseEmphasis"/>
        </w:rPr>
        <w:fldChar w:fldCharType="begin"/>
      </w:r>
      <w:r w:rsidR="00D25961" w:rsidRPr="002920F6">
        <w:rPr>
          <w:rStyle w:val="IntenseEmphasis"/>
        </w:rPr>
        <w:instrText xml:space="preserve"> REF _Ref383196524 \h  \* MERGEFORMAT </w:instrText>
      </w:r>
      <w:r w:rsidR="00D25961" w:rsidRPr="002920F6">
        <w:rPr>
          <w:rStyle w:val="IntenseEmphasis"/>
        </w:rPr>
      </w:r>
      <w:r w:rsidR="00D25961" w:rsidRPr="002920F6">
        <w:rPr>
          <w:rStyle w:val="IntenseEmphasis"/>
        </w:rPr>
        <w:fldChar w:fldCharType="separate"/>
      </w:r>
      <w:r w:rsidR="0097010C" w:rsidRPr="0097010C">
        <w:rPr>
          <w:rStyle w:val="IntenseEmphasis"/>
        </w:rPr>
        <w:t>Shade Tree</w:t>
      </w:r>
      <w:r w:rsidR="00D25961" w:rsidRPr="002920F6">
        <w:rPr>
          <w:rStyle w:val="IntenseEmphasis"/>
        </w:rPr>
        <w:fldChar w:fldCharType="end"/>
      </w:r>
      <w:r w:rsidRPr="002920F6">
        <w:t xml:space="preserve"> (3” caliper minimum) or an </w:t>
      </w:r>
      <w:r w:rsidR="00D25961" w:rsidRPr="002920F6">
        <w:rPr>
          <w:rStyle w:val="IntenseEmphasis"/>
        </w:rPr>
        <w:fldChar w:fldCharType="begin"/>
      </w:r>
      <w:r w:rsidR="00D25961" w:rsidRPr="002920F6">
        <w:rPr>
          <w:rStyle w:val="IntenseEmphasis"/>
        </w:rPr>
        <w:instrText xml:space="preserve"> REF _Ref383196846 \h  \* MERGEFORMAT </w:instrText>
      </w:r>
      <w:r w:rsidR="00D25961" w:rsidRPr="002920F6">
        <w:rPr>
          <w:rStyle w:val="IntenseEmphasis"/>
        </w:rPr>
      </w:r>
      <w:r w:rsidR="00D25961" w:rsidRPr="002920F6">
        <w:rPr>
          <w:rStyle w:val="IntenseEmphasis"/>
        </w:rPr>
        <w:fldChar w:fldCharType="separate"/>
      </w:r>
      <w:r w:rsidR="0097010C" w:rsidRPr="0097010C">
        <w:rPr>
          <w:rStyle w:val="IntenseEmphasis"/>
        </w:rPr>
        <w:t>Ornamental Tree</w:t>
      </w:r>
      <w:r w:rsidR="00D25961" w:rsidRPr="002920F6">
        <w:rPr>
          <w:rStyle w:val="IntenseEmphasis"/>
        </w:rPr>
        <w:fldChar w:fldCharType="end"/>
      </w:r>
      <w:r w:rsidRPr="002920F6">
        <w:t xml:space="preserve"> for every ten (10) parking spaces or fraction thereof.</w:t>
      </w:r>
    </w:p>
    <w:p w14:paraId="0CCC8D62" w14:textId="77777777" w:rsidR="00533241" w:rsidRPr="002920F6" w:rsidRDefault="00533241" w:rsidP="00533241">
      <w:pPr>
        <w:pStyle w:val="Heading6"/>
      </w:pPr>
      <w:r w:rsidRPr="002920F6">
        <w:t xml:space="preserve">All landscaped areas shall be protected by a raised six (6) inch concrete curb.  </w:t>
      </w:r>
    </w:p>
    <w:p w14:paraId="1E58B1A9" w14:textId="1D58D5BB" w:rsidR="000D42E3" w:rsidRDefault="00533241" w:rsidP="00533241">
      <w:pPr>
        <w:pStyle w:val="Heading6"/>
      </w:pPr>
      <w:r w:rsidRPr="002920F6">
        <w:t xml:space="preserve">Where an existing parking area is altered or expanded to increase the number of spaces to more than twenty (20), </w:t>
      </w:r>
      <w:r w:rsidRPr="002920F6">
        <w:rPr>
          <w:rStyle w:val="IntenseEmphasis"/>
        </w:rPr>
        <w:fldChar w:fldCharType="begin"/>
      </w:r>
      <w:r w:rsidRPr="002920F6">
        <w:rPr>
          <w:rStyle w:val="IntenseEmphasis"/>
        </w:rPr>
        <w:instrText xml:space="preserve"> REF _Ref297807643 \h  \* MERGEFORMAT </w:instrText>
      </w:r>
      <w:r w:rsidRPr="002920F6">
        <w:rPr>
          <w:rStyle w:val="IntenseEmphasis"/>
        </w:rPr>
      </w:r>
      <w:r w:rsidRPr="002920F6">
        <w:rPr>
          <w:rStyle w:val="IntenseEmphasis"/>
        </w:rPr>
        <w:fldChar w:fldCharType="separate"/>
      </w:r>
      <w:r w:rsidR="0097010C" w:rsidRPr="0097010C">
        <w:rPr>
          <w:rStyle w:val="IntenseEmphasis"/>
        </w:rPr>
        <w:t>Interior Parking Lot Landscaping</w:t>
      </w:r>
      <w:r w:rsidRPr="002920F6">
        <w:rPr>
          <w:rStyle w:val="IntenseEmphasis"/>
        </w:rPr>
        <w:fldChar w:fldCharType="end"/>
      </w:r>
      <w:r w:rsidRPr="002920F6">
        <w:t xml:space="preserve"> shall be provided on the new portion of the lot in accordance with the above standards.</w:t>
      </w:r>
    </w:p>
    <w:p w14:paraId="4BA457B1" w14:textId="77777777" w:rsidR="00533241" w:rsidRPr="002920F6" w:rsidRDefault="00533241" w:rsidP="007B0982">
      <w:pPr>
        <w:pStyle w:val="Heading5"/>
      </w:pPr>
      <w:bookmarkStart w:id="287" w:name="_Ref297807686"/>
      <w:r w:rsidRPr="002920F6">
        <w:t>Landscaping/Screening for Parking Lots Adjacent to Residential Areas</w:t>
      </w:r>
      <w:bookmarkEnd w:id="287"/>
    </w:p>
    <w:p w14:paraId="7AC4FD16" w14:textId="77777777" w:rsidR="00533241" w:rsidRPr="002920F6" w:rsidRDefault="00533241" w:rsidP="00E74E40">
      <w:pPr>
        <w:pStyle w:val="Heading6"/>
      </w:pPr>
      <w:r w:rsidRPr="002920F6">
        <w:t>Where parking is within 50 feet of residentially zoned property and is not screened from view by a wall, berm or other screen, a continuous screen of shrubs (5 gallon minimum at the time of planting and planted in planting beds) must be placed adjacent to the parking.  The required landscaping shall comply with the following regulations:</w:t>
      </w:r>
    </w:p>
    <w:p w14:paraId="722E2262" w14:textId="77777777" w:rsidR="00533241" w:rsidRPr="002920F6" w:rsidRDefault="00533241" w:rsidP="00533241">
      <w:pPr>
        <w:pStyle w:val="Heading6"/>
      </w:pPr>
      <w:r w:rsidRPr="002920F6">
        <w:lastRenderedPageBreak/>
        <w:t>The required shrubs shall create a minimum three (3) foot tall screen within two (2) years of the date of planting.</w:t>
      </w:r>
    </w:p>
    <w:p w14:paraId="6EEA114B" w14:textId="3C9D5C6E" w:rsidR="00533241" w:rsidRPr="002920F6" w:rsidRDefault="00533241" w:rsidP="007B0982">
      <w:pPr>
        <w:pStyle w:val="Heading5"/>
      </w:pPr>
      <w:bookmarkStart w:id="288" w:name="_Ref301285559"/>
      <w:r w:rsidRPr="002920F6">
        <w:t xml:space="preserve">Landscaping for Nonresidential </w:t>
      </w:r>
      <w:r w:rsidR="00C7548C">
        <w:t xml:space="preserve">and Multi-Family </w:t>
      </w:r>
      <w:r w:rsidRPr="002920F6">
        <w:t>Areas Adjacent to</w:t>
      </w:r>
      <w:r w:rsidR="00563632">
        <w:t xml:space="preserve"> Single-Family</w:t>
      </w:r>
      <w:r w:rsidRPr="002920F6">
        <w:t xml:space="preserve"> Residential Areas</w:t>
      </w:r>
      <w:bookmarkEnd w:id="288"/>
    </w:p>
    <w:p w14:paraId="24A668A7" w14:textId="6C80EBD2" w:rsidR="008D4F17" w:rsidRDefault="00533241" w:rsidP="00533241">
      <w:pPr>
        <w:pStyle w:val="Heading5Text"/>
      </w:pPr>
      <w:r w:rsidRPr="002920F6">
        <w:t xml:space="preserve">A </w:t>
      </w:r>
      <w:r w:rsidR="00D25961" w:rsidRPr="002920F6">
        <w:t>10</w:t>
      </w:r>
      <w:r w:rsidRPr="002920F6">
        <w:t xml:space="preserve">-foot wide landscape buffer shall be provided adjacent to existing residential or vacant land zoned for residential uses. </w:t>
      </w:r>
    </w:p>
    <w:p w14:paraId="4D4AFAA9" w14:textId="77777777" w:rsidR="00533241" w:rsidRPr="00D10D67" w:rsidRDefault="00533241" w:rsidP="007B0982">
      <w:pPr>
        <w:pStyle w:val="Heading4"/>
      </w:pPr>
      <w:bookmarkStart w:id="289" w:name="_Ref356748625"/>
      <w:r w:rsidRPr="00D10D67">
        <w:t>Landscape Maintenance Requirements</w:t>
      </w:r>
      <w:bookmarkEnd w:id="289"/>
    </w:p>
    <w:p w14:paraId="507F0CDF" w14:textId="0F0D8371" w:rsidR="002062C3" w:rsidRDefault="002062C3" w:rsidP="007B0982">
      <w:pPr>
        <w:pStyle w:val="Heading5"/>
      </w:pPr>
      <w:r>
        <w:t>This subsection (</w:t>
      </w:r>
      <w:r w:rsidRPr="00C64741">
        <w:rPr>
          <w:rStyle w:val="IntenseEmphasis"/>
        </w:rPr>
        <w:fldChar w:fldCharType="begin"/>
      </w:r>
      <w:r w:rsidRPr="00C64741">
        <w:rPr>
          <w:rStyle w:val="IntenseEmphasis"/>
        </w:rPr>
        <w:instrText xml:space="preserve"> REF _Ref356748625 \w \h </w:instrText>
      </w:r>
      <w:r>
        <w:rPr>
          <w:rStyle w:val="IntenseEmphasis"/>
        </w:rPr>
        <w:instrText xml:space="preserve"> \* MERGEFORMAT </w:instrText>
      </w:r>
      <w:r w:rsidRPr="00C64741">
        <w:rPr>
          <w:rStyle w:val="IntenseEmphasis"/>
        </w:rPr>
      </w:r>
      <w:r w:rsidRPr="00C64741">
        <w:rPr>
          <w:rStyle w:val="IntenseEmphasis"/>
        </w:rPr>
        <w:fldChar w:fldCharType="separate"/>
      </w:r>
      <w:r w:rsidR="0097010C">
        <w:rPr>
          <w:rStyle w:val="IntenseEmphasis"/>
        </w:rPr>
        <w:t>5.02.D</w:t>
      </w:r>
      <w:r w:rsidRPr="00C64741">
        <w:rPr>
          <w:rStyle w:val="IntenseEmphasis"/>
        </w:rPr>
        <w:fldChar w:fldCharType="end"/>
      </w:r>
      <w:r>
        <w:t>) shall not apply to single family lots.</w:t>
      </w:r>
    </w:p>
    <w:p w14:paraId="351D9AEF" w14:textId="77777777" w:rsidR="00533241" w:rsidRPr="00D10D67" w:rsidRDefault="00533241" w:rsidP="007B0982">
      <w:pPr>
        <w:pStyle w:val="Heading5"/>
      </w:pPr>
      <w:r w:rsidRPr="00D10D67">
        <w:t>All plant material shall be maintained in a healthy and growing condition, and must be replaced with plant material of similar variety and size if damaged, destroyed, or removed.</w:t>
      </w:r>
    </w:p>
    <w:p w14:paraId="4BCD8715" w14:textId="77777777" w:rsidR="00533241" w:rsidRPr="00D10D67" w:rsidRDefault="00533241" w:rsidP="007B0982">
      <w:pPr>
        <w:pStyle w:val="Heading5"/>
      </w:pPr>
      <w:r w:rsidRPr="00D10D67">
        <w:t>Landscaped areas shall be kept free of trash, litter, weeds and other such materials or plants not a part of the landscaping.</w:t>
      </w:r>
    </w:p>
    <w:p w14:paraId="26C41CAD" w14:textId="77777777" w:rsidR="00533241" w:rsidRPr="00D10D67" w:rsidRDefault="00533241" w:rsidP="007B0982">
      <w:pPr>
        <w:pStyle w:val="Heading5"/>
      </w:pPr>
      <w:r w:rsidRPr="00D10D67">
        <w:t>An automatic irrigation system with rain and freeze sensors is required for all landscaping except for single family residences.</w:t>
      </w:r>
    </w:p>
    <w:p w14:paraId="4C8CEFD7" w14:textId="77777777" w:rsidR="00533241" w:rsidRPr="002920F6" w:rsidRDefault="00533241" w:rsidP="007B0982">
      <w:pPr>
        <w:pStyle w:val="Heading5"/>
      </w:pPr>
      <w:r w:rsidRPr="00D10D67">
        <w:t xml:space="preserve">All cut </w:t>
      </w:r>
      <w:r w:rsidRPr="002920F6">
        <w:t>areas front, side, and rear must have sod for erosion control.</w:t>
      </w:r>
    </w:p>
    <w:p w14:paraId="55D9E086" w14:textId="7B27DA80" w:rsidR="00533241" w:rsidRPr="002920F6" w:rsidRDefault="00533241" w:rsidP="007B0982">
      <w:pPr>
        <w:pStyle w:val="Heading5"/>
      </w:pPr>
      <w:r w:rsidRPr="002920F6">
        <w:t xml:space="preserve">Any </w:t>
      </w:r>
      <w:r w:rsidRPr="002920F6">
        <w:rPr>
          <w:rStyle w:val="IntenseEmphasis"/>
        </w:rPr>
        <w:fldChar w:fldCharType="begin"/>
      </w:r>
      <w:r w:rsidRPr="002920F6">
        <w:rPr>
          <w:rStyle w:val="IntenseEmphasis"/>
        </w:rPr>
        <w:instrText xml:space="preserve"> REF _Ref293662549 \h  \* MERGEFORMAT </w:instrText>
      </w:r>
      <w:r w:rsidRPr="002920F6">
        <w:rPr>
          <w:rStyle w:val="IntenseEmphasis"/>
        </w:rPr>
      </w:r>
      <w:r w:rsidRPr="002920F6">
        <w:rPr>
          <w:rStyle w:val="IntenseEmphasis"/>
        </w:rPr>
        <w:fldChar w:fldCharType="separate"/>
      </w:r>
      <w:r w:rsidR="0097010C" w:rsidRPr="0097010C">
        <w:rPr>
          <w:rStyle w:val="IntenseEmphasis"/>
        </w:rPr>
        <w:t>Developer</w:t>
      </w:r>
      <w:r w:rsidRPr="002920F6">
        <w:rPr>
          <w:rStyle w:val="IntenseEmphasis"/>
        </w:rPr>
        <w:fldChar w:fldCharType="end"/>
      </w:r>
      <w:r w:rsidRPr="002920F6">
        <w:t xml:space="preserve"> desiring to install and maintain landscaping materials and irrigation facilities within the </w:t>
      </w:r>
      <w:r w:rsidRPr="002920F6">
        <w:fldChar w:fldCharType="begin"/>
      </w:r>
      <w:r w:rsidRPr="002920F6">
        <w:instrText xml:space="preserve"> REF _Ref292976864 \h </w:instrText>
      </w:r>
      <w:r w:rsidR="002920F6">
        <w:instrText xml:space="preserve"> \* MERGEFORMAT </w:instrText>
      </w:r>
      <w:r w:rsidRPr="002920F6">
        <w:fldChar w:fldCharType="separate"/>
      </w:r>
      <w:r w:rsidR="0097010C" w:rsidRPr="001960A7">
        <w:t>County</w:t>
      </w:r>
      <w:r w:rsidRPr="002920F6">
        <w:fldChar w:fldCharType="end"/>
      </w:r>
      <w:r w:rsidRPr="002920F6">
        <w:t xml:space="preserve"> </w:t>
      </w:r>
      <w:r w:rsidRPr="002920F6">
        <w:rPr>
          <w:rStyle w:val="IntenseEmphasis"/>
        </w:rPr>
        <w:fldChar w:fldCharType="begin"/>
      </w:r>
      <w:r w:rsidRPr="002920F6">
        <w:rPr>
          <w:rStyle w:val="IntenseEmphasis"/>
        </w:rPr>
        <w:instrText xml:space="preserve"> REF _Ref296690716 \h  \* MERGEFORMAT </w:instrText>
      </w:r>
      <w:r w:rsidRPr="002920F6">
        <w:rPr>
          <w:rStyle w:val="IntenseEmphasis"/>
        </w:rPr>
      </w:r>
      <w:r w:rsidRPr="002920F6">
        <w:rPr>
          <w:rStyle w:val="IntenseEmphasis"/>
        </w:rPr>
        <w:fldChar w:fldCharType="separate"/>
      </w:r>
      <w:r w:rsidR="0097010C" w:rsidRPr="0097010C">
        <w:rPr>
          <w:rStyle w:val="IntenseEmphasis"/>
        </w:rPr>
        <w:t>Right-of-Way</w:t>
      </w:r>
      <w:r w:rsidRPr="002920F6">
        <w:rPr>
          <w:rStyle w:val="IntenseEmphasis"/>
        </w:rPr>
        <w:fldChar w:fldCharType="end"/>
      </w:r>
      <w:r w:rsidRPr="002920F6">
        <w:t xml:space="preserve"> must first receive written approval from the</w:t>
      </w:r>
      <w:r w:rsidR="00CB7D12">
        <w:t xml:space="preserve"> </w:t>
      </w:r>
      <w:r w:rsidR="00CB7D12" w:rsidRPr="00052F19">
        <w:rPr>
          <w:rStyle w:val="IntenseEmphasis"/>
        </w:rPr>
        <w:fldChar w:fldCharType="begin"/>
      </w:r>
      <w:r w:rsidR="00CB7D12" w:rsidRPr="00052F19">
        <w:rPr>
          <w:rStyle w:val="IntenseEmphasis"/>
        </w:rPr>
        <w:instrText xml:space="preserve"> REF _Ref292897666 \h  \* MERGEFORMAT </w:instrText>
      </w:r>
      <w:r w:rsidR="00CB7D12" w:rsidRPr="00052F19">
        <w:rPr>
          <w:rStyle w:val="IntenseEmphasis"/>
        </w:rPr>
      </w:r>
      <w:r w:rsidR="00CB7D12" w:rsidRPr="00052F19">
        <w:rPr>
          <w:rStyle w:val="IntenseEmphasis"/>
        </w:rPr>
        <w:fldChar w:fldCharType="separate"/>
      </w:r>
      <w:r w:rsidR="0097010C" w:rsidRPr="0097010C">
        <w:rPr>
          <w:rStyle w:val="IntenseEmphasis"/>
        </w:rPr>
        <w:t>Commissioners Court</w:t>
      </w:r>
      <w:r w:rsidR="00CB7D12" w:rsidRPr="00052F19">
        <w:rPr>
          <w:rStyle w:val="IntenseEmphasis"/>
        </w:rPr>
        <w:fldChar w:fldCharType="end"/>
      </w:r>
      <w:r w:rsidRPr="002920F6">
        <w:t>.</w:t>
      </w:r>
      <w:r w:rsidR="002062C3" w:rsidRPr="002920F6">
        <w:t xml:space="preserve"> </w:t>
      </w:r>
    </w:p>
    <w:p w14:paraId="22875138" w14:textId="23759DFF" w:rsidR="0030399B" w:rsidRPr="002920F6" w:rsidRDefault="00533241" w:rsidP="007B0982">
      <w:pPr>
        <w:pStyle w:val="Heading5"/>
      </w:pPr>
      <w:r w:rsidRPr="002920F6">
        <w:t xml:space="preserve">Replacement of dead landscaping shall occur prior to the issuance of a </w:t>
      </w:r>
      <w:r w:rsidR="008A22EE" w:rsidRPr="002920F6">
        <w:rPr>
          <w:rStyle w:val="IntenseEmphasis"/>
        </w:rPr>
        <w:fldChar w:fldCharType="begin"/>
      </w:r>
      <w:r w:rsidR="008A22EE" w:rsidRPr="002920F6">
        <w:rPr>
          <w:rStyle w:val="IntenseEmphasis"/>
        </w:rPr>
        <w:instrText xml:space="preserve"> REF _Ref294078780 \h </w:instrText>
      </w:r>
      <w:r w:rsidR="002062C3" w:rsidRPr="002920F6">
        <w:rPr>
          <w:rStyle w:val="IntenseEmphasis"/>
        </w:rPr>
        <w:instrText xml:space="preserve"> \* MERGEFORMAT </w:instrText>
      </w:r>
      <w:r w:rsidR="008A22EE" w:rsidRPr="002920F6">
        <w:rPr>
          <w:rStyle w:val="IntenseEmphasis"/>
        </w:rPr>
      </w:r>
      <w:r w:rsidR="008A22EE" w:rsidRPr="002920F6">
        <w:rPr>
          <w:rStyle w:val="IntenseEmphasis"/>
        </w:rPr>
        <w:fldChar w:fldCharType="separate"/>
      </w:r>
      <w:r w:rsidR="0097010C" w:rsidRPr="0097010C">
        <w:rPr>
          <w:rStyle w:val="IntenseEmphasis"/>
        </w:rPr>
        <w:t>Utility Connection Certificate</w:t>
      </w:r>
      <w:r w:rsidR="008A22EE" w:rsidRPr="002920F6">
        <w:rPr>
          <w:rStyle w:val="IntenseEmphasis"/>
        </w:rPr>
        <w:fldChar w:fldCharType="end"/>
      </w:r>
      <w:r w:rsidRPr="002920F6">
        <w:t>.</w:t>
      </w:r>
    </w:p>
    <w:p w14:paraId="3C439155" w14:textId="77777777" w:rsidR="00533241" w:rsidRDefault="00533241" w:rsidP="007B0982">
      <w:pPr>
        <w:pStyle w:val="Heading4"/>
      </w:pPr>
      <w:r w:rsidRPr="002920F6">
        <w:t>Approved Plant</w:t>
      </w:r>
      <w:r>
        <w:t xml:space="preserve"> Materials</w:t>
      </w:r>
    </w:p>
    <w:p w14:paraId="072B485E" w14:textId="77777777" w:rsidR="00392EB7" w:rsidRDefault="00D46B28" w:rsidP="007B0982">
      <w:pPr>
        <w:pStyle w:val="Heading5"/>
      </w:pPr>
      <w:bookmarkStart w:id="290" w:name="_Ref383196524"/>
      <w:r>
        <w:t>Sha</w:t>
      </w:r>
      <w:r w:rsidR="00392EB7">
        <w:t>de Tree</w:t>
      </w:r>
      <w:bookmarkEnd w:id="290"/>
    </w:p>
    <w:p w14:paraId="2283F380" w14:textId="77777777" w:rsidR="00D46B28" w:rsidRPr="000730BF" w:rsidRDefault="00D46B28" w:rsidP="0030399B">
      <w:pPr>
        <w:pStyle w:val="Heading5Text"/>
      </w:pPr>
      <w:r>
        <w:t xml:space="preserve">Trees </w:t>
      </w:r>
      <w:r w:rsidRPr="000730BF">
        <w:t xml:space="preserve">shall be </w:t>
      </w:r>
      <w:r w:rsidR="00B24650" w:rsidRPr="000730BF">
        <w:t xml:space="preserve">native, of a </w:t>
      </w:r>
      <w:r w:rsidRPr="000730BF">
        <w:t>drought-tolerated nature</w:t>
      </w:r>
      <w:r w:rsidR="00B24650" w:rsidRPr="000730BF">
        <w:t>,</w:t>
      </w:r>
      <w:r w:rsidRPr="000730BF">
        <w:t xml:space="preserve"> and have a mature crown of at least twenty (20) feet.</w:t>
      </w:r>
    </w:p>
    <w:p w14:paraId="3B213590" w14:textId="77777777" w:rsidR="00392EB7" w:rsidRPr="000730BF" w:rsidRDefault="00D46B28" w:rsidP="007B0982">
      <w:pPr>
        <w:pStyle w:val="Heading5"/>
      </w:pPr>
      <w:bookmarkStart w:id="291" w:name="_Ref383196846"/>
      <w:r w:rsidRPr="000730BF">
        <w:t>Ornamental Tree</w:t>
      </w:r>
      <w:bookmarkEnd w:id="291"/>
    </w:p>
    <w:p w14:paraId="0410BAC5" w14:textId="77777777" w:rsidR="00D46B28" w:rsidRPr="000730BF" w:rsidRDefault="00D46B28" w:rsidP="0030399B">
      <w:pPr>
        <w:pStyle w:val="Heading5Text"/>
      </w:pPr>
      <w:r w:rsidRPr="000730BF">
        <w:t xml:space="preserve">Trees shall be </w:t>
      </w:r>
      <w:r w:rsidR="00B24650" w:rsidRPr="000730BF">
        <w:t xml:space="preserve">native, </w:t>
      </w:r>
      <w:r w:rsidRPr="000730BF">
        <w:t>of a drought-tolerated nature</w:t>
      </w:r>
      <w:r w:rsidR="00B24650" w:rsidRPr="000730BF">
        <w:t>,</w:t>
      </w:r>
      <w:r w:rsidRPr="000730BF">
        <w:t xml:space="preserve"> and may have a mature crown less than twenty (20) feet.</w:t>
      </w:r>
    </w:p>
    <w:p w14:paraId="10D9C8CC" w14:textId="77777777" w:rsidR="00392EB7" w:rsidRPr="000730BF" w:rsidRDefault="00D46B28" w:rsidP="007B0982">
      <w:pPr>
        <w:pStyle w:val="Heading5"/>
      </w:pPr>
      <w:bookmarkStart w:id="292" w:name="_Ref383196686"/>
      <w:r w:rsidRPr="000730BF">
        <w:t>Shrub</w:t>
      </w:r>
      <w:r w:rsidR="00D25961" w:rsidRPr="000730BF">
        <w:t>s</w:t>
      </w:r>
      <w:bookmarkEnd w:id="292"/>
    </w:p>
    <w:p w14:paraId="0DF8FA8D" w14:textId="77777777" w:rsidR="00D46B28" w:rsidRPr="000730BF" w:rsidRDefault="00D46B28" w:rsidP="0030399B">
      <w:pPr>
        <w:pStyle w:val="Heading5Text"/>
      </w:pPr>
      <w:r w:rsidRPr="000730BF">
        <w:t xml:space="preserve">Shrubs shall </w:t>
      </w:r>
      <w:r w:rsidR="00392EB7" w:rsidRPr="000730BF">
        <w:t xml:space="preserve">be </w:t>
      </w:r>
      <w:r w:rsidR="00B24650" w:rsidRPr="000730BF">
        <w:t xml:space="preserve">native, </w:t>
      </w:r>
      <w:r w:rsidR="00392EB7" w:rsidRPr="000730BF">
        <w:t>of a drought-tolerated nature</w:t>
      </w:r>
      <w:r w:rsidR="00B24650" w:rsidRPr="000730BF">
        <w:t>,</w:t>
      </w:r>
      <w:r w:rsidR="00392EB7" w:rsidRPr="000730BF">
        <w:t xml:space="preserve"> and </w:t>
      </w:r>
      <w:r w:rsidRPr="000730BF">
        <w:t>be a minimum of fifteen (15) inches in height when measured immediately after planting.</w:t>
      </w:r>
    </w:p>
    <w:p w14:paraId="23B0AECB" w14:textId="77777777" w:rsidR="00392EB7" w:rsidRPr="000730BF" w:rsidRDefault="00392EB7" w:rsidP="007B0982">
      <w:pPr>
        <w:pStyle w:val="Heading5"/>
      </w:pPr>
      <w:r w:rsidRPr="000730BF">
        <w:t>Vine</w:t>
      </w:r>
    </w:p>
    <w:p w14:paraId="2ADB429C" w14:textId="5C971F03" w:rsidR="00DD094D" w:rsidRDefault="00392EB7" w:rsidP="0030399B">
      <w:pPr>
        <w:pStyle w:val="Heading5Text"/>
      </w:pPr>
      <w:r w:rsidRPr="000730BF">
        <w:t xml:space="preserve">Vines shall be </w:t>
      </w:r>
      <w:r w:rsidR="00B24650" w:rsidRPr="000730BF">
        <w:t xml:space="preserve">native or </w:t>
      </w:r>
      <w:r w:rsidR="00DD094D" w:rsidRPr="000730BF">
        <w:t>adaptive</w:t>
      </w:r>
      <w:r w:rsidR="00B24650" w:rsidRPr="000730BF">
        <w:t xml:space="preserve"> and </w:t>
      </w:r>
      <w:r w:rsidRPr="000730BF">
        <w:t>a minimum of twenty-four (24) inches in height immediately after planting and may be used in conjunction with fences, screens, or walls to meet physical barrier requirements as herein specified.</w:t>
      </w:r>
    </w:p>
    <w:p w14:paraId="38972AFF" w14:textId="77777777" w:rsidR="004767D2" w:rsidRPr="002E3F4C" w:rsidRDefault="009D4EE2" w:rsidP="009D4EE2">
      <w:pPr>
        <w:spacing w:line="288" w:lineRule="auto"/>
        <w:ind w:left="720" w:hanging="360"/>
      </w:pPr>
      <w:r>
        <w:br w:type="page"/>
      </w:r>
    </w:p>
    <w:p w14:paraId="1A5947B0" w14:textId="77777777" w:rsidR="00720E7B" w:rsidRDefault="009116F3" w:rsidP="00720E7B">
      <w:pPr>
        <w:pStyle w:val="Heading2"/>
      </w:pPr>
      <w:bookmarkStart w:id="293" w:name="_Ref382737515"/>
      <w:bookmarkStart w:id="294" w:name="_Ref382737521"/>
      <w:bookmarkStart w:id="295" w:name="_Ref383286957"/>
      <w:bookmarkStart w:id="296" w:name="_Toc145916469"/>
      <w:r>
        <w:lastRenderedPageBreak/>
        <w:t xml:space="preserve">Residential </w:t>
      </w:r>
      <w:r w:rsidRPr="00C27CF4">
        <w:t>Adjacency</w:t>
      </w:r>
      <w:r>
        <w:t xml:space="preserve"> </w:t>
      </w:r>
      <w:r w:rsidR="00720E7B">
        <w:t>Standard</w:t>
      </w:r>
      <w:r w:rsidR="008C3680">
        <w:t xml:space="preserve">s for </w:t>
      </w:r>
      <w:bookmarkEnd w:id="293"/>
      <w:bookmarkEnd w:id="294"/>
      <w:r w:rsidR="008C3680">
        <w:t>Businesses</w:t>
      </w:r>
      <w:bookmarkEnd w:id="295"/>
      <w:bookmarkEnd w:id="296"/>
    </w:p>
    <w:p w14:paraId="6E1FF69D" w14:textId="77777777" w:rsidR="009116F3" w:rsidRDefault="009116F3" w:rsidP="007B0982">
      <w:pPr>
        <w:pStyle w:val="Heading4"/>
      </w:pPr>
      <w:r>
        <w:t>Purpose</w:t>
      </w:r>
    </w:p>
    <w:p w14:paraId="5B44D068" w14:textId="5B611277" w:rsidR="009116F3" w:rsidRDefault="009116F3" w:rsidP="009116F3">
      <w:pPr>
        <w:pStyle w:val="Heading4Text"/>
      </w:pPr>
      <w:r>
        <w:t>In order to preserve and protect the integrity of single family residential neighborhoods and in an effort to protect the quiet enjoyment of single family residential properties and to maintain property values, th</w:t>
      </w:r>
      <w:r w:rsidRPr="004F1511">
        <w:t xml:space="preserve">e </w:t>
      </w:r>
      <w:r w:rsidRPr="004F1511">
        <w:fldChar w:fldCharType="begin"/>
      </w:r>
      <w:r w:rsidRPr="004F1511">
        <w:instrText xml:space="preserve"> REF _Ref292976864 \h  \* MERGEFORMAT </w:instrText>
      </w:r>
      <w:r w:rsidRPr="004F1511">
        <w:fldChar w:fldCharType="separate"/>
      </w:r>
      <w:r w:rsidR="0097010C" w:rsidRPr="001960A7">
        <w:t>County</w:t>
      </w:r>
      <w:r w:rsidRPr="004F1511">
        <w:fldChar w:fldCharType="end"/>
      </w:r>
      <w:r w:rsidRPr="004F1511">
        <w:t xml:space="preserve"> has determined that it is necessary and appropriate to adopt specialized regulations for non-sin</w:t>
      </w:r>
      <w:r>
        <w:t xml:space="preserve">gle family residential uses and buildings that are constructed within </w:t>
      </w:r>
      <w:r w:rsidR="003C734B">
        <w:t xml:space="preserve">200 </w:t>
      </w:r>
      <w:r>
        <w:t xml:space="preserve">feet of properties used for single family residences. </w:t>
      </w:r>
    </w:p>
    <w:p w14:paraId="79FC0ADB" w14:textId="77777777" w:rsidR="009116F3" w:rsidRDefault="009116F3" w:rsidP="007B0982">
      <w:pPr>
        <w:pStyle w:val="Heading4"/>
      </w:pPr>
      <w:r>
        <w:t>Applicability</w:t>
      </w:r>
    </w:p>
    <w:p w14:paraId="55397509" w14:textId="583007C5" w:rsidR="009116F3" w:rsidRDefault="009116F3" w:rsidP="007B0982">
      <w:pPr>
        <w:pStyle w:val="Heading5"/>
      </w:pPr>
      <w:r>
        <w:t>The following</w:t>
      </w:r>
      <w:r w:rsidR="00B56591">
        <w:t xml:space="preserve"> </w:t>
      </w:r>
      <w:r w:rsidR="00B56591" w:rsidRPr="006B2B8A">
        <w:rPr>
          <w:rStyle w:val="IntenseEmphasis"/>
        </w:rPr>
        <w:fldChar w:fldCharType="begin"/>
      </w:r>
      <w:r w:rsidR="00B56591" w:rsidRPr="006B2B8A">
        <w:rPr>
          <w:rStyle w:val="IntenseEmphasis"/>
        </w:rPr>
        <w:instrText xml:space="preserve"> REF _Ref383286957 \h </w:instrText>
      </w:r>
      <w:r w:rsidR="00B56591">
        <w:rPr>
          <w:rStyle w:val="IntenseEmphasis"/>
        </w:rPr>
        <w:instrText xml:space="preserve"> \* MERGEFORMAT </w:instrText>
      </w:r>
      <w:r w:rsidR="00B56591" w:rsidRPr="006B2B8A">
        <w:rPr>
          <w:rStyle w:val="IntenseEmphasis"/>
        </w:rPr>
      </w:r>
      <w:r w:rsidR="00B56591" w:rsidRPr="006B2B8A">
        <w:rPr>
          <w:rStyle w:val="IntenseEmphasis"/>
        </w:rPr>
        <w:fldChar w:fldCharType="separate"/>
      </w:r>
      <w:r w:rsidR="0097010C" w:rsidRPr="0097010C">
        <w:rPr>
          <w:rStyle w:val="IntenseEmphasis"/>
        </w:rPr>
        <w:t>Residential Adjacency Standards for Businesses</w:t>
      </w:r>
      <w:r w:rsidR="00B56591" w:rsidRPr="006B2B8A">
        <w:rPr>
          <w:rStyle w:val="IntenseEmphasis"/>
        </w:rPr>
        <w:fldChar w:fldCharType="end"/>
      </w:r>
      <w:r w:rsidR="00E6661F">
        <w:t xml:space="preserve"> </w:t>
      </w:r>
      <w:r>
        <w:t xml:space="preserve">shall apply to all non-single family residential buildings or uses that lie within </w:t>
      </w:r>
      <w:r w:rsidR="008603B1">
        <w:t xml:space="preserve">200 </w:t>
      </w:r>
      <w:r w:rsidR="00AF2B35">
        <w:t>feet</w:t>
      </w:r>
      <w:r>
        <w:t xml:space="preserve"> of properties used for single family residences.  </w:t>
      </w:r>
    </w:p>
    <w:p w14:paraId="184BAF51" w14:textId="293D6E04" w:rsidR="009116F3" w:rsidRPr="000730BF" w:rsidRDefault="009116F3" w:rsidP="007B0982">
      <w:pPr>
        <w:pStyle w:val="Heading5"/>
      </w:pPr>
      <w:r>
        <w:t xml:space="preserve">For purposes of the Section, the </w:t>
      </w:r>
      <w:r w:rsidR="008603B1">
        <w:t>200</w:t>
      </w:r>
      <w:r>
        <w:t xml:space="preserve"> foot distance shall be measured </w:t>
      </w:r>
      <w:r w:rsidR="00AF2B35">
        <w:t xml:space="preserve">directly </w:t>
      </w:r>
      <w:r>
        <w:t xml:space="preserve">from the non-single </w:t>
      </w:r>
      <w:r w:rsidRPr="000730BF">
        <w:t xml:space="preserve">family residential building and/or use to the property line of the single family residence. </w:t>
      </w:r>
    </w:p>
    <w:p w14:paraId="2A91701F" w14:textId="29061632" w:rsidR="00DD094D" w:rsidRPr="000730BF" w:rsidRDefault="00DD094D" w:rsidP="00DD094D">
      <w:pPr>
        <w:pStyle w:val="Heading5"/>
      </w:pPr>
      <w:r w:rsidRPr="000730BF">
        <w:fldChar w:fldCharType="begin"/>
      </w:r>
      <w:r w:rsidRPr="000730BF">
        <w:instrText xml:space="preserve"> REF _Ref487731114 \h  \* MERGEFORMAT </w:instrText>
      </w:r>
      <w:r w:rsidRPr="000730BF">
        <w:fldChar w:fldCharType="separate"/>
      </w:r>
      <w:r w:rsidR="0097010C" w:rsidRPr="0097010C">
        <w:t>Lake Ralph Hall-Related Construction Activities, Utilities, and Operations</w:t>
      </w:r>
      <w:r w:rsidRPr="000730BF">
        <w:fldChar w:fldCharType="end"/>
      </w:r>
    </w:p>
    <w:p w14:paraId="288729DC" w14:textId="44BAF678" w:rsidR="00DD094D" w:rsidRDefault="00DD094D" w:rsidP="00DD094D">
      <w:pPr>
        <w:pStyle w:val="Heading5Text"/>
      </w:pPr>
      <w:r w:rsidRPr="000730BF">
        <w:t xml:space="preserve">Due to their unique nature and for management of the reservoir, all </w:t>
      </w:r>
      <w:r w:rsidRPr="00F05596">
        <w:rPr>
          <w:rStyle w:val="IntenseEmphasis"/>
        </w:rPr>
        <w:fldChar w:fldCharType="begin"/>
      </w:r>
      <w:r w:rsidRPr="00F05596">
        <w:rPr>
          <w:rStyle w:val="IntenseEmphasis"/>
        </w:rPr>
        <w:instrText xml:space="preserve"> REF _Ref487731114 \h  \* MERGEFORMAT </w:instrText>
      </w:r>
      <w:r w:rsidRPr="00F05596">
        <w:rPr>
          <w:rStyle w:val="IntenseEmphasis"/>
        </w:rPr>
      </w:r>
      <w:r w:rsidRPr="00F05596">
        <w:rPr>
          <w:rStyle w:val="IntenseEmphasis"/>
        </w:rPr>
        <w:fldChar w:fldCharType="separate"/>
      </w:r>
      <w:r w:rsidR="0097010C" w:rsidRPr="0097010C">
        <w:rPr>
          <w:rStyle w:val="IntenseEmphasis"/>
        </w:rPr>
        <w:t>Lake Ralph Hall-Related Construction Activities, Utilities, and Operations</w:t>
      </w:r>
      <w:r w:rsidRPr="00F05596">
        <w:rPr>
          <w:rStyle w:val="IntenseEmphasis"/>
        </w:rPr>
        <w:fldChar w:fldCharType="end"/>
      </w:r>
      <w:r w:rsidRPr="000730BF">
        <w:t xml:space="preserve"> shall be exempt from compliance with this </w:t>
      </w:r>
      <w:r w:rsidRPr="000730BF">
        <w:rPr>
          <w:rStyle w:val="IntenseEmphasis"/>
        </w:rPr>
        <w:fldChar w:fldCharType="begin"/>
      </w:r>
      <w:r w:rsidRPr="000730BF">
        <w:rPr>
          <w:rStyle w:val="IntenseEmphasis"/>
        </w:rPr>
        <w:instrText xml:space="preserve"> REF _Ref383286957 \w \h  \* MERGEFORMAT </w:instrText>
      </w:r>
      <w:r w:rsidRPr="000730BF">
        <w:rPr>
          <w:rStyle w:val="IntenseEmphasis"/>
        </w:rPr>
      </w:r>
      <w:r w:rsidRPr="000730BF">
        <w:rPr>
          <w:rStyle w:val="IntenseEmphasis"/>
        </w:rPr>
        <w:fldChar w:fldCharType="separate"/>
      </w:r>
      <w:r w:rsidR="0097010C">
        <w:rPr>
          <w:rStyle w:val="IntenseEmphasis"/>
        </w:rPr>
        <w:t>5.03</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_Ref383286957 \h  \* MERGEFORMAT </w:instrText>
      </w:r>
      <w:r w:rsidRPr="000730BF">
        <w:rPr>
          <w:rStyle w:val="IntenseEmphasis"/>
        </w:rPr>
      </w:r>
      <w:r w:rsidRPr="000730BF">
        <w:rPr>
          <w:rStyle w:val="IntenseEmphasis"/>
        </w:rPr>
        <w:fldChar w:fldCharType="separate"/>
      </w:r>
      <w:r w:rsidR="0097010C" w:rsidRPr="0097010C">
        <w:rPr>
          <w:rStyle w:val="IntenseEmphasis"/>
        </w:rPr>
        <w:t>Residential Adjacency Standards for Businesses</w:t>
      </w:r>
      <w:r w:rsidRPr="000730BF">
        <w:rPr>
          <w:rStyle w:val="IntenseEmphasis"/>
        </w:rPr>
        <w:fldChar w:fldCharType="end"/>
      </w:r>
      <w:r w:rsidRPr="000730BF">
        <w:t>.</w:t>
      </w:r>
    </w:p>
    <w:p w14:paraId="5621F333" w14:textId="77777777" w:rsidR="00435BE4" w:rsidRDefault="00435BE4" w:rsidP="00A85C64">
      <w:pPr>
        <w:pStyle w:val="Heading5"/>
      </w:pPr>
      <w:r>
        <w:t>Agricultural Uses, Buildings, and Structures</w:t>
      </w:r>
    </w:p>
    <w:p w14:paraId="6F7BDFF7" w14:textId="3B84D454" w:rsidR="00435BE4" w:rsidRDefault="00435BE4" w:rsidP="00435BE4">
      <w:pPr>
        <w:pStyle w:val="Heading5Text"/>
      </w:pPr>
      <w:r>
        <w:t xml:space="preserve">All </w:t>
      </w:r>
      <w:bookmarkStart w:id="297" w:name="_Hlk523498550"/>
      <w:r>
        <w:t xml:space="preserve">agricultural uses, buildings, and structures </w:t>
      </w:r>
      <w:bookmarkEnd w:id="297"/>
      <w:r>
        <w:t xml:space="preserve">shall be exempt from compliance with this Section </w:t>
      </w:r>
      <w:r w:rsidRPr="000730BF">
        <w:rPr>
          <w:rStyle w:val="IntenseEmphasis"/>
        </w:rPr>
        <w:fldChar w:fldCharType="begin"/>
      </w:r>
      <w:r w:rsidRPr="000730BF">
        <w:rPr>
          <w:rStyle w:val="IntenseEmphasis"/>
        </w:rPr>
        <w:instrText xml:space="preserve"> REF _Ref383286957 \w \h  \* MERGEFORMAT </w:instrText>
      </w:r>
      <w:r w:rsidRPr="000730BF">
        <w:rPr>
          <w:rStyle w:val="IntenseEmphasis"/>
        </w:rPr>
      </w:r>
      <w:r w:rsidRPr="000730BF">
        <w:rPr>
          <w:rStyle w:val="IntenseEmphasis"/>
        </w:rPr>
        <w:fldChar w:fldCharType="separate"/>
      </w:r>
      <w:r w:rsidR="0097010C">
        <w:rPr>
          <w:rStyle w:val="IntenseEmphasis"/>
        </w:rPr>
        <w:t>5.03</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_Ref383286957 \h  \* MERGEFORMAT </w:instrText>
      </w:r>
      <w:r w:rsidRPr="000730BF">
        <w:rPr>
          <w:rStyle w:val="IntenseEmphasis"/>
        </w:rPr>
      </w:r>
      <w:r w:rsidRPr="000730BF">
        <w:rPr>
          <w:rStyle w:val="IntenseEmphasis"/>
        </w:rPr>
        <w:fldChar w:fldCharType="separate"/>
      </w:r>
      <w:r w:rsidR="0097010C" w:rsidRPr="0097010C">
        <w:rPr>
          <w:rStyle w:val="IntenseEmphasis"/>
        </w:rPr>
        <w:t>Residential Adjacency Standards for Businesses</w:t>
      </w:r>
      <w:r w:rsidRPr="000730BF">
        <w:rPr>
          <w:rStyle w:val="IntenseEmphasis"/>
        </w:rPr>
        <w:fldChar w:fldCharType="end"/>
      </w:r>
      <w:r w:rsidRPr="000730BF">
        <w:t>.</w:t>
      </w:r>
    </w:p>
    <w:p w14:paraId="645D932B" w14:textId="77777777" w:rsidR="009116F3" w:rsidRPr="000730BF" w:rsidRDefault="009116F3" w:rsidP="007B0982">
      <w:pPr>
        <w:pStyle w:val="Heading4"/>
      </w:pPr>
      <w:r w:rsidRPr="000730BF">
        <w:t>Development Regulations</w:t>
      </w:r>
    </w:p>
    <w:p w14:paraId="1CA6C496" w14:textId="77777777" w:rsidR="009116F3" w:rsidRPr="00492A22" w:rsidRDefault="009116F3" w:rsidP="006B7B5C">
      <w:pPr>
        <w:pStyle w:val="Heading5"/>
      </w:pPr>
      <w:r w:rsidRPr="00492A22">
        <w:t xml:space="preserve">Mechanical Equipment Screening </w:t>
      </w:r>
    </w:p>
    <w:p w14:paraId="44D0651D" w14:textId="77777777" w:rsidR="009116F3" w:rsidRPr="00492A22" w:rsidRDefault="009116F3" w:rsidP="009116F3">
      <w:pPr>
        <w:pStyle w:val="Heading6"/>
      </w:pPr>
      <w:r w:rsidRPr="00492A22">
        <w:t xml:space="preserve">This subsection shall apply to equipment on the roof, on the ground or otherwise attached to the building or located on the site. </w:t>
      </w:r>
    </w:p>
    <w:p w14:paraId="09C3F356" w14:textId="77777777" w:rsidR="009116F3" w:rsidRPr="00492A22" w:rsidRDefault="009116F3" w:rsidP="009116F3">
      <w:pPr>
        <w:pStyle w:val="Heading6"/>
      </w:pPr>
      <w:r w:rsidRPr="00492A22">
        <w:t xml:space="preserve">All buildings must be designed such that no mechanical equipment (HVAC, etc.) or satellite dishes shall be visible from adjacent residential uses. </w:t>
      </w:r>
    </w:p>
    <w:p w14:paraId="3D5AF000" w14:textId="77777777" w:rsidR="009116F3" w:rsidRPr="00492A22" w:rsidRDefault="009116F3" w:rsidP="009116F3">
      <w:pPr>
        <w:pStyle w:val="Heading6"/>
      </w:pPr>
      <w:r w:rsidRPr="00492A22">
        <w:t xml:space="preserve">Rooftop mechanical equipment and/or other rooftop appurtenance screening shall be accomplished by either the construction of: </w:t>
      </w:r>
    </w:p>
    <w:p w14:paraId="64B60DF5" w14:textId="77777777" w:rsidR="009116F3" w:rsidRPr="00492A22" w:rsidRDefault="009116F3" w:rsidP="009116F3">
      <w:pPr>
        <w:pStyle w:val="Heading7"/>
      </w:pPr>
      <w:r w:rsidRPr="00492A22">
        <w:t xml:space="preserve">The roof </w:t>
      </w:r>
      <w:r w:rsidR="00DA3988" w:rsidRPr="00492A22">
        <w:t>design</w:t>
      </w:r>
      <w:r w:rsidRPr="00492A22">
        <w:t xml:space="preserve"> or, </w:t>
      </w:r>
    </w:p>
    <w:p w14:paraId="374267AA" w14:textId="77777777" w:rsidR="009116F3" w:rsidRPr="00492A22" w:rsidRDefault="009116F3" w:rsidP="009116F3">
      <w:pPr>
        <w:pStyle w:val="Heading7"/>
      </w:pPr>
      <w:r w:rsidRPr="00492A22">
        <w:t xml:space="preserve">An architectural feature </w:t>
      </w:r>
      <w:r w:rsidR="0030399B" w:rsidRPr="00492A22">
        <w:t>that</w:t>
      </w:r>
      <w:r w:rsidRPr="00492A22">
        <w:t xml:space="preserve"> is integral to the building’s design and ensures that such equipment is not visible. </w:t>
      </w:r>
    </w:p>
    <w:p w14:paraId="098FC1AC" w14:textId="77777777" w:rsidR="009116F3" w:rsidRPr="00492A22" w:rsidRDefault="009116F3" w:rsidP="009116F3">
      <w:pPr>
        <w:pStyle w:val="Heading6"/>
      </w:pPr>
      <w:r w:rsidRPr="00492A22">
        <w:t xml:space="preserve">The fencing or enclosure of individual mechanical units shall not be permitted except as described above. </w:t>
      </w:r>
    </w:p>
    <w:p w14:paraId="6B059FF3" w14:textId="4A36F441" w:rsidR="00DA3988" w:rsidRPr="00492A22" w:rsidRDefault="009116F3" w:rsidP="009116F3">
      <w:pPr>
        <w:pStyle w:val="Heading6"/>
      </w:pPr>
      <w:r w:rsidRPr="00492A22">
        <w:t xml:space="preserve">All rooftop mechanicals or architectural features described herein shall be shown on building elevations </w:t>
      </w:r>
      <w:r w:rsidR="008C3680" w:rsidRPr="00492A22">
        <w:t xml:space="preserve">with the required </w:t>
      </w:r>
      <w:r w:rsidRPr="00492A22">
        <w:rPr>
          <w:rStyle w:val="IntenseEmphasis"/>
        </w:rPr>
        <w:fldChar w:fldCharType="begin"/>
      </w:r>
      <w:r w:rsidRPr="00492A22">
        <w:rPr>
          <w:rStyle w:val="IntenseEmphasis"/>
        </w:rPr>
        <w:instrText xml:space="preserve"> REF _Ref292959928 \h  \* MERGEFORMAT </w:instrText>
      </w:r>
      <w:r w:rsidRPr="00492A22">
        <w:rPr>
          <w:rStyle w:val="IntenseEmphasis"/>
        </w:rPr>
      </w:r>
      <w:r w:rsidRPr="00492A22">
        <w:rPr>
          <w:rStyle w:val="IntenseEmphasis"/>
        </w:rPr>
        <w:fldChar w:fldCharType="separate"/>
      </w:r>
      <w:r w:rsidR="0097010C" w:rsidRPr="0097010C">
        <w:rPr>
          <w:rStyle w:val="IntenseEmphasis"/>
        </w:rPr>
        <w:t>Site Plan</w:t>
      </w:r>
      <w:r w:rsidRPr="00492A22">
        <w:rPr>
          <w:rStyle w:val="IntenseEmphasis"/>
        </w:rPr>
        <w:fldChar w:fldCharType="end"/>
      </w:r>
      <w:r w:rsidR="0030399B" w:rsidRPr="00492A22">
        <w:t xml:space="preserve"> </w:t>
      </w:r>
      <w:r w:rsidR="008C3680" w:rsidRPr="00492A22">
        <w:t xml:space="preserve">as part of the related </w:t>
      </w:r>
      <w:r w:rsidR="008C3680" w:rsidRPr="00492A22">
        <w:rPr>
          <w:rStyle w:val="IntenseEmphasis"/>
        </w:rPr>
        <w:fldChar w:fldCharType="begin"/>
      </w:r>
      <w:r w:rsidR="008C3680" w:rsidRPr="00492A22">
        <w:rPr>
          <w:rStyle w:val="IntenseEmphasis"/>
        </w:rPr>
        <w:instrText xml:space="preserve"> REF _Ref293661654 \h  \* MERGEFORMAT </w:instrText>
      </w:r>
      <w:r w:rsidR="008C3680" w:rsidRPr="00492A22">
        <w:rPr>
          <w:rStyle w:val="IntenseEmphasis"/>
        </w:rPr>
      </w:r>
      <w:r w:rsidR="008C3680" w:rsidRPr="00492A22">
        <w:rPr>
          <w:rStyle w:val="IntenseEmphasis"/>
        </w:rPr>
        <w:fldChar w:fldCharType="separate"/>
      </w:r>
      <w:r w:rsidR="0097010C" w:rsidRPr="0097010C">
        <w:rPr>
          <w:rStyle w:val="IntenseEmphasis"/>
        </w:rPr>
        <w:t>Application</w:t>
      </w:r>
      <w:r w:rsidR="008C3680" w:rsidRPr="00492A22">
        <w:rPr>
          <w:rStyle w:val="IntenseEmphasis"/>
        </w:rPr>
        <w:fldChar w:fldCharType="end"/>
      </w:r>
      <w:r w:rsidR="008C3680" w:rsidRPr="00492A22">
        <w:t>.</w:t>
      </w:r>
    </w:p>
    <w:p w14:paraId="51D61D85" w14:textId="77777777" w:rsidR="009116F3" w:rsidRPr="00492A22" w:rsidRDefault="00AF2B35" w:rsidP="007B0982">
      <w:pPr>
        <w:pStyle w:val="Heading5"/>
      </w:pPr>
      <w:r>
        <w:t>Loading and Service Areas</w:t>
      </w:r>
      <w:r w:rsidR="009116F3" w:rsidRPr="00492A22">
        <w:t xml:space="preserve"> </w:t>
      </w:r>
    </w:p>
    <w:p w14:paraId="1E37550E" w14:textId="77777777" w:rsidR="009116F3" w:rsidRPr="00492A22" w:rsidRDefault="009116F3" w:rsidP="009116F3">
      <w:pPr>
        <w:pStyle w:val="Heading6"/>
      </w:pPr>
      <w:r w:rsidRPr="00492A22">
        <w:t xml:space="preserve">Loading and service areas shall be located at the side or rear of buildings. </w:t>
      </w:r>
    </w:p>
    <w:p w14:paraId="4BC6B67A" w14:textId="77777777" w:rsidR="009116F3" w:rsidRPr="00492A22" w:rsidRDefault="009116F3" w:rsidP="009116F3">
      <w:pPr>
        <w:pStyle w:val="Heading6"/>
      </w:pPr>
      <w:r w:rsidRPr="00492A22">
        <w:t xml:space="preserve">Where visible from the property line, a solid masonry screening wall at least ten feet (10’) in height shall be required to screen views of loading docks and loading spaces intended for tractor/semi-trailer delivery. </w:t>
      </w:r>
    </w:p>
    <w:p w14:paraId="21534F99" w14:textId="41CE0714" w:rsidR="009116F3" w:rsidRDefault="009116F3" w:rsidP="009116F3">
      <w:pPr>
        <w:pStyle w:val="Heading6"/>
      </w:pPr>
      <w:r w:rsidRPr="00492A22">
        <w:t xml:space="preserve">This 10-foot wall must screen the entire loading dock or space. </w:t>
      </w:r>
    </w:p>
    <w:p w14:paraId="17F26382" w14:textId="77777777" w:rsidR="007D0ADF" w:rsidRPr="007D0ADF" w:rsidRDefault="007D0ADF" w:rsidP="00E74E40"/>
    <w:p w14:paraId="14215BEE" w14:textId="77777777" w:rsidR="009116F3" w:rsidRPr="00492A22" w:rsidRDefault="009116F3" w:rsidP="009116F3">
      <w:pPr>
        <w:pStyle w:val="Heading6"/>
      </w:pPr>
      <w:r w:rsidRPr="00492A22">
        <w:lastRenderedPageBreak/>
        <w:t xml:space="preserve">Screening materials shall utilize similar masonry materials to the building’s facades. </w:t>
      </w:r>
    </w:p>
    <w:p w14:paraId="5ED0678A" w14:textId="77777777" w:rsidR="009116F3" w:rsidRPr="00492A22" w:rsidRDefault="009116F3" w:rsidP="009116F3">
      <w:pPr>
        <w:pStyle w:val="Heading6"/>
      </w:pPr>
      <w:r w:rsidRPr="00492A22">
        <w:t>The accommodation of adequate access for service delivery trucks may be evaluated to determine the extent of screening required.</w:t>
      </w:r>
    </w:p>
    <w:p w14:paraId="7C210E2B" w14:textId="77777777" w:rsidR="009116F3" w:rsidRPr="00492A22" w:rsidRDefault="009116F3" w:rsidP="007B0982">
      <w:pPr>
        <w:pStyle w:val="Heading5"/>
      </w:pPr>
      <w:r w:rsidRPr="00492A22">
        <w:t>Trash Receptacles</w:t>
      </w:r>
      <w:r w:rsidR="00AF2B35">
        <w:t xml:space="preserve"> and Recycling Receptacles</w:t>
      </w:r>
      <w:r w:rsidRPr="00492A22">
        <w:t xml:space="preserve"> </w:t>
      </w:r>
    </w:p>
    <w:p w14:paraId="1B297D30" w14:textId="77777777" w:rsidR="009116F3" w:rsidRPr="00492A22" w:rsidRDefault="009116F3" w:rsidP="009116F3">
      <w:pPr>
        <w:pStyle w:val="Heading6"/>
      </w:pPr>
      <w:r w:rsidRPr="00492A22">
        <w:t xml:space="preserve">No trash receptacles or recycling receptacles shall be located within fifty feet (50') of properties used for single family residences. </w:t>
      </w:r>
    </w:p>
    <w:p w14:paraId="21B44DC4" w14:textId="77777777" w:rsidR="0030399B" w:rsidRPr="00492A22" w:rsidRDefault="0030399B" w:rsidP="0030399B">
      <w:pPr>
        <w:pStyle w:val="Heading6"/>
      </w:pPr>
      <w:r w:rsidRPr="00492A22">
        <w:t>Trash and recycling receptacles shall be screened by a solid masonry screen at least eight feet (8’) in height and shall utilize similar masonry materials to the building’s facades.</w:t>
      </w:r>
    </w:p>
    <w:p w14:paraId="1D181BF1" w14:textId="77777777" w:rsidR="009116F3" w:rsidRPr="00492A22" w:rsidRDefault="009116F3" w:rsidP="009116F3">
      <w:pPr>
        <w:pStyle w:val="Heading6"/>
      </w:pPr>
      <w:r w:rsidRPr="00492A22">
        <w:t xml:space="preserve">Trash and recycling receptacles shall be four sided with a metal gate and shall be located to the side or rear of the principal building. </w:t>
      </w:r>
    </w:p>
    <w:p w14:paraId="40F4A7D2" w14:textId="77777777" w:rsidR="0030399B" w:rsidRPr="00492A22" w:rsidRDefault="0030399B" w:rsidP="0030399B"/>
    <w:p w14:paraId="04D6F0C5" w14:textId="77777777" w:rsidR="009116F3" w:rsidRPr="00492A22" w:rsidRDefault="009116F3" w:rsidP="000915D2"/>
    <w:p w14:paraId="44DF6200" w14:textId="77777777" w:rsidR="004767D2" w:rsidRPr="00492A22" w:rsidRDefault="004767D2">
      <w:pPr>
        <w:spacing w:line="288" w:lineRule="auto"/>
        <w:ind w:left="720" w:hanging="360"/>
      </w:pPr>
      <w:r w:rsidRPr="00492A22">
        <w:br w:type="page"/>
      </w:r>
    </w:p>
    <w:p w14:paraId="48BF68D3" w14:textId="77777777" w:rsidR="00ED010E" w:rsidRDefault="00ED010E" w:rsidP="00ED010E">
      <w:pPr>
        <w:pStyle w:val="Heading2"/>
      </w:pPr>
      <w:bookmarkStart w:id="298" w:name="_Toc353530419"/>
      <w:bookmarkStart w:id="299" w:name="_Ref383287193"/>
      <w:bookmarkStart w:id="300" w:name="_Ref500174385"/>
      <w:bookmarkStart w:id="301" w:name="_Ref500174392"/>
      <w:bookmarkStart w:id="302" w:name="_Toc145916470"/>
      <w:bookmarkStart w:id="303" w:name="_Ref382737529"/>
      <w:bookmarkStart w:id="304" w:name="_Ref382737534"/>
      <w:r w:rsidRPr="00492A22">
        <w:lastRenderedPageBreak/>
        <w:t>Screening Requirements for Residential and Nonresidential Properties</w:t>
      </w:r>
      <w:bookmarkEnd w:id="298"/>
      <w:bookmarkEnd w:id="299"/>
      <w:bookmarkEnd w:id="300"/>
      <w:bookmarkEnd w:id="301"/>
      <w:bookmarkEnd w:id="302"/>
    </w:p>
    <w:p w14:paraId="722543C9" w14:textId="77777777" w:rsidR="00C2567D" w:rsidRDefault="00C2567D" w:rsidP="00C2567D">
      <w:pPr>
        <w:pStyle w:val="Heading4"/>
      </w:pPr>
      <w:r>
        <w:t>Purpose</w:t>
      </w:r>
    </w:p>
    <w:p w14:paraId="1AA66DC2" w14:textId="77777777" w:rsidR="00C2567D" w:rsidRPr="00463638" w:rsidRDefault="00C2567D" w:rsidP="00C2567D">
      <w:pPr>
        <w:pStyle w:val="Heading4Text"/>
      </w:pPr>
      <w:r>
        <w:t>The purpose of this subsection to ensure the adequate provision of screening for residential and nonresidential uses.</w:t>
      </w:r>
    </w:p>
    <w:p w14:paraId="7DCD6924" w14:textId="77777777" w:rsidR="00C2567D" w:rsidRDefault="00C2567D" w:rsidP="00C2567D">
      <w:pPr>
        <w:pStyle w:val="Heading4"/>
      </w:pPr>
      <w:r>
        <w:t>Applicability</w:t>
      </w:r>
    </w:p>
    <w:p w14:paraId="3128A695" w14:textId="445BC81B" w:rsidR="0022101E" w:rsidRPr="000730BF" w:rsidRDefault="0022101E" w:rsidP="0022101E">
      <w:pPr>
        <w:pStyle w:val="Heading5"/>
      </w:pPr>
      <w:r w:rsidRPr="002920F6">
        <w:t xml:space="preserve">These </w:t>
      </w:r>
      <w:r w:rsidRPr="000730BF">
        <w:t>standards shall apply to all</w:t>
      </w:r>
      <w:r>
        <w:t xml:space="preserve"> development within the</w:t>
      </w:r>
      <w:r w:rsidR="00C27CF4">
        <w:t xml:space="preserve"> </w:t>
      </w:r>
      <w:r w:rsidR="00C27CF4" w:rsidRPr="00E74E40">
        <w:rPr>
          <w:rStyle w:val="IntenseEmphasis"/>
        </w:rPr>
        <w:fldChar w:fldCharType="begin"/>
      </w:r>
      <w:r w:rsidR="00C27CF4" w:rsidRPr="00E74E40">
        <w:rPr>
          <w:rStyle w:val="IntenseEmphasis"/>
        </w:rPr>
        <w:instrText xml:space="preserve"> REF _Ref117066328 \h </w:instrText>
      </w:r>
      <w:r w:rsidR="00C27CF4">
        <w:rPr>
          <w:rStyle w:val="IntenseEmphasis"/>
        </w:rPr>
        <w:instrText xml:space="preserve"> \* MERGEFORMAT </w:instrText>
      </w:r>
      <w:r w:rsidR="00C27CF4" w:rsidRPr="00E74E40">
        <w:rPr>
          <w:rStyle w:val="IntenseEmphasis"/>
        </w:rPr>
      </w:r>
      <w:r w:rsidR="00C27CF4" w:rsidRPr="00E74E40">
        <w:rPr>
          <w:rStyle w:val="IntenseEmphasis"/>
        </w:rPr>
        <w:fldChar w:fldCharType="separate"/>
      </w:r>
      <w:r w:rsidR="0097010C" w:rsidRPr="0097010C">
        <w:rPr>
          <w:rStyle w:val="IntenseEmphasis"/>
        </w:rPr>
        <w:t>LC, Lake Commercial District</w:t>
      </w:r>
      <w:r w:rsidR="00C27CF4" w:rsidRPr="00E74E40">
        <w:rPr>
          <w:rStyle w:val="IntenseEmphasis"/>
        </w:rPr>
        <w:fldChar w:fldCharType="end"/>
      </w:r>
      <w:r w:rsidR="00C27CF4">
        <w:t xml:space="preserve"> and</w:t>
      </w:r>
      <w:r>
        <w:t xml:space="preserve"> </w:t>
      </w:r>
      <w:r w:rsidRPr="00A85C64">
        <w:rPr>
          <w:rStyle w:val="IntenseEmphasis"/>
        </w:rPr>
        <w:fldChar w:fldCharType="begin"/>
      </w:r>
      <w:r w:rsidRPr="00A85C64">
        <w:rPr>
          <w:rStyle w:val="IntenseEmphasis"/>
        </w:rPr>
        <w:instrText xml:space="preserve"> REF _Ref382738212 \h </w:instrText>
      </w:r>
      <w:r>
        <w:rPr>
          <w:rStyle w:val="IntenseEmphasis"/>
        </w:rPr>
        <w:instrText xml:space="preserve"> \* MERGEFORMAT </w:instrText>
      </w:r>
      <w:r w:rsidRPr="00A85C64">
        <w:rPr>
          <w:rStyle w:val="IntenseEmphasis"/>
        </w:rPr>
      </w:r>
      <w:r w:rsidRPr="00A85C64">
        <w:rPr>
          <w:rStyle w:val="IntenseEmphasis"/>
        </w:rPr>
        <w:fldChar w:fldCharType="separate"/>
      </w:r>
      <w:r w:rsidR="0097010C" w:rsidRPr="0097010C">
        <w:rPr>
          <w:rStyle w:val="IntenseEmphasis"/>
        </w:rPr>
        <w:t>R&amp;C, Retail and Commercial District</w:t>
      </w:r>
      <w:r w:rsidRPr="00A85C64">
        <w:rPr>
          <w:rStyle w:val="IntenseEmphasis"/>
        </w:rPr>
        <w:fldChar w:fldCharType="end"/>
      </w:r>
      <w:r w:rsidRPr="000730BF">
        <w:t>.</w:t>
      </w:r>
    </w:p>
    <w:p w14:paraId="6CA27FBB" w14:textId="568B0F70" w:rsidR="00C2567D" w:rsidRPr="000730BF" w:rsidRDefault="00C2567D" w:rsidP="00C2567D">
      <w:pPr>
        <w:pStyle w:val="Heading5"/>
      </w:pPr>
      <w:r w:rsidRPr="000730BF">
        <w:fldChar w:fldCharType="begin"/>
      </w:r>
      <w:r w:rsidRPr="000730BF">
        <w:instrText xml:space="preserve"> REF _Ref487731114 \h  \* MERGEFORMAT </w:instrText>
      </w:r>
      <w:r w:rsidRPr="000730BF">
        <w:fldChar w:fldCharType="separate"/>
      </w:r>
      <w:r w:rsidR="0097010C" w:rsidRPr="0097010C">
        <w:t>Lake Ralph Hall-Related Construction Activities, Utilities, and Operations</w:t>
      </w:r>
      <w:r w:rsidRPr="000730BF">
        <w:fldChar w:fldCharType="end"/>
      </w:r>
    </w:p>
    <w:p w14:paraId="310B11AF" w14:textId="2FB4EAE8" w:rsidR="00C2567D" w:rsidRDefault="00C2567D" w:rsidP="00C2567D">
      <w:pPr>
        <w:pStyle w:val="Heading5Text"/>
      </w:pPr>
      <w:r w:rsidRPr="000730BF">
        <w:t xml:space="preserve">Due to their unique nature and for management of the reservoir, all </w:t>
      </w:r>
      <w:r w:rsidRPr="009B42A8">
        <w:rPr>
          <w:rStyle w:val="IntenseEmphasis"/>
        </w:rPr>
        <w:fldChar w:fldCharType="begin"/>
      </w:r>
      <w:r w:rsidRPr="009B42A8">
        <w:rPr>
          <w:rStyle w:val="IntenseEmphasis"/>
        </w:rPr>
        <w:instrText xml:space="preserve"> REF _Ref487731114 \h  \* MERGEFORMAT </w:instrText>
      </w:r>
      <w:r w:rsidRPr="009B42A8">
        <w:rPr>
          <w:rStyle w:val="IntenseEmphasis"/>
        </w:rPr>
      </w:r>
      <w:r w:rsidRPr="009B42A8">
        <w:rPr>
          <w:rStyle w:val="IntenseEmphasis"/>
        </w:rPr>
        <w:fldChar w:fldCharType="separate"/>
      </w:r>
      <w:r w:rsidR="0097010C" w:rsidRPr="0097010C">
        <w:rPr>
          <w:rStyle w:val="IntenseEmphasis"/>
        </w:rPr>
        <w:t>Lake Ralph Hall-Related Construction Activities, Utilities, and Operations</w:t>
      </w:r>
      <w:r w:rsidRPr="009B42A8">
        <w:rPr>
          <w:rStyle w:val="IntenseEmphasis"/>
        </w:rPr>
        <w:fldChar w:fldCharType="end"/>
      </w:r>
      <w:r w:rsidRPr="009B42A8">
        <w:rPr>
          <w:rStyle w:val="IntenseEmphasis"/>
        </w:rPr>
        <w:t xml:space="preserve"> </w:t>
      </w:r>
      <w:r w:rsidRPr="000730BF">
        <w:t xml:space="preserve">shall be exempt from compliance with this Section </w:t>
      </w:r>
      <w:r w:rsidRPr="000730BF">
        <w:rPr>
          <w:rStyle w:val="IntenseEmphasis"/>
        </w:rPr>
        <w:fldChar w:fldCharType="begin"/>
      </w:r>
      <w:r w:rsidRPr="000730BF">
        <w:rPr>
          <w:rStyle w:val="IntenseEmphasis"/>
        </w:rPr>
        <w:instrText xml:space="preserve"> REF _Ref500174385 \w \h  \* MERGEFORMAT </w:instrText>
      </w:r>
      <w:r w:rsidRPr="000730BF">
        <w:rPr>
          <w:rStyle w:val="IntenseEmphasis"/>
        </w:rPr>
      </w:r>
      <w:r w:rsidRPr="000730BF">
        <w:rPr>
          <w:rStyle w:val="IntenseEmphasis"/>
        </w:rPr>
        <w:fldChar w:fldCharType="separate"/>
      </w:r>
      <w:r w:rsidR="0097010C">
        <w:rPr>
          <w:rStyle w:val="IntenseEmphasis"/>
        </w:rPr>
        <w:t>5.04</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_Ref500174392 \h  \* MERGEFORMAT </w:instrText>
      </w:r>
      <w:r w:rsidRPr="000730BF">
        <w:rPr>
          <w:rStyle w:val="IntenseEmphasis"/>
        </w:rPr>
      </w:r>
      <w:r w:rsidRPr="000730BF">
        <w:rPr>
          <w:rStyle w:val="IntenseEmphasis"/>
        </w:rPr>
        <w:fldChar w:fldCharType="separate"/>
      </w:r>
      <w:r w:rsidR="0097010C" w:rsidRPr="0097010C">
        <w:rPr>
          <w:rStyle w:val="IntenseEmphasis"/>
        </w:rPr>
        <w:t>Screening Requirements for Residential and Nonresidential Properties</w:t>
      </w:r>
      <w:r w:rsidRPr="000730BF">
        <w:rPr>
          <w:rStyle w:val="IntenseEmphasis"/>
        </w:rPr>
        <w:fldChar w:fldCharType="end"/>
      </w:r>
      <w:r w:rsidRPr="000730BF">
        <w:t>.</w:t>
      </w:r>
    </w:p>
    <w:p w14:paraId="1B14225C" w14:textId="2C28ECE3" w:rsidR="00C2244D" w:rsidRDefault="00C2244D" w:rsidP="00A85C64">
      <w:pPr>
        <w:pStyle w:val="Heading5"/>
      </w:pPr>
      <w:r>
        <w:t>Agricultural Uses, Buildings, and Structures</w:t>
      </w:r>
    </w:p>
    <w:p w14:paraId="4C8E410D" w14:textId="79805ECD" w:rsidR="00C2244D" w:rsidRPr="007D5889" w:rsidRDefault="00C2244D" w:rsidP="00C2244D">
      <w:pPr>
        <w:pStyle w:val="Heading5Text"/>
      </w:pPr>
      <w:r>
        <w:t xml:space="preserve">All agricultural uses, buildings, and structures shall be exempt from compliance </w:t>
      </w:r>
      <w:r w:rsidRPr="007D5889">
        <w:t xml:space="preserve">with this Section </w:t>
      </w:r>
      <w:r w:rsidRPr="007D5889">
        <w:rPr>
          <w:rStyle w:val="IntenseEmphasis"/>
        </w:rPr>
        <w:fldChar w:fldCharType="begin"/>
      </w:r>
      <w:r w:rsidRPr="007D5889">
        <w:rPr>
          <w:rStyle w:val="IntenseEmphasis"/>
        </w:rPr>
        <w:instrText xml:space="preserve"> REF _Ref500174385 \w \h  \* MERGEFORMAT </w:instrText>
      </w:r>
      <w:r w:rsidRPr="007D5889">
        <w:rPr>
          <w:rStyle w:val="IntenseEmphasis"/>
        </w:rPr>
      </w:r>
      <w:r w:rsidRPr="007D5889">
        <w:rPr>
          <w:rStyle w:val="IntenseEmphasis"/>
        </w:rPr>
        <w:fldChar w:fldCharType="separate"/>
      </w:r>
      <w:r w:rsidR="0097010C">
        <w:rPr>
          <w:rStyle w:val="IntenseEmphasis"/>
        </w:rPr>
        <w:t>5.04</w:t>
      </w:r>
      <w:r w:rsidRPr="007D5889">
        <w:rPr>
          <w:rStyle w:val="IntenseEmphasis"/>
        </w:rPr>
        <w:fldChar w:fldCharType="end"/>
      </w:r>
      <w:r w:rsidRPr="007D5889">
        <w:t xml:space="preserve"> </w:t>
      </w:r>
      <w:r w:rsidRPr="007D5889">
        <w:rPr>
          <w:rStyle w:val="IntenseEmphasis"/>
        </w:rPr>
        <w:fldChar w:fldCharType="begin"/>
      </w:r>
      <w:r w:rsidRPr="007D5889">
        <w:rPr>
          <w:rStyle w:val="IntenseEmphasis"/>
        </w:rPr>
        <w:instrText xml:space="preserve"> REF _Ref500174392 \h  \* MERGEFORMAT </w:instrText>
      </w:r>
      <w:r w:rsidRPr="007D5889">
        <w:rPr>
          <w:rStyle w:val="IntenseEmphasis"/>
        </w:rPr>
      </w:r>
      <w:r w:rsidRPr="007D5889">
        <w:rPr>
          <w:rStyle w:val="IntenseEmphasis"/>
        </w:rPr>
        <w:fldChar w:fldCharType="separate"/>
      </w:r>
      <w:r w:rsidR="0097010C" w:rsidRPr="0097010C">
        <w:rPr>
          <w:rStyle w:val="IntenseEmphasis"/>
        </w:rPr>
        <w:t>Screening Requirements for Residential and Nonresidential Properties</w:t>
      </w:r>
      <w:r w:rsidRPr="007D5889">
        <w:rPr>
          <w:rStyle w:val="IntenseEmphasis"/>
        </w:rPr>
        <w:fldChar w:fldCharType="end"/>
      </w:r>
      <w:r w:rsidRPr="007D5889">
        <w:t>.</w:t>
      </w:r>
    </w:p>
    <w:p w14:paraId="10B23E05" w14:textId="3328AED4" w:rsidR="00ED010E" w:rsidRPr="007D5889" w:rsidRDefault="00ED010E" w:rsidP="007B0982">
      <w:pPr>
        <w:pStyle w:val="Heading4"/>
      </w:pPr>
      <w:r w:rsidRPr="007D5889">
        <w:t>Screening Between Nonresidential and Residential</w:t>
      </w:r>
    </w:p>
    <w:p w14:paraId="2101F852" w14:textId="113A8326" w:rsidR="00ED010E" w:rsidRPr="007D5889" w:rsidRDefault="00ED010E" w:rsidP="00AC451D">
      <w:pPr>
        <w:pStyle w:val="Heading3T"/>
      </w:pPr>
      <w:r w:rsidRPr="007D5889">
        <w:t>A screening wall</w:t>
      </w:r>
      <w:r w:rsidR="00AC451D" w:rsidRPr="007D5889">
        <w:t>/fence</w:t>
      </w:r>
      <w:r w:rsidRPr="007D5889">
        <w:t xml:space="preserve"> </w:t>
      </w:r>
      <w:r w:rsidR="0096379B" w:rsidRPr="007D5889">
        <w:t xml:space="preserve">or landscape buffer </w:t>
      </w:r>
      <w:r w:rsidRPr="007D5889">
        <w:t>separating non</w:t>
      </w:r>
      <w:r w:rsidR="00705BB4">
        <w:t>-</w:t>
      </w:r>
      <w:r w:rsidRPr="007D5889">
        <w:t>residential</w:t>
      </w:r>
      <w:r w:rsidR="00563632">
        <w:t>ly</w:t>
      </w:r>
      <w:r w:rsidRPr="007D5889">
        <w:t xml:space="preserve"> used or zoned areas from residential uses shall be placed up to the property line except when deemed physically impractical by the property owner and the</w:t>
      </w:r>
      <w:r w:rsidR="00CB7D12" w:rsidRPr="007D5889">
        <w:t xml:space="preserve"> </w:t>
      </w:r>
      <w:r w:rsidR="00CB7D12" w:rsidRPr="007D5889">
        <w:rPr>
          <w:rStyle w:val="IntenseEmphasis"/>
        </w:rPr>
        <w:fldChar w:fldCharType="begin"/>
      </w:r>
      <w:r w:rsidR="00CB7D12" w:rsidRPr="007D5889">
        <w:rPr>
          <w:rStyle w:val="IntenseEmphasis"/>
        </w:rPr>
        <w:instrText xml:space="preserve"> REF _Ref292897666 \h  \* MERGEFORMAT </w:instrText>
      </w:r>
      <w:r w:rsidR="00CB7D12" w:rsidRPr="007D5889">
        <w:rPr>
          <w:rStyle w:val="IntenseEmphasis"/>
        </w:rPr>
      </w:r>
      <w:r w:rsidR="00CB7D12" w:rsidRPr="007D5889">
        <w:rPr>
          <w:rStyle w:val="IntenseEmphasis"/>
        </w:rPr>
        <w:fldChar w:fldCharType="separate"/>
      </w:r>
      <w:r w:rsidR="0097010C" w:rsidRPr="0097010C">
        <w:rPr>
          <w:rStyle w:val="IntenseEmphasis"/>
        </w:rPr>
        <w:t>Commissioners Court</w:t>
      </w:r>
      <w:r w:rsidR="00CB7D12" w:rsidRPr="007D5889">
        <w:rPr>
          <w:rStyle w:val="IntenseEmphasis"/>
        </w:rPr>
        <w:fldChar w:fldCharType="end"/>
      </w:r>
      <w:r w:rsidRPr="007D5889">
        <w:t xml:space="preserve">.  </w:t>
      </w:r>
    </w:p>
    <w:p w14:paraId="63A02599" w14:textId="6AE9BC5F" w:rsidR="00ED010E" w:rsidRPr="007D5889" w:rsidRDefault="0096379B" w:rsidP="007B0982">
      <w:pPr>
        <w:pStyle w:val="Heading5"/>
      </w:pPr>
      <w:r w:rsidRPr="007D5889">
        <w:t>S</w:t>
      </w:r>
      <w:r w:rsidR="00ED010E" w:rsidRPr="007D5889">
        <w:t>creening walls</w:t>
      </w:r>
      <w:r w:rsidR="00AC451D" w:rsidRPr="007D5889">
        <w:t>/fence</w:t>
      </w:r>
      <w:r w:rsidR="00ED010E" w:rsidRPr="007D5889">
        <w:t xml:space="preserve"> separating nonresidential used and/or zoned areas from residential uses shall be at least six feet (6’) in height, but not more than eight feet (8’), unless otherwise specifically permitted or required by this Section or unless approved by the </w:t>
      </w:r>
      <w:r w:rsidR="00ED010E" w:rsidRPr="007D5889">
        <w:rPr>
          <w:rStyle w:val="IntenseEmphasis"/>
        </w:rPr>
        <w:fldChar w:fldCharType="begin"/>
      </w:r>
      <w:r w:rsidR="00ED010E" w:rsidRPr="007D5889">
        <w:rPr>
          <w:rStyle w:val="IntenseEmphasis"/>
        </w:rPr>
        <w:instrText xml:space="preserve"> REF _Ref292897666 \h  \* MERGEFORMAT </w:instrText>
      </w:r>
      <w:r w:rsidR="00ED010E" w:rsidRPr="007D5889">
        <w:rPr>
          <w:rStyle w:val="IntenseEmphasis"/>
        </w:rPr>
      </w:r>
      <w:r w:rsidR="00ED010E" w:rsidRPr="007D5889">
        <w:rPr>
          <w:rStyle w:val="IntenseEmphasis"/>
        </w:rPr>
        <w:fldChar w:fldCharType="separate"/>
      </w:r>
      <w:r w:rsidR="0097010C" w:rsidRPr="0097010C">
        <w:rPr>
          <w:rStyle w:val="IntenseEmphasis"/>
        </w:rPr>
        <w:t>Commissioners Court</w:t>
      </w:r>
      <w:r w:rsidR="00ED010E" w:rsidRPr="007D5889">
        <w:rPr>
          <w:rStyle w:val="IntenseEmphasis"/>
        </w:rPr>
        <w:fldChar w:fldCharType="end"/>
      </w:r>
      <w:r w:rsidR="00ED010E" w:rsidRPr="007D5889">
        <w:t xml:space="preserve"> following a recommendation by the </w:t>
      </w:r>
      <w:r w:rsidR="00ED010E" w:rsidRPr="007D5889">
        <w:rPr>
          <w:rStyle w:val="IntenseEmphasis"/>
        </w:rPr>
        <w:fldChar w:fldCharType="begin"/>
      </w:r>
      <w:r w:rsidR="00ED010E" w:rsidRPr="007D5889">
        <w:rPr>
          <w:rStyle w:val="IntenseEmphasis"/>
        </w:rPr>
        <w:instrText xml:space="preserve"> REF _Ref292980950 \h  \* MERGEFORMAT </w:instrText>
      </w:r>
      <w:r w:rsidR="00ED010E" w:rsidRPr="007D5889">
        <w:rPr>
          <w:rStyle w:val="IntenseEmphasis"/>
        </w:rPr>
      </w:r>
      <w:r w:rsidR="00ED010E" w:rsidRPr="007D5889">
        <w:rPr>
          <w:rStyle w:val="IntenseEmphasis"/>
        </w:rPr>
        <w:fldChar w:fldCharType="separate"/>
      </w:r>
      <w:r w:rsidR="0097010C" w:rsidRPr="0097010C">
        <w:rPr>
          <w:rStyle w:val="IntenseEmphasis"/>
        </w:rPr>
        <w:t>Lake Zoning Commission</w:t>
      </w:r>
      <w:r w:rsidR="00ED010E" w:rsidRPr="007D5889">
        <w:rPr>
          <w:rStyle w:val="IntenseEmphasis"/>
        </w:rPr>
        <w:fldChar w:fldCharType="end"/>
      </w:r>
      <w:r w:rsidR="00ED010E" w:rsidRPr="007D5889">
        <w:t xml:space="preserve"> in the consideration of a </w:t>
      </w:r>
      <w:r w:rsidR="00F62C33" w:rsidRPr="007D5889">
        <w:rPr>
          <w:rStyle w:val="IntenseEmphasis"/>
        </w:rPr>
        <w:fldChar w:fldCharType="begin"/>
      </w:r>
      <w:r w:rsidR="00F62C33" w:rsidRPr="007D5889">
        <w:rPr>
          <w:rStyle w:val="IntenseEmphasis"/>
        </w:rPr>
        <w:instrText xml:space="preserve"> REF _Ref382738382 \h  \* MERGEFORMAT </w:instrText>
      </w:r>
      <w:r w:rsidR="00F62C33" w:rsidRPr="007D5889">
        <w:rPr>
          <w:rStyle w:val="IntenseEmphasis"/>
        </w:rPr>
      </w:r>
      <w:r w:rsidR="00F62C33" w:rsidRPr="007D5889">
        <w:rPr>
          <w:rStyle w:val="IntenseEmphasis"/>
        </w:rPr>
        <w:fldChar w:fldCharType="separate"/>
      </w:r>
      <w:r w:rsidR="0097010C" w:rsidRPr="0097010C">
        <w:rPr>
          <w:rStyle w:val="IntenseEmphasis"/>
        </w:rPr>
        <w:t>PD, Planned Development District</w:t>
      </w:r>
      <w:r w:rsidR="00F62C33" w:rsidRPr="007D5889">
        <w:rPr>
          <w:rStyle w:val="IntenseEmphasis"/>
        </w:rPr>
        <w:fldChar w:fldCharType="end"/>
      </w:r>
      <w:r w:rsidR="00F62C33" w:rsidRPr="007D5889">
        <w:t xml:space="preserve"> </w:t>
      </w:r>
      <w:r w:rsidR="00ED010E" w:rsidRPr="007D5889">
        <w:t xml:space="preserve">rezoning application, </w:t>
      </w:r>
      <w:r w:rsidR="00ED010E" w:rsidRPr="007D5889">
        <w:rPr>
          <w:rStyle w:val="IntenseEmphasis"/>
        </w:rPr>
        <w:fldChar w:fldCharType="begin"/>
      </w:r>
      <w:r w:rsidR="00ED010E" w:rsidRPr="007D5889">
        <w:rPr>
          <w:rStyle w:val="IntenseEmphasis"/>
        </w:rPr>
        <w:instrText xml:space="preserve"> REF _Ref292959928 \h  \* MERGEFORMAT </w:instrText>
      </w:r>
      <w:r w:rsidR="00ED010E" w:rsidRPr="007D5889">
        <w:rPr>
          <w:rStyle w:val="IntenseEmphasis"/>
        </w:rPr>
      </w:r>
      <w:r w:rsidR="00ED010E" w:rsidRPr="007D5889">
        <w:rPr>
          <w:rStyle w:val="IntenseEmphasis"/>
        </w:rPr>
        <w:fldChar w:fldCharType="separate"/>
      </w:r>
      <w:r w:rsidR="0097010C" w:rsidRPr="0097010C">
        <w:rPr>
          <w:rStyle w:val="IntenseEmphasis"/>
        </w:rPr>
        <w:t>Site Plan</w:t>
      </w:r>
      <w:r w:rsidR="00ED010E" w:rsidRPr="007D5889">
        <w:rPr>
          <w:rStyle w:val="IntenseEmphasis"/>
        </w:rPr>
        <w:fldChar w:fldCharType="end"/>
      </w:r>
      <w:r w:rsidR="00ED010E" w:rsidRPr="007D5889">
        <w:t xml:space="preserve">, or </w:t>
      </w:r>
      <w:r w:rsidR="00ED010E" w:rsidRPr="007D5889">
        <w:rPr>
          <w:rStyle w:val="IntenseEmphasis"/>
        </w:rPr>
        <w:fldChar w:fldCharType="begin"/>
      </w:r>
      <w:r w:rsidR="00ED010E" w:rsidRPr="007D5889">
        <w:rPr>
          <w:rStyle w:val="IntenseEmphasis"/>
        </w:rPr>
        <w:instrText xml:space="preserve"> REF _Ref287988844 \h  \* MERGEFORMAT </w:instrText>
      </w:r>
      <w:r w:rsidR="00ED010E" w:rsidRPr="007D5889">
        <w:rPr>
          <w:rStyle w:val="IntenseEmphasis"/>
        </w:rPr>
      </w:r>
      <w:r w:rsidR="00ED010E" w:rsidRPr="007D5889">
        <w:rPr>
          <w:rStyle w:val="IntenseEmphasis"/>
        </w:rPr>
        <w:fldChar w:fldCharType="separate"/>
      </w:r>
      <w:r w:rsidR="0097010C" w:rsidRPr="0097010C">
        <w:rPr>
          <w:rStyle w:val="IntenseEmphasis"/>
        </w:rPr>
        <w:t>Specific Use Permit</w:t>
      </w:r>
      <w:r w:rsidR="00ED010E" w:rsidRPr="007D5889">
        <w:rPr>
          <w:rStyle w:val="IntenseEmphasis"/>
        </w:rPr>
        <w:fldChar w:fldCharType="end"/>
      </w:r>
      <w:r w:rsidR="00ED010E" w:rsidRPr="007D5889">
        <w:t xml:space="preserve">.  </w:t>
      </w:r>
    </w:p>
    <w:p w14:paraId="5AB70E77" w14:textId="11FF8D95" w:rsidR="0096379B" w:rsidRPr="007D5889" w:rsidRDefault="0096379B" w:rsidP="0096379B">
      <w:pPr>
        <w:pStyle w:val="Heading5"/>
      </w:pPr>
      <w:r w:rsidRPr="007D5889">
        <w:t xml:space="preserve">Landscape buffers separating nonresidential used and/or zoned areas from residential uses shall be at least six feet (6’) in height, unless otherwise specifically permitted or required by this Section or unless approved by the </w:t>
      </w:r>
      <w:r w:rsidRPr="007D5889">
        <w:rPr>
          <w:rStyle w:val="IntenseEmphasis"/>
        </w:rPr>
        <w:fldChar w:fldCharType="begin"/>
      </w:r>
      <w:r w:rsidRPr="007D5889">
        <w:rPr>
          <w:rStyle w:val="IntenseEmphasis"/>
        </w:rPr>
        <w:instrText xml:space="preserve"> REF _Ref292897666 \h  \* MERGEFORMAT </w:instrText>
      </w:r>
      <w:r w:rsidRPr="007D5889">
        <w:rPr>
          <w:rStyle w:val="IntenseEmphasis"/>
        </w:rPr>
      </w:r>
      <w:r w:rsidRPr="007D5889">
        <w:rPr>
          <w:rStyle w:val="IntenseEmphasis"/>
        </w:rPr>
        <w:fldChar w:fldCharType="separate"/>
      </w:r>
      <w:r w:rsidR="0097010C" w:rsidRPr="0097010C">
        <w:rPr>
          <w:rStyle w:val="IntenseEmphasis"/>
        </w:rPr>
        <w:t>Commissioners Court</w:t>
      </w:r>
      <w:r w:rsidRPr="007D5889">
        <w:rPr>
          <w:rStyle w:val="IntenseEmphasis"/>
        </w:rPr>
        <w:fldChar w:fldCharType="end"/>
      </w:r>
      <w:r w:rsidRPr="007D5889">
        <w:t xml:space="preserve"> following a recommendation by the </w:t>
      </w:r>
      <w:r w:rsidRPr="007D5889">
        <w:rPr>
          <w:rStyle w:val="IntenseEmphasis"/>
        </w:rPr>
        <w:fldChar w:fldCharType="begin"/>
      </w:r>
      <w:r w:rsidRPr="007D5889">
        <w:rPr>
          <w:rStyle w:val="IntenseEmphasis"/>
        </w:rPr>
        <w:instrText xml:space="preserve"> REF _Ref292980950 \h  \* MERGEFORMAT </w:instrText>
      </w:r>
      <w:r w:rsidRPr="007D5889">
        <w:rPr>
          <w:rStyle w:val="IntenseEmphasis"/>
        </w:rPr>
      </w:r>
      <w:r w:rsidRPr="007D5889">
        <w:rPr>
          <w:rStyle w:val="IntenseEmphasis"/>
        </w:rPr>
        <w:fldChar w:fldCharType="separate"/>
      </w:r>
      <w:r w:rsidR="0097010C" w:rsidRPr="0097010C">
        <w:rPr>
          <w:rStyle w:val="IntenseEmphasis"/>
        </w:rPr>
        <w:t>Lake Zoning Commission</w:t>
      </w:r>
      <w:r w:rsidRPr="007D5889">
        <w:rPr>
          <w:rStyle w:val="IntenseEmphasis"/>
        </w:rPr>
        <w:fldChar w:fldCharType="end"/>
      </w:r>
      <w:r w:rsidRPr="007D5889">
        <w:t xml:space="preserve"> in the consideration of a </w:t>
      </w:r>
      <w:r w:rsidRPr="007D5889">
        <w:rPr>
          <w:rStyle w:val="IntenseEmphasis"/>
        </w:rPr>
        <w:fldChar w:fldCharType="begin"/>
      </w:r>
      <w:r w:rsidRPr="007D5889">
        <w:rPr>
          <w:rStyle w:val="IntenseEmphasis"/>
        </w:rPr>
        <w:instrText xml:space="preserve"> REF _Ref382738382 \h  \* MERGEFORMAT </w:instrText>
      </w:r>
      <w:r w:rsidRPr="007D5889">
        <w:rPr>
          <w:rStyle w:val="IntenseEmphasis"/>
        </w:rPr>
      </w:r>
      <w:r w:rsidRPr="007D5889">
        <w:rPr>
          <w:rStyle w:val="IntenseEmphasis"/>
        </w:rPr>
        <w:fldChar w:fldCharType="separate"/>
      </w:r>
      <w:r w:rsidR="0097010C" w:rsidRPr="0097010C">
        <w:rPr>
          <w:rStyle w:val="IntenseEmphasis"/>
        </w:rPr>
        <w:t>PD, Planned Development District</w:t>
      </w:r>
      <w:r w:rsidRPr="007D5889">
        <w:rPr>
          <w:rStyle w:val="IntenseEmphasis"/>
        </w:rPr>
        <w:fldChar w:fldCharType="end"/>
      </w:r>
      <w:r w:rsidRPr="007D5889">
        <w:t xml:space="preserve"> rezoning application, </w:t>
      </w:r>
      <w:r w:rsidRPr="007D5889">
        <w:rPr>
          <w:rStyle w:val="IntenseEmphasis"/>
        </w:rPr>
        <w:fldChar w:fldCharType="begin"/>
      </w:r>
      <w:r w:rsidRPr="007D5889">
        <w:rPr>
          <w:rStyle w:val="IntenseEmphasis"/>
        </w:rPr>
        <w:instrText xml:space="preserve"> REF _Ref292959928 \h  \* MERGEFORMAT </w:instrText>
      </w:r>
      <w:r w:rsidRPr="007D5889">
        <w:rPr>
          <w:rStyle w:val="IntenseEmphasis"/>
        </w:rPr>
      </w:r>
      <w:r w:rsidRPr="007D5889">
        <w:rPr>
          <w:rStyle w:val="IntenseEmphasis"/>
        </w:rPr>
        <w:fldChar w:fldCharType="separate"/>
      </w:r>
      <w:r w:rsidR="0097010C" w:rsidRPr="0097010C">
        <w:rPr>
          <w:rStyle w:val="IntenseEmphasis"/>
        </w:rPr>
        <w:t>Site Plan</w:t>
      </w:r>
      <w:r w:rsidRPr="007D5889">
        <w:rPr>
          <w:rStyle w:val="IntenseEmphasis"/>
        </w:rPr>
        <w:fldChar w:fldCharType="end"/>
      </w:r>
      <w:r w:rsidRPr="007D5889">
        <w:t xml:space="preserve">, or </w:t>
      </w:r>
      <w:r w:rsidRPr="007D5889">
        <w:rPr>
          <w:rStyle w:val="IntenseEmphasis"/>
        </w:rPr>
        <w:fldChar w:fldCharType="begin"/>
      </w:r>
      <w:r w:rsidRPr="007D5889">
        <w:rPr>
          <w:rStyle w:val="IntenseEmphasis"/>
        </w:rPr>
        <w:instrText xml:space="preserve"> REF _Ref287988844 \h  \* MERGEFORMAT </w:instrText>
      </w:r>
      <w:r w:rsidRPr="007D5889">
        <w:rPr>
          <w:rStyle w:val="IntenseEmphasis"/>
        </w:rPr>
      </w:r>
      <w:r w:rsidRPr="007D5889">
        <w:rPr>
          <w:rStyle w:val="IntenseEmphasis"/>
        </w:rPr>
        <w:fldChar w:fldCharType="separate"/>
      </w:r>
      <w:r w:rsidR="0097010C" w:rsidRPr="0097010C">
        <w:rPr>
          <w:rStyle w:val="IntenseEmphasis"/>
        </w:rPr>
        <w:t>Specific Use Permit</w:t>
      </w:r>
      <w:r w:rsidRPr="007D5889">
        <w:rPr>
          <w:rStyle w:val="IntenseEmphasis"/>
        </w:rPr>
        <w:fldChar w:fldCharType="end"/>
      </w:r>
      <w:r w:rsidRPr="007D5889">
        <w:t xml:space="preserve">.  </w:t>
      </w:r>
    </w:p>
    <w:p w14:paraId="11CF472F" w14:textId="769C7249" w:rsidR="00ED010E" w:rsidRPr="007D5889" w:rsidRDefault="00780E54" w:rsidP="007B0982">
      <w:pPr>
        <w:pStyle w:val="Heading4"/>
      </w:pPr>
      <w:r>
        <w:t xml:space="preserve">Multi-Family and </w:t>
      </w:r>
      <w:r w:rsidR="00ED010E" w:rsidRPr="007D5889">
        <w:t xml:space="preserve">Nonresidential Construction Abuts Residential Zoning Classification </w:t>
      </w:r>
    </w:p>
    <w:p w14:paraId="57EA9F6E" w14:textId="2738C2D0" w:rsidR="00ED010E" w:rsidRPr="007D5889" w:rsidRDefault="00780E54" w:rsidP="00EA7CBE">
      <w:pPr>
        <w:pStyle w:val="Heading5"/>
      </w:pPr>
      <w:r>
        <w:t>Multi-family and n</w:t>
      </w:r>
      <w:r w:rsidR="00ED010E" w:rsidRPr="007D5889">
        <w:t xml:space="preserve">onresidential construction </w:t>
      </w:r>
      <w:r w:rsidR="00D977B2" w:rsidRPr="007D5889">
        <w:t>that</w:t>
      </w:r>
      <w:r w:rsidR="00ED010E" w:rsidRPr="007D5889">
        <w:t xml:space="preserve"> abuts the boundary of any property in a residential zoning classification shall require the </w:t>
      </w:r>
      <w:r w:rsidR="00ED010E" w:rsidRPr="007D5889">
        <w:rPr>
          <w:rStyle w:val="IntenseEmphasis"/>
        </w:rPr>
        <w:fldChar w:fldCharType="begin"/>
      </w:r>
      <w:r w:rsidR="00ED010E" w:rsidRPr="007D5889">
        <w:rPr>
          <w:rStyle w:val="IntenseEmphasis"/>
        </w:rPr>
        <w:instrText xml:space="preserve"> REF _Ref293662549 \h  \* MERGEFORMAT </w:instrText>
      </w:r>
      <w:r w:rsidR="00ED010E" w:rsidRPr="007D5889">
        <w:rPr>
          <w:rStyle w:val="IntenseEmphasis"/>
        </w:rPr>
      </w:r>
      <w:r w:rsidR="00ED010E" w:rsidRPr="007D5889">
        <w:rPr>
          <w:rStyle w:val="IntenseEmphasis"/>
        </w:rPr>
        <w:fldChar w:fldCharType="separate"/>
      </w:r>
      <w:r w:rsidR="0097010C" w:rsidRPr="0097010C">
        <w:rPr>
          <w:rStyle w:val="IntenseEmphasis"/>
        </w:rPr>
        <w:t>Developer</w:t>
      </w:r>
      <w:r w:rsidR="00ED010E" w:rsidRPr="007D5889">
        <w:rPr>
          <w:rStyle w:val="IntenseEmphasis"/>
        </w:rPr>
        <w:fldChar w:fldCharType="end"/>
      </w:r>
      <w:r w:rsidR="00ED010E" w:rsidRPr="007D5889">
        <w:t xml:space="preserve"> of the nonresidential use to erect a minimum six</w:t>
      </w:r>
      <w:r w:rsidR="00563632">
        <w:t>-foot</w:t>
      </w:r>
      <w:r w:rsidR="00ED010E" w:rsidRPr="007D5889">
        <w:t xml:space="preserve"> (6</w:t>
      </w:r>
      <w:r w:rsidR="00563632">
        <w:t>’</w:t>
      </w:r>
      <w:r w:rsidR="00ED010E" w:rsidRPr="007D5889">
        <w:t>)</w:t>
      </w:r>
      <w:r w:rsidR="00563632">
        <w:t xml:space="preserve"> </w:t>
      </w:r>
      <w:r w:rsidR="00ED010E" w:rsidRPr="007D5889">
        <w:t>high screening wall</w:t>
      </w:r>
      <w:r w:rsidR="00AC451D" w:rsidRPr="007D5889">
        <w:t>/fence</w:t>
      </w:r>
      <w:r w:rsidR="00ED010E" w:rsidRPr="007D5889">
        <w:t xml:space="preserve"> </w:t>
      </w:r>
      <w:r w:rsidR="0071385D" w:rsidRPr="007D5889">
        <w:t xml:space="preserve">or establish a landscape buffer </w:t>
      </w:r>
      <w:r w:rsidR="00ED010E" w:rsidRPr="007D5889">
        <w:t xml:space="preserve">along the common boundary before public works improvements having been accepted for platting purpose or before the issuance of a </w:t>
      </w:r>
      <w:r w:rsidR="00ED010E" w:rsidRPr="007D5889">
        <w:rPr>
          <w:rStyle w:val="IntenseEmphasis"/>
        </w:rPr>
        <w:fldChar w:fldCharType="begin"/>
      </w:r>
      <w:r w:rsidR="00ED010E" w:rsidRPr="007D5889">
        <w:rPr>
          <w:rStyle w:val="IntenseEmphasis"/>
        </w:rPr>
        <w:instrText xml:space="preserve"> REF _Ref294078780 \h  \* MERGEFORMAT </w:instrText>
      </w:r>
      <w:r w:rsidR="00ED010E" w:rsidRPr="007D5889">
        <w:rPr>
          <w:rStyle w:val="IntenseEmphasis"/>
        </w:rPr>
      </w:r>
      <w:r w:rsidR="00ED010E" w:rsidRPr="007D5889">
        <w:rPr>
          <w:rStyle w:val="IntenseEmphasis"/>
        </w:rPr>
        <w:fldChar w:fldCharType="separate"/>
      </w:r>
      <w:r w:rsidR="0097010C" w:rsidRPr="0097010C">
        <w:rPr>
          <w:rStyle w:val="IntenseEmphasis"/>
        </w:rPr>
        <w:t>Utility Connection Certificate</w:t>
      </w:r>
      <w:r w:rsidR="00ED010E" w:rsidRPr="007D5889">
        <w:rPr>
          <w:rStyle w:val="IntenseEmphasis"/>
        </w:rPr>
        <w:fldChar w:fldCharType="end"/>
      </w:r>
      <w:r w:rsidR="00ED010E" w:rsidRPr="007D5889">
        <w:t xml:space="preserve"> zoning purposes. </w:t>
      </w:r>
    </w:p>
    <w:p w14:paraId="5EF31221" w14:textId="7653FBD9" w:rsidR="00ED010E" w:rsidRPr="007D5889" w:rsidRDefault="00ED010E" w:rsidP="00EA7CBE">
      <w:pPr>
        <w:pStyle w:val="Heading5"/>
      </w:pPr>
      <w:r w:rsidRPr="007D5889">
        <w:t xml:space="preserve">The design and construction material of the screening wall shall be as specified in this Section. </w:t>
      </w:r>
    </w:p>
    <w:p w14:paraId="2E0B6DA8" w14:textId="77777777" w:rsidR="00ED010E" w:rsidRPr="007D5889" w:rsidRDefault="00ED010E" w:rsidP="007B0982">
      <w:pPr>
        <w:pStyle w:val="Heading4"/>
      </w:pPr>
      <w:r w:rsidRPr="007D5889">
        <w:t>Nonresidential Uses with Loading Docks</w:t>
      </w:r>
    </w:p>
    <w:p w14:paraId="077A8E91" w14:textId="3B533376" w:rsidR="00ED010E" w:rsidRPr="007D5889" w:rsidRDefault="00ED010E" w:rsidP="007B0982">
      <w:pPr>
        <w:pStyle w:val="Heading5"/>
      </w:pPr>
      <w:r w:rsidRPr="007D5889">
        <w:t>Nonresidential uses with loading docks and delivery entrances that f</w:t>
      </w:r>
      <w:r w:rsidR="003E4C6F" w:rsidRPr="007D5889">
        <w:t>ace a st</w:t>
      </w:r>
      <w:r w:rsidR="00C2567D" w:rsidRPr="007D5889">
        <w:t>r</w:t>
      </w:r>
      <w:r w:rsidR="003E4C6F" w:rsidRPr="007D5889">
        <w:t>eet</w:t>
      </w:r>
      <w:r w:rsidRPr="007D5889">
        <w:t xml:space="preserve"> shall require the </w:t>
      </w:r>
      <w:r w:rsidRPr="007D5889">
        <w:rPr>
          <w:rStyle w:val="IntenseEmphasis"/>
        </w:rPr>
        <w:fldChar w:fldCharType="begin"/>
      </w:r>
      <w:r w:rsidRPr="007D5889">
        <w:rPr>
          <w:rStyle w:val="IntenseEmphasis"/>
        </w:rPr>
        <w:instrText xml:space="preserve"> REF _Ref293662549 \h  \* MERGEFORMAT </w:instrText>
      </w:r>
      <w:r w:rsidRPr="007D5889">
        <w:rPr>
          <w:rStyle w:val="IntenseEmphasis"/>
        </w:rPr>
      </w:r>
      <w:r w:rsidRPr="007D5889">
        <w:rPr>
          <w:rStyle w:val="IntenseEmphasis"/>
        </w:rPr>
        <w:fldChar w:fldCharType="separate"/>
      </w:r>
      <w:r w:rsidR="0097010C" w:rsidRPr="0097010C">
        <w:rPr>
          <w:rStyle w:val="IntenseEmphasis"/>
        </w:rPr>
        <w:t>Developer</w:t>
      </w:r>
      <w:r w:rsidRPr="007D5889">
        <w:rPr>
          <w:rStyle w:val="IntenseEmphasis"/>
        </w:rPr>
        <w:fldChar w:fldCharType="end"/>
      </w:r>
      <w:r w:rsidRPr="007D5889">
        <w:t xml:space="preserve"> to erect a minimum ten-foot (10’) high screening wall</w:t>
      </w:r>
      <w:r w:rsidR="00AC451D" w:rsidRPr="007D5889">
        <w:t>/fence</w:t>
      </w:r>
      <w:r w:rsidRPr="007D5889">
        <w:t xml:space="preserve"> to screen views of loading docks and loading spaces intended for tractor/semi-trailer delivery. </w:t>
      </w:r>
    </w:p>
    <w:p w14:paraId="03BBFD90" w14:textId="1B44259F" w:rsidR="00ED010E" w:rsidRPr="007D5889" w:rsidRDefault="00ED010E" w:rsidP="007B0982">
      <w:pPr>
        <w:pStyle w:val="Heading5"/>
      </w:pPr>
      <w:r w:rsidRPr="007D5889">
        <w:t xml:space="preserve">If such service/loading areas are adjacent to residential uses they shall be screened from view at a height of six feet (6’) while standing at the highest grade on the residential property line. </w:t>
      </w:r>
    </w:p>
    <w:p w14:paraId="20640A26" w14:textId="77777777" w:rsidR="0071385D" w:rsidRPr="007D5889" w:rsidRDefault="0071385D" w:rsidP="0071385D"/>
    <w:p w14:paraId="5DFB2938" w14:textId="31C48835" w:rsidR="00ED010E" w:rsidRPr="007D5889" w:rsidRDefault="00ED010E" w:rsidP="007B0982">
      <w:pPr>
        <w:pStyle w:val="Heading4"/>
      </w:pPr>
      <w:r w:rsidRPr="007D5889">
        <w:lastRenderedPageBreak/>
        <w:t>Screening Wall</w:t>
      </w:r>
      <w:r w:rsidR="00AC451D" w:rsidRPr="007D5889">
        <w:t>/Fence</w:t>
      </w:r>
      <w:r w:rsidRPr="007D5889">
        <w:t xml:space="preserve"> Materials</w:t>
      </w:r>
    </w:p>
    <w:p w14:paraId="0769341F" w14:textId="110C6886" w:rsidR="00ED010E" w:rsidRPr="007D5889" w:rsidRDefault="00ED010E" w:rsidP="007B0982">
      <w:pPr>
        <w:pStyle w:val="Heading5"/>
      </w:pPr>
      <w:r w:rsidRPr="007D5889">
        <w:t>Any screening wall</w:t>
      </w:r>
      <w:r w:rsidR="00AC451D" w:rsidRPr="007D5889">
        <w:t>/fence</w:t>
      </w:r>
      <w:r w:rsidRPr="007D5889">
        <w:t xml:space="preserve"> required by this Section shall be constructed of the following materials:</w:t>
      </w:r>
    </w:p>
    <w:p w14:paraId="6A013684" w14:textId="77777777" w:rsidR="00ED010E" w:rsidRPr="007D5889" w:rsidRDefault="00ED010E" w:rsidP="00ED010E">
      <w:pPr>
        <w:pStyle w:val="Heading6"/>
      </w:pPr>
      <w:r w:rsidRPr="007D5889">
        <w:t xml:space="preserve">Brick, stone, or split-face concrete masonry unit; </w:t>
      </w:r>
    </w:p>
    <w:p w14:paraId="5F91D2DD" w14:textId="77777777" w:rsidR="0071385D" w:rsidRPr="007D5889" w:rsidRDefault="00A25AA6" w:rsidP="00A25AA6">
      <w:pPr>
        <w:pStyle w:val="Heading6"/>
      </w:pPr>
      <w:r w:rsidRPr="007D5889">
        <w:t xml:space="preserve">Cement Fiberboard Siding; </w:t>
      </w:r>
    </w:p>
    <w:p w14:paraId="4B955B11" w14:textId="55A91D83" w:rsidR="00A25AA6" w:rsidRPr="007D5889" w:rsidRDefault="0071385D" w:rsidP="00A25AA6">
      <w:pPr>
        <w:pStyle w:val="Heading6"/>
      </w:pPr>
      <w:r w:rsidRPr="007D5889">
        <w:t xml:space="preserve">Wood materials, </w:t>
      </w:r>
      <w:r w:rsidR="00A25AA6" w:rsidRPr="007D5889">
        <w:t>or</w:t>
      </w:r>
    </w:p>
    <w:p w14:paraId="3BD37158" w14:textId="77777777" w:rsidR="00ED010E" w:rsidRPr="007D5889" w:rsidRDefault="00ED010E" w:rsidP="00ED010E">
      <w:pPr>
        <w:pStyle w:val="Heading6"/>
      </w:pPr>
      <w:r w:rsidRPr="007D5889">
        <w:t>Pre-cast concrete wall or poured-in-place concrete wall with a similar appearance as brick, stone or split-face concrete masonry unit.</w:t>
      </w:r>
    </w:p>
    <w:p w14:paraId="39B01276" w14:textId="4F85D3EE" w:rsidR="00ED010E" w:rsidRPr="007D5889" w:rsidRDefault="00ED010E" w:rsidP="007B0982">
      <w:pPr>
        <w:pStyle w:val="Heading5"/>
      </w:pPr>
      <w:r w:rsidRPr="007D5889">
        <w:t xml:space="preserve">All </w:t>
      </w:r>
      <w:r w:rsidR="0071385D" w:rsidRPr="007D5889">
        <w:t xml:space="preserve">masonry </w:t>
      </w:r>
      <w:r w:rsidRPr="007D5889">
        <w:t xml:space="preserve">construction materials shall be earth-tone or traditional masonry colors including white.  </w:t>
      </w:r>
    </w:p>
    <w:p w14:paraId="32C11C60" w14:textId="77777777" w:rsidR="00ED010E" w:rsidRPr="007D5889" w:rsidRDefault="00ED010E" w:rsidP="00ED010E">
      <w:pPr>
        <w:pStyle w:val="Heading6"/>
      </w:pPr>
      <w:r w:rsidRPr="007D5889">
        <w:t xml:space="preserve">An unfinished </w:t>
      </w:r>
      <w:r w:rsidR="006B3A59" w:rsidRPr="007D5889">
        <w:t>Haydite</w:t>
      </w:r>
      <w:r w:rsidRPr="007D5889">
        <w:t xml:space="preserve"> block wall or a wall with non-traditional masonry colors shall be prohibited.  </w:t>
      </w:r>
    </w:p>
    <w:p w14:paraId="356A4ABE" w14:textId="77777777" w:rsidR="00ED010E" w:rsidRPr="007D5889" w:rsidRDefault="00ED010E" w:rsidP="00ED010E">
      <w:pPr>
        <w:pStyle w:val="Heading6"/>
      </w:pPr>
      <w:r w:rsidRPr="007D5889">
        <w:t xml:space="preserve">Where a masonry screening wall is constructed of split-face concrete masonry units or pre-cast concrete or poured-in-place concrete with a similar appearance as brick, stone or split-face concrete masonry unit, the decorative or split-face side of the wall shall face the adjacent residential properties or street.  </w:t>
      </w:r>
    </w:p>
    <w:p w14:paraId="49C239E2" w14:textId="367A3DA7" w:rsidR="00ED010E" w:rsidRPr="007D5889" w:rsidRDefault="00ED010E" w:rsidP="00ED010E">
      <w:pPr>
        <w:pStyle w:val="Heading6"/>
      </w:pPr>
      <w:r w:rsidRPr="007D5889">
        <w:t xml:space="preserve">Smooth-faced concrete masonry units (e.g., </w:t>
      </w:r>
      <w:r w:rsidR="006B3A59" w:rsidRPr="007D5889">
        <w:t>H</w:t>
      </w:r>
      <w:r w:rsidRPr="007D5889">
        <w:t xml:space="preserve">aydite blocks) shall not be permitted as a construction material for a </w:t>
      </w:r>
      <w:r w:rsidR="0071385D" w:rsidRPr="007D5889">
        <w:t xml:space="preserve">masonry </w:t>
      </w:r>
      <w:r w:rsidRPr="007D5889">
        <w:t>screening fence.</w:t>
      </w:r>
    </w:p>
    <w:p w14:paraId="3B336B4B" w14:textId="7DE92577" w:rsidR="00ED010E" w:rsidRPr="007D5889" w:rsidRDefault="00ED010E" w:rsidP="007B0982">
      <w:pPr>
        <w:pStyle w:val="Heading4"/>
      </w:pPr>
      <w:r w:rsidRPr="007D5889">
        <w:t>Screening Wall</w:t>
      </w:r>
      <w:r w:rsidR="00AC451D" w:rsidRPr="007D5889">
        <w:t>/Fence</w:t>
      </w:r>
      <w:r w:rsidRPr="007D5889">
        <w:t xml:space="preserve"> Design</w:t>
      </w:r>
    </w:p>
    <w:p w14:paraId="4B64E980" w14:textId="77777777" w:rsidR="00730E03" w:rsidRPr="007D5889" w:rsidRDefault="00ED010E" w:rsidP="00AC451D">
      <w:pPr>
        <w:pStyle w:val="Heading3T"/>
      </w:pPr>
      <w:r w:rsidRPr="007D5889">
        <w:t xml:space="preserve">The screening wall shall be designed and constructed to prevent any drainage or erosion problems. </w:t>
      </w:r>
    </w:p>
    <w:p w14:paraId="795EBFD8" w14:textId="514C7705" w:rsidR="001D3C16" w:rsidRPr="007D5889" w:rsidRDefault="001D3C16" w:rsidP="007B0982">
      <w:pPr>
        <w:pStyle w:val="Heading4"/>
      </w:pPr>
      <w:bookmarkStart w:id="305" w:name="_Ref300675717"/>
      <w:bookmarkStart w:id="306" w:name="_Toc353530420"/>
      <w:r w:rsidRPr="007D5889">
        <w:t xml:space="preserve">Mechanical Equipment Screening Requirements for </w:t>
      </w:r>
      <w:r w:rsidR="00C27CF4">
        <w:t xml:space="preserve">Multi-Family and </w:t>
      </w:r>
      <w:r w:rsidRPr="007D5889">
        <w:t>Nonresidential Properties</w:t>
      </w:r>
      <w:bookmarkEnd w:id="305"/>
      <w:bookmarkEnd w:id="306"/>
    </w:p>
    <w:p w14:paraId="42F2B455" w14:textId="77777777" w:rsidR="001D3C16" w:rsidRPr="007D5889" w:rsidRDefault="001D3C16" w:rsidP="007B0982">
      <w:pPr>
        <w:pStyle w:val="Heading5"/>
      </w:pPr>
      <w:r w:rsidRPr="007D5889">
        <w:t>General</w:t>
      </w:r>
    </w:p>
    <w:p w14:paraId="73FD0C40" w14:textId="31E6A89B" w:rsidR="001D3C16" w:rsidRPr="007D5889" w:rsidRDefault="001D3C16" w:rsidP="001D3C16">
      <w:pPr>
        <w:pStyle w:val="Heading6"/>
      </w:pPr>
      <w:r w:rsidRPr="007D5889">
        <w:t xml:space="preserve">In all </w:t>
      </w:r>
      <w:r w:rsidR="00C27CF4">
        <w:t xml:space="preserve">multi-family and </w:t>
      </w:r>
      <w:r w:rsidRPr="007D5889">
        <w:t xml:space="preserve">nonresidential development, all mechanical equipment whether ground-mounted, roof-mounted or otherwise attached to the building shall be screened from view at a height of six feet (6’) while standing at the highest grade on the nearby property line(s).  </w:t>
      </w:r>
    </w:p>
    <w:p w14:paraId="4DCBD841" w14:textId="77777777" w:rsidR="001D3C16" w:rsidRPr="007D5889" w:rsidRDefault="001D3C16" w:rsidP="001D3C16">
      <w:pPr>
        <w:pStyle w:val="Heading6"/>
      </w:pPr>
      <w:r w:rsidRPr="007D5889">
        <w:t xml:space="preserve">Mechanical equipment areas shall be constructed, located and screened to prevent interference with the peace, comfort, and repose of the occupants of any adjoining building or residence. </w:t>
      </w:r>
    </w:p>
    <w:p w14:paraId="203409C3" w14:textId="77777777" w:rsidR="001D3C16" w:rsidRPr="007D5889" w:rsidRDefault="001D3C16" w:rsidP="001D3C16">
      <w:pPr>
        <w:pStyle w:val="Heading6"/>
      </w:pPr>
      <w:r w:rsidRPr="007D5889">
        <w:t>The location, construction, and screening of all mechanical equipment shall be shown on the design drawings.</w:t>
      </w:r>
    </w:p>
    <w:p w14:paraId="076730A5" w14:textId="77777777" w:rsidR="001D3C16" w:rsidRPr="007D5889" w:rsidRDefault="001D3C16" w:rsidP="007B0982">
      <w:pPr>
        <w:pStyle w:val="Heading5"/>
      </w:pPr>
      <w:r w:rsidRPr="007D5889">
        <w:t xml:space="preserve">Ground-Mounted Mechanical Equipment </w:t>
      </w:r>
    </w:p>
    <w:p w14:paraId="1CC1E344" w14:textId="77777777" w:rsidR="001D3C16" w:rsidRPr="007D5889" w:rsidRDefault="001D3C16" w:rsidP="001D3C16">
      <w:pPr>
        <w:pStyle w:val="Heading6"/>
      </w:pPr>
      <w:r w:rsidRPr="007D5889">
        <w:t xml:space="preserve">Ground-mounted mechanical equipment, with the exception of an electricity delivery provider’s distribution voltage of 25 kv (kilovolts) or smaller, shall be screened with a screening fence or living screen equal to or greater than one foot (1’) above the height of the unit.  </w:t>
      </w:r>
    </w:p>
    <w:p w14:paraId="55385974" w14:textId="77777777" w:rsidR="001D3C16" w:rsidRPr="007D5889" w:rsidRDefault="001D3C16" w:rsidP="001D3C16">
      <w:pPr>
        <w:pStyle w:val="Heading6"/>
      </w:pPr>
      <w:r w:rsidRPr="007D5889">
        <w:t xml:space="preserve">The screening fence shall be constructed of masonry or </w:t>
      </w:r>
      <w:r w:rsidR="003F36D0" w:rsidRPr="007D5889">
        <w:t xml:space="preserve">cedar </w:t>
      </w:r>
      <w:r w:rsidRPr="007D5889">
        <w:t xml:space="preserve">wood materials.  </w:t>
      </w:r>
    </w:p>
    <w:p w14:paraId="6DCCA85B" w14:textId="77777777" w:rsidR="001D3C16" w:rsidRPr="007D5889" w:rsidRDefault="001D3C16" w:rsidP="007B0982">
      <w:pPr>
        <w:pStyle w:val="Heading5"/>
      </w:pPr>
      <w:r w:rsidRPr="007D5889">
        <w:t xml:space="preserve">Roof-Mounted Mechanical Equipment </w:t>
      </w:r>
    </w:p>
    <w:p w14:paraId="5F639681" w14:textId="77777777" w:rsidR="001D3C16" w:rsidRPr="007D5889" w:rsidRDefault="001D3C16" w:rsidP="001D3C16">
      <w:pPr>
        <w:pStyle w:val="Heading6"/>
      </w:pPr>
      <w:r w:rsidRPr="007D5889">
        <w:t xml:space="preserve">Roof-mounted mechanical equipment shall be screened from view with a parapet wall, mansard roof or alternative architectural element.  </w:t>
      </w:r>
    </w:p>
    <w:p w14:paraId="0A91BEFD" w14:textId="77777777" w:rsidR="001D3C16" w:rsidRPr="00492A22" w:rsidRDefault="001D3C16" w:rsidP="001D3C16">
      <w:pPr>
        <w:pStyle w:val="Heading6"/>
      </w:pPr>
      <w:r w:rsidRPr="007D5889">
        <w:t>The height of the screening element shall be equal to or greater than the height of the mechanical unit(s) provided that the element</w:t>
      </w:r>
      <w:r w:rsidRPr="00492A22">
        <w:t xml:space="preserve"> shall not extend more than five feet (5’) above the roof on a one- or two-and-one-half (2½) story building. </w:t>
      </w:r>
    </w:p>
    <w:p w14:paraId="1458A783" w14:textId="77777777" w:rsidR="001D3C16" w:rsidRPr="00492A22" w:rsidRDefault="001D3C16" w:rsidP="001D3C16">
      <w:pPr>
        <w:pStyle w:val="Heading6"/>
      </w:pPr>
      <w:r w:rsidRPr="00492A22">
        <w:lastRenderedPageBreak/>
        <w:t>When the height of a mechanical unit exceeds the maximum permitted height of the screening feature, an additional roof setback for the unit shall be required at a ratio of two horizontal feet (2’) for each additional one</w:t>
      </w:r>
      <w:r w:rsidR="003F36D0" w:rsidRPr="00492A22">
        <w:t xml:space="preserve"> </w:t>
      </w:r>
      <w:r w:rsidRPr="00492A22">
        <w:t>foot (1’) of vertical height above the maximum five feet</w:t>
      </w:r>
      <w:r w:rsidR="003F36D0" w:rsidRPr="00492A22">
        <w:t xml:space="preserve"> (5’)</w:t>
      </w:r>
      <w:r w:rsidRPr="00492A22">
        <w:t xml:space="preserve">. </w:t>
      </w:r>
    </w:p>
    <w:p w14:paraId="281EF787" w14:textId="0950C6FA" w:rsidR="00A602FB" w:rsidRDefault="001D3C16" w:rsidP="001D3C16">
      <w:pPr>
        <w:pStyle w:val="Heading6"/>
      </w:pPr>
      <w:bookmarkStart w:id="307" w:name="_Ref297745190"/>
      <w:r w:rsidRPr="00492A22">
        <w:t>Screening for mechanical units shall apply to new building construction only.</w:t>
      </w:r>
      <w:bookmarkEnd w:id="307"/>
      <w:r w:rsidRPr="00492A22">
        <w:t xml:space="preserve"> </w:t>
      </w:r>
    </w:p>
    <w:p w14:paraId="470AAC97" w14:textId="77777777" w:rsidR="001D3C16" w:rsidRPr="00492A22" w:rsidRDefault="001D3C16" w:rsidP="007B0982">
      <w:pPr>
        <w:pStyle w:val="Heading4"/>
      </w:pPr>
      <w:bookmarkStart w:id="308" w:name="_Ref297745215"/>
      <w:bookmarkStart w:id="309" w:name="_Toc353530421"/>
      <w:r w:rsidRPr="00492A22">
        <w:t>Screening of Outdoor Waste Storage for Nonresidential Properties</w:t>
      </w:r>
      <w:bookmarkEnd w:id="308"/>
      <w:bookmarkEnd w:id="309"/>
    </w:p>
    <w:p w14:paraId="7F8BFFAF" w14:textId="77777777" w:rsidR="001D3C16" w:rsidRPr="00492A22" w:rsidRDefault="001D3C16" w:rsidP="007B0982">
      <w:pPr>
        <w:pStyle w:val="Heading5"/>
      </w:pPr>
      <w:r w:rsidRPr="00492A22">
        <w:t>General</w:t>
      </w:r>
    </w:p>
    <w:p w14:paraId="38DCCCD1" w14:textId="77777777" w:rsidR="001D3C16" w:rsidRPr="00492A22" w:rsidRDefault="001D3C16" w:rsidP="001D3C16">
      <w:pPr>
        <w:pStyle w:val="Heading6"/>
      </w:pPr>
      <w:r w:rsidRPr="00492A22">
        <w:t xml:space="preserve">Waste storage areas (refuse containers, etc.) shall be constructed, located and screened to prevent interference with the peace, comfort, and repose of the occupants of any adjoining building or residence. </w:t>
      </w:r>
    </w:p>
    <w:p w14:paraId="09AA4BAA" w14:textId="77777777" w:rsidR="001D3C16" w:rsidRPr="00492A22" w:rsidRDefault="001D3C16" w:rsidP="001D3C16">
      <w:pPr>
        <w:pStyle w:val="Heading6"/>
      </w:pPr>
      <w:r w:rsidRPr="00492A22">
        <w:t>The location, construction, and screening of all waste storage areas (refuse containers, etc.) shall be shown on the design drawings.</w:t>
      </w:r>
    </w:p>
    <w:p w14:paraId="65257526" w14:textId="77777777" w:rsidR="001D3C16" w:rsidRPr="00492A22" w:rsidRDefault="001D3C16" w:rsidP="007B0982">
      <w:pPr>
        <w:pStyle w:val="Heading5"/>
      </w:pPr>
      <w:r w:rsidRPr="00492A22">
        <w:t>Incidental Use Requirement and Location Standards</w:t>
      </w:r>
    </w:p>
    <w:p w14:paraId="690C1C14" w14:textId="77777777" w:rsidR="001D3C16" w:rsidRPr="007D5889" w:rsidRDefault="001D3C16" w:rsidP="003F36D0">
      <w:pPr>
        <w:pStyle w:val="Heading5Text"/>
      </w:pPr>
      <w:r w:rsidRPr="00492A22">
        <w:t xml:space="preserve">Refuse containers, trash dumpsters/containers, trash compactors, box compactors, and other similar containers </w:t>
      </w:r>
      <w:r w:rsidR="003F36D0" w:rsidRPr="00492A22">
        <w:t>that</w:t>
      </w:r>
      <w:r w:rsidRPr="00492A22">
        <w:t xml:space="preserve"> are used for waste </w:t>
      </w:r>
      <w:r w:rsidRPr="007D5889">
        <w:t>disposal purposes shall:</w:t>
      </w:r>
    </w:p>
    <w:p w14:paraId="109E0CFA" w14:textId="77777777" w:rsidR="001D3C16" w:rsidRPr="007D5889" w:rsidRDefault="001D3C16" w:rsidP="001D3C16">
      <w:pPr>
        <w:pStyle w:val="Heading6"/>
      </w:pPr>
      <w:r w:rsidRPr="007D5889">
        <w:t xml:space="preserve">Only be allowed as an incidental use, and </w:t>
      </w:r>
    </w:p>
    <w:p w14:paraId="1A6480E7" w14:textId="77777777" w:rsidR="001D3C16" w:rsidRPr="007D5889" w:rsidRDefault="001D3C16" w:rsidP="001D3C16">
      <w:pPr>
        <w:pStyle w:val="Heading6"/>
      </w:pPr>
      <w:r w:rsidRPr="007D5889">
        <w:t xml:space="preserve">Only be allowed when located behind the building line established by the structure and not within any side or rear yard setback or any required landscaped area. </w:t>
      </w:r>
    </w:p>
    <w:p w14:paraId="1CB1EC98" w14:textId="77777777" w:rsidR="001D3C16" w:rsidRPr="007D5889" w:rsidRDefault="001D3C16" w:rsidP="007B0982">
      <w:pPr>
        <w:pStyle w:val="Heading5"/>
      </w:pPr>
      <w:bookmarkStart w:id="310" w:name="_Ref297745421"/>
      <w:r w:rsidRPr="007D5889">
        <w:t>Setbacks</w:t>
      </w:r>
    </w:p>
    <w:p w14:paraId="70CE526A" w14:textId="77777777" w:rsidR="001D3C16" w:rsidRPr="007D5889" w:rsidRDefault="001D3C16" w:rsidP="001D3C16">
      <w:pPr>
        <w:pStyle w:val="Heading5Text"/>
      </w:pPr>
      <w:r w:rsidRPr="007D5889">
        <w:t>Refuse containers, trash dumpsters/containers, trash compactors, box compactors, and other similar containers shall be set</w:t>
      </w:r>
      <w:r w:rsidR="003F36D0" w:rsidRPr="007D5889">
        <w:t xml:space="preserve"> </w:t>
      </w:r>
      <w:r w:rsidRPr="007D5889">
        <w:t>back from all residential uses a minimum of twenty-five feet (25’).</w:t>
      </w:r>
      <w:bookmarkEnd w:id="310"/>
    </w:p>
    <w:p w14:paraId="363CAC7C" w14:textId="77777777" w:rsidR="001D3C16" w:rsidRPr="007D5889" w:rsidRDefault="001D3C16" w:rsidP="007B0982">
      <w:pPr>
        <w:pStyle w:val="Heading5"/>
      </w:pPr>
      <w:bookmarkStart w:id="311" w:name="_Ref297745427"/>
      <w:r w:rsidRPr="007D5889">
        <w:t>Screening Required</w:t>
      </w:r>
    </w:p>
    <w:p w14:paraId="50B1F42D" w14:textId="5C704639" w:rsidR="001D3C16" w:rsidRPr="007D5889" w:rsidRDefault="001D3C16" w:rsidP="001D3C16">
      <w:pPr>
        <w:pStyle w:val="Heading5Text"/>
      </w:pPr>
      <w:r w:rsidRPr="007D5889">
        <w:t xml:space="preserve">For </w:t>
      </w:r>
      <w:r w:rsidR="00C27CF4">
        <w:t xml:space="preserve">multi-family and </w:t>
      </w:r>
      <w:r w:rsidRPr="007D5889">
        <w:t>nonresidential uses, refuse containers, trash dumpsters/containers, trash compactors, box compactors, and other similar containers shall be enclosed on all four sides with a three-sided screening wall</w:t>
      </w:r>
      <w:r w:rsidR="00C544CF" w:rsidRPr="007D5889">
        <w:t>/fence</w:t>
      </w:r>
      <w:r w:rsidRPr="007D5889">
        <w:t xml:space="preserve"> and a metal gate on the fourth side that shall be constructed to a minimum height of one foot </w:t>
      </w:r>
      <w:r w:rsidR="003F36D0" w:rsidRPr="007D5889">
        <w:t xml:space="preserve">(1’) </w:t>
      </w:r>
      <w:r w:rsidRPr="007D5889">
        <w:t>above the container height, but shall not exceed eight feet (8’) in height.</w:t>
      </w:r>
      <w:bookmarkEnd w:id="311"/>
      <w:r w:rsidRPr="007D5889">
        <w:t xml:space="preserve">  </w:t>
      </w:r>
    </w:p>
    <w:p w14:paraId="55F14819" w14:textId="622D9C6D" w:rsidR="001D3C16" w:rsidRPr="007D5889" w:rsidRDefault="001D3C16" w:rsidP="001D3C16">
      <w:pPr>
        <w:pStyle w:val="Heading6"/>
      </w:pPr>
      <w:r w:rsidRPr="007D5889">
        <w:t>The container shall be screened by the wall</w:t>
      </w:r>
      <w:r w:rsidR="00C544CF" w:rsidRPr="007D5889">
        <w:t>/fence</w:t>
      </w:r>
      <w:r w:rsidRPr="007D5889">
        <w:t xml:space="preserve"> and a metal gate capable of screening the area and shall remain closed at all times except when filling or emptying the container.  </w:t>
      </w:r>
    </w:p>
    <w:p w14:paraId="2467DA8C" w14:textId="455C74E4" w:rsidR="007C72FD" w:rsidRDefault="007C72FD" w:rsidP="007C72FD">
      <w:pPr>
        <w:pStyle w:val="Heading6"/>
      </w:pPr>
      <w:r w:rsidRPr="007D5889">
        <w:t xml:space="preserve">Properties larger than </w:t>
      </w:r>
      <w:r w:rsidR="00F43BBC" w:rsidRPr="007D5889">
        <w:t xml:space="preserve">5 </w:t>
      </w:r>
      <w:r w:rsidRPr="007D5889">
        <w:t>acres are exempted from screening</w:t>
      </w:r>
      <w:r>
        <w:t xml:space="preserve"> enclosure for dumpsters if the dumpster cannot be seen from the street or a neighboring residential property. </w:t>
      </w:r>
    </w:p>
    <w:p w14:paraId="3F38032D" w14:textId="0E93BD59" w:rsidR="001D3C16" w:rsidRPr="00492A22" w:rsidRDefault="001D3C16" w:rsidP="007B0982">
      <w:pPr>
        <w:pStyle w:val="Heading5"/>
      </w:pPr>
      <w:r w:rsidRPr="00492A22">
        <w:t>The screening wall</w:t>
      </w:r>
      <w:r w:rsidR="00C544CF">
        <w:t>/fence</w:t>
      </w:r>
      <w:r w:rsidRPr="00492A22">
        <w:t xml:space="preserve"> shall be similar to or extensions of the development’s architectural design.</w:t>
      </w:r>
      <w:r w:rsidR="009E6A23">
        <w:t xml:space="preserve"> </w:t>
      </w:r>
    </w:p>
    <w:p w14:paraId="62DEB8C7" w14:textId="77777777" w:rsidR="001D3C16" w:rsidRDefault="001D3C16" w:rsidP="00ED010E">
      <w:pPr>
        <w:spacing w:line="288" w:lineRule="auto"/>
        <w:ind w:left="720" w:hanging="360"/>
      </w:pPr>
    </w:p>
    <w:p w14:paraId="1563858F" w14:textId="77777777" w:rsidR="001D3C16" w:rsidRDefault="001D3C16" w:rsidP="00ED010E">
      <w:pPr>
        <w:spacing w:line="288" w:lineRule="auto"/>
        <w:ind w:left="720" w:hanging="360"/>
      </w:pPr>
    </w:p>
    <w:p w14:paraId="26077B91" w14:textId="77777777" w:rsidR="00ED010E" w:rsidRDefault="00ED010E" w:rsidP="00ED010E">
      <w:pPr>
        <w:spacing w:line="288" w:lineRule="auto"/>
        <w:ind w:left="720" w:hanging="360"/>
      </w:pPr>
      <w:r>
        <w:br w:type="page"/>
      </w:r>
    </w:p>
    <w:p w14:paraId="081C417F" w14:textId="77777777" w:rsidR="00720E7B" w:rsidRPr="002920F6" w:rsidRDefault="00720E7B" w:rsidP="00720E7B">
      <w:pPr>
        <w:pStyle w:val="Heading2"/>
      </w:pPr>
      <w:bookmarkStart w:id="312" w:name="_Ref383287348"/>
      <w:bookmarkStart w:id="313" w:name="_Ref383287358"/>
      <w:bookmarkStart w:id="314" w:name="_Ref383289142"/>
      <w:bookmarkStart w:id="315" w:name="_Ref383289170"/>
      <w:bookmarkStart w:id="316" w:name="_Ref383289202"/>
      <w:bookmarkStart w:id="317" w:name="_Ref383290155"/>
      <w:bookmarkStart w:id="318" w:name="_Ref383290160"/>
      <w:bookmarkStart w:id="319" w:name="_Ref383290846"/>
      <w:bookmarkStart w:id="320" w:name="_Ref383290852"/>
      <w:bookmarkStart w:id="321" w:name="_Toc145916471"/>
      <w:r>
        <w:lastRenderedPageBreak/>
        <w:t xml:space="preserve">Off-Street </w:t>
      </w:r>
      <w:r w:rsidRPr="002920F6">
        <w:t>Parking and Loading Requirements</w:t>
      </w:r>
      <w:bookmarkEnd w:id="303"/>
      <w:bookmarkEnd w:id="304"/>
      <w:bookmarkEnd w:id="312"/>
      <w:bookmarkEnd w:id="313"/>
      <w:bookmarkEnd w:id="314"/>
      <w:bookmarkEnd w:id="315"/>
      <w:bookmarkEnd w:id="316"/>
      <w:bookmarkEnd w:id="317"/>
      <w:bookmarkEnd w:id="318"/>
      <w:bookmarkEnd w:id="319"/>
      <w:bookmarkEnd w:id="320"/>
      <w:bookmarkEnd w:id="321"/>
    </w:p>
    <w:p w14:paraId="3F09541E" w14:textId="77777777" w:rsidR="00463638" w:rsidRDefault="00463638" w:rsidP="007B0982">
      <w:pPr>
        <w:pStyle w:val="Heading4"/>
      </w:pPr>
      <w:r>
        <w:t>Purpose</w:t>
      </w:r>
    </w:p>
    <w:p w14:paraId="63ECD877" w14:textId="77777777" w:rsidR="00463638" w:rsidRPr="00463638" w:rsidRDefault="00463638" w:rsidP="00522DFE">
      <w:pPr>
        <w:pStyle w:val="Heading3T"/>
      </w:pPr>
      <w:r w:rsidRPr="00D411A9">
        <w:t xml:space="preserve">The purpose of this </w:t>
      </w:r>
      <w:r>
        <w:t>subsection</w:t>
      </w:r>
      <w:r w:rsidRPr="00D411A9">
        <w:t xml:space="preserve"> is to</w:t>
      </w:r>
      <w:r>
        <w:t xml:space="preserve"> develop adequate off street parking and loading areas that promote orderly development.</w:t>
      </w:r>
    </w:p>
    <w:p w14:paraId="103937B5" w14:textId="77777777" w:rsidR="00F45853" w:rsidRPr="002920F6" w:rsidRDefault="00F45853" w:rsidP="007B0982">
      <w:pPr>
        <w:pStyle w:val="Heading4"/>
      </w:pPr>
      <w:r w:rsidRPr="002920F6">
        <w:t xml:space="preserve">Applicability </w:t>
      </w:r>
    </w:p>
    <w:p w14:paraId="7E1AD27F" w14:textId="77777777" w:rsidR="00F45853" w:rsidRPr="002920F6" w:rsidRDefault="00F45853" w:rsidP="007B0982">
      <w:pPr>
        <w:pStyle w:val="Heading5"/>
      </w:pPr>
      <w:r w:rsidRPr="002920F6">
        <w:t xml:space="preserve">Except as hereinafter provided, no building or structure or part thereof shall be erected, altered, or converted for any permitted use unless vehicle parking is provided according to the following standards. </w:t>
      </w:r>
    </w:p>
    <w:p w14:paraId="660A57BB" w14:textId="77777777" w:rsidR="00F45853" w:rsidRPr="002920F6" w:rsidRDefault="00F45853" w:rsidP="007B0982">
      <w:pPr>
        <w:pStyle w:val="Heading5"/>
      </w:pPr>
      <w:r w:rsidRPr="002920F6">
        <w:t>Vehicle parking shall be provided on the lot or tract, on an immediately contiguous lot or tract, or within one hundred fifty feet (150’) of such building or structure.</w:t>
      </w:r>
    </w:p>
    <w:p w14:paraId="35D49C0B" w14:textId="1B8E3776" w:rsidR="00F45853" w:rsidRPr="000730BF" w:rsidRDefault="00F45853" w:rsidP="007B0982">
      <w:pPr>
        <w:pStyle w:val="Heading5"/>
      </w:pPr>
      <w:r w:rsidRPr="002920F6">
        <w:t>An established use lawfully existing at the effective date of th</w:t>
      </w:r>
      <w:r w:rsidR="00563EBD">
        <w:t>ese</w:t>
      </w:r>
      <w:r w:rsidRPr="002920F6">
        <w:t xml:space="preserve"> </w:t>
      </w:r>
      <w:r w:rsidR="00AA5490" w:rsidRPr="002920F6">
        <w:rPr>
          <w:rStyle w:val="IntenseEmphasis"/>
        </w:rPr>
        <w:fldChar w:fldCharType="begin"/>
      </w:r>
      <w:r w:rsidR="00AA5490" w:rsidRPr="002920F6">
        <w:rPr>
          <w:rStyle w:val="IntenseEmphasis"/>
        </w:rPr>
        <w:instrText xml:space="preserve"> REF _Ref382584797 \h  \* MERGEFORMAT </w:instrText>
      </w:r>
      <w:r w:rsidR="00AA5490" w:rsidRPr="002920F6">
        <w:rPr>
          <w:rStyle w:val="IntenseEmphasis"/>
        </w:rPr>
      </w:r>
      <w:r w:rsidR="00AA5490" w:rsidRPr="002920F6">
        <w:rPr>
          <w:rStyle w:val="IntenseEmphasis"/>
        </w:rPr>
        <w:fldChar w:fldCharType="separate"/>
      </w:r>
      <w:r w:rsidR="0097010C" w:rsidRPr="0097010C">
        <w:rPr>
          <w:rStyle w:val="IntenseEmphasis"/>
        </w:rPr>
        <w:t>Lake Zoning Regulations</w:t>
      </w:r>
      <w:r w:rsidR="00AA5490" w:rsidRPr="002920F6">
        <w:rPr>
          <w:rStyle w:val="IntenseEmphasis"/>
        </w:rPr>
        <w:fldChar w:fldCharType="end"/>
      </w:r>
      <w:r w:rsidR="00AA5490" w:rsidRPr="002920F6">
        <w:t xml:space="preserve"> </w:t>
      </w:r>
      <w:r w:rsidRPr="002920F6">
        <w:t>need not provide vehicle parking as hereinafter set forth.  No existing vehicle parking in connection with said use, at the effective date of th</w:t>
      </w:r>
      <w:r w:rsidR="00563EBD">
        <w:t>ese</w:t>
      </w:r>
      <w:r w:rsidR="00AA5490" w:rsidRPr="002920F6">
        <w:t xml:space="preserve"> </w:t>
      </w:r>
      <w:r w:rsidR="00AA5490" w:rsidRPr="002920F6">
        <w:rPr>
          <w:rStyle w:val="IntenseEmphasis"/>
        </w:rPr>
        <w:fldChar w:fldCharType="begin"/>
      </w:r>
      <w:r w:rsidR="00AA5490" w:rsidRPr="002920F6">
        <w:rPr>
          <w:rStyle w:val="IntenseEmphasis"/>
        </w:rPr>
        <w:instrText xml:space="preserve"> REF _Ref382584797 \h  \* MERGEFORMAT </w:instrText>
      </w:r>
      <w:r w:rsidR="00AA5490" w:rsidRPr="002920F6">
        <w:rPr>
          <w:rStyle w:val="IntenseEmphasis"/>
        </w:rPr>
      </w:r>
      <w:r w:rsidR="00AA5490" w:rsidRPr="002920F6">
        <w:rPr>
          <w:rStyle w:val="IntenseEmphasis"/>
        </w:rPr>
        <w:fldChar w:fldCharType="separate"/>
      </w:r>
      <w:r w:rsidR="0097010C" w:rsidRPr="0097010C">
        <w:rPr>
          <w:rStyle w:val="IntenseEmphasis"/>
        </w:rPr>
        <w:t>Lake Zoning Regulations</w:t>
      </w:r>
      <w:r w:rsidR="00AA5490" w:rsidRPr="002920F6">
        <w:rPr>
          <w:rStyle w:val="IntenseEmphasis"/>
        </w:rPr>
        <w:fldChar w:fldCharType="end"/>
      </w:r>
      <w:r w:rsidRPr="002920F6">
        <w:t xml:space="preserve">, may be reduced below the minimum number of </w:t>
      </w:r>
      <w:r w:rsidRPr="000730BF">
        <w:t xml:space="preserve">spaces as hereinafter required.  </w:t>
      </w:r>
    </w:p>
    <w:p w14:paraId="3873162E" w14:textId="0685E847" w:rsidR="00A861E1" w:rsidRPr="000730BF" w:rsidRDefault="00A861E1" w:rsidP="00A861E1">
      <w:pPr>
        <w:pStyle w:val="Heading5"/>
      </w:pPr>
      <w:r w:rsidRPr="000730BF">
        <w:fldChar w:fldCharType="begin"/>
      </w:r>
      <w:r w:rsidRPr="000730BF">
        <w:instrText xml:space="preserve"> REF _Ref487731114 \h  \* MERGEFORMAT </w:instrText>
      </w:r>
      <w:r w:rsidRPr="000730BF">
        <w:fldChar w:fldCharType="separate"/>
      </w:r>
      <w:r w:rsidR="0097010C" w:rsidRPr="0097010C">
        <w:t>Lake Ralph Hall-Related Construction Activities, Utilities, and Operations</w:t>
      </w:r>
      <w:r w:rsidRPr="000730BF">
        <w:fldChar w:fldCharType="end"/>
      </w:r>
    </w:p>
    <w:p w14:paraId="3226C7CA" w14:textId="70C0E4FF" w:rsidR="00A861E1" w:rsidRDefault="00A861E1" w:rsidP="00A861E1">
      <w:pPr>
        <w:pStyle w:val="Heading5Text"/>
      </w:pPr>
      <w:r w:rsidRPr="000730BF">
        <w:t xml:space="preserve">Due to their unique nature and for management of the reservoir, all </w:t>
      </w:r>
      <w:r w:rsidRPr="00F05596">
        <w:rPr>
          <w:rStyle w:val="IntenseEmphasis"/>
        </w:rPr>
        <w:fldChar w:fldCharType="begin"/>
      </w:r>
      <w:r w:rsidRPr="00F05596">
        <w:rPr>
          <w:rStyle w:val="IntenseEmphasis"/>
        </w:rPr>
        <w:instrText xml:space="preserve"> REF _Ref487731114 \h  \* MERGEFORMAT </w:instrText>
      </w:r>
      <w:r w:rsidRPr="00F05596">
        <w:rPr>
          <w:rStyle w:val="IntenseEmphasis"/>
        </w:rPr>
      </w:r>
      <w:r w:rsidRPr="00F05596">
        <w:rPr>
          <w:rStyle w:val="IntenseEmphasis"/>
        </w:rPr>
        <w:fldChar w:fldCharType="separate"/>
      </w:r>
      <w:r w:rsidR="0097010C" w:rsidRPr="0097010C">
        <w:rPr>
          <w:rStyle w:val="IntenseEmphasis"/>
        </w:rPr>
        <w:t>Lake Ralph Hall-Related Construction Activities, Utilities, and Operations</w:t>
      </w:r>
      <w:r w:rsidRPr="00F05596">
        <w:rPr>
          <w:rStyle w:val="IntenseEmphasis"/>
        </w:rPr>
        <w:fldChar w:fldCharType="end"/>
      </w:r>
      <w:r w:rsidRPr="009B42A8">
        <w:rPr>
          <w:rStyle w:val="IntenseEmphasis"/>
        </w:rPr>
        <w:t xml:space="preserve"> </w:t>
      </w:r>
      <w:r w:rsidRPr="000730BF">
        <w:t xml:space="preserve">shall be exempt from compliance with this </w:t>
      </w:r>
      <w:r w:rsidRPr="000730BF">
        <w:rPr>
          <w:rStyle w:val="IntenseEmphasis"/>
        </w:rPr>
        <w:fldChar w:fldCharType="begin"/>
      </w:r>
      <w:r w:rsidRPr="000730BF">
        <w:rPr>
          <w:rStyle w:val="IntenseEmphasis"/>
        </w:rPr>
        <w:instrText xml:space="preserve"> REF _Ref383287348 \w \h  \* MERGEFORMAT </w:instrText>
      </w:r>
      <w:r w:rsidRPr="000730BF">
        <w:rPr>
          <w:rStyle w:val="IntenseEmphasis"/>
        </w:rPr>
      </w:r>
      <w:r w:rsidRPr="000730BF">
        <w:rPr>
          <w:rStyle w:val="IntenseEmphasis"/>
        </w:rPr>
        <w:fldChar w:fldCharType="separate"/>
      </w:r>
      <w:r w:rsidR="0097010C">
        <w:rPr>
          <w:rStyle w:val="IntenseEmphasis"/>
        </w:rPr>
        <w:t>5.05</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_Ref383287348 \h  \* MERGEFORMAT </w:instrText>
      </w:r>
      <w:r w:rsidRPr="000730BF">
        <w:rPr>
          <w:rStyle w:val="IntenseEmphasis"/>
        </w:rPr>
      </w:r>
      <w:r w:rsidRPr="000730BF">
        <w:rPr>
          <w:rStyle w:val="IntenseEmphasis"/>
        </w:rPr>
        <w:fldChar w:fldCharType="separate"/>
      </w:r>
      <w:r w:rsidR="0097010C" w:rsidRPr="0097010C">
        <w:rPr>
          <w:rStyle w:val="IntenseEmphasis"/>
        </w:rPr>
        <w:t>Off-Street Parking and Loading Requirements</w:t>
      </w:r>
      <w:r w:rsidRPr="000730BF">
        <w:rPr>
          <w:rStyle w:val="IntenseEmphasis"/>
        </w:rPr>
        <w:fldChar w:fldCharType="end"/>
      </w:r>
      <w:r w:rsidRPr="000730BF">
        <w:t>.</w:t>
      </w:r>
    </w:p>
    <w:p w14:paraId="60B790A2" w14:textId="77777777" w:rsidR="00C2244D" w:rsidRDefault="00C2244D" w:rsidP="00C2244D">
      <w:pPr>
        <w:pStyle w:val="Heading5"/>
      </w:pPr>
      <w:r>
        <w:t>Agricultural Uses, Buildings, and Structures</w:t>
      </w:r>
    </w:p>
    <w:p w14:paraId="7D3474CF" w14:textId="3F21E62E" w:rsidR="00C2244D" w:rsidRDefault="00C2244D" w:rsidP="00C2244D">
      <w:pPr>
        <w:pStyle w:val="Heading5Text"/>
      </w:pPr>
      <w:r>
        <w:t>All agricultural uses, buildings, and structures shall be exempt from compliance with this Section</w:t>
      </w:r>
      <w:r w:rsidR="00D70E6C">
        <w:t xml:space="preserve"> </w:t>
      </w:r>
      <w:r w:rsidR="00D70E6C" w:rsidRPr="000730BF">
        <w:rPr>
          <w:rStyle w:val="IntenseEmphasis"/>
        </w:rPr>
        <w:fldChar w:fldCharType="begin"/>
      </w:r>
      <w:r w:rsidR="00D70E6C" w:rsidRPr="000730BF">
        <w:rPr>
          <w:rStyle w:val="IntenseEmphasis"/>
        </w:rPr>
        <w:instrText xml:space="preserve"> REF _Ref383287348 \w \h  \* MERGEFORMAT </w:instrText>
      </w:r>
      <w:r w:rsidR="00D70E6C" w:rsidRPr="000730BF">
        <w:rPr>
          <w:rStyle w:val="IntenseEmphasis"/>
        </w:rPr>
      </w:r>
      <w:r w:rsidR="00D70E6C" w:rsidRPr="000730BF">
        <w:rPr>
          <w:rStyle w:val="IntenseEmphasis"/>
        </w:rPr>
        <w:fldChar w:fldCharType="separate"/>
      </w:r>
      <w:r w:rsidR="0097010C">
        <w:rPr>
          <w:rStyle w:val="IntenseEmphasis"/>
        </w:rPr>
        <w:t>5.05</w:t>
      </w:r>
      <w:r w:rsidR="00D70E6C" w:rsidRPr="000730BF">
        <w:rPr>
          <w:rStyle w:val="IntenseEmphasis"/>
        </w:rPr>
        <w:fldChar w:fldCharType="end"/>
      </w:r>
      <w:r w:rsidR="00D70E6C" w:rsidRPr="000730BF">
        <w:t xml:space="preserve"> </w:t>
      </w:r>
      <w:r w:rsidR="00D70E6C" w:rsidRPr="000730BF">
        <w:rPr>
          <w:rStyle w:val="IntenseEmphasis"/>
        </w:rPr>
        <w:fldChar w:fldCharType="begin"/>
      </w:r>
      <w:r w:rsidR="00D70E6C" w:rsidRPr="000730BF">
        <w:rPr>
          <w:rStyle w:val="IntenseEmphasis"/>
        </w:rPr>
        <w:instrText xml:space="preserve"> REF _Ref383287348 \h  \* MERGEFORMAT </w:instrText>
      </w:r>
      <w:r w:rsidR="00D70E6C" w:rsidRPr="000730BF">
        <w:rPr>
          <w:rStyle w:val="IntenseEmphasis"/>
        </w:rPr>
      </w:r>
      <w:r w:rsidR="00D70E6C" w:rsidRPr="000730BF">
        <w:rPr>
          <w:rStyle w:val="IntenseEmphasis"/>
        </w:rPr>
        <w:fldChar w:fldCharType="separate"/>
      </w:r>
      <w:r w:rsidR="0097010C" w:rsidRPr="0097010C">
        <w:rPr>
          <w:rStyle w:val="IntenseEmphasis"/>
        </w:rPr>
        <w:t>Off-Street Parking and Loading Requirements</w:t>
      </w:r>
      <w:r w:rsidR="00D70E6C" w:rsidRPr="000730BF">
        <w:rPr>
          <w:rStyle w:val="IntenseEmphasis"/>
        </w:rPr>
        <w:fldChar w:fldCharType="end"/>
      </w:r>
      <w:r w:rsidRPr="000730BF">
        <w:t>.</w:t>
      </w:r>
    </w:p>
    <w:p w14:paraId="14CB6B80" w14:textId="77777777" w:rsidR="00F45853" w:rsidRPr="002920F6" w:rsidRDefault="00F45853" w:rsidP="007B0982">
      <w:pPr>
        <w:pStyle w:val="Heading4"/>
      </w:pPr>
      <w:r w:rsidRPr="000730BF">
        <w:t>General Requirements</w:t>
      </w:r>
    </w:p>
    <w:p w14:paraId="5AE7BC2E" w14:textId="77777777" w:rsidR="00F45853" w:rsidRPr="002920F6" w:rsidRDefault="00F45853" w:rsidP="007B0982">
      <w:pPr>
        <w:pStyle w:val="Heading5"/>
      </w:pPr>
      <w:r w:rsidRPr="002920F6">
        <w:t>Parking Areas and Driveways</w:t>
      </w:r>
    </w:p>
    <w:p w14:paraId="072B10C6" w14:textId="77777777" w:rsidR="00F45853" w:rsidRPr="002920F6" w:rsidRDefault="00F45853" w:rsidP="00F45853">
      <w:pPr>
        <w:pStyle w:val="Heading5Text"/>
      </w:pPr>
      <w:r w:rsidRPr="002920F6">
        <w:t xml:space="preserve">Unless otherwise noted, parking areas and driveways shall be paved concrete </w:t>
      </w:r>
      <w:r w:rsidR="007D753C">
        <w:t>with curbs along the perimeter areas</w:t>
      </w:r>
      <w:r w:rsidRPr="002920F6">
        <w:t>.</w:t>
      </w:r>
    </w:p>
    <w:p w14:paraId="1A2F2A2A" w14:textId="77777777" w:rsidR="00F45853" w:rsidRPr="002920F6" w:rsidRDefault="00F45853" w:rsidP="007B0982">
      <w:pPr>
        <w:pStyle w:val="Heading5"/>
      </w:pPr>
      <w:r w:rsidRPr="002920F6">
        <w:t>Parking Space Dimension</w:t>
      </w:r>
    </w:p>
    <w:p w14:paraId="1E714382" w14:textId="77777777" w:rsidR="00F45853" w:rsidRPr="002920F6" w:rsidRDefault="00F45853" w:rsidP="00F45853">
      <w:pPr>
        <w:pStyle w:val="Heading5Text"/>
      </w:pPr>
      <w:r w:rsidRPr="002920F6">
        <w:t>In all zoning districts, all parking spaces shall not be less than ten feet (10’) by twenty feet (20’).</w:t>
      </w:r>
    </w:p>
    <w:p w14:paraId="7A37992E" w14:textId="77777777" w:rsidR="00F45853" w:rsidRPr="002920F6" w:rsidRDefault="00F45853" w:rsidP="007B0982">
      <w:pPr>
        <w:pStyle w:val="Heading4"/>
      </w:pPr>
      <w:bookmarkStart w:id="322" w:name="_Ref307506031"/>
      <w:r w:rsidRPr="002920F6">
        <w:t xml:space="preserve">Parking Space Schedule: </w:t>
      </w:r>
      <w:r w:rsidR="00AF2B35">
        <w:t>Single Family</w:t>
      </w:r>
      <w:r w:rsidRPr="002920F6">
        <w:t xml:space="preserve"> Uses</w:t>
      </w:r>
      <w:bookmarkEnd w:id="322"/>
    </w:p>
    <w:p w14:paraId="41FC7A70" w14:textId="3FA7A03F" w:rsidR="00F45853" w:rsidRPr="002920F6" w:rsidRDefault="00C74851" w:rsidP="007B0982">
      <w:pPr>
        <w:pStyle w:val="Heading5"/>
      </w:pPr>
      <w:bookmarkStart w:id="323" w:name="_Ref307506082"/>
      <w:r>
        <w:t>T</w:t>
      </w:r>
      <w:r w:rsidR="00F45853" w:rsidRPr="002920F6">
        <w:t>he minimum off</w:t>
      </w:r>
      <w:r w:rsidR="00AF2B35">
        <w:t>-</w:t>
      </w:r>
      <w:r w:rsidR="00F45853" w:rsidRPr="002920F6">
        <w:t>street parking spaces for residential uses shall be two (2) spaces for each dwelling unit.</w:t>
      </w:r>
      <w:bookmarkEnd w:id="323"/>
      <w:r w:rsidR="00EC5ACD" w:rsidRPr="002920F6">
        <w:t xml:space="preserve">  These two (2) spaces shall be in addition to any garage parking spaces.</w:t>
      </w:r>
    </w:p>
    <w:p w14:paraId="0DF1F6ED" w14:textId="477AD44C" w:rsidR="00F45853" w:rsidRPr="002920F6" w:rsidRDefault="004819B3" w:rsidP="007B0982">
      <w:pPr>
        <w:pStyle w:val="Heading5"/>
      </w:pPr>
      <w:r>
        <w:t>For lots one (1) acre or smaller, n</w:t>
      </w:r>
      <w:r w:rsidR="00F45853" w:rsidRPr="002920F6">
        <w:t xml:space="preserve">o off-street parking shall be allowed </w:t>
      </w:r>
      <w:r w:rsidR="00C74851">
        <w:t>between the front property line and the front of the single family home</w:t>
      </w:r>
      <w:r w:rsidR="00F45853" w:rsidRPr="002920F6">
        <w:t xml:space="preserve">, except on </w:t>
      </w:r>
      <w:r w:rsidR="00DD1345">
        <w:t>an</w:t>
      </w:r>
      <w:r w:rsidR="00F45853" w:rsidRPr="002920F6">
        <w:t xml:space="preserve"> </w:t>
      </w:r>
      <w:r w:rsidR="00C74851">
        <w:t xml:space="preserve">improved or </w:t>
      </w:r>
      <w:r w:rsidR="00F45853" w:rsidRPr="002920F6">
        <w:t>paved driveway.</w:t>
      </w:r>
    </w:p>
    <w:p w14:paraId="169AAC94" w14:textId="4DA13613" w:rsidR="00F45853" w:rsidRDefault="004819B3" w:rsidP="009A3548">
      <w:pPr>
        <w:pStyle w:val="Heading5"/>
        <w:keepNext w:val="0"/>
        <w:widowControl w:val="0"/>
      </w:pPr>
      <w:r>
        <w:t>For lots one (1) acre or smaller, n</w:t>
      </w:r>
      <w:r w:rsidR="00DD1345">
        <w:t xml:space="preserve">o boats, recreational vehicles, </w:t>
      </w:r>
      <w:r>
        <w:t xml:space="preserve">trailers, </w:t>
      </w:r>
      <w:r w:rsidR="00DD1345">
        <w:t>or vehicles with more than two axles may be parked between the front property line and the front of the single family home</w:t>
      </w:r>
      <w:r w:rsidR="00F45853" w:rsidRPr="002920F6">
        <w:t>.</w:t>
      </w:r>
    </w:p>
    <w:p w14:paraId="46DB725F" w14:textId="77777777" w:rsidR="00F45853" w:rsidRPr="002920F6" w:rsidRDefault="00F45853" w:rsidP="009A3548">
      <w:pPr>
        <w:pStyle w:val="Heading4"/>
        <w:keepNext w:val="0"/>
        <w:widowControl w:val="0"/>
      </w:pPr>
      <w:bookmarkStart w:id="324" w:name="_Ref300654683"/>
      <w:r w:rsidRPr="002920F6">
        <w:t>Parking Space Schedule: Multi-Family Uses</w:t>
      </w:r>
      <w:bookmarkEnd w:id="324"/>
    </w:p>
    <w:p w14:paraId="6BBF80B9" w14:textId="25725E52" w:rsidR="00F45853" w:rsidRDefault="00F45853" w:rsidP="009A3548">
      <w:pPr>
        <w:pStyle w:val="Heading5"/>
        <w:keepNext w:val="0"/>
        <w:widowControl w:val="0"/>
      </w:pPr>
      <w:r w:rsidRPr="002920F6">
        <w:t xml:space="preserve">Off-street parking shall be provided behind the front building line in the side or rear yard of the lot or tract of land upon which an </w:t>
      </w:r>
      <w:r w:rsidRPr="002920F6">
        <w:rPr>
          <w:rStyle w:val="IntenseEmphasis"/>
        </w:rPr>
        <w:fldChar w:fldCharType="begin"/>
      </w:r>
      <w:r w:rsidRPr="002920F6">
        <w:rPr>
          <w:rStyle w:val="IntenseEmphasis"/>
        </w:rPr>
        <w:instrText xml:space="preserve"> REF _Ref296600693 \h  \* MERGEFORMAT </w:instrText>
      </w:r>
      <w:r w:rsidRPr="002920F6">
        <w:rPr>
          <w:rStyle w:val="IntenseEmphasis"/>
        </w:rPr>
      </w:r>
      <w:r w:rsidRPr="002920F6">
        <w:rPr>
          <w:rStyle w:val="IntenseEmphasis"/>
        </w:rPr>
        <w:fldChar w:fldCharType="separate"/>
      </w:r>
      <w:r w:rsidR="0097010C" w:rsidRPr="0097010C">
        <w:rPr>
          <w:rStyle w:val="IntenseEmphasis"/>
        </w:rPr>
        <w:t>Apartment</w:t>
      </w:r>
      <w:r w:rsidRPr="002920F6">
        <w:rPr>
          <w:rStyle w:val="IntenseEmphasis"/>
        </w:rPr>
        <w:fldChar w:fldCharType="end"/>
      </w:r>
      <w:r w:rsidRPr="002920F6">
        <w:t xml:space="preserve"> building is constructed.</w:t>
      </w:r>
    </w:p>
    <w:p w14:paraId="050E03AE" w14:textId="16488893" w:rsidR="00246DF5" w:rsidRDefault="00246DF5" w:rsidP="00246DF5"/>
    <w:p w14:paraId="77AC2892" w14:textId="2A9D57BE" w:rsidR="00246DF5" w:rsidRDefault="00246DF5" w:rsidP="00246DF5"/>
    <w:p w14:paraId="713BE6E4" w14:textId="77777777" w:rsidR="00246DF5" w:rsidRPr="00246DF5" w:rsidRDefault="00246DF5" w:rsidP="00246DF5"/>
    <w:p w14:paraId="2CBA2DB9" w14:textId="263FDDAA" w:rsidR="00F45853" w:rsidRPr="002920F6" w:rsidRDefault="00F45853" w:rsidP="009A3548">
      <w:pPr>
        <w:pStyle w:val="Heading5"/>
        <w:keepNext w:val="0"/>
        <w:widowControl w:val="0"/>
      </w:pPr>
      <w:bookmarkStart w:id="325" w:name="_Ref307506413"/>
      <w:r w:rsidRPr="002920F6">
        <w:lastRenderedPageBreak/>
        <w:t xml:space="preserve">Adequate off-street parking shall be provided to meet the requirements of the residents and their guests in each </w:t>
      </w:r>
      <w:r w:rsidRPr="002920F6">
        <w:rPr>
          <w:rStyle w:val="IntenseEmphasis"/>
        </w:rPr>
        <w:fldChar w:fldCharType="begin"/>
      </w:r>
      <w:r w:rsidRPr="002920F6">
        <w:rPr>
          <w:rStyle w:val="IntenseEmphasis"/>
        </w:rPr>
        <w:instrText xml:space="preserve"> REF _Ref296600693 \h  \* MERGEFORMAT </w:instrText>
      </w:r>
      <w:r w:rsidRPr="002920F6">
        <w:rPr>
          <w:rStyle w:val="IntenseEmphasis"/>
        </w:rPr>
      </w:r>
      <w:r w:rsidRPr="002920F6">
        <w:rPr>
          <w:rStyle w:val="IntenseEmphasis"/>
        </w:rPr>
        <w:fldChar w:fldCharType="separate"/>
      </w:r>
      <w:r w:rsidR="0097010C" w:rsidRPr="0097010C">
        <w:rPr>
          <w:rStyle w:val="IntenseEmphasis"/>
        </w:rPr>
        <w:t>Apartment</w:t>
      </w:r>
      <w:r w:rsidRPr="002920F6">
        <w:rPr>
          <w:rStyle w:val="IntenseEmphasis"/>
        </w:rPr>
        <w:fldChar w:fldCharType="end"/>
      </w:r>
      <w:r w:rsidRPr="002920F6">
        <w:t xml:space="preserve"> project, with a minimum of a one </w:t>
      </w:r>
      <w:r w:rsidR="00AF2B35">
        <w:t xml:space="preserve">(1) </w:t>
      </w:r>
      <w:r w:rsidRPr="002920F6">
        <w:t xml:space="preserve">parking space per dwelling unit plus one </w:t>
      </w:r>
      <w:r w:rsidR="00AF2B35">
        <w:t xml:space="preserve">(1) </w:t>
      </w:r>
      <w:r w:rsidRPr="002920F6">
        <w:t>additional parking space per bedroom.</w:t>
      </w:r>
      <w:bookmarkEnd w:id="325"/>
    </w:p>
    <w:p w14:paraId="2A25815D" w14:textId="305BBBCA" w:rsidR="00C2244D" w:rsidRDefault="00F45853" w:rsidP="009A3548">
      <w:pPr>
        <w:pStyle w:val="Heading5"/>
        <w:keepNext w:val="0"/>
        <w:widowControl w:val="0"/>
      </w:pPr>
      <w:r w:rsidRPr="002920F6">
        <w:t>No parking area or vehicle storage space shall be used for the storage or parking of any vehicle with more than two axles.</w:t>
      </w:r>
    </w:p>
    <w:p w14:paraId="1FDF7E3F" w14:textId="77777777" w:rsidR="00F45853" w:rsidRPr="002920F6" w:rsidRDefault="00F45853" w:rsidP="009A3548">
      <w:pPr>
        <w:pStyle w:val="Heading4"/>
        <w:keepNext w:val="0"/>
        <w:widowControl w:val="0"/>
      </w:pPr>
      <w:bookmarkStart w:id="326" w:name="_Ref307506349"/>
      <w:r w:rsidRPr="002920F6">
        <w:t>Parking Space Schedule: Nonresidential Uses Applicable to All Districts</w:t>
      </w:r>
      <w:bookmarkEnd w:id="326"/>
    </w:p>
    <w:p w14:paraId="5BFAED0F" w14:textId="04968D94" w:rsidR="00F45853" w:rsidRPr="002920F6" w:rsidRDefault="00F45853" w:rsidP="009A3548">
      <w:pPr>
        <w:pStyle w:val="Heading4Text"/>
        <w:widowControl w:val="0"/>
      </w:pPr>
      <w:r w:rsidRPr="002920F6">
        <w:t xml:space="preserve">Off-street parking spaces shall be provided according to the following.  In cases where a use is not listed below, see </w:t>
      </w:r>
      <w:r w:rsidRPr="002920F6">
        <w:rPr>
          <w:rStyle w:val="IntenseEmphasis"/>
        </w:rPr>
        <w:fldChar w:fldCharType="begin"/>
      </w:r>
      <w:r w:rsidRPr="002920F6">
        <w:rPr>
          <w:rStyle w:val="IntenseEmphasis"/>
        </w:rPr>
        <w:instrText xml:space="preserve"> REF _Ref295910819 \w \h  \* MERGEFORMAT </w:instrText>
      </w:r>
      <w:r w:rsidRPr="002920F6">
        <w:rPr>
          <w:rStyle w:val="IntenseEmphasis"/>
        </w:rPr>
      </w:r>
      <w:r w:rsidRPr="002920F6">
        <w:rPr>
          <w:rStyle w:val="IntenseEmphasis"/>
        </w:rPr>
        <w:fldChar w:fldCharType="separate"/>
      </w:r>
      <w:r w:rsidR="0097010C">
        <w:rPr>
          <w:rStyle w:val="IntenseEmphasis"/>
        </w:rPr>
        <w:t>5.05.H</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_Ref295910819 \h  \* MERGEFORMAT </w:instrText>
      </w:r>
      <w:r w:rsidRPr="002920F6">
        <w:rPr>
          <w:rStyle w:val="IntenseEmphasis"/>
        </w:rPr>
      </w:r>
      <w:r w:rsidRPr="002920F6">
        <w:rPr>
          <w:rStyle w:val="IntenseEmphasis"/>
        </w:rPr>
        <w:fldChar w:fldCharType="separate"/>
      </w:r>
      <w:r w:rsidR="0097010C" w:rsidRPr="0097010C">
        <w:rPr>
          <w:rStyle w:val="IntenseEmphasis"/>
        </w:rPr>
        <w:t>Parking Requirements for New or Unlisted Use</w:t>
      </w:r>
      <w:r w:rsidRPr="002920F6">
        <w:rPr>
          <w:rStyle w:val="IntenseEmphasis"/>
        </w:rPr>
        <w:fldChar w:fldCharType="end"/>
      </w:r>
      <w:r w:rsidRPr="002920F6">
        <w:t xml:space="preserve">. </w:t>
      </w:r>
    </w:p>
    <w:p w14:paraId="44653ECD" w14:textId="77777777" w:rsidR="00F45853" w:rsidRPr="002920F6" w:rsidRDefault="00F45853" w:rsidP="009A3548">
      <w:pPr>
        <w:pStyle w:val="Heading5"/>
        <w:keepNext w:val="0"/>
        <w:widowControl w:val="0"/>
      </w:pPr>
      <w:bookmarkStart w:id="327" w:name="_Ref307584915"/>
      <w:r w:rsidRPr="002920F6">
        <w:t>Bank, Savings and Loan, or Similar Financial Establishment</w:t>
      </w:r>
      <w:bookmarkEnd w:id="327"/>
      <w:r w:rsidRPr="002920F6">
        <w:t xml:space="preserve"> </w:t>
      </w:r>
    </w:p>
    <w:p w14:paraId="7B271CF4" w14:textId="77777777" w:rsidR="00F45853" w:rsidRPr="002920F6" w:rsidRDefault="00F45853" w:rsidP="00F45853">
      <w:pPr>
        <w:pStyle w:val="Heading5Text"/>
      </w:pPr>
      <w:r w:rsidRPr="002920F6">
        <w:t xml:space="preserve">One </w:t>
      </w:r>
      <w:r w:rsidR="00AF2B35">
        <w:t xml:space="preserve">(1) </w:t>
      </w:r>
      <w:r w:rsidRPr="002920F6">
        <w:t>space for each three hundred (300) square feet of Floor Area.</w:t>
      </w:r>
    </w:p>
    <w:p w14:paraId="268EBEB8" w14:textId="77777777" w:rsidR="008102AE" w:rsidRPr="002920F6" w:rsidRDefault="008102AE" w:rsidP="007B0982">
      <w:pPr>
        <w:pStyle w:val="Heading5"/>
      </w:pPr>
      <w:bookmarkStart w:id="328" w:name="_Ref263498934"/>
      <w:r w:rsidRPr="002920F6">
        <w:t xml:space="preserve">Bed and Breakfast </w:t>
      </w:r>
      <w:r w:rsidR="00AF2B35">
        <w:t>Guest Room</w:t>
      </w:r>
      <w:bookmarkEnd w:id="328"/>
    </w:p>
    <w:p w14:paraId="4D3758E8" w14:textId="77777777" w:rsidR="008102AE" w:rsidRPr="000730BF" w:rsidRDefault="008102AE" w:rsidP="008102AE">
      <w:pPr>
        <w:pStyle w:val="Heading5Text"/>
      </w:pPr>
      <w:r w:rsidRPr="002920F6">
        <w:t xml:space="preserve">Two (2) spaces </w:t>
      </w:r>
      <w:r w:rsidRPr="000730BF">
        <w:t xml:space="preserve">per </w:t>
      </w:r>
      <w:r w:rsidR="00AF2B35" w:rsidRPr="000730BF">
        <w:t>guest room</w:t>
      </w:r>
      <w:r w:rsidRPr="000730BF">
        <w:t xml:space="preserve"> in addition to the requirements for a normal residential use.</w:t>
      </w:r>
    </w:p>
    <w:p w14:paraId="5F5AA1BC" w14:textId="77777777" w:rsidR="00804EF3" w:rsidRPr="000730BF" w:rsidRDefault="00804EF3" w:rsidP="00804EF3">
      <w:pPr>
        <w:pStyle w:val="Heading5"/>
      </w:pPr>
      <w:bookmarkStart w:id="329" w:name="_Ref307586792"/>
      <w:r w:rsidRPr="000730BF">
        <w:t>Car Wash</w:t>
      </w:r>
    </w:p>
    <w:p w14:paraId="32FB80E4" w14:textId="77777777" w:rsidR="00804EF3" w:rsidRPr="000730BF" w:rsidRDefault="00804EF3" w:rsidP="00804EF3">
      <w:pPr>
        <w:pStyle w:val="Heading5Text"/>
      </w:pPr>
      <w:r w:rsidRPr="000730BF">
        <w:t>Minimum of six (6) spaces</w:t>
      </w:r>
      <w:r w:rsidR="00D631EA" w:rsidRPr="000730BF">
        <w:t>.  A</w:t>
      </w:r>
      <w:r w:rsidRPr="000730BF">
        <w:t>reas for bays or stalls where vehicles park for service shall not be considered a parking space.</w:t>
      </w:r>
    </w:p>
    <w:p w14:paraId="758C6B43" w14:textId="77777777" w:rsidR="00F45853" w:rsidRPr="000730BF" w:rsidRDefault="00F45853" w:rsidP="007B0982">
      <w:pPr>
        <w:pStyle w:val="Heading5"/>
      </w:pPr>
      <w:r w:rsidRPr="000730BF">
        <w:t>Child-care, Kindergartens, Day Schools, and Similar Establishments</w:t>
      </w:r>
      <w:bookmarkEnd w:id="329"/>
      <w:r w:rsidRPr="000730BF">
        <w:t xml:space="preserve"> </w:t>
      </w:r>
    </w:p>
    <w:p w14:paraId="26FBF1A3" w14:textId="77777777" w:rsidR="00F45853" w:rsidRPr="000730BF" w:rsidRDefault="00F45853" w:rsidP="00F45853">
      <w:pPr>
        <w:pStyle w:val="Heading5Text"/>
      </w:pPr>
      <w:r w:rsidRPr="000730BF">
        <w:t>One (1) space per eight (8) pupils plus one (1) space per employee.</w:t>
      </w:r>
    </w:p>
    <w:p w14:paraId="2A71BD47" w14:textId="77777777" w:rsidR="00F45853" w:rsidRPr="002920F6" w:rsidRDefault="00F45853" w:rsidP="007B0982">
      <w:pPr>
        <w:pStyle w:val="Heading5"/>
      </w:pPr>
      <w:bookmarkStart w:id="330" w:name="_Ref326306930"/>
      <w:r w:rsidRPr="000730BF">
        <w:t>Church or Other Place of</w:t>
      </w:r>
      <w:r w:rsidRPr="002920F6">
        <w:t xml:space="preserve"> Worship</w:t>
      </w:r>
      <w:bookmarkEnd w:id="330"/>
    </w:p>
    <w:p w14:paraId="68771612" w14:textId="77777777" w:rsidR="00F45853" w:rsidRPr="002920F6" w:rsidRDefault="00F45853" w:rsidP="00F45853">
      <w:pPr>
        <w:pStyle w:val="Heading5Text"/>
      </w:pPr>
      <w:r w:rsidRPr="002920F6">
        <w:rPr>
          <w:szCs w:val="20"/>
        </w:rPr>
        <w:t>One (1) space per three (3) seats within the main sanctuary.</w:t>
      </w:r>
    </w:p>
    <w:p w14:paraId="3B96A31B" w14:textId="77777777" w:rsidR="00F45853" w:rsidRPr="002920F6" w:rsidRDefault="00F45853" w:rsidP="007B0982">
      <w:pPr>
        <w:pStyle w:val="Heading5"/>
      </w:pPr>
      <w:bookmarkStart w:id="331" w:name="_Ref307586008"/>
      <w:r w:rsidRPr="002920F6">
        <w:t>Clinics or Doctor's Offices</w:t>
      </w:r>
      <w:bookmarkEnd w:id="331"/>
    </w:p>
    <w:p w14:paraId="1CFC123C" w14:textId="77777777" w:rsidR="00F45853" w:rsidRPr="002920F6" w:rsidRDefault="00F45853" w:rsidP="00F45853">
      <w:pPr>
        <w:pStyle w:val="Heading5Text"/>
      </w:pPr>
      <w:r w:rsidRPr="002920F6">
        <w:t>One (1) space for each three hundred (300) square feet of Floor Area, minimum of five (5</w:t>
      </w:r>
      <w:r w:rsidR="00AF2B35">
        <w:t>) spaces</w:t>
      </w:r>
      <w:r w:rsidRPr="002920F6">
        <w:t>.</w:t>
      </w:r>
    </w:p>
    <w:p w14:paraId="0D544FF5" w14:textId="77777777" w:rsidR="00F45853" w:rsidRPr="002920F6" w:rsidRDefault="00F45853" w:rsidP="007B0982">
      <w:pPr>
        <w:pStyle w:val="Heading5"/>
      </w:pPr>
      <w:bookmarkStart w:id="332" w:name="_Ref307584826"/>
      <w:r w:rsidRPr="002920F6">
        <w:t>Commercial Outdoor Amusement</w:t>
      </w:r>
      <w:bookmarkEnd w:id="332"/>
    </w:p>
    <w:p w14:paraId="768C1A68" w14:textId="77777777" w:rsidR="00F45853" w:rsidRPr="002920F6" w:rsidRDefault="00F45853" w:rsidP="00F45853">
      <w:pPr>
        <w:pStyle w:val="Heading5Text"/>
      </w:pPr>
      <w:r w:rsidRPr="002920F6">
        <w:rPr>
          <w:szCs w:val="20"/>
        </w:rPr>
        <w:t xml:space="preserve">Ten (10) </w:t>
      </w:r>
      <w:r w:rsidR="00AF2B35">
        <w:rPr>
          <w:szCs w:val="20"/>
        </w:rPr>
        <w:t>s</w:t>
      </w:r>
      <w:r w:rsidRPr="002920F6">
        <w:rPr>
          <w:szCs w:val="20"/>
        </w:rPr>
        <w:t>pace</w:t>
      </w:r>
      <w:r w:rsidR="007D753C">
        <w:rPr>
          <w:szCs w:val="20"/>
        </w:rPr>
        <w:t>s</w:t>
      </w:r>
      <w:r w:rsidRPr="002920F6">
        <w:rPr>
          <w:szCs w:val="20"/>
        </w:rPr>
        <w:t xml:space="preserve"> plus o</w:t>
      </w:r>
      <w:r w:rsidRPr="002920F6">
        <w:t>ne (1) space for every three (3) persons to be normally accommodated in the establishment.</w:t>
      </w:r>
      <w:r w:rsidRPr="002920F6">
        <w:rPr>
          <w:szCs w:val="20"/>
        </w:rPr>
        <w:t xml:space="preserve"> </w:t>
      </w:r>
    </w:p>
    <w:p w14:paraId="77DDEEA8" w14:textId="77777777" w:rsidR="00F45853" w:rsidRPr="002920F6" w:rsidRDefault="00F45853" w:rsidP="007B0982">
      <w:pPr>
        <w:pStyle w:val="Heading5"/>
      </w:pPr>
      <w:bookmarkStart w:id="333" w:name="_Ref307508851"/>
      <w:r w:rsidRPr="002920F6">
        <w:t>Convalescent Home or Nursing Home or Assisted Living Facility</w:t>
      </w:r>
      <w:bookmarkEnd w:id="333"/>
    </w:p>
    <w:p w14:paraId="18198C02" w14:textId="77777777" w:rsidR="00F45853" w:rsidRPr="002920F6" w:rsidRDefault="00F45853" w:rsidP="00F45853">
      <w:pPr>
        <w:pStyle w:val="Heading5Text"/>
      </w:pPr>
      <w:r w:rsidRPr="002920F6">
        <w:t>One (1) space for each six (6) rooms or beds.</w:t>
      </w:r>
    </w:p>
    <w:p w14:paraId="271CEEA3" w14:textId="77777777" w:rsidR="00F45853" w:rsidRPr="002920F6" w:rsidRDefault="00F45853" w:rsidP="007B0982">
      <w:pPr>
        <w:pStyle w:val="Heading5"/>
      </w:pPr>
      <w:bookmarkStart w:id="334" w:name="_Ref307585654"/>
      <w:r w:rsidRPr="002920F6">
        <w:t>Gasoline Service Station</w:t>
      </w:r>
      <w:bookmarkEnd w:id="334"/>
    </w:p>
    <w:p w14:paraId="1BFBA8C0" w14:textId="77777777" w:rsidR="00F45853" w:rsidRPr="002920F6" w:rsidRDefault="00F45853" w:rsidP="008102AE">
      <w:pPr>
        <w:pStyle w:val="Heading5Text"/>
      </w:pPr>
      <w:r w:rsidRPr="002920F6">
        <w:t>Minimum of six (6) spaces, areas adjacent to pumps where vehicles park to refuel shall not be considered a parking space.</w:t>
      </w:r>
    </w:p>
    <w:p w14:paraId="208596CF" w14:textId="77777777" w:rsidR="00F45853" w:rsidRPr="002920F6" w:rsidRDefault="00F45853" w:rsidP="007B0982">
      <w:pPr>
        <w:pStyle w:val="Heading5"/>
      </w:pPr>
      <w:bookmarkStart w:id="335" w:name="_Ref307585664"/>
      <w:r w:rsidRPr="002920F6">
        <w:t>Golf Course</w:t>
      </w:r>
      <w:bookmarkEnd w:id="335"/>
    </w:p>
    <w:p w14:paraId="3FF73A7F" w14:textId="77777777" w:rsidR="00F45853" w:rsidRPr="002920F6" w:rsidRDefault="00F45853" w:rsidP="00F45853">
      <w:pPr>
        <w:pStyle w:val="Heading5Text"/>
      </w:pPr>
      <w:r w:rsidRPr="002920F6">
        <w:t>Minimum of thirty (30) spaces.</w:t>
      </w:r>
    </w:p>
    <w:p w14:paraId="0A8BF5ED" w14:textId="77777777" w:rsidR="00F45853" w:rsidRPr="002920F6" w:rsidRDefault="00F45853" w:rsidP="007B0982">
      <w:pPr>
        <w:pStyle w:val="Heading5"/>
      </w:pPr>
      <w:bookmarkStart w:id="336" w:name="_Ref307585477"/>
      <w:r w:rsidRPr="002920F6">
        <w:t>High School, College or University</w:t>
      </w:r>
      <w:bookmarkEnd w:id="336"/>
    </w:p>
    <w:p w14:paraId="36664C21" w14:textId="77777777" w:rsidR="00F45853" w:rsidRPr="002920F6" w:rsidRDefault="00F45853" w:rsidP="00F45853">
      <w:pPr>
        <w:pStyle w:val="Heading5Text"/>
      </w:pPr>
      <w:r w:rsidRPr="002920F6">
        <w:t>One (1) space for each classroom, laboratory or instruction area, plus one (1) space for each three (3) students accommodated in the institution.</w:t>
      </w:r>
    </w:p>
    <w:p w14:paraId="0D836F53" w14:textId="77777777" w:rsidR="00F45853" w:rsidRPr="002920F6" w:rsidRDefault="00F45853" w:rsidP="007B0982">
      <w:pPr>
        <w:pStyle w:val="Heading5"/>
      </w:pPr>
      <w:bookmarkStart w:id="337" w:name="_Ref307585749"/>
      <w:r w:rsidRPr="002920F6">
        <w:t>Hospitals</w:t>
      </w:r>
      <w:bookmarkEnd w:id="337"/>
    </w:p>
    <w:p w14:paraId="065274C2" w14:textId="77777777" w:rsidR="00F45853" w:rsidRPr="002920F6" w:rsidRDefault="00F45853" w:rsidP="00F45853">
      <w:pPr>
        <w:pStyle w:val="Heading5Text"/>
      </w:pPr>
      <w:r w:rsidRPr="002920F6">
        <w:t>One (1) space for every two (2) beds.</w:t>
      </w:r>
    </w:p>
    <w:p w14:paraId="2455F365" w14:textId="77777777" w:rsidR="00F45853" w:rsidRPr="002920F6" w:rsidRDefault="00F45853" w:rsidP="007B0982">
      <w:pPr>
        <w:pStyle w:val="Heading5"/>
      </w:pPr>
      <w:bookmarkStart w:id="338" w:name="_Ref307585773"/>
      <w:r w:rsidRPr="002920F6">
        <w:lastRenderedPageBreak/>
        <w:t>Hotel or Motel</w:t>
      </w:r>
      <w:bookmarkEnd w:id="338"/>
    </w:p>
    <w:p w14:paraId="10673705" w14:textId="77777777" w:rsidR="00F45853" w:rsidRPr="002920F6" w:rsidRDefault="00F45853" w:rsidP="00F45853">
      <w:pPr>
        <w:pStyle w:val="Heading5Text"/>
      </w:pPr>
      <w:r w:rsidRPr="002920F6">
        <w:t>One (1) space for each room, unit or guest accommodation.</w:t>
      </w:r>
    </w:p>
    <w:p w14:paraId="62B67FAC" w14:textId="77777777" w:rsidR="00F45853" w:rsidRPr="002920F6" w:rsidRDefault="00F45853" w:rsidP="007B0982">
      <w:pPr>
        <w:pStyle w:val="Heading5"/>
      </w:pPr>
      <w:bookmarkStart w:id="339" w:name="_Ref307585786"/>
      <w:r w:rsidRPr="002920F6">
        <w:t>Institutions of a Philanthropic Nature</w:t>
      </w:r>
      <w:bookmarkEnd w:id="339"/>
    </w:p>
    <w:p w14:paraId="0E4CE6EB" w14:textId="77777777" w:rsidR="00F45853" w:rsidRDefault="00F45853" w:rsidP="00F45853">
      <w:pPr>
        <w:pStyle w:val="Heading5Text"/>
      </w:pPr>
      <w:r w:rsidRPr="002920F6">
        <w:t>Ten (10) spaces plus one (1) space for each employee.</w:t>
      </w:r>
    </w:p>
    <w:p w14:paraId="7BD63B07" w14:textId="3D013B2F" w:rsidR="00DD2F88" w:rsidRDefault="00DD2F88" w:rsidP="00DD2F88">
      <w:pPr>
        <w:pStyle w:val="Heading5"/>
      </w:pPr>
      <w:bookmarkStart w:id="340" w:name="_Ref118293033"/>
      <w:r>
        <w:t>Lake</w:t>
      </w:r>
      <w:r w:rsidR="00940A0A">
        <w:t xml:space="preserve"> Recreation Enterprise</w:t>
      </w:r>
      <w:bookmarkEnd w:id="340"/>
    </w:p>
    <w:p w14:paraId="7BAD516B" w14:textId="77777777" w:rsidR="00940A0A" w:rsidRPr="002920F6" w:rsidRDefault="00940A0A" w:rsidP="00940A0A">
      <w:pPr>
        <w:pStyle w:val="Heading5Text"/>
      </w:pPr>
      <w:r w:rsidRPr="002920F6">
        <w:rPr>
          <w:szCs w:val="20"/>
        </w:rPr>
        <w:t xml:space="preserve">Ten (10) </w:t>
      </w:r>
      <w:r>
        <w:rPr>
          <w:szCs w:val="20"/>
        </w:rPr>
        <w:t>s</w:t>
      </w:r>
      <w:r w:rsidRPr="002920F6">
        <w:rPr>
          <w:szCs w:val="20"/>
        </w:rPr>
        <w:t>pace</w:t>
      </w:r>
      <w:r>
        <w:rPr>
          <w:szCs w:val="20"/>
        </w:rPr>
        <w:t>s</w:t>
      </w:r>
      <w:r w:rsidRPr="002920F6">
        <w:rPr>
          <w:szCs w:val="20"/>
        </w:rPr>
        <w:t xml:space="preserve"> plus o</w:t>
      </w:r>
      <w:r w:rsidRPr="002920F6">
        <w:t>ne (1) space for every three (3) persons to be normally accommodated in the establishment.</w:t>
      </w:r>
      <w:r w:rsidRPr="002920F6">
        <w:rPr>
          <w:szCs w:val="20"/>
        </w:rPr>
        <w:t xml:space="preserve"> </w:t>
      </w:r>
    </w:p>
    <w:p w14:paraId="37437B65" w14:textId="77777777" w:rsidR="00F45853" w:rsidRPr="002920F6" w:rsidRDefault="00F45853" w:rsidP="007B0982">
      <w:pPr>
        <w:pStyle w:val="Heading5"/>
      </w:pPr>
      <w:bookmarkStart w:id="341" w:name="_Ref307584972"/>
      <w:r w:rsidRPr="002920F6">
        <w:t>Library or Museum</w:t>
      </w:r>
      <w:bookmarkEnd w:id="341"/>
      <w:r w:rsidRPr="002920F6">
        <w:t xml:space="preserve"> </w:t>
      </w:r>
    </w:p>
    <w:p w14:paraId="32E1AA1C" w14:textId="77777777" w:rsidR="00F45853" w:rsidRPr="002920F6" w:rsidRDefault="00F45853" w:rsidP="00F45853">
      <w:pPr>
        <w:pStyle w:val="Heading5Text"/>
      </w:pPr>
      <w:r w:rsidRPr="002920F6">
        <w:t>Ten (10) spaces plus one (1) for each three hundred (300) square feet of Floor Area.</w:t>
      </w:r>
    </w:p>
    <w:p w14:paraId="1647B48A" w14:textId="77777777" w:rsidR="00D92B79" w:rsidRPr="002920F6" w:rsidRDefault="00D92B79" w:rsidP="007B0982">
      <w:pPr>
        <w:pStyle w:val="Heading5"/>
      </w:pPr>
      <w:bookmarkStart w:id="342" w:name="_Ref307585487"/>
      <w:r w:rsidRPr="002920F6">
        <w:t>Manufacturing, Processing or Repairing</w:t>
      </w:r>
      <w:bookmarkEnd w:id="342"/>
    </w:p>
    <w:p w14:paraId="57E5C6BB" w14:textId="77777777" w:rsidR="00D92B79" w:rsidRPr="002920F6" w:rsidRDefault="00D92B79" w:rsidP="00D92B79">
      <w:pPr>
        <w:pStyle w:val="Heading5Text"/>
      </w:pPr>
      <w:r w:rsidRPr="002920F6">
        <w:t>One (1) space for each two (2) employees or one (1) space for each one thousand (1,000) square feet of Floor Area, whichever is greater.</w:t>
      </w:r>
    </w:p>
    <w:p w14:paraId="2505E168" w14:textId="77777777" w:rsidR="00F45853" w:rsidRPr="002920F6" w:rsidRDefault="00F45853" w:rsidP="007B0982">
      <w:pPr>
        <w:pStyle w:val="Heading5"/>
      </w:pPr>
      <w:bookmarkStart w:id="343" w:name="_Ref307585512"/>
      <w:r w:rsidRPr="002920F6">
        <w:t>Offices, General</w:t>
      </w:r>
      <w:bookmarkEnd w:id="343"/>
      <w:r w:rsidRPr="002920F6">
        <w:t xml:space="preserve"> </w:t>
      </w:r>
    </w:p>
    <w:p w14:paraId="6DA514B7" w14:textId="77777777" w:rsidR="00F45853" w:rsidRPr="002920F6" w:rsidRDefault="00F45853" w:rsidP="00F45853">
      <w:pPr>
        <w:pStyle w:val="Heading5Text"/>
      </w:pPr>
      <w:r w:rsidRPr="002920F6">
        <w:t>One (1) space for each three hundred (300) square feet of Floor Area, minimum of five (5) spaces.</w:t>
      </w:r>
    </w:p>
    <w:p w14:paraId="7118AAB0" w14:textId="77777777" w:rsidR="00F45853" w:rsidRPr="002920F6" w:rsidRDefault="00F45853" w:rsidP="007B0982">
      <w:pPr>
        <w:pStyle w:val="Heading5"/>
      </w:pPr>
      <w:bookmarkStart w:id="344" w:name="_Ref307586096"/>
      <w:r w:rsidRPr="002920F6">
        <w:t>Parks</w:t>
      </w:r>
      <w:bookmarkEnd w:id="344"/>
    </w:p>
    <w:p w14:paraId="5A5905AA" w14:textId="000E95A7" w:rsidR="00F45853" w:rsidRPr="002920F6" w:rsidRDefault="00F45853" w:rsidP="00F45853">
      <w:pPr>
        <w:pStyle w:val="Heading5Text"/>
      </w:pPr>
      <w:r w:rsidRPr="002920F6">
        <w:t>Due to the wide variety of park types and uses, the number of spaces shall be submitted by the applicant and be based on best/current planning parking ratios (recommended sources: Institute of Transportation Engineers [ITE] or the American Planning Association [APA]) and approved by the</w:t>
      </w:r>
      <w:r w:rsidR="00CB7D12">
        <w:t xml:space="preserve"> </w:t>
      </w:r>
      <w:r w:rsidR="00CB7D12" w:rsidRPr="00052F19">
        <w:rPr>
          <w:rStyle w:val="IntenseEmphasis"/>
        </w:rPr>
        <w:fldChar w:fldCharType="begin"/>
      </w:r>
      <w:r w:rsidR="00CB7D12" w:rsidRPr="00052F19">
        <w:rPr>
          <w:rStyle w:val="IntenseEmphasis"/>
        </w:rPr>
        <w:instrText xml:space="preserve"> REF _Ref292897666 \h  \* MERGEFORMAT </w:instrText>
      </w:r>
      <w:r w:rsidR="00CB7D12" w:rsidRPr="00052F19">
        <w:rPr>
          <w:rStyle w:val="IntenseEmphasis"/>
        </w:rPr>
      </w:r>
      <w:r w:rsidR="00CB7D12" w:rsidRPr="00052F19">
        <w:rPr>
          <w:rStyle w:val="IntenseEmphasis"/>
        </w:rPr>
        <w:fldChar w:fldCharType="separate"/>
      </w:r>
      <w:r w:rsidR="0097010C" w:rsidRPr="0097010C">
        <w:rPr>
          <w:rStyle w:val="IntenseEmphasis"/>
        </w:rPr>
        <w:t>Commissioners Court</w:t>
      </w:r>
      <w:r w:rsidR="00CB7D12" w:rsidRPr="00052F19">
        <w:rPr>
          <w:rStyle w:val="IntenseEmphasis"/>
        </w:rPr>
        <w:fldChar w:fldCharType="end"/>
      </w:r>
      <w:r w:rsidRPr="002920F6">
        <w:t>.</w:t>
      </w:r>
    </w:p>
    <w:p w14:paraId="243B41F9" w14:textId="77777777" w:rsidR="00F45853" w:rsidRPr="002920F6" w:rsidRDefault="00F45853" w:rsidP="007B0982">
      <w:pPr>
        <w:pStyle w:val="Heading5"/>
      </w:pPr>
      <w:r w:rsidRPr="002920F6">
        <w:t xml:space="preserve">Places of </w:t>
      </w:r>
      <w:r w:rsidR="00AF2B35">
        <w:t>P</w:t>
      </w:r>
      <w:r w:rsidRPr="002920F6">
        <w:t xml:space="preserve">ublic </w:t>
      </w:r>
      <w:r w:rsidR="00AF2B35">
        <w:t>A</w:t>
      </w:r>
      <w:r w:rsidRPr="002920F6">
        <w:t xml:space="preserve">ssembly </w:t>
      </w:r>
      <w:r w:rsidR="00AF2B35">
        <w:t>N</w:t>
      </w:r>
      <w:r w:rsidRPr="002920F6">
        <w:t xml:space="preserve">ot </w:t>
      </w:r>
      <w:r w:rsidR="00AF2B35">
        <w:t>L</w:t>
      </w:r>
      <w:r w:rsidRPr="002920F6">
        <w:t xml:space="preserve">isted </w:t>
      </w:r>
    </w:p>
    <w:p w14:paraId="105EA090" w14:textId="77777777" w:rsidR="00F45853" w:rsidRPr="009572A1" w:rsidRDefault="00F45853" w:rsidP="00F45853">
      <w:pPr>
        <w:pStyle w:val="Heading5Text"/>
      </w:pPr>
      <w:r w:rsidRPr="002920F6">
        <w:t>One (1) space for each three (3) seats</w:t>
      </w:r>
      <w:r w:rsidRPr="009572A1">
        <w:t xml:space="preserve"> provided.</w:t>
      </w:r>
    </w:p>
    <w:p w14:paraId="19426325" w14:textId="77777777" w:rsidR="00F45853" w:rsidRDefault="00F45853" w:rsidP="007B0982">
      <w:pPr>
        <w:pStyle w:val="Heading5"/>
      </w:pPr>
      <w:bookmarkStart w:id="345" w:name="_Ref307584730"/>
      <w:r w:rsidRPr="009572A1">
        <w:t>Recreational, Private or Commercial Area or Building (Other than Listed)</w:t>
      </w:r>
      <w:bookmarkEnd w:id="345"/>
      <w:r w:rsidRPr="009572A1">
        <w:t xml:space="preserve"> </w:t>
      </w:r>
    </w:p>
    <w:p w14:paraId="22E24A13" w14:textId="77777777" w:rsidR="00F45853" w:rsidRPr="009572A1" w:rsidRDefault="00F45853" w:rsidP="00F45853">
      <w:pPr>
        <w:pStyle w:val="Heading5Text"/>
      </w:pPr>
      <w:r w:rsidRPr="009572A1">
        <w:t>One (1) space for every three (3) persons to be normally accommodated in the establishment.</w:t>
      </w:r>
    </w:p>
    <w:p w14:paraId="5E408741" w14:textId="77777777" w:rsidR="00F45853" w:rsidRDefault="00F45853" w:rsidP="007B0982">
      <w:pPr>
        <w:pStyle w:val="Heading5"/>
      </w:pPr>
      <w:bookmarkStart w:id="346" w:name="_Ref307586323"/>
      <w:r w:rsidRPr="009572A1">
        <w:t>Restaurant or Cafeteria</w:t>
      </w:r>
      <w:bookmarkEnd w:id="346"/>
      <w:r w:rsidRPr="009572A1">
        <w:t xml:space="preserve"> </w:t>
      </w:r>
    </w:p>
    <w:p w14:paraId="6C91A5F9" w14:textId="77777777" w:rsidR="00F45853" w:rsidRPr="009572A1" w:rsidRDefault="00F45853" w:rsidP="00F45853">
      <w:pPr>
        <w:pStyle w:val="Heading5Text"/>
      </w:pPr>
      <w:r w:rsidRPr="009572A1">
        <w:t>One (1) space for every three (3) seats under maximum seating arrangements, minimum of five (5) spaces.</w:t>
      </w:r>
    </w:p>
    <w:p w14:paraId="2A9927BC" w14:textId="77777777" w:rsidR="00F45853" w:rsidRDefault="00F45853" w:rsidP="007B0982">
      <w:pPr>
        <w:pStyle w:val="Heading5"/>
      </w:pPr>
      <w:bookmarkStart w:id="347" w:name="_Ref307583709"/>
      <w:r w:rsidRPr="009572A1">
        <w:t>Retail or Personal Service</w:t>
      </w:r>
      <w:bookmarkEnd w:id="347"/>
      <w:r w:rsidRPr="009572A1">
        <w:t xml:space="preserve"> </w:t>
      </w:r>
    </w:p>
    <w:p w14:paraId="50962EE3" w14:textId="77777777" w:rsidR="00F45853" w:rsidRDefault="00F45853" w:rsidP="00F45853">
      <w:pPr>
        <w:pStyle w:val="Heading5Text"/>
      </w:pPr>
      <w:r w:rsidRPr="009572A1">
        <w:t>One (1) space for each two hundred (200) square feet of Floor Area, minimum of five (5) spaces.</w:t>
      </w:r>
    </w:p>
    <w:p w14:paraId="2C91A145" w14:textId="77777777" w:rsidR="00F45853" w:rsidRDefault="00F45853" w:rsidP="007B0982">
      <w:pPr>
        <w:pStyle w:val="Heading5"/>
      </w:pPr>
      <w:bookmarkStart w:id="348" w:name="_Ref332904643"/>
      <w:r>
        <w:t>RV Park</w:t>
      </w:r>
      <w:bookmarkEnd w:id="348"/>
    </w:p>
    <w:p w14:paraId="69E48FA2" w14:textId="77777777" w:rsidR="00F45853" w:rsidRDefault="00F45853" w:rsidP="00F45853">
      <w:pPr>
        <w:pStyle w:val="Heading5Text"/>
      </w:pPr>
      <w:r w:rsidRPr="007F0AAE">
        <w:t xml:space="preserve">Two (2) spaces for each </w:t>
      </w:r>
      <w:r>
        <w:t>recreational vehicle space.</w:t>
      </w:r>
    </w:p>
    <w:p w14:paraId="00672334" w14:textId="77777777" w:rsidR="00F45853" w:rsidRPr="007C6757" w:rsidRDefault="00F45853" w:rsidP="007B0982">
      <w:pPr>
        <w:pStyle w:val="Heading5"/>
      </w:pPr>
      <w:bookmarkStart w:id="349" w:name="_Ref307586386"/>
      <w:r w:rsidRPr="007C6757">
        <w:t>Schools, Elementary, Junior High</w:t>
      </w:r>
      <w:bookmarkEnd w:id="349"/>
    </w:p>
    <w:p w14:paraId="0FBE4435" w14:textId="77777777" w:rsidR="00F45853" w:rsidRPr="009572A1" w:rsidRDefault="00F45853" w:rsidP="00F45853">
      <w:pPr>
        <w:pStyle w:val="Heading5Text"/>
      </w:pPr>
      <w:r w:rsidRPr="009572A1">
        <w:t>One (1) space for each classroom, plus one (1) space for each four (4) seats in any auditorium, gymnasium, or other place of assembly.</w:t>
      </w:r>
    </w:p>
    <w:p w14:paraId="114B4F38" w14:textId="77777777" w:rsidR="00F45853" w:rsidRDefault="00F45853" w:rsidP="007B0982">
      <w:pPr>
        <w:pStyle w:val="Heading5"/>
      </w:pPr>
      <w:bookmarkStart w:id="350" w:name="_Ref307586471"/>
      <w:r w:rsidRPr="009572A1">
        <w:t>Storage or Warehousing</w:t>
      </w:r>
      <w:bookmarkEnd w:id="350"/>
      <w:r w:rsidRPr="009572A1">
        <w:t xml:space="preserve"> </w:t>
      </w:r>
    </w:p>
    <w:p w14:paraId="112ACE67" w14:textId="77777777" w:rsidR="00F45853" w:rsidRPr="009572A1" w:rsidRDefault="00F45853" w:rsidP="00F45853">
      <w:pPr>
        <w:pStyle w:val="Heading5Text"/>
      </w:pPr>
      <w:r w:rsidRPr="009572A1">
        <w:t>One (1) space for each two (2) employees or one (1) space for each one thousand (1,000) square feet of Floor Area, whichever is greater.</w:t>
      </w:r>
    </w:p>
    <w:p w14:paraId="323CEDC9" w14:textId="77777777" w:rsidR="00F45853" w:rsidRDefault="00F45853" w:rsidP="007B0982">
      <w:pPr>
        <w:pStyle w:val="Heading5"/>
      </w:pPr>
      <w:bookmarkStart w:id="351" w:name="_Ref307585428"/>
      <w:r w:rsidRPr="009572A1">
        <w:lastRenderedPageBreak/>
        <w:t xml:space="preserve">Theaters, </w:t>
      </w:r>
      <w:r w:rsidR="00AF2B35">
        <w:t>M</w:t>
      </w:r>
      <w:r w:rsidRPr="009572A1">
        <w:t xml:space="preserve">eeting </w:t>
      </w:r>
      <w:r w:rsidR="00AF2B35">
        <w:t>R</w:t>
      </w:r>
      <w:r w:rsidRPr="009572A1">
        <w:t xml:space="preserve">ooms, and </w:t>
      </w:r>
      <w:r w:rsidR="00AF2B35">
        <w:t>P</w:t>
      </w:r>
      <w:r w:rsidRPr="009572A1">
        <w:t xml:space="preserve">laces of </w:t>
      </w:r>
      <w:r w:rsidR="00AF2B35">
        <w:t>P</w:t>
      </w:r>
      <w:r w:rsidRPr="009572A1">
        <w:t xml:space="preserve">ublic </w:t>
      </w:r>
      <w:r w:rsidR="00AF2B35">
        <w:t>A</w:t>
      </w:r>
      <w:r w:rsidRPr="009572A1">
        <w:t>ssembly</w:t>
      </w:r>
      <w:bookmarkEnd w:id="351"/>
      <w:r w:rsidRPr="009572A1">
        <w:t xml:space="preserve"> </w:t>
      </w:r>
    </w:p>
    <w:p w14:paraId="667B1609" w14:textId="77777777" w:rsidR="00F45853" w:rsidRPr="001960A7" w:rsidRDefault="00F45853" w:rsidP="00F45853">
      <w:pPr>
        <w:pStyle w:val="Heading5Text"/>
      </w:pPr>
      <w:r w:rsidRPr="009572A1">
        <w:t>One (</w:t>
      </w:r>
      <w:r w:rsidRPr="001960A7">
        <w:t>1) space for every three (3) seats.</w:t>
      </w:r>
    </w:p>
    <w:p w14:paraId="1B093768" w14:textId="77777777" w:rsidR="00F45853" w:rsidRPr="001960A7" w:rsidRDefault="00F45853" w:rsidP="007B0982">
      <w:pPr>
        <w:pStyle w:val="Heading5"/>
      </w:pPr>
      <w:bookmarkStart w:id="352" w:name="_Ref307584742"/>
      <w:r w:rsidRPr="001960A7">
        <w:t>Best Practices Parking Ratio</w:t>
      </w:r>
      <w:bookmarkEnd w:id="352"/>
      <w:r w:rsidRPr="001960A7">
        <w:tab/>
      </w:r>
    </w:p>
    <w:p w14:paraId="4B9F45FB" w14:textId="4F927F90" w:rsidR="00F45853" w:rsidRPr="001960A7" w:rsidRDefault="00F45853" w:rsidP="00F45853">
      <w:pPr>
        <w:pStyle w:val="Heading5Text"/>
      </w:pPr>
      <w:r w:rsidRPr="001960A7">
        <w:t xml:space="preserve">For uses shown in the </w:t>
      </w:r>
      <w:r w:rsidRPr="001960A7">
        <w:rPr>
          <w:rStyle w:val="IntenseEmphasis"/>
        </w:rPr>
        <w:fldChar w:fldCharType="begin"/>
      </w:r>
      <w:r w:rsidRPr="001960A7">
        <w:rPr>
          <w:rStyle w:val="IntenseEmphasis"/>
        </w:rPr>
        <w:instrText xml:space="preserve"> REF _Ref288486501 \h  \* MERGEFORMAT </w:instrText>
      </w:r>
      <w:r w:rsidRPr="001960A7">
        <w:rPr>
          <w:rStyle w:val="IntenseEmphasis"/>
        </w:rPr>
      </w:r>
      <w:r w:rsidRPr="001960A7">
        <w:rPr>
          <w:rStyle w:val="IntenseEmphasis"/>
        </w:rPr>
        <w:fldChar w:fldCharType="separate"/>
      </w:r>
      <w:r w:rsidR="0097010C" w:rsidRPr="0097010C">
        <w:rPr>
          <w:rStyle w:val="IntenseEmphasis"/>
        </w:rPr>
        <w:t>Use Chart</w:t>
      </w:r>
      <w:r w:rsidRPr="001960A7">
        <w:rPr>
          <w:rStyle w:val="IntenseEmphasis"/>
        </w:rPr>
        <w:fldChar w:fldCharType="end"/>
      </w:r>
      <w:r w:rsidRPr="001960A7">
        <w:t xml:space="preserve"> that have atypical standards or single uses which have varying parking needs depending on the function of that specific single use, an applicant may submit a parking ratio based on best planning and transportation practices.</w:t>
      </w:r>
    </w:p>
    <w:p w14:paraId="384C86AD" w14:textId="77777777" w:rsidR="00F45853" w:rsidRPr="001960A7" w:rsidRDefault="00F45853" w:rsidP="00F45853">
      <w:pPr>
        <w:pStyle w:val="Heading6"/>
      </w:pPr>
      <w:r w:rsidRPr="001960A7">
        <w:t>Best Practices Parking Ratio Application</w:t>
      </w:r>
    </w:p>
    <w:p w14:paraId="6AD7622D" w14:textId="77777777" w:rsidR="00F45853" w:rsidRPr="001960A7" w:rsidRDefault="00F45853" w:rsidP="00F45853">
      <w:pPr>
        <w:pStyle w:val="Heading7"/>
      </w:pPr>
      <w:r w:rsidRPr="001960A7">
        <w:t>An applicant shall fully cite the sources used to derive the applicant-submitted parking ratio, possible resources include parking standards materials from the Institute of Transportation Engineers (ITE) or the American Planning Association (APA).</w:t>
      </w:r>
    </w:p>
    <w:p w14:paraId="63DE558D" w14:textId="7FF4ADE0" w:rsidR="00F45853" w:rsidRPr="001960A7" w:rsidRDefault="00F45853" w:rsidP="00F45853">
      <w:pPr>
        <w:pStyle w:val="Heading7"/>
      </w:pPr>
      <w:r w:rsidRPr="001960A7">
        <w:t>The</w:t>
      </w:r>
      <w:r w:rsidR="00EC77A1">
        <w:t xml:space="preserve"> </w:t>
      </w:r>
      <w:r w:rsidR="00EC77A1" w:rsidRPr="00052F19">
        <w:rPr>
          <w:rStyle w:val="IntenseEmphasis"/>
        </w:rPr>
        <w:fldChar w:fldCharType="begin"/>
      </w:r>
      <w:r w:rsidR="00EC77A1" w:rsidRPr="00052F19">
        <w:rPr>
          <w:rStyle w:val="IntenseEmphasis"/>
        </w:rPr>
        <w:instrText xml:space="preserve"> REF _Ref292897666 \h  \* MERGEFORMAT </w:instrText>
      </w:r>
      <w:r w:rsidR="00EC77A1" w:rsidRPr="00052F19">
        <w:rPr>
          <w:rStyle w:val="IntenseEmphasis"/>
        </w:rPr>
      </w:r>
      <w:r w:rsidR="00EC77A1" w:rsidRPr="00052F19">
        <w:rPr>
          <w:rStyle w:val="IntenseEmphasis"/>
        </w:rPr>
        <w:fldChar w:fldCharType="separate"/>
      </w:r>
      <w:r w:rsidR="0097010C" w:rsidRPr="0097010C">
        <w:rPr>
          <w:rStyle w:val="IntenseEmphasis"/>
        </w:rPr>
        <w:t>Commissioners Court</w:t>
      </w:r>
      <w:r w:rsidR="00EC77A1" w:rsidRPr="00052F19">
        <w:rPr>
          <w:rStyle w:val="IntenseEmphasis"/>
        </w:rPr>
        <w:fldChar w:fldCharType="end"/>
      </w:r>
      <w:r w:rsidR="00412368" w:rsidRPr="001960A7">
        <w:t xml:space="preserve"> </w:t>
      </w:r>
      <w:r w:rsidRPr="001960A7">
        <w:t>shall review the applicant submitted parking ratio to confirm best planning practices for a use.</w:t>
      </w:r>
    </w:p>
    <w:p w14:paraId="6384F024" w14:textId="20F3E579" w:rsidR="00F45853" w:rsidRPr="001960A7" w:rsidRDefault="00F45853" w:rsidP="00F45853">
      <w:pPr>
        <w:pStyle w:val="Heading7"/>
      </w:pPr>
      <w:r w:rsidRPr="001960A7">
        <w:t>The</w:t>
      </w:r>
      <w:r w:rsidR="00EC77A1">
        <w:t xml:space="preserve"> </w:t>
      </w:r>
      <w:r w:rsidR="00EC77A1" w:rsidRPr="00052F19">
        <w:rPr>
          <w:rStyle w:val="IntenseEmphasis"/>
        </w:rPr>
        <w:fldChar w:fldCharType="begin"/>
      </w:r>
      <w:r w:rsidR="00EC77A1" w:rsidRPr="00052F19">
        <w:rPr>
          <w:rStyle w:val="IntenseEmphasis"/>
        </w:rPr>
        <w:instrText xml:space="preserve"> REF _Ref292897666 \h  \* MERGEFORMAT </w:instrText>
      </w:r>
      <w:r w:rsidR="00EC77A1" w:rsidRPr="00052F19">
        <w:rPr>
          <w:rStyle w:val="IntenseEmphasis"/>
        </w:rPr>
      </w:r>
      <w:r w:rsidR="00EC77A1" w:rsidRPr="00052F19">
        <w:rPr>
          <w:rStyle w:val="IntenseEmphasis"/>
        </w:rPr>
        <w:fldChar w:fldCharType="separate"/>
      </w:r>
      <w:r w:rsidR="0097010C" w:rsidRPr="0097010C">
        <w:rPr>
          <w:rStyle w:val="IntenseEmphasis"/>
        </w:rPr>
        <w:t>Commissioners Court</w:t>
      </w:r>
      <w:r w:rsidR="00EC77A1" w:rsidRPr="00052F19">
        <w:rPr>
          <w:rStyle w:val="IntenseEmphasis"/>
        </w:rPr>
        <w:fldChar w:fldCharType="end"/>
      </w:r>
      <w:r w:rsidR="00412368" w:rsidRPr="001960A7">
        <w:t xml:space="preserve"> </w:t>
      </w:r>
      <w:r w:rsidRPr="001960A7">
        <w:t>shall approve, modify, or deny the applicant submitted parking ratio.</w:t>
      </w:r>
    </w:p>
    <w:p w14:paraId="7DFD80D2" w14:textId="77777777" w:rsidR="00F45853" w:rsidRPr="001960A7" w:rsidRDefault="00F45853" w:rsidP="00F45853">
      <w:pPr>
        <w:pStyle w:val="Heading6"/>
      </w:pPr>
      <w:r w:rsidRPr="001960A7">
        <w:t xml:space="preserve">Parking Ratio Determination in Case where no Application is Submitted </w:t>
      </w:r>
    </w:p>
    <w:p w14:paraId="01440023" w14:textId="1038C879" w:rsidR="00F45853" w:rsidRPr="001960A7" w:rsidRDefault="00F45853" w:rsidP="00F45853">
      <w:pPr>
        <w:pStyle w:val="Heading6Text"/>
      </w:pPr>
      <w:r w:rsidRPr="001960A7">
        <w:t>If the applicant does not submit a parking ratio, then the</w:t>
      </w:r>
      <w:r w:rsidR="00EC77A1">
        <w:t xml:space="preserve"> </w:t>
      </w:r>
      <w:r w:rsidR="00EC77A1" w:rsidRPr="00052F19">
        <w:rPr>
          <w:rStyle w:val="IntenseEmphasis"/>
        </w:rPr>
        <w:fldChar w:fldCharType="begin"/>
      </w:r>
      <w:r w:rsidR="00EC77A1" w:rsidRPr="00052F19">
        <w:rPr>
          <w:rStyle w:val="IntenseEmphasis"/>
        </w:rPr>
        <w:instrText xml:space="preserve"> REF _Ref292897666 \h  \* MERGEFORMAT </w:instrText>
      </w:r>
      <w:r w:rsidR="00EC77A1" w:rsidRPr="00052F19">
        <w:rPr>
          <w:rStyle w:val="IntenseEmphasis"/>
        </w:rPr>
      </w:r>
      <w:r w:rsidR="00EC77A1" w:rsidRPr="00052F19">
        <w:rPr>
          <w:rStyle w:val="IntenseEmphasis"/>
        </w:rPr>
        <w:fldChar w:fldCharType="separate"/>
      </w:r>
      <w:r w:rsidR="0097010C" w:rsidRPr="0097010C">
        <w:rPr>
          <w:rStyle w:val="IntenseEmphasis"/>
        </w:rPr>
        <w:t>Commissioners Court</w:t>
      </w:r>
      <w:r w:rsidR="00EC77A1" w:rsidRPr="00052F19">
        <w:rPr>
          <w:rStyle w:val="IntenseEmphasis"/>
        </w:rPr>
        <w:fldChar w:fldCharType="end"/>
      </w:r>
      <w:r w:rsidR="00581BC2" w:rsidRPr="001960A7">
        <w:t xml:space="preserve"> </w:t>
      </w:r>
      <w:r w:rsidRPr="001960A7">
        <w:t xml:space="preserve">shall determine the parking ratio based on the best/current planning and transportation practices.  </w:t>
      </w:r>
    </w:p>
    <w:p w14:paraId="28C5FE55" w14:textId="77777777" w:rsidR="00F45853" w:rsidRPr="001960A7" w:rsidRDefault="00F45853" w:rsidP="007B0982">
      <w:pPr>
        <w:pStyle w:val="Heading4"/>
      </w:pPr>
      <w:r w:rsidRPr="001960A7">
        <w:t>Off-Street Parking Regulations</w:t>
      </w:r>
    </w:p>
    <w:p w14:paraId="4EBABE86" w14:textId="77777777" w:rsidR="00F45853" w:rsidRPr="001960A7" w:rsidRDefault="00F45853" w:rsidP="007B0982">
      <w:pPr>
        <w:pStyle w:val="Heading5"/>
      </w:pPr>
      <w:r w:rsidRPr="001960A7">
        <w:t xml:space="preserve">In computing the parking requirements for any building or development, the total parking requirements shall be the sum of the specific parking space requirements for each class of use included in the building or development.  </w:t>
      </w:r>
    </w:p>
    <w:p w14:paraId="6D2BF022" w14:textId="47881877" w:rsidR="00F45853" w:rsidRPr="001960A7" w:rsidRDefault="00F45853" w:rsidP="007B0982">
      <w:pPr>
        <w:pStyle w:val="Heading5"/>
      </w:pPr>
      <w:r w:rsidRPr="001960A7">
        <w:fldChar w:fldCharType="begin"/>
      </w:r>
      <w:r w:rsidRPr="001960A7">
        <w:instrText xml:space="preserve"> REF _Ref296613674 \h </w:instrText>
      </w:r>
      <w:r w:rsidR="001960A7">
        <w:instrText xml:space="preserve"> \* MERGEFORMAT </w:instrText>
      </w:r>
      <w:r w:rsidRPr="001960A7">
        <w:fldChar w:fldCharType="separate"/>
      </w:r>
      <w:r w:rsidR="0097010C">
        <w:t>Floor Area</w:t>
      </w:r>
      <w:r w:rsidRPr="001960A7">
        <w:fldChar w:fldCharType="end"/>
      </w:r>
      <w:r w:rsidRPr="001960A7">
        <w:t xml:space="preserve"> of </w:t>
      </w:r>
      <w:r w:rsidR="00D977B2" w:rsidRPr="001960A7">
        <w:t xml:space="preserve">a </w:t>
      </w:r>
      <w:r w:rsidRPr="001960A7">
        <w:t>structure devoted to off-street parking of vehicles shall be excluded in computing the off-street parking requirements of any use.</w:t>
      </w:r>
    </w:p>
    <w:p w14:paraId="49A83B97" w14:textId="21B5011D" w:rsidR="00F45853" w:rsidRPr="001960A7" w:rsidRDefault="00F45853" w:rsidP="007B0982">
      <w:pPr>
        <w:pStyle w:val="Heading4"/>
      </w:pPr>
      <w:bookmarkStart w:id="353" w:name="_Ref295910819"/>
      <w:r w:rsidRPr="001960A7">
        <w:t>Parking Requirements for New</w:t>
      </w:r>
      <w:r w:rsidR="00183A7D">
        <w:t xml:space="preserve"> or </w:t>
      </w:r>
      <w:r w:rsidRPr="001960A7">
        <w:t>Unlisted Use</w:t>
      </w:r>
      <w:bookmarkEnd w:id="353"/>
      <w:r w:rsidR="007B48B0">
        <w:t>s</w:t>
      </w:r>
    </w:p>
    <w:p w14:paraId="5602F7C8" w14:textId="263E0FBA" w:rsidR="00F45853" w:rsidRPr="001960A7" w:rsidRDefault="00F45853" w:rsidP="00F45853">
      <w:pPr>
        <w:pStyle w:val="Heading4Text"/>
      </w:pPr>
      <w:r w:rsidRPr="001960A7">
        <w:t>Where questions arise concerning the minimum off-street parking requirements for any use not specifically listed, the requirements may be determined by the</w:t>
      </w:r>
      <w:r w:rsidR="00CD7032">
        <w:t xml:space="preserve"> </w:t>
      </w:r>
      <w:r w:rsidR="00CD7032" w:rsidRPr="00052F19">
        <w:rPr>
          <w:rStyle w:val="IntenseEmphasis"/>
        </w:rPr>
        <w:fldChar w:fldCharType="begin"/>
      </w:r>
      <w:r w:rsidR="00CD7032" w:rsidRPr="00052F19">
        <w:rPr>
          <w:rStyle w:val="IntenseEmphasis"/>
        </w:rPr>
        <w:instrText xml:space="preserve"> REF _Ref292897666 \h  \* MERGEFORMAT </w:instrText>
      </w:r>
      <w:r w:rsidR="00CD7032" w:rsidRPr="00052F19">
        <w:rPr>
          <w:rStyle w:val="IntenseEmphasis"/>
        </w:rPr>
      </w:r>
      <w:r w:rsidR="00CD7032" w:rsidRPr="00052F19">
        <w:rPr>
          <w:rStyle w:val="IntenseEmphasis"/>
        </w:rPr>
        <w:fldChar w:fldCharType="separate"/>
      </w:r>
      <w:r w:rsidR="0097010C" w:rsidRPr="0097010C">
        <w:rPr>
          <w:rStyle w:val="IntenseEmphasis"/>
        </w:rPr>
        <w:t>Commissioners Court</w:t>
      </w:r>
      <w:r w:rsidR="00CD7032" w:rsidRPr="00052F19">
        <w:rPr>
          <w:rStyle w:val="IntenseEmphasis"/>
        </w:rPr>
        <w:fldChar w:fldCharType="end"/>
      </w:r>
      <w:r w:rsidR="000870E9" w:rsidRPr="001960A7">
        <w:t xml:space="preserve"> </w:t>
      </w:r>
      <w:r w:rsidRPr="001960A7">
        <w:t>as those of a similar use.</w:t>
      </w:r>
    </w:p>
    <w:p w14:paraId="4AE88B06" w14:textId="77777777" w:rsidR="00F45853" w:rsidRPr="001960A7" w:rsidRDefault="00F45853" w:rsidP="007B0982">
      <w:pPr>
        <w:pStyle w:val="Heading4"/>
      </w:pPr>
      <w:r w:rsidRPr="001960A7">
        <w:t>Circulation and Parking Requirements for all Nonresidential Developments</w:t>
      </w:r>
    </w:p>
    <w:p w14:paraId="562A3713" w14:textId="77777777" w:rsidR="00F45853" w:rsidRPr="001960A7" w:rsidRDefault="00F45853" w:rsidP="007B0982">
      <w:pPr>
        <w:pStyle w:val="Heading5"/>
      </w:pPr>
      <w:r w:rsidRPr="001960A7">
        <w:t>Applicability</w:t>
      </w:r>
    </w:p>
    <w:p w14:paraId="2C8FC233" w14:textId="77777777" w:rsidR="00581BC2" w:rsidRDefault="00F45853" w:rsidP="00F45853">
      <w:pPr>
        <w:pStyle w:val="Heading5Text"/>
      </w:pPr>
      <w:r>
        <w:t>The regulations provided in this section shall apply to all nonresidential development.</w:t>
      </w:r>
    </w:p>
    <w:p w14:paraId="2219E064" w14:textId="77777777" w:rsidR="00F45853" w:rsidRDefault="00F45853" w:rsidP="007B0982">
      <w:pPr>
        <w:pStyle w:val="Heading5"/>
      </w:pPr>
      <w:r>
        <w:t>Parking Aisles</w:t>
      </w:r>
    </w:p>
    <w:p w14:paraId="55C22934" w14:textId="77777777" w:rsidR="00F45853" w:rsidRDefault="00F45853" w:rsidP="00F45853">
      <w:pPr>
        <w:pStyle w:val="Heading5Text"/>
      </w:pPr>
      <w:r>
        <w:t>Parking aisles shall be designed perpendicular to the front of the primary building in the development.</w:t>
      </w:r>
    </w:p>
    <w:p w14:paraId="14B397AB" w14:textId="77777777" w:rsidR="00F45853" w:rsidRDefault="00F45853" w:rsidP="007B0982">
      <w:pPr>
        <w:pStyle w:val="Heading5"/>
      </w:pPr>
      <w:r>
        <w:t>Wheel Stops and/or Bollards</w:t>
      </w:r>
    </w:p>
    <w:p w14:paraId="48CE448D" w14:textId="33EE7664" w:rsidR="009A3548" w:rsidRDefault="00F45853" w:rsidP="00F45853">
      <w:pPr>
        <w:pStyle w:val="Heading5Text"/>
      </w:pPr>
      <w:r>
        <w:t xml:space="preserve">If curbs are not provided, then parking spaces that face and are adjacent to a building or required landscaped area shall utilize wheel stops and/or bollards within 12 inches from the end of the space. </w:t>
      </w:r>
    </w:p>
    <w:p w14:paraId="5E40BBCF" w14:textId="77777777" w:rsidR="009A3548" w:rsidRDefault="009A3548">
      <w:pPr>
        <w:spacing w:line="288" w:lineRule="auto"/>
        <w:ind w:left="720" w:hanging="360"/>
      </w:pPr>
      <w:r>
        <w:br w:type="page"/>
      </w:r>
    </w:p>
    <w:p w14:paraId="2C28AF5D" w14:textId="77777777" w:rsidR="00F45853" w:rsidRPr="00A8340C" w:rsidRDefault="00F45853" w:rsidP="007B0982">
      <w:pPr>
        <w:pStyle w:val="Heading4"/>
      </w:pPr>
      <w:r w:rsidRPr="00A8340C">
        <w:lastRenderedPageBreak/>
        <w:t>Parking Space Design Details</w:t>
      </w:r>
    </w:p>
    <w:p w14:paraId="2FDC49F8" w14:textId="77777777" w:rsidR="00F45853" w:rsidRPr="00F73942" w:rsidRDefault="007B0982" w:rsidP="00F45853">
      <w:pPr>
        <w:pStyle w:val="Heading4Text"/>
      </w:pPr>
      <w:r>
        <w:rPr>
          <w:noProof/>
        </w:rPr>
        <mc:AlternateContent>
          <mc:Choice Requires="wpg">
            <w:drawing>
              <wp:anchor distT="0" distB="0" distL="114300" distR="114300" simplePos="0" relativeHeight="251658243" behindDoc="0" locked="0" layoutInCell="1" allowOverlap="1" wp14:anchorId="5F1B9E55" wp14:editId="41960E40">
                <wp:simplePos x="0" y="0"/>
                <wp:positionH relativeFrom="column">
                  <wp:posOffset>453483</wp:posOffset>
                </wp:positionH>
                <wp:positionV relativeFrom="paragraph">
                  <wp:posOffset>335900</wp:posOffset>
                </wp:positionV>
                <wp:extent cx="5509074" cy="2927985"/>
                <wp:effectExtent l="19050" t="19050" r="15875" b="5715"/>
                <wp:wrapNone/>
                <wp:docPr id="9" name="Group 9"/>
                <wp:cNvGraphicFramePr/>
                <a:graphic xmlns:a="http://schemas.openxmlformats.org/drawingml/2006/main">
                  <a:graphicData uri="http://schemas.microsoft.com/office/word/2010/wordprocessingGroup">
                    <wpg:wgp>
                      <wpg:cNvGrpSpPr/>
                      <wpg:grpSpPr>
                        <a:xfrm>
                          <a:off x="0" y="0"/>
                          <a:ext cx="5509074" cy="2927985"/>
                          <a:chOff x="0" y="0"/>
                          <a:chExt cx="5509074" cy="2927985"/>
                        </a:xfrm>
                      </wpg:grpSpPr>
                      <pic:pic xmlns:pic="http://schemas.openxmlformats.org/drawingml/2006/picture">
                        <pic:nvPicPr>
                          <pic:cNvPr id="401" name="Picture 401"/>
                          <pic:cNvPicPr>
                            <a:picLocks noChangeAspect="1"/>
                          </pic:cNvPicPr>
                        </pic:nvPicPr>
                        <pic:blipFill rotWithShape="1">
                          <a:blip r:embed="rId33" cstate="print">
                            <a:extLst>
                              <a:ext uri="{28A0092B-C50C-407E-A947-70E740481C1C}">
                                <a14:useLocalDpi xmlns:a14="http://schemas.microsoft.com/office/drawing/2010/main" val="0"/>
                              </a:ext>
                            </a:extLst>
                          </a:blip>
                          <a:srcRect l="-32805" r="-30751"/>
                          <a:stretch/>
                        </pic:blipFill>
                        <pic:spPr bwMode="auto">
                          <a:xfrm>
                            <a:off x="7434" y="0"/>
                            <a:ext cx="5501640" cy="25882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61" name="Text Box 261"/>
                        <wps:cNvSpPr txBox="1"/>
                        <wps:spPr>
                          <a:xfrm>
                            <a:off x="0" y="2661285"/>
                            <a:ext cx="5486400" cy="266700"/>
                          </a:xfrm>
                          <a:prstGeom prst="rect">
                            <a:avLst/>
                          </a:prstGeom>
                          <a:solidFill>
                            <a:prstClr val="white"/>
                          </a:solidFill>
                          <a:ln>
                            <a:noFill/>
                          </a:ln>
                          <a:effectLst/>
                        </wps:spPr>
                        <wps:txbx>
                          <w:txbxContent>
                            <w:p w14:paraId="1A6B5D7B" w14:textId="29E3153C" w:rsidR="009E30BD" w:rsidRPr="000D2FF7" w:rsidRDefault="009E30BD" w:rsidP="00F45853">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45 Degree Layout with One-Way Traffic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9" o:spid="_x0000_s1026" style="position:absolute;left:0;text-align:left;margin-left:35.7pt;margin-top:26.45pt;width:433.8pt;height:230.55pt;z-index:251658243" coordsize="55090,29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1" o:spid="_x0000_s1027" type="#_x0000_t75" style="position:absolute;left:74;width:55016;height:25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SsPDAAAA3AAAAA8AAABkcnMvZG93bnJldi54bWxEj09rAjEUxO8Fv0N4greajRaR1SiiVOyx&#10;/r0+Ns/d4OZl2aTu9ts3hUKPw8z8hlmue1eLJ7XBetagxhkI4sIby6WG8+n9dQ4iRGSDtWfS8E0B&#10;1qvByxJz4zv+pOcxliJBOOSooYqxyaUMRUUOw9g3xMm7+9ZhTLItpWmxS3BXy0mWzaRDy2mhwoa2&#10;FRWP45fT4NT+bK3fqUs32324q5rOr/1N69Gw3yxAROrjf/ivfTAa3jIFv2fSEZ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NKw8MAAADcAAAADwAAAAAAAAAAAAAAAACf&#10;AgAAZHJzL2Rvd25yZXYueG1sUEsFBgAAAAAEAAQA9wAAAI8DAAAAAA==&#10;" stroked="t" strokecolor="windowText">
                  <v:stroke joinstyle="round"/>
                  <v:imagedata r:id="rId34" o:title="" cropleft="-21499f" cropright="-20153f"/>
                  <v:path arrowok="t"/>
                </v:shape>
                <v:shapetype id="_x0000_t202" coordsize="21600,21600" o:spt="202" path="m,l,21600r21600,l21600,xe">
                  <v:stroke joinstyle="miter"/>
                  <v:path gradientshapeok="t" o:connecttype="rect"/>
                </v:shapetype>
                <v:shape id="Text Box 261" o:spid="_x0000_s1028" type="#_x0000_t202" style="position:absolute;top:26612;width:5486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McYA&#10;AADcAAAADwAAAGRycy9kb3ducmV2LnhtbESPQWsCMRSE70L/Q3iFXqRmtbKUrVFEWrC9iFsvvT02&#10;z822m5clyer67xtB8DjMzDfMYjXYVpzIh8axgukkA0FcOd1wreDw/fH8CiJEZI2tY1JwoQCr5cNo&#10;gYV2Z97TqYy1SBAOBSowMXaFlKEyZDFMXEecvKPzFmOSvpba4znBbStnWZZLiw2nBYMdbQxVf2Vv&#10;FezmPzsz7o/vX+v5i/889Jv8ty6Venoc1m8gIg3xHr61t1rBLJ/C9Uw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IMcYAAADcAAAADwAAAAAAAAAAAAAAAACYAgAAZHJz&#10;L2Rvd25yZXYueG1sUEsFBgAAAAAEAAQA9QAAAIsDAAAAAA==&#10;" stroked="f">
                  <v:textbox style="mso-fit-shape-to-text:t" inset="0,0,0,0">
                    <w:txbxContent>
                      <w:p w14:paraId="1A6B5D7B" w14:textId="29E3153C" w:rsidR="009E30BD" w:rsidRPr="000D2FF7" w:rsidRDefault="009E30BD" w:rsidP="00F45853">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45 Degree Layout with One-Way Traffic</w:t>
                        </w:r>
                      </w:p>
                    </w:txbxContent>
                  </v:textbox>
                </v:shape>
              </v:group>
            </w:pict>
          </mc:Fallback>
        </mc:AlternateContent>
      </w:r>
      <w:r w:rsidR="00F45853" w:rsidRPr="00A8340C">
        <w:t>Each standard off-street surfac</w:t>
      </w:r>
      <w:r w:rsidR="00F45853" w:rsidRPr="00A1200D">
        <w:t xml:space="preserve">e parking space size shall be in accordance with the design standards as shown on </w:t>
      </w:r>
      <w:r w:rsidR="00F45853">
        <w:t>the following i</w:t>
      </w:r>
      <w:r w:rsidR="00F45853" w:rsidRPr="00A1200D">
        <w:t>llustration</w:t>
      </w:r>
      <w:r w:rsidR="00F45853">
        <w:t>s</w:t>
      </w:r>
      <w:r w:rsidR="00F45853" w:rsidRPr="00A1200D">
        <w:t xml:space="preserve"> for space size and design.</w:t>
      </w:r>
    </w:p>
    <w:p w14:paraId="310E7800" w14:textId="77777777" w:rsidR="00F45853" w:rsidRDefault="00F45853" w:rsidP="00F45853">
      <w:bookmarkStart w:id="354" w:name="_Toc286670245"/>
      <w:bookmarkEnd w:id="354"/>
    </w:p>
    <w:p w14:paraId="131E67BA" w14:textId="77777777" w:rsidR="00F45853" w:rsidRDefault="00F45853" w:rsidP="00F45853"/>
    <w:p w14:paraId="107E083D" w14:textId="77777777" w:rsidR="00F45853" w:rsidRDefault="00F45853" w:rsidP="00F45853"/>
    <w:p w14:paraId="4E0ED271" w14:textId="77777777" w:rsidR="00F45853" w:rsidRDefault="00F45853" w:rsidP="00F45853"/>
    <w:p w14:paraId="29AC216D" w14:textId="77777777" w:rsidR="00F45853" w:rsidRDefault="00F45853" w:rsidP="00F45853"/>
    <w:p w14:paraId="4B8B2D69" w14:textId="77777777" w:rsidR="00F45853" w:rsidRDefault="00F45853" w:rsidP="00F45853"/>
    <w:p w14:paraId="3559F4AE" w14:textId="77777777" w:rsidR="00F45853" w:rsidRDefault="00F45853" w:rsidP="00F45853"/>
    <w:p w14:paraId="570C8164" w14:textId="77777777" w:rsidR="00F45853" w:rsidRDefault="00F45853" w:rsidP="00F45853"/>
    <w:p w14:paraId="15CCAC6D" w14:textId="77777777" w:rsidR="00F45853" w:rsidRDefault="00F45853" w:rsidP="00F45853"/>
    <w:p w14:paraId="67FF95EE" w14:textId="77777777" w:rsidR="00F45853" w:rsidRDefault="00F45853" w:rsidP="00F45853"/>
    <w:p w14:paraId="5327BE7A" w14:textId="77777777" w:rsidR="00F45853" w:rsidRDefault="00F45853" w:rsidP="00F45853"/>
    <w:p w14:paraId="36C32131" w14:textId="77777777" w:rsidR="007B0982" w:rsidRDefault="007B0982" w:rsidP="00F45853">
      <w:pPr>
        <w:spacing w:line="288" w:lineRule="auto"/>
        <w:ind w:left="720" w:hanging="360"/>
      </w:pPr>
    </w:p>
    <w:p w14:paraId="76DD2A97" w14:textId="77777777" w:rsidR="00F45853" w:rsidRDefault="00F45853" w:rsidP="00F45853">
      <w:pPr>
        <w:spacing w:line="288" w:lineRule="auto"/>
        <w:ind w:left="720" w:hanging="360"/>
      </w:pPr>
    </w:p>
    <w:p w14:paraId="1DB7E23C" w14:textId="77777777" w:rsidR="007B0982" w:rsidRDefault="007B0982">
      <w:pPr>
        <w:spacing w:line="288" w:lineRule="auto"/>
        <w:ind w:left="720" w:hanging="360"/>
      </w:pPr>
      <w:r>
        <w:br w:type="page"/>
      </w:r>
    </w:p>
    <w:p w14:paraId="326EE98B" w14:textId="77777777" w:rsidR="00F45853" w:rsidRDefault="00F45853" w:rsidP="00F45853">
      <w:pPr>
        <w:spacing w:line="288" w:lineRule="auto"/>
        <w:ind w:left="720" w:hanging="360"/>
      </w:pPr>
    </w:p>
    <w:p w14:paraId="640259DA" w14:textId="77777777" w:rsidR="00F45853" w:rsidRDefault="007B0982" w:rsidP="00F45853">
      <w:r>
        <w:rPr>
          <w:noProof/>
        </w:rPr>
        <mc:AlternateContent>
          <mc:Choice Requires="wpg">
            <w:drawing>
              <wp:anchor distT="0" distB="0" distL="114300" distR="114300" simplePos="0" relativeHeight="251658244" behindDoc="0" locked="0" layoutInCell="1" allowOverlap="1" wp14:anchorId="34AD9241" wp14:editId="01D09BC3">
                <wp:simplePos x="0" y="0"/>
                <wp:positionH relativeFrom="column">
                  <wp:posOffset>460917</wp:posOffset>
                </wp:positionH>
                <wp:positionV relativeFrom="paragraph">
                  <wp:posOffset>73211</wp:posOffset>
                </wp:positionV>
                <wp:extent cx="5501640" cy="3061335"/>
                <wp:effectExtent l="19050" t="19050" r="22860" b="5715"/>
                <wp:wrapNone/>
                <wp:docPr id="10" name="Group 10"/>
                <wp:cNvGraphicFramePr/>
                <a:graphic xmlns:a="http://schemas.openxmlformats.org/drawingml/2006/main">
                  <a:graphicData uri="http://schemas.microsoft.com/office/word/2010/wordprocessingGroup">
                    <wpg:wgp>
                      <wpg:cNvGrpSpPr/>
                      <wpg:grpSpPr>
                        <a:xfrm>
                          <a:off x="0" y="0"/>
                          <a:ext cx="5501640" cy="3061335"/>
                          <a:chOff x="0" y="0"/>
                          <a:chExt cx="5501640" cy="3061335"/>
                        </a:xfrm>
                      </wpg:grpSpPr>
                      <pic:pic xmlns:pic="http://schemas.openxmlformats.org/drawingml/2006/picture">
                        <pic:nvPicPr>
                          <pic:cNvPr id="404" name="Picture 404"/>
                          <pic:cNvPicPr>
                            <a:picLocks noChangeAspect="1"/>
                          </pic:cNvPicPr>
                        </pic:nvPicPr>
                        <pic:blipFill rotWithShape="1">
                          <a:blip r:embed="rId35" cstate="print">
                            <a:extLst>
                              <a:ext uri="{28A0092B-C50C-407E-A947-70E740481C1C}">
                                <a14:useLocalDpi xmlns:a14="http://schemas.microsoft.com/office/drawing/2010/main" val="0"/>
                              </a:ext>
                            </a:extLst>
                          </a:blip>
                          <a:srcRect l="-34329" r="-18228"/>
                          <a:stretch/>
                        </pic:blipFill>
                        <pic:spPr bwMode="auto">
                          <a:xfrm>
                            <a:off x="0" y="0"/>
                            <a:ext cx="5501640" cy="27508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65" name="Text Box 265"/>
                        <wps:cNvSpPr txBox="1"/>
                        <wps:spPr>
                          <a:xfrm>
                            <a:off x="0" y="2794635"/>
                            <a:ext cx="5475605" cy="266700"/>
                          </a:xfrm>
                          <a:prstGeom prst="rect">
                            <a:avLst/>
                          </a:prstGeom>
                          <a:solidFill>
                            <a:prstClr val="white"/>
                          </a:solidFill>
                          <a:ln>
                            <a:noFill/>
                          </a:ln>
                          <a:effectLst/>
                        </wps:spPr>
                        <wps:txbx>
                          <w:txbxContent>
                            <w:p w14:paraId="7929D826" w14:textId="378A5B48" w:rsidR="009E30BD" w:rsidRPr="00F64BC5" w:rsidRDefault="009E30BD" w:rsidP="00F45853">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7F48C8">
                                <w:t xml:space="preserve">45 Degree Layout with </w:t>
                              </w:r>
                              <w:r>
                                <w:t>Two</w:t>
                              </w:r>
                              <w:r w:rsidRPr="007F48C8">
                                <w:t>-Way Traffic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9" style="position:absolute;left:0;text-align:left;margin-left:36.3pt;margin-top:5.75pt;width:433.2pt;height:241.05pt;z-index:251658244" coordsize="55016,30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">
                <v:shape id="Picture 404" o:spid="_x0000_s1030" type="#_x0000_t75" style="position:absolute;width:55016;height:27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ZiLDAAAA3AAAAA8AAABkcnMvZG93bnJldi54bWxEj92KwjAUhO8XfIdwBO/W1B+KVKOIILjr&#10;ldUHOG2ObWlzUpqsrW9vFgQvh5n5htnsBtOIB3WusqxgNo1AEOdWV1wouF2P3ysQziNrbCyTgic5&#10;2G1HXxtMtO35Qo/UFyJA2CWooPS+TaR0eUkG3dS2xMG7286gD7IrpO6wD3DTyHkUxdJgxWGhxJYO&#10;JeV1+mcUpD+L3/YsMevjWXWK56s6O2S1UpPxsF+D8DT4T/jdPmkFy2gJ/2fCEZ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NmIsMAAADcAAAADwAAAAAAAAAAAAAAAACf&#10;AgAAZHJzL2Rvd25yZXYueG1sUEsFBgAAAAAEAAQA9wAAAI8DAAAAAA==&#10;" stroked="t" strokecolor="windowText">
                  <v:stroke joinstyle="round"/>
                  <v:imagedata r:id="rId36" o:title="" cropleft="-22498f" cropright="-11946f"/>
                  <v:path arrowok="t"/>
                </v:shape>
                <v:shape id="Text Box 265" o:spid="_x0000_s1031" type="#_x0000_t202" style="position:absolute;top:27946;width:547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OMscA&#10;AADcAAAADwAAAGRycy9kb3ducmV2LnhtbESPQUvDQBSE74L/YXlCL2I3tjVI7LaUYqH2Uoy5eHtk&#10;X7PR7Nuwu2njv3eFgsdhZr5hluvRduJMPrSOFTxOMxDEtdMtNwqqj93DM4gQkTV2jknBDwVYr25v&#10;llhod+F3OpexEQnCoUAFJsa+kDLUhiyGqeuJk3dy3mJM0jdSe7wkuO3kLMtyabHltGCwp62h+rsc&#10;rILj4vNo7ofT62GzmPu3atjmX02p1ORu3LyAiDTG//C1vdcKZvkT/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7DjLHAAAA3AAAAA8AAAAAAAAAAAAAAAAAmAIAAGRy&#10;cy9kb3ducmV2LnhtbFBLBQYAAAAABAAEAPUAAACMAwAAAAA=&#10;" stroked="f">
                  <v:textbox style="mso-fit-shape-to-text:t" inset="0,0,0,0">
                    <w:txbxContent>
                      <w:p w14:paraId="7929D826" w14:textId="378A5B48" w:rsidR="009E30BD" w:rsidRPr="00F64BC5" w:rsidRDefault="009E30BD" w:rsidP="00F45853">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7F48C8">
                          <w:t xml:space="preserve">45 Degree Layout with </w:t>
                        </w:r>
                        <w:r>
                          <w:t>Two</w:t>
                        </w:r>
                        <w:r w:rsidRPr="007F48C8">
                          <w:t>-Way Traffic</w:t>
                        </w:r>
                      </w:p>
                    </w:txbxContent>
                  </v:textbox>
                </v:shape>
              </v:group>
            </w:pict>
          </mc:Fallback>
        </mc:AlternateContent>
      </w:r>
    </w:p>
    <w:p w14:paraId="493DF0AA" w14:textId="77777777" w:rsidR="00F45853" w:rsidRDefault="00F45853" w:rsidP="00F45853"/>
    <w:p w14:paraId="684675E2" w14:textId="77777777" w:rsidR="00F45853" w:rsidRDefault="00F45853" w:rsidP="00F45853"/>
    <w:p w14:paraId="72254DEB" w14:textId="77777777" w:rsidR="00F45853" w:rsidRDefault="00F45853" w:rsidP="00F45853"/>
    <w:p w14:paraId="1C2B2304" w14:textId="77777777" w:rsidR="00F45853" w:rsidRDefault="00F45853" w:rsidP="00F45853"/>
    <w:p w14:paraId="3DEB00A2" w14:textId="77777777" w:rsidR="00F45853" w:rsidRDefault="00F45853" w:rsidP="00F45853"/>
    <w:p w14:paraId="7B8418D2" w14:textId="77777777" w:rsidR="00F45853" w:rsidRDefault="00F45853" w:rsidP="00F45853"/>
    <w:p w14:paraId="15B9258E" w14:textId="77777777" w:rsidR="00F45853" w:rsidRDefault="00F45853" w:rsidP="00F45853"/>
    <w:p w14:paraId="7AE27666" w14:textId="77777777" w:rsidR="00F45853" w:rsidRDefault="00F45853" w:rsidP="00F45853"/>
    <w:p w14:paraId="5CE521A3" w14:textId="77777777" w:rsidR="00F45853" w:rsidRDefault="00F45853" w:rsidP="00F45853"/>
    <w:p w14:paraId="5D484A59" w14:textId="77777777" w:rsidR="00F45853" w:rsidRDefault="00F45853" w:rsidP="00F45853"/>
    <w:p w14:paraId="395913E5" w14:textId="77777777" w:rsidR="00F45853" w:rsidRDefault="00F45853" w:rsidP="00F45853"/>
    <w:p w14:paraId="295D10AF" w14:textId="77777777" w:rsidR="00F45853" w:rsidRDefault="00F45853" w:rsidP="00F45853"/>
    <w:p w14:paraId="7255D0E7" w14:textId="77777777" w:rsidR="00F45853" w:rsidRDefault="00F45853" w:rsidP="00F45853"/>
    <w:p w14:paraId="613C2B1F" w14:textId="77777777" w:rsidR="00F45853" w:rsidRDefault="00F45853" w:rsidP="00F45853"/>
    <w:p w14:paraId="5C4F322E" w14:textId="77777777" w:rsidR="00F45853" w:rsidRDefault="00F45853" w:rsidP="00F45853"/>
    <w:p w14:paraId="6544FA75" w14:textId="77777777" w:rsidR="007B0982" w:rsidRDefault="007B0982" w:rsidP="00F45853"/>
    <w:p w14:paraId="22493BFD" w14:textId="77777777" w:rsidR="00F45853" w:rsidRDefault="007B0982" w:rsidP="00F45853">
      <w:r>
        <w:rPr>
          <w:noProof/>
        </w:rPr>
        <mc:AlternateContent>
          <mc:Choice Requires="wpg">
            <w:drawing>
              <wp:anchor distT="0" distB="0" distL="114300" distR="114300" simplePos="0" relativeHeight="251658245" behindDoc="0" locked="0" layoutInCell="1" allowOverlap="1" wp14:anchorId="3AF43AA4" wp14:editId="467A8544">
                <wp:simplePos x="0" y="0"/>
                <wp:positionH relativeFrom="column">
                  <wp:posOffset>460917</wp:posOffset>
                </wp:positionH>
                <wp:positionV relativeFrom="paragraph">
                  <wp:posOffset>143061</wp:posOffset>
                </wp:positionV>
                <wp:extent cx="5478145" cy="3024505"/>
                <wp:effectExtent l="19050" t="19050" r="27305" b="4445"/>
                <wp:wrapNone/>
                <wp:docPr id="11" name="Group 11"/>
                <wp:cNvGraphicFramePr/>
                <a:graphic xmlns:a="http://schemas.openxmlformats.org/drawingml/2006/main">
                  <a:graphicData uri="http://schemas.microsoft.com/office/word/2010/wordprocessingGroup">
                    <wpg:wgp>
                      <wpg:cNvGrpSpPr/>
                      <wpg:grpSpPr>
                        <a:xfrm>
                          <a:off x="0" y="0"/>
                          <a:ext cx="5478145" cy="3024505"/>
                          <a:chOff x="0" y="0"/>
                          <a:chExt cx="5478145" cy="3024505"/>
                        </a:xfrm>
                      </wpg:grpSpPr>
                      <pic:pic xmlns:pic="http://schemas.openxmlformats.org/drawingml/2006/picture">
                        <pic:nvPicPr>
                          <pic:cNvPr id="412" name="Picture 412"/>
                          <pic:cNvPicPr>
                            <a:picLocks noChangeAspect="1"/>
                          </pic:cNvPicPr>
                        </pic:nvPicPr>
                        <pic:blipFill rotWithShape="1">
                          <a:blip r:embed="rId37" cstate="print">
                            <a:extLst>
                              <a:ext uri="{28A0092B-C50C-407E-A947-70E740481C1C}">
                                <a14:useLocalDpi xmlns:a14="http://schemas.microsoft.com/office/drawing/2010/main" val="0"/>
                              </a:ext>
                            </a:extLst>
                          </a:blip>
                          <a:srcRect l="-23370" t="3108" r="-32809"/>
                          <a:stretch/>
                        </pic:blipFill>
                        <pic:spPr bwMode="auto">
                          <a:xfrm>
                            <a:off x="0" y="0"/>
                            <a:ext cx="5478145" cy="27025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493" name="Text Box 493"/>
                        <wps:cNvSpPr txBox="1"/>
                        <wps:spPr>
                          <a:xfrm>
                            <a:off x="0" y="2757805"/>
                            <a:ext cx="5477510" cy="266700"/>
                          </a:xfrm>
                          <a:prstGeom prst="rect">
                            <a:avLst/>
                          </a:prstGeom>
                          <a:solidFill>
                            <a:prstClr val="white"/>
                          </a:solidFill>
                          <a:ln>
                            <a:noFill/>
                          </a:ln>
                          <a:effectLst/>
                        </wps:spPr>
                        <wps:txbx>
                          <w:txbxContent>
                            <w:p w14:paraId="665F976B" w14:textId="08596DB8" w:rsidR="009E30BD" w:rsidRPr="00467751" w:rsidRDefault="009E30BD" w:rsidP="00F45853">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60</w:t>
                              </w:r>
                              <w:r w:rsidRPr="00C23C6F">
                                <w:t xml:space="preserve"> Degree Layout with One-Way Traffic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 o:spid="_x0000_s1032" style="position:absolute;left:0;text-align:left;margin-left:36.3pt;margin-top:11.25pt;width:431.35pt;height:238.15pt;z-index:251658245" coordsize="54781,30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&#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">
                <v:shape id="Picture 412" o:spid="_x0000_s1033" type="#_x0000_t75" style="position:absolute;width:54781;height:27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8F7TCAAAA3AAAAA8AAABkcnMvZG93bnJldi54bWxEj92KwjAUhO8X9h3CWdi7NW1ZRKtRxB/Q&#10;y6oPcGjONmWbk9JE2769EQQvh5n5hlmuB9uIO3W+dqwgnSQgiEuna64UXC+HnxkIH5A1No5JwUge&#10;1qvPjyXm2vVc0P0cKhEh7HNUYEJocyl9aciin7iWOHp/rrMYouwqqTvsI9w2MkuSqbRYc1ww2NLW&#10;UPl/vlkFWbbrnUlH2++L035ezOrTBkelvr+GzQJEoCG8w6/2USv4TTN4nolH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vBe0wgAAANwAAAAPAAAAAAAAAAAAAAAAAJ8C&#10;AABkcnMvZG93bnJldi54bWxQSwUGAAAAAAQABAD3AAAAjgMAAAAA&#10;" stroked="t" strokecolor="windowText">
                  <v:stroke joinstyle="round"/>
                  <v:imagedata r:id="rId38" o:title="" croptop="2037f" cropleft="-15316f" cropright="-21502f"/>
                  <v:path arrowok="t"/>
                </v:shape>
                <v:shape id="Text Box 493" o:spid="_x0000_s1034" type="#_x0000_t202" style="position:absolute;top:27578;width:5477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BAscA&#10;AADcAAAADwAAAGRycy9kb3ducmV2LnhtbESPQWsCMRSE70L/Q3iFXqRmWxdpt0YRaaF6Ebdeents&#10;npttNy9LktXtv28EweMwM98w8+VgW3EiHxrHCp4mGQjiyumGawWHr4/HFxAhImtsHZOCPwqwXNyN&#10;5lhod+Y9ncpYiwThUKACE2NXSBkqQxbDxHXEyTs6bzEm6WupPZ4T3LbyOctm0mLDacFgR2tD1W/Z&#10;WwW7/Htnxv3xfbvKp35z6Nezn7pU6uF+WL2BiDTEW/ja/tQK8tcpXM6k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AgQLHAAAA3AAAAA8AAAAAAAAAAAAAAAAAmAIAAGRy&#10;cy9kb3ducmV2LnhtbFBLBQYAAAAABAAEAPUAAACMAwAAAAA=&#10;" stroked="f">
                  <v:textbox style="mso-fit-shape-to-text:t" inset="0,0,0,0">
                    <w:txbxContent>
                      <w:p w14:paraId="665F976B" w14:textId="08596DB8" w:rsidR="009E30BD" w:rsidRPr="00467751" w:rsidRDefault="009E30BD" w:rsidP="00F45853">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60</w:t>
                        </w:r>
                        <w:r w:rsidRPr="00C23C6F">
                          <w:t xml:space="preserve"> Degree Layout with One-Way Traffic</w:t>
                        </w:r>
                      </w:p>
                    </w:txbxContent>
                  </v:textbox>
                </v:shape>
              </v:group>
            </w:pict>
          </mc:Fallback>
        </mc:AlternateContent>
      </w:r>
    </w:p>
    <w:p w14:paraId="6E8F1872" w14:textId="77777777" w:rsidR="00F45853" w:rsidRDefault="00F45853" w:rsidP="00F45853"/>
    <w:p w14:paraId="02A9CED2" w14:textId="77777777" w:rsidR="00F45853" w:rsidRDefault="00F45853" w:rsidP="00F45853"/>
    <w:p w14:paraId="476FF613" w14:textId="77777777" w:rsidR="00F45853" w:rsidRDefault="00F45853" w:rsidP="00F45853"/>
    <w:p w14:paraId="2D40220E" w14:textId="77777777" w:rsidR="00F45853" w:rsidRDefault="00F45853" w:rsidP="00F45853"/>
    <w:p w14:paraId="106733D4" w14:textId="77777777" w:rsidR="00F45853" w:rsidRDefault="00F45853" w:rsidP="00F45853"/>
    <w:p w14:paraId="623BFD18" w14:textId="77777777" w:rsidR="00F45853" w:rsidRDefault="00F45853" w:rsidP="00F45853"/>
    <w:p w14:paraId="32695A96" w14:textId="77777777" w:rsidR="00F45853" w:rsidRDefault="00F45853" w:rsidP="00F45853"/>
    <w:p w14:paraId="0EC4F04E" w14:textId="77777777" w:rsidR="00F45853" w:rsidRDefault="00F45853" w:rsidP="00F45853"/>
    <w:p w14:paraId="3443A293" w14:textId="77777777" w:rsidR="00F45853" w:rsidRDefault="00F45853" w:rsidP="00F45853"/>
    <w:p w14:paraId="21C0AAC2" w14:textId="77777777" w:rsidR="00F45853" w:rsidRDefault="00F45853" w:rsidP="00F45853"/>
    <w:p w14:paraId="7763A7A5" w14:textId="77777777" w:rsidR="00F45853" w:rsidRDefault="00F45853" w:rsidP="00F45853"/>
    <w:p w14:paraId="4523569C" w14:textId="77777777" w:rsidR="00F45853" w:rsidRDefault="00F45853" w:rsidP="00F45853"/>
    <w:p w14:paraId="77BE6746" w14:textId="77777777" w:rsidR="00F45853" w:rsidRDefault="00F45853" w:rsidP="00F45853"/>
    <w:p w14:paraId="5E8CE901" w14:textId="77777777" w:rsidR="00F45853" w:rsidRDefault="00F45853" w:rsidP="00F45853"/>
    <w:p w14:paraId="5ED3BFE0" w14:textId="77777777" w:rsidR="00F45853" w:rsidRDefault="00F45853" w:rsidP="00F45853"/>
    <w:p w14:paraId="7C74DF85" w14:textId="77777777" w:rsidR="00F45853" w:rsidRDefault="00F45853" w:rsidP="00F45853"/>
    <w:p w14:paraId="2AAFE7C8" w14:textId="77777777" w:rsidR="007B0982" w:rsidRDefault="007B0982">
      <w:pPr>
        <w:spacing w:line="288" w:lineRule="auto"/>
        <w:ind w:left="720" w:hanging="360"/>
      </w:pPr>
      <w:r>
        <w:br w:type="page"/>
      </w:r>
    </w:p>
    <w:p w14:paraId="395B9DE0" w14:textId="77777777" w:rsidR="00F45853" w:rsidRDefault="007B0982" w:rsidP="00F45853">
      <w:r>
        <w:rPr>
          <w:noProof/>
        </w:rPr>
        <w:lastRenderedPageBreak/>
        <mc:AlternateContent>
          <mc:Choice Requires="wpg">
            <w:drawing>
              <wp:anchor distT="0" distB="0" distL="114300" distR="114300" simplePos="0" relativeHeight="251658246" behindDoc="0" locked="0" layoutInCell="1" allowOverlap="1" wp14:anchorId="65574A75" wp14:editId="60D052A7">
                <wp:simplePos x="0" y="0"/>
                <wp:positionH relativeFrom="column">
                  <wp:posOffset>460917</wp:posOffset>
                </wp:positionH>
                <wp:positionV relativeFrom="paragraph">
                  <wp:posOffset>163551</wp:posOffset>
                </wp:positionV>
                <wp:extent cx="5478145" cy="3239770"/>
                <wp:effectExtent l="19050" t="19050" r="27305" b="0"/>
                <wp:wrapNone/>
                <wp:docPr id="12" name="Group 12"/>
                <wp:cNvGraphicFramePr/>
                <a:graphic xmlns:a="http://schemas.openxmlformats.org/drawingml/2006/main">
                  <a:graphicData uri="http://schemas.microsoft.com/office/word/2010/wordprocessingGroup">
                    <wpg:wgp>
                      <wpg:cNvGrpSpPr/>
                      <wpg:grpSpPr>
                        <a:xfrm>
                          <a:off x="0" y="0"/>
                          <a:ext cx="5478145" cy="3239770"/>
                          <a:chOff x="0" y="0"/>
                          <a:chExt cx="5478145" cy="3239770"/>
                        </a:xfrm>
                      </wpg:grpSpPr>
                      <pic:pic xmlns:pic="http://schemas.openxmlformats.org/drawingml/2006/picture">
                        <pic:nvPicPr>
                          <pic:cNvPr id="420" name="Picture 420"/>
                          <pic:cNvPicPr>
                            <a:picLocks noChangeAspect="1"/>
                          </pic:cNvPicPr>
                        </pic:nvPicPr>
                        <pic:blipFill rotWithShape="1">
                          <a:blip r:embed="rId39" cstate="print">
                            <a:extLst>
                              <a:ext uri="{28A0092B-C50C-407E-A947-70E740481C1C}">
                                <a14:useLocalDpi xmlns:a14="http://schemas.microsoft.com/office/drawing/2010/main" val="0"/>
                              </a:ext>
                            </a:extLst>
                          </a:blip>
                          <a:srcRect l="-19913" r="-22767"/>
                          <a:stretch/>
                        </pic:blipFill>
                        <pic:spPr bwMode="auto">
                          <a:xfrm>
                            <a:off x="0" y="0"/>
                            <a:ext cx="5478145" cy="28994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497" name="Text Box 497"/>
                        <wps:cNvSpPr txBox="1"/>
                        <wps:spPr>
                          <a:xfrm>
                            <a:off x="0" y="2973070"/>
                            <a:ext cx="5477510" cy="266700"/>
                          </a:xfrm>
                          <a:prstGeom prst="rect">
                            <a:avLst/>
                          </a:prstGeom>
                          <a:solidFill>
                            <a:prstClr val="white"/>
                          </a:solidFill>
                          <a:ln>
                            <a:noFill/>
                          </a:ln>
                          <a:effectLst/>
                        </wps:spPr>
                        <wps:txbx>
                          <w:txbxContent>
                            <w:p w14:paraId="5E77F5B9" w14:textId="794F572B" w:rsidR="009E30BD" w:rsidRPr="00E935B5" w:rsidRDefault="009E30BD" w:rsidP="00F45853">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60</w:t>
                              </w:r>
                              <w:r w:rsidRPr="009457BA">
                                <w:t xml:space="preserve"> Degree Layout with Two-Way Traffic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 o:spid="_x0000_s1035" style="position:absolute;left:0;text-align:left;margin-left:36.3pt;margin-top:12.9pt;width:431.35pt;height:255.1pt;z-index:251658246" coordsize="54781,32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">
                <v:shape id="Picture 420" o:spid="_x0000_s1036" type="#_x0000_t75" style="position:absolute;width:54781;height:28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VxTCAAAA3AAAAA8AAABkcnMvZG93bnJldi54bWxET01rwkAQvQv+h2UEb3Wj2CJpNqIFQfBQ&#10;mhZLb5PsNAlmZ9PsmsR/7x4KHh/vO9mOphE9da62rGC5iEAQF1bXXCr4+jw8bUA4j6yxsUwKbuRg&#10;m04nCcbaDvxBfeZLEULYxaig8r6NpXRFRQbdwrbEgfu1nUEfYFdK3eEQwk0jV1H0Ig3WHBoqbOmt&#10;ouKSXY2C97/y5Jdn3Of5jzUk8+H5u9gpNZ+Nu1cQnkb/EP+7j1rBehXmhzPhCMj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KFcUwgAAANwAAAAPAAAAAAAAAAAAAAAAAJ8C&#10;AABkcnMvZG93bnJldi54bWxQSwUGAAAAAAQABAD3AAAAjgMAAAAA&#10;" stroked="t" strokecolor="windowText">
                  <v:stroke joinstyle="round"/>
                  <v:imagedata r:id="rId40" o:title="" cropleft="-13050f" cropright="-14921f"/>
                  <v:path arrowok="t"/>
                </v:shape>
                <v:shape id="Text Box 497" o:spid="_x0000_s1037" type="#_x0000_t202" style="position:absolute;top:29730;width:5477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HAccA&#10;AADcAAAADwAAAGRycy9kb3ducmV2LnhtbESPQUsDMRSE74L/ITyhF7FZ7VJ1bVpKaaF6Ka69eHts&#10;Xjerm5clybbbf98UBI/DzHzDzBaDbcWRfGgcK3gcZyCIK6cbrhXsvzYPLyBCRNbYOiYFZwqwmN/e&#10;zLDQ7sSfdCxjLRKEQ4EKTIxdIWWoDFkMY9cRJ+/gvMWYpK+l9nhKcNvKpyybSosNpwWDHa0MVb9l&#10;bxXs8u+due8P649lPvHv+341/alLpUZ3w/INRKQh/of/2lutIH99huuZd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7hwHHAAAA3AAAAA8AAAAAAAAAAAAAAAAAmAIAAGRy&#10;cy9kb3ducmV2LnhtbFBLBQYAAAAABAAEAPUAAACMAwAAAAA=&#10;" stroked="f">
                  <v:textbox style="mso-fit-shape-to-text:t" inset="0,0,0,0">
                    <w:txbxContent>
                      <w:p w14:paraId="5E77F5B9" w14:textId="794F572B" w:rsidR="009E30BD" w:rsidRPr="00E935B5" w:rsidRDefault="009E30BD" w:rsidP="00F45853">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60</w:t>
                        </w:r>
                        <w:r w:rsidRPr="009457BA">
                          <w:t xml:space="preserve"> Degree Layout with Two-Way Traffic</w:t>
                        </w:r>
                      </w:p>
                    </w:txbxContent>
                  </v:textbox>
                </v:shape>
              </v:group>
            </w:pict>
          </mc:Fallback>
        </mc:AlternateContent>
      </w:r>
    </w:p>
    <w:p w14:paraId="0AC47963" w14:textId="77777777" w:rsidR="00F45853" w:rsidRDefault="00F45853" w:rsidP="00F45853"/>
    <w:p w14:paraId="2E718ABB" w14:textId="77777777" w:rsidR="00F45853" w:rsidRDefault="00F45853" w:rsidP="00F45853"/>
    <w:p w14:paraId="54E3F183" w14:textId="77777777" w:rsidR="00F45853" w:rsidRDefault="00F45853" w:rsidP="00F45853"/>
    <w:p w14:paraId="47B516AA" w14:textId="77777777" w:rsidR="00F45853" w:rsidRDefault="00F45853" w:rsidP="00F45853"/>
    <w:p w14:paraId="09335D11" w14:textId="77777777" w:rsidR="00F45853" w:rsidRDefault="00F45853" w:rsidP="00F45853"/>
    <w:p w14:paraId="1285F878" w14:textId="77777777" w:rsidR="00F45853" w:rsidRDefault="00F45853" w:rsidP="00F45853"/>
    <w:p w14:paraId="3899DC46" w14:textId="77777777" w:rsidR="00F45853" w:rsidRDefault="00F45853" w:rsidP="00F45853"/>
    <w:p w14:paraId="01A44A9E" w14:textId="77777777" w:rsidR="00F45853" w:rsidRDefault="00F45853" w:rsidP="00F45853"/>
    <w:p w14:paraId="16CF3311" w14:textId="77777777" w:rsidR="00F45853" w:rsidRDefault="00F45853" w:rsidP="00F45853"/>
    <w:p w14:paraId="25E6D856" w14:textId="77777777" w:rsidR="00F45853" w:rsidRDefault="00F45853" w:rsidP="00F45853"/>
    <w:p w14:paraId="24063353" w14:textId="77777777" w:rsidR="00F45853" w:rsidRDefault="00F45853" w:rsidP="00F45853"/>
    <w:p w14:paraId="1CEBAB58" w14:textId="77777777" w:rsidR="00F45853" w:rsidRDefault="00F45853" w:rsidP="00F45853"/>
    <w:p w14:paraId="181902EF" w14:textId="77777777" w:rsidR="00F45853" w:rsidRDefault="00F45853" w:rsidP="00F45853"/>
    <w:p w14:paraId="12925040" w14:textId="77777777" w:rsidR="00F45853" w:rsidRDefault="00F45853" w:rsidP="00F45853"/>
    <w:p w14:paraId="121D52AD" w14:textId="77777777" w:rsidR="00F45853" w:rsidRDefault="00F45853" w:rsidP="00F45853"/>
    <w:p w14:paraId="09F96126" w14:textId="77777777" w:rsidR="00F45853" w:rsidRDefault="00F45853" w:rsidP="00F45853"/>
    <w:p w14:paraId="3F10A3AB" w14:textId="77777777" w:rsidR="00F45853" w:rsidRDefault="00F45853" w:rsidP="00F45853"/>
    <w:p w14:paraId="7C63A36F" w14:textId="77777777" w:rsidR="00F45853" w:rsidRDefault="00F45853" w:rsidP="00F45853"/>
    <w:p w14:paraId="1581C66C" w14:textId="77777777" w:rsidR="00F45853" w:rsidRDefault="007B0982" w:rsidP="00F45853">
      <w:pPr>
        <w:spacing w:line="288" w:lineRule="auto"/>
        <w:ind w:left="720" w:hanging="360"/>
      </w:pPr>
      <w:r>
        <w:rPr>
          <w:noProof/>
        </w:rPr>
        <mc:AlternateContent>
          <mc:Choice Requires="wpg">
            <w:drawing>
              <wp:anchor distT="0" distB="0" distL="114300" distR="114300" simplePos="0" relativeHeight="251658247" behindDoc="0" locked="0" layoutInCell="1" allowOverlap="1" wp14:anchorId="32FFBCF1" wp14:editId="18002F16">
                <wp:simplePos x="0" y="0"/>
                <wp:positionH relativeFrom="column">
                  <wp:posOffset>460917</wp:posOffset>
                </wp:positionH>
                <wp:positionV relativeFrom="paragraph">
                  <wp:posOffset>106881</wp:posOffset>
                </wp:positionV>
                <wp:extent cx="5476875" cy="2898140"/>
                <wp:effectExtent l="19050" t="19050" r="28575" b="0"/>
                <wp:wrapNone/>
                <wp:docPr id="14" name="Group 14"/>
                <wp:cNvGraphicFramePr/>
                <a:graphic xmlns:a="http://schemas.openxmlformats.org/drawingml/2006/main">
                  <a:graphicData uri="http://schemas.microsoft.com/office/word/2010/wordprocessingGroup">
                    <wpg:wgp>
                      <wpg:cNvGrpSpPr/>
                      <wpg:grpSpPr>
                        <a:xfrm>
                          <a:off x="0" y="0"/>
                          <a:ext cx="5476875" cy="2898140"/>
                          <a:chOff x="0" y="0"/>
                          <a:chExt cx="5476875" cy="2898140"/>
                        </a:xfrm>
                      </wpg:grpSpPr>
                      <pic:pic xmlns:pic="http://schemas.openxmlformats.org/drawingml/2006/picture">
                        <pic:nvPicPr>
                          <pic:cNvPr id="421" name="Picture 421"/>
                          <pic:cNvPicPr>
                            <a:picLocks noChangeAspect="1"/>
                          </pic:cNvPicPr>
                        </pic:nvPicPr>
                        <pic:blipFill rotWithShape="1">
                          <a:blip r:embed="rId41" cstate="print">
                            <a:extLst>
                              <a:ext uri="{28A0092B-C50C-407E-A947-70E740481C1C}">
                                <a14:useLocalDpi xmlns:a14="http://schemas.microsoft.com/office/drawing/2010/main" val="0"/>
                              </a:ext>
                            </a:extLst>
                          </a:blip>
                          <a:srcRect l="-13048" r="-20268"/>
                          <a:stretch/>
                        </pic:blipFill>
                        <pic:spPr bwMode="auto">
                          <a:xfrm>
                            <a:off x="0" y="0"/>
                            <a:ext cx="5476875" cy="25692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499" name="Text Box 499"/>
                        <wps:cNvSpPr txBox="1"/>
                        <wps:spPr>
                          <a:xfrm>
                            <a:off x="0" y="2631440"/>
                            <a:ext cx="5476875" cy="266700"/>
                          </a:xfrm>
                          <a:prstGeom prst="rect">
                            <a:avLst/>
                          </a:prstGeom>
                          <a:solidFill>
                            <a:prstClr val="white"/>
                          </a:solidFill>
                          <a:ln>
                            <a:noFill/>
                          </a:ln>
                          <a:effectLst/>
                        </wps:spPr>
                        <wps:txbx>
                          <w:txbxContent>
                            <w:p w14:paraId="06F0538D" w14:textId="334B595B" w:rsidR="009E30BD" w:rsidRPr="001B6654" w:rsidRDefault="009E30BD" w:rsidP="00F45853">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90 Degree Layout </w:t>
                              </w:r>
                              <w:r w:rsidRPr="007F48C8">
                                <w:t xml:space="preserve">with </w:t>
                              </w:r>
                              <w:r>
                                <w:t>Two</w:t>
                              </w:r>
                              <w:r w:rsidRPr="007F48C8">
                                <w:t>-Way Traffic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4" o:spid="_x0000_s1038" style="position:absolute;left:0;text-align:left;margin-left:36.3pt;margin-top:8.4pt;width:431.25pt;height:228.2pt;z-index:251658247" coordsize="54768,28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">
                <v:shape id="Picture 421" o:spid="_x0000_s1039" type="#_x0000_t75" style="position:absolute;width:54768;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kU1zEAAAA3AAAAA8AAABkcnMvZG93bnJldi54bWxEj0FrwkAUhO8F/8PyBG/NRinSxqxSxBZB&#10;oZgG2uMj+0xCs2/T3VXjv3eFQo/DzHzD5KvBdOJMzreWFUyTFARxZXXLtYLy8+3xGYQPyBo7y6Tg&#10;Sh5Wy9FDjpm2Fz7QuQi1iBD2GSpoQugzKX3VkEGf2J44ekfrDIYoXS21w0uEm07O0nQuDbYcFxrs&#10;ad1Q9VOcjIJv4t3H3tTly/uX773b/XYbRqUm4+F1ASLQEP7Df+2tVvA0m8L9TDw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kU1zEAAAA3AAAAA8AAAAAAAAAAAAAAAAA&#10;nwIAAGRycy9kb3ducmV2LnhtbFBLBQYAAAAABAAEAPcAAACQAwAAAAA=&#10;" stroked="t" strokecolor="windowText">
                  <v:stroke joinstyle="round"/>
                  <v:imagedata r:id="rId42" o:title="" cropleft="-8551f" cropright="-13283f"/>
                  <v:path arrowok="t"/>
                </v:shape>
                <v:shape id="Text Box 499" o:spid="_x0000_s1040" type="#_x0000_t202" style="position:absolute;top:26314;width:5476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6McA&#10;AADcAAAADwAAAGRycy9kb3ducmV2LnhtbESPQUvDQBSE74L/YXmCF2k3agg27baUoqC9FGMvvT2y&#10;r9nU7Nuwu2njv3eFgsdhZr5hFqvRduJMPrSOFTxOMxDEtdMtNwr2X2+TFxAhImvsHJOCHwqwWt7e&#10;LLDU7sKfdK5iIxKEQ4kKTIx9KWWoDVkMU9cTJ+/ovMWYpG+k9nhJcNvJpywrpMWW04LBnjaG6u9q&#10;sAp2+WFnHobj63adP/uP/bApTk2l1P3duJ6DiDTG//C1/a4V5LMZ/J1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otujHAAAA3AAAAA8AAAAAAAAAAAAAAAAAmAIAAGRy&#10;cy9kb3ducmV2LnhtbFBLBQYAAAAABAAEAPUAAACMAwAAAAA=&#10;" stroked="f">
                  <v:textbox style="mso-fit-shape-to-text:t" inset="0,0,0,0">
                    <w:txbxContent>
                      <w:p w14:paraId="06F0538D" w14:textId="334B595B" w:rsidR="009E30BD" w:rsidRPr="001B6654" w:rsidRDefault="009E30BD" w:rsidP="00F45853">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90 Degree Layout </w:t>
                        </w:r>
                        <w:r w:rsidRPr="007F48C8">
                          <w:t xml:space="preserve">with </w:t>
                        </w:r>
                        <w:r>
                          <w:t>Two</w:t>
                        </w:r>
                        <w:r w:rsidRPr="007F48C8">
                          <w:t>-Way Traffic</w:t>
                        </w:r>
                      </w:p>
                    </w:txbxContent>
                  </v:textbox>
                </v:shape>
              </v:group>
            </w:pict>
          </mc:Fallback>
        </mc:AlternateContent>
      </w:r>
    </w:p>
    <w:p w14:paraId="2EA5E2B2" w14:textId="77777777" w:rsidR="00F45853" w:rsidRDefault="00F45853" w:rsidP="00F45853"/>
    <w:p w14:paraId="2CF688C1" w14:textId="77777777" w:rsidR="00F45853" w:rsidRDefault="00F45853" w:rsidP="00F45853"/>
    <w:p w14:paraId="08E90F89" w14:textId="77777777" w:rsidR="00F45853" w:rsidRDefault="00F45853" w:rsidP="00F45853"/>
    <w:p w14:paraId="7005AFD1" w14:textId="77777777" w:rsidR="00F45853" w:rsidRDefault="00F45853" w:rsidP="00F45853"/>
    <w:p w14:paraId="2536D5D8" w14:textId="77777777" w:rsidR="00F45853" w:rsidRDefault="00F45853" w:rsidP="00F45853"/>
    <w:p w14:paraId="43B68F1E" w14:textId="77777777" w:rsidR="00F45853" w:rsidRDefault="00F45853" w:rsidP="00F45853"/>
    <w:p w14:paraId="4D9D4EF5" w14:textId="77777777" w:rsidR="00F45853" w:rsidRDefault="00F45853" w:rsidP="00F45853"/>
    <w:p w14:paraId="26EAFDC6" w14:textId="77777777" w:rsidR="00F45853" w:rsidRDefault="00F45853" w:rsidP="00F45853"/>
    <w:p w14:paraId="20165692" w14:textId="77777777" w:rsidR="00F45853" w:rsidRDefault="00F45853" w:rsidP="00F45853"/>
    <w:p w14:paraId="1403D703" w14:textId="77777777" w:rsidR="00F45853" w:rsidRDefault="00F45853" w:rsidP="00F45853"/>
    <w:p w14:paraId="725C5BDD" w14:textId="77777777" w:rsidR="00F45853" w:rsidRDefault="00F45853" w:rsidP="00F45853"/>
    <w:p w14:paraId="5C3D1BF4" w14:textId="77777777" w:rsidR="00F45853" w:rsidRDefault="00F45853" w:rsidP="00F45853"/>
    <w:p w14:paraId="2F66446C" w14:textId="77777777" w:rsidR="00F45853" w:rsidRDefault="00F45853" w:rsidP="00F45853"/>
    <w:p w14:paraId="015BA27A" w14:textId="77777777" w:rsidR="007B0982" w:rsidRDefault="007B0982" w:rsidP="00F45853"/>
    <w:p w14:paraId="3374E17C" w14:textId="77777777" w:rsidR="00F45853" w:rsidRDefault="00F45853" w:rsidP="00F45853"/>
    <w:p w14:paraId="25FB309C" w14:textId="77777777" w:rsidR="007B0982" w:rsidRDefault="007B0982">
      <w:pPr>
        <w:spacing w:line="288" w:lineRule="auto"/>
        <w:ind w:left="720" w:hanging="360"/>
      </w:pPr>
      <w:r>
        <w:br w:type="page"/>
      </w:r>
    </w:p>
    <w:p w14:paraId="3084987E" w14:textId="77777777" w:rsidR="0016299A" w:rsidRDefault="0016299A" w:rsidP="007B0982">
      <w:pPr>
        <w:pStyle w:val="Heading4"/>
      </w:pPr>
      <w:r w:rsidRPr="0016299A">
        <w:lastRenderedPageBreak/>
        <w:t>Off-Street Loading Space: All Districts</w:t>
      </w:r>
    </w:p>
    <w:p w14:paraId="69DAE45D" w14:textId="77777777" w:rsidR="000915D2" w:rsidRDefault="00F45853" w:rsidP="0016299A">
      <w:pPr>
        <w:pStyle w:val="Heading4Text"/>
      </w:pPr>
      <w:r w:rsidRPr="00AB11B0">
        <w:t>All nonresidential uses having 50,000 square feet or more of gross floor area</w:t>
      </w:r>
      <w:r w:rsidR="0016299A">
        <w:t xml:space="preserve"> shall provide adequate off-street facilities for loading and unloading of merchandise and goods within or adjacent to the building, in such a manner as not to obstruct freedom of traffic movement of the public streets, alleys, or sidewalks.</w:t>
      </w:r>
    </w:p>
    <w:p w14:paraId="0D77AA07" w14:textId="77777777" w:rsidR="00F45853" w:rsidRPr="00AB11B0" w:rsidRDefault="00F45853" w:rsidP="007B0982">
      <w:pPr>
        <w:pStyle w:val="Heading5"/>
      </w:pPr>
      <w:r w:rsidRPr="00AB11B0">
        <w:t xml:space="preserve">All drives and approaches shall provide adequate space and clearances to allow for the maneuvering of trucks off-street.  </w:t>
      </w:r>
    </w:p>
    <w:p w14:paraId="42C28F6E" w14:textId="77777777" w:rsidR="00F45853" w:rsidRPr="00AB11B0" w:rsidRDefault="00F45853" w:rsidP="007B0982">
      <w:pPr>
        <w:pStyle w:val="Heading5"/>
      </w:pPr>
      <w:r w:rsidRPr="00AB11B0">
        <w:t xml:space="preserve">Each site shall provide a designated maneuvering area for trucks.  </w:t>
      </w:r>
    </w:p>
    <w:p w14:paraId="3D055457" w14:textId="77777777" w:rsidR="00F45853" w:rsidRDefault="00F45853" w:rsidP="007B0982">
      <w:pPr>
        <w:pStyle w:val="Heading5"/>
      </w:pPr>
      <w:r w:rsidRPr="00AB11B0">
        <w:t>No maneuvering shall take place in the right-of-way.</w:t>
      </w:r>
    </w:p>
    <w:p w14:paraId="10815E3B" w14:textId="77777777" w:rsidR="00F45853" w:rsidRDefault="00F45853" w:rsidP="007B0982">
      <w:pPr>
        <w:pStyle w:val="Heading4"/>
      </w:pPr>
      <w:r>
        <w:t>Vehicle Stacking Requirements</w:t>
      </w:r>
    </w:p>
    <w:p w14:paraId="4E08C1FE" w14:textId="77777777" w:rsidR="00F45853" w:rsidRDefault="00F45853" w:rsidP="007B0982">
      <w:pPr>
        <w:pStyle w:val="Heading5"/>
      </w:pPr>
      <w:r>
        <w:t>Stacking Space Definition</w:t>
      </w:r>
    </w:p>
    <w:p w14:paraId="41070ED5" w14:textId="77777777" w:rsidR="00F45853" w:rsidRDefault="00F45853" w:rsidP="00F45853">
      <w:pPr>
        <w:pStyle w:val="Heading5Text"/>
      </w:pPr>
      <w:r>
        <w:t>Stacking spaces provide the ability for vehicles to queue on</w:t>
      </w:r>
      <w:r w:rsidR="00AB1EC8">
        <w:t>-</w:t>
      </w:r>
      <w:r>
        <w:t xml:space="preserve">site prior to receiving a service.  </w:t>
      </w:r>
    </w:p>
    <w:p w14:paraId="46D0C7E3" w14:textId="77777777" w:rsidR="00F45853" w:rsidRDefault="00F45853" w:rsidP="007B0982">
      <w:pPr>
        <w:pStyle w:val="Heading5"/>
      </w:pPr>
      <w:r>
        <w:t>Stacking Space Size and Location</w:t>
      </w:r>
    </w:p>
    <w:p w14:paraId="52912661" w14:textId="77777777" w:rsidR="00F45853" w:rsidRDefault="00F45853" w:rsidP="00F45853">
      <w:pPr>
        <w:pStyle w:val="Heading5Text"/>
      </w:pPr>
      <w:r>
        <w:t xml:space="preserve">A stacking space shall be a minimum of ten (10) feet in width and twenty (20) feet in length and shall not be located within or interfere with any other circulation driveway, parking space, fire lane, or maneuvering area.  </w:t>
      </w:r>
    </w:p>
    <w:p w14:paraId="257A4C0E" w14:textId="77777777" w:rsidR="00F45853" w:rsidRDefault="00F45853" w:rsidP="007B0982">
      <w:pPr>
        <w:pStyle w:val="Heading5"/>
      </w:pPr>
      <w:r>
        <w:t>Additional Stacking Space Location Criteria</w:t>
      </w:r>
    </w:p>
    <w:p w14:paraId="5FC46F61" w14:textId="77777777" w:rsidR="00F45853" w:rsidRDefault="00F45853" w:rsidP="00F45853">
      <w:pPr>
        <w:pStyle w:val="Heading5Text"/>
      </w:pPr>
      <w:r>
        <w:t xml:space="preserve">Stacking spaces shall be provided behind the vehicle bay door, middle of the service window, or middle of the service island, whichever is applicable.  </w:t>
      </w:r>
    </w:p>
    <w:p w14:paraId="0DF1C238" w14:textId="77777777" w:rsidR="00F45853" w:rsidRDefault="00F45853" w:rsidP="007B0982">
      <w:pPr>
        <w:pStyle w:val="Heading5"/>
      </w:pPr>
      <w:r>
        <w:t>Number of Required Stacking Spaces (All Districts)</w:t>
      </w:r>
    </w:p>
    <w:p w14:paraId="0EB499FD" w14:textId="77777777" w:rsidR="00F45853" w:rsidRDefault="00F45853" w:rsidP="00F45853">
      <w:pPr>
        <w:pStyle w:val="Heading5Text"/>
      </w:pPr>
      <w:r>
        <w:t>In all zoning districts, at the time any building or structure is erected or altered, stacking spaces shall be provided in the number and manner set forth in the following list of property uses.</w:t>
      </w:r>
    </w:p>
    <w:p w14:paraId="418448DD" w14:textId="77777777" w:rsidR="00F45853" w:rsidRDefault="00F45853" w:rsidP="00F45853">
      <w:pPr>
        <w:pStyle w:val="Heading6"/>
      </w:pPr>
      <w:r>
        <w:t>Automated Teller Machine (ATM)</w:t>
      </w:r>
    </w:p>
    <w:p w14:paraId="0AEC2AD8" w14:textId="77777777" w:rsidR="00F45853" w:rsidRDefault="00F45853" w:rsidP="00F45853">
      <w:pPr>
        <w:pStyle w:val="Heading6Text"/>
      </w:pPr>
      <w:r>
        <w:t>Three (3) stacking spaces.</w:t>
      </w:r>
    </w:p>
    <w:p w14:paraId="21344ACE" w14:textId="77777777" w:rsidR="00F45853" w:rsidRDefault="00F45853" w:rsidP="00F45853">
      <w:pPr>
        <w:pStyle w:val="Heading6"/>
      </w:pPr>
      <w:r>
        <w:t>Automobile Oil Change and Similar Establishments</w:t>
      </w:r>
    </w:p>
    <w:p w14:paraId="6E268C5C" w14:textId="77777777" w:rsidR="00F45853" w:rsidRDefault="00F45853" w:rsidP="00F45853">
      <w:pPr>
        <w:pStyle w:val="Heading6Text"/>
      </w:pPr>
      <w:r>
        <w:t>Three (3) stacking spaces per bay.</w:t>
      </w:r>
    </w:p>
    <w:p w14:paraId="57E3A938" w14:textId="77777777" w:rsidR="00F45853" w:rsidRDefault="00F45853" w:rsidP="00F45853">
      <w:pPr>
        <w:pStyle w:val="Heading6"/>
      </w:pPr>
      <w:r>
        <w:t>Car Wash, Full Service</w:t>
      </w:r>
    </w:p>
    <w:p w14:paraId="53DFB6AA" w14:textId="77777777" w:rsidR="00F45853" w:rsidRDefault="00F45853" w:rsidP="00F45853">
      <w:pPr>
        <w:pStyle w:val="Heading6Text"/>
      </w:pPr>
      <w:r>
        <w:t>Six (6) stacking spaces per bay.</w:t>
      </w:r>
    </w:p>
    <w:p w14:paraId="486F721F" w14:textId="77777777" w:rsidR="00F45853" w:rsidRDefault="00F45853" w:rsidP="00F45853">
      <w:pPr>
        <w:pStyle w:val="Heading6"/>
      </w:pPr>
      <w:r>
        <w:t>Car Wash, Self Service (Automated)</w:t>
      </w:r>
    </w:p>
    <w:p w14:paraId="7679EB58" w14:textId="77777777" w:rsidR="00F45853" w:rsidRDefault="00F45853" w:rsidP="00F45853">
      <w:pPr>
        <w:pStyle w:val="Heading6Text"/>
      </w:pPr>
      <w:r>
        <w:t>Three (3) stacking spaces per bay.</w:t>
      </w:r>
    </w:p>
    <w:p w14:paraId="3E46983D" w14:textId="77777777" w:rsidR="00F45853" w:rsidRDefault="00F45853" w:rsidP="00F45853">
      <w:pPr>
        <w:pStyle w:val="Heading6"/>
      </w:pPr>
      <w:r>
        <w:t>Car Wash, Self Service (Open Bay)</w:t>
      </w:r>
    </w:p>
    <w:p w14:paraId="354B2D02" w14:textId="77777777" w:rsidR="00F45853" w:rsidRDefault="00F45853" w:rsidP="00F45853">
      <w:pPr>
        <w:pStyle w:val="Heading6Text"/>
      </w:pPr>
      <w:r>
        <w:t>Two (2) stacking spaces per bay.</w:t>
      </w:r>
    </w:p>
    <w:p w14:paraId="200A7F31" w14:textId="77777777" w:rsidR="00F45853" w:rsidRDefault="00F45853" w:rsidP="00F45853">
      <w:pPr>
        <w:pStyle w:val="Heading6"/>
      </w:pPr>
      <w:r>
        <w:t>Car Wash, Self Service (Drying Areas and Vacuum Islands)</w:t>
      </w:r>
    </w:p>
    <w:p w14:paraId="4DBE4FFE" w14:textId="77777777" w:rsidR="00F45853" w:rsidRDefault="00F45853" w:rsidP="00F45853">
      <w:pPr>
        <w:pStyle w:val="Heading6Text"/>
      </w:pPr>
      <w:r>
        <w:t>Two (2) stacking spaces per drying area and/or vacuum island.</w:t>
      </w:r>
    </w:p>
    <w:p w14:paraId="190FB145" w14:textId="77777777" w:rsidR="00F45853" w:rsidRDefault="00F45853" w:rsidP="00F45853">
      <w:pPr>
        <w:pStyle w:val="Heading6"/>
      </w:pPr>
      <w:r>
        <w:t xml:space="preserve">Child-care, Kindergartens, </w:t>
      </w:r>
      <w:r w:rsidR="00077369">
        <w:t>D</w:t>
      </w:r>
      <w:r>
        <w:t xml:space="preserve">ay </w:t>
      </w:r>
      <w:r w:rsidR="00077369">
        <w:t>S</w:t>
      </w:r>
      <w:r>
        <w:t xml:space="preserve">chools, and </w:t>
      </w:r>
      <w:r w:rsidR="00077369">
        <w:t>S</w:t>
      </w:r>
      <w:r>
        <w:t xml:space="preserve">imilar </w:t>
      </w:r>
      <w:r w:rsidR="00077369">
        <w:t>Child Training and Care E</w:t>
      </w:r>
      <w:r>
        <w:t>stablishments</w:t>
      </w:r>
    </w:p>
    <w:p w14:paraId="0A10706C" w14:textId="77777777" w:rsidR="00F45853" w:rsidRDefault="00F45853" w:rsidP="00F45853">
      <w:pPr>
        <w:pStyle w:val="Heading6Text"/>
      </w:pPr>
      <w:r>
        <w:t>One (1) stacking space per twenty (20) students provided on a through “circular” drive.</w:t>
      </w:r>
    </w:p>
    <w:p w14:paraId="33B5963C" w14:textId="77777777" w:rsidR="00F45853" w:rsidRDefault="00F45853" w:rsidP="00F45853">
      <w:pPr>
        <w:pStyle w:val="Heading6"/>
      </w:pPr>
      <w:r>
        <w:t>Dry Cleaning, Pharmacy, or Other Retail Establishments with a Drive-Through</w:t>
      </w:r>
    </w:p>
    <w:p w14:paraId="58513BB6" w14:textId="77777777" w:rsidR="00F45853" w:rsidRDefault="00F45853" w:rsidP="00F45853">
      <w:pPr>
        <w:pStyle w:val="Heading6Text"/>
      </w:pPr>
      <w:r>
        <w:t>Three (3) stacking spaces for first service window.</w:t>
      </w:r>
    </w:p>
    <w:p w14:paraId="3F6C8CA2" w14:textId="77777777" w:rsidR="00F45853" w:rsidRDefault="00F45853" w:rsidP="00F45853">
      <w:pPr>
        <w:pStyle w:val="Heading6"/>
      </w:pPr>
      <w:r>
        <w:lastRenderedPageBreak/>
        <w:t>Financial Institution</w:t>
      </w:r>
    </w:p>
    <w:p w14:paraId="425C02AF" w14:textId="77777777" w:rsidR="00F45853" w:rsidRDefault="00F45853" w:rsidP="00F45853">
      <w:pPr>
        <w:pStyle w:val="Heading6Text"/>
      </w:pPr>
      <w:r>
        <w:t xml:space="preserve">Five (5) stacking spaces per window or service lane. </w:t>
      </w:r>
    </w:p>
    <w:p w14:paraId="5EDFD9A0" w14:textId="77777777" w:rsidR="00F45853" w:rsidRDefault="00F45853" w:rsidP="00F45853">
      <w:pPr>
        <w:pStyle w:val="Heading6"/>
      </w:pPr>
      <w:r>
        <w:t>Restaurant with Drive-Through</w:t>
      </w:r>
    </w:p>
    <w:p w14:paraId="4CACB819" w14:textId="77777777" w:rsidR="00F45853" w:rsidRDefault="00F45853" w:rsidP="00F45853">
      <w:pPr>
        <w:pStyle w:val="Heading6Text"/>
      </w:pPr>
      <w:r>
        <w:t>Five (5) stacking spaces for first window, order board, or other stopping point.</w:t>
      </w:r>
    </w:p>
    <w:p w14:paraId="191F8348" w14:textId="77777777" w:rsidR="00F45853" w:rsidRDefault="00F45853" w:rsidP="007B0982">
      <w:pPr>
        <w:pStyle w:val="Heading5"/>
      </w:pPr>
      <w:r>
        <w:t xml:space="preserve">Single Stacking Space Required after the Final Window, Order Board, or Stopping Point </w:t>
      </w:r>
    </w:p>
    <w:p w14:paraId="68FC1FB8" w14:textId="77777777" w:rsidR="00F45853" w:rsidRDefault="00F45853" w:rsidP="00F45853">
      <w:pPr>
        <w:pStyle w:val="Heading5Text"/>
      </w:pPr>
      <w:r>
        <w:t xml:space="preserve">A single stacking space shall be provided after the final window, order board, or stopping point to allow vehicles to pull clear of the transaction area prior to entering an intersecting on-site driveway or maneuvering aisle.  </w:t>
      </w:r>
    </w:p>
    <w:p w14:paraId="2B59C962" w14:textId="77777777" w:rsidR="00F45853" w:rsidRDefault="00F45853" w:rsidP="007B0982">
      <w:pPr>
        <w:pStyle w:val="Heading5"/>
      </w:pPr>
      <w:r w:rsidRPr="008A3985">
        <w:t>Visibility</w:t>
      </w:r>
      <w:r>
        <w:t xml:space="preserve"> Triangle Requirement for Drive-Through Lanes and Escape Lanes</w:t>
      </w:r>
    </w:p>
    <w:p w14:paraId="2E8F91E4" w14:textId="77777777" w:rsidR="00F45853" w:rsidRDefault="00F45853" w:rsidP="00F45853">
      <w:pPr>
        <w:pStyle w:val="Heading5Text"/>
      </w:pPr>
      <w:r>
        <w:t>Buildings and other structures shall have a ten (10) foot v</w:t>
      </w:r>
      <w:r w:rsidRPr="008A3985">
        <w:t>isibility</w:t>
      </w:r>
      <w:r>
        <w:t xml:space="preserve"> triangle at the end point of drive-through lane and escape lane to provide adequate visibility to allow vehicles to safely exit the drive-through lane and escape lane prior to merging into intersecting driveways or maneuvering aisles.  </w:t>
      </w:r>
    </w:p>
    <w:p w14:paraId="54DC90C6" w14:textId="77777777" w:rsidR="00F45853" w:rsidRDefault="00F45853" w:rsidP="007B0982">
      <w:pPr>
        <w:pStyle w:val="Heading5"/>
      </w:pPr>
      <w:r>
        <w:t>Escape Lane Requirement for Drive-Through Facilities</w:t>
      </w:r>
    </w:p>
    <w:p w14:paraId="2CAAD792" w14:textId="77777777" w:rsidR="00F45853" w:rsidRDefault="00F45853" w:rsidP="00F45853">
      <w:pPr>
        <w:pStyle w:val="Heading6"/>
      </w:pPr>
      <w:r>
        <w:t xml:space="preserve">An escape lane shall be provided for any use containing a drive-through facility.  </w:t>
      </w:r>
    </w:p>
    <w:p w14:paraId="311CB523" w14:textId="77777777" w:rsidR="00F45853" w:rsidRDefault="00F45853" w:rsidP="00F45853">
      <w:pPr>
        <w:pStyle w:val="Heading6"/>
      </w:pPr>
      <w:r>
        <w:t xml:space="preserve">An escape lane shall be nine (9) feet in width and shall provide access around the drive-through facility. </w:t>
      </w:r>
    </w:p>
    <w:p w14:paraId="355DC2ED" w14:textId="77777777" w:rsidR="00EC5ACD" w:rsidRDefault="00F45853" w:rsidP="00F45853">
      <w:pPr>
        <w:pStyle w:val="Heading6"/>
      </w:pPr>
      <w:r>
        <w:t>An escape lane may be part of a circulation aisle.</w:t>
      </w:r>
    </w:p>
    <w:p w14:paraId="690BD550" w14:textId="77777777" w:rsidR="00F45853" w:rsidRPr="00F45853" w:rsidRDefault="00F45853" w:rsidP="00F45853"/>
    <w:p w14:paraId="06034864" w14:textId="77777777" w:rsidR="004767D2" w:rsidRDefault="004767D2">
      <w:pPr>
        <w:spacing w:line="288" w:lineRule="auto"/>
        <w:ind w:left="720" w:hanging="360"/>
      </w:pPr>
      <w:r>
        <w:br w:type="page"/>
      </w:r>
    </w:p>
    <w:p w14:paraId="46FCCE23" w14:textId="77777777" w:rsidR="00720E7B" w:rsidRDefault="00720E7B" w:rsidP="00720E7B">
      <w:pPr>
        <w:pStyle w:val="Heading2"/>
      </w:pPr>
      <w:bookmarkStart w:id="355" w:name="_Ref382737945"/>
      <w:bookmarkStart w:id="356" w:name="_Ref382737954"/>
      <w:bookmarkStart w:id="357" w:name="_Toc145916472"/>
      <w:r>
        <w:lastRenderedPageBreak/>
        <w:t>Lighting Standards</w:t>
      </w:r>
      <w:bookmarkEnd w:id="355"/>
      <w:bookmarkEnd w:id="356"/>
      <w:bookmarkEnd w:id="357"/>
    </w:p>
    <w:p w14:paraId="6B7CFC30" w14:textId="77777777" w:rsidR="00D95E6F" w:rsidRDefault="00D95E6F" w:rsidP="007B0982">
      <w:pPr>
        <w:pStyle w:val="Heading4"/>
      </w:pPr>
      <w:r>
        <w:t>Purpose</w:t>
      </w:r>
    </w:p>
    <w:p w14:paraId="34E3B7B9" w14:textId="77777777" w:rsidR="00D95E6F" w:rsidRPr="00D411A9" w:rsidRDefault="00D95E6F" w:rsidP="00D95E6F">
      <w:pPr>
        <w:pStyle w:val="Heading4Text"/>
      </w:pPr>
      <w:r w:rsidRPr="00D411A9">
        <w:t xml:space="preserve">The purpose of this </w:t>
      </w:r>
      <w:r>
        <w:t>subsection</w:t>
      </w:r>
      <w:r w:rsidRPr="00D411A9">
        <w:t xml:space="preserve"> is to:</w:t>
      </w:r>
      <w:r w:rsidR="00E2304D">
        <w:t xml:space="preserve"> </w:t>
      </w:r>
    </w:p>
    <w:p w14:paraId="1F0BF878" w14:textId="77777777" w:rsidR="00D95E6F" w:rsidRPr="00D411A9" w:rsidRDefault="00D95E6F" w:rsidP="007B0982">
      <w:pPr>
        <w:pStyle w:val="Heading5"/>
      </w:pPr>
      <w:r w:rsidRPr="00D411A9">
        <w:t>Reduce the problems created by improperly designed and installed outdoor lighting</w:t>
      </w:r>
      <w:r>
        <w:t>;</w:t>
      </w:r>
    </w:p>
    <w:p w14:paraId="2947D947" w14:textId="77777777" w:rsidR="00D95E6F" w:rsidRPr="00D411A9" w:rsidRDefault="00D95E6F" w:rsidP="007B0982">
      <w:pPr>
        <w:pStyle w:val="Heading5"/>
      </w:pPr>
      <w:r>
        <w:t>Reduce</w:t>
      </w:r>
      <w:r w:rsidRPr="00D411A9">
        <w:t xml:space="preserve"> problems of glare on operators of motor vehicles, pedestrians and land uses</w:t>
      </w:r>
      <w:r>
        <w:t>;</w:t>
      </w:r>
    </w:p>
    <w:p w14:paraId="44674FC9" w14:textId="77777777" w:rsidR="00D95E6F" w:rsidRPr="00D411A9" w:rsidRDefault="00D95E6F" w:rsidP="007B0982">
      <w:pPr>
        <w:pStyle w:val="Heading5"/>
      </w:pPr>
      <w:r w:rsidRPr="00D411A9">
        <w:t>Minimize light trespass</w:t>
      </w:r>
      <w:r>
        <w:t>;</w:t>
      </w:r>
    </w:p>
    <w:p w14:paraId="4A6CA770" w14:textId="77777777" w:rsidR="00D95E6F" w:rsidRPr="00D411A9" w:rsidRDefault="00D95E6F" w:rsidP="007B0982">
      <w:pPr>
        <w:pStyle w:val="Heading5"/>
      </w:pPr>
      <w:r w:rsidRPr="00D411A9">
        <w:t>Reduce the energy and financial costs of outdoor lighting by establishing regulations, which limit the area that certain kinds of outdoor lighting fixtures can illuminate</w:t>
      </w:r>
      <w:r>
        <w:t>; and</w:t>
      </w:r>
    </w:p>
    <w:p w14:paraId="45605039" w14:textId="77777777" w:rsidR="00D95E6F" w:rsidRDefault="00D95E6F" w:rsidP="007B0982">
      <w:pPr>
        <w:pStyle w:val="Heading5"/>
      </w:pPr>
      <w:r w:rsidRPr="00D411A9">
        <w:t>Preserve the night sky as a natural resource.</w:t>
      </w:r>
    </w:p>
    <w:p w14:paraId="1AF28110" w14:textId="77777777" w:rsidR="00463638" w:rsidRDefault="00463638" w:rsidP="00463638">
      <w:pPr>
        <w:pStyle w:val="Heading4"/>
      </w:pPr>
      <w:r>
        <w:t>Applicability</w:t>
      </w:r>
    </w:p>
    <w:p w14:paraId="789D0650" w14:textId="20BAEDFC" w:rsidR="007D17F9" w:rsidRPr="000730BF" w:rsidRDefault="007D17F9" w:rsidP="007D17F9">
      <w:pPr>
        <w:pStyle w:val="Heading5"/>
      </w:pPr>
      <w:r w:rsidRPr="002920F6">
        <w:t xml:space="preserve">These </w:t>
      </w:r>
      <w:r w:rsidRPr="000730BF">
        <w:t>standards shall apply to all</w:t>
      </w:r>
      <w:r>
        <w:t xml:space="preserve"> development within the</w:t>
      </w:r>
      <w:r w:rsidR="00B4740D">
        <w:t xml:space="preserve"> </w:t>
      </w:r>
      <w:r w:rsidR="00B4740D" w:rsidRPr="00E74E40">
        <w:rPr>
          <w:rStyle w:val="IntenseEmphasis"/>
        </w:rPr>
        <w:fldChar w:fldCharType="begin"/>
      </w:r>
      <w:r w:rsidR="00B4740D" w:rsidRPr="00E74E40">
        <w:rPr>
          <w:rStyle w:val="IntenseEmphasis"/>
        </w:rPr>
        <w:instrText xml:space="preserve"> REF _Ref117066328 \h </w:instrText>
      </w:r>
      <w:r w:rsidR="00B4740D">
        <w:rPr>
          <w:rStyle w:val="IntenseEmphasis"/>
        </w:rPr>
        <w:instrText xml:space="preserve"> \* MERGEFORMAT </w:instrText>
      </w:r>
      <w:r w:rsidR="00B4740D" w:rsidRPr="00E74E40">
        <w:rPr>
          <w:rStyle w:val="IntenseEmphasis"/>
        </w:rPr>
      </w:r>
      <w:r w:rsidR="00B4740D" w:rsidRPr="00E74E40">
        <w:rPr>
          <w:rStyle w:val="IntenseEmphasis"/>
        </w:rPr>
        <w:fldChar w:fldCharType="separate"/>
      </w:r>
      <w:r w:rsidR="0097010C" w:rsidRPr="0097010C">
        <w:rPr>
          <w:rStyle w:val="IntenseEmphasis"/>
        </w:rPr>
        <w:t>LC, Lake Commercial District</w:t>
      </w:r>
      <w:r w:rsidR="00B4740D" w:rsidRPr="00E74E40">
        <w:rPr>
          <w:rStyle w:val="IntenseEmphasis"/>
        </w:rPr>
        <w:fldChar w:fldCharType="end"/>
      </w:r>
      <w:r w:rsidR="00B4740D">
        <w:t xml:space="preserve"> and</w:t>
      </w:r>
      <w:r>
        <w:t xml:space="preserve"> </w:t>
      </w:r>
      <w:r w:rsidRPr="00A85C64">
        <w:rPr>
          <w:rStyle w:val="IntenseEmphasis"/>
        </w:rPr>
        <w:fldChar w:fldCharType="begin"/>
      </w:r>
      <w:r w:rsidRPr="00A85C64">
        <w:rPr>
          <w:rStyle w:val="IntenseEmphasis"/>
        </w:rPr>
        <w:instrText xml:space="preserve"> REF _Ref382738212 \h </w:instrText>
      </w:r>
      <w:r>
        <w:rPr>
          <w:rStyle w:val="IntenseEmphasis"/>
        </w:rPr>
        <w:instrText xml:space="preserve"> \* MERGEFORMAT </w:instrText>
      </w:r>
      <w:r w:rsidRPr="00A85C64">
        <w:rPr>
          <w:rStyle w:val="IntenseEmphasis"/>
        </w:rPr>
      </w:r>
      <w:r w:rsidRPr="00A85C64">
        <w:rPr>
          <w:rStyle w:val="IntenseEmphasis"/>
        </w:rPr>
        <w:fldChar w:fldCharType="separate"/>
      </w:r>
      <w:r w:rsidR="0097010C" w:rsidRPr="0097010C">
        <w:rPr>
          <w:rStyle w:val="IntenseEmphasis"/>
        </w:rPr>
        <w:t>R&amp;C, Retail and Commercial District</w:t>
      </w:r>
      <w:r w:rsidRPr="00A85C64">
        <w:rPr>
          <w:rStyle w:val="IntenseEmphasis"/>
        </w:rPr>
        <w:fldChar w:fldCharType="end"/>
      </w:r>
      <w:r w:rsidRPr="000730BF">
        <w:t>.</w:t>
      </w:r>
    </w:p>
    <w:p w14:paraId="644DFAEF" w14:textId="77777777" w:rsidR="00463638" w:rsidRPr="000730BF" w:rsidRDefault="00463638" w:rsidP="00463638">
      <w:pPr>
        <w:pStyle w:val="Heading5"/>
      </w:pPr>
      <w:r w:rsidRPr="00D411A9">
        <w:t>The following standards shall apply to all exterior lighting except public street lighting and other lighting that is specifically exempted by thi</w:t>
      </w:r>
      <w:r w:rsidRPr="005F1663">
        <w:t xml:space="preserve">s </w:t>
      </w:r>
      <w:r w:rsidRPr="000730BF">
        <w:t>subsection.</w:t>
      </w:r>
    </w:p>
    <w:p w14:paraId="1EA07E8A" w14:textId="7CAE8E71" w:rsidR="00463638" w:rsidRPr="000730BF" w:rsidRDefault="00463638" w:rsidP="00463638">
      <w:pPr>
        <w:pStyle w:val="Heading5"/>
      </w:pPr>
      <w:r w:rsidRPr="000730BF">
        <w:fldChar w:fldCharType="begin"/>
      </w:r>
      <w:r w:rsidRPr="000730BF">
        <w:instrText xml:space="preserve"> REF _Ref487731114 \h  \* MERGEFORMAT </w:instrText>
      </w:r>
      <w:r w:rsidRPr="000730BF">
        <w:fldChar w:fldCharType="separate"/>
      </w:r>
      <w:r w:rsidR="0097010C" w:rsidRPr="0097010C">
        <w:t>Lake Ralph Hall-Related Construction Activities, Utilities, and Operations</w:t>
      </w:r>
      <w:r w:rsidRPr="000730BF">
        <w:fldChar w:fldCharType="end"/>
      </w:r>
    </w:p>
    <w:p w14:paraId="0E233433" w14:textId="4B78A1DB" w:rsidR="00463638" w:rsidRDefault="00463638" w:rsidP="00463638">
      <w:pPr>
        <w:pStyle w:val="Heading5Text"/>
      </w:pPr>
      <w:r w:rsidRPr="000730BF">
        <w:t xml:space="preserve">Due to their unique nature and for management of the reservoir, all </w:t>
      </w:r>
      <w:r w:rsidRPr="00F05596">
        <w:rPr>
          <w:rStyle w:val="IntenseEmphasis"/>
        </w:rPr>
        <w:fldChar w:fldCharType="begin"/>
      </w:r>
      <w:r w:rsidRPr="00F05596">
        <w:rPr>
          <w:rStyle w:val="IntenseEmphasis"/>
        </w:rPr>
        <w:instrText xml:space="preserve"> REF _Ref487731114 \h  \* MERGEFORMAT </w:instrText>
      </w:r>
      <w:r w:rsidRPr="00F05596">
        <w:rPr>
          <w:rStyle w:val="IntenseEmphasis"/>
        </w:rPr>
      </w:r>
      <w:r w:rsidRPr="00F05596">
        <w:rPr>
          <w:rStyle w:val="IntenseEmphasis"/>
        </w:rPr>
        <w:fldChar w:fldCharType="separate"/>
      </w:r>
      <w:r w:rsidR="0097010C" w:rsidRPr="0097010C">
        <w:rPr>
          <w:rStyle w:val="IntenseEmphasis"/>
        </w:rPr>
        <w:t>Lake Ralph Hall-Related Construction Activities, Utilities, and Operations</w:t>
      </w:r>
      <w:r w:rsidRPr="00F05596">
        <w:rPr>
          <w:rStyle w:val="IntenseEmphasis"/>
        </w:rPr>
        <w:fldChar w:fldCharType="end"/>
      </w:r>
      <w:r w:rsidRPr="009B42A8">
        <w:rPr>
          <w:rStyle w:val="IntenseEmphasis"/>
        </w:rPr>
        <w:t xml:space="preserve"> </w:t>
      </w:r>
      <w:r w:rsidRPr="000730BF">
        <w:t xml:space="preserve">shall be exempt from compliance with this Section </w:t>
      </w:r>
      <w:r w:rsidRPr="000730BF">
        <w:rPr>
          <w:rStyle w:val="IntenseEmphasis"/>
        </w:rPr>
        <w:fldChar w:fldCharType="begin"/>
      </w:r>
      <w:r w:rsidRPr="000730BF">
        <w:rPr>
          <w:rStyle w:val="IntenseEmphasis"/>
        </w:rPr>
        <w:instrText xml:space="preserve"> REF _Ref382737945 \w \h  \* MERGEFORMAT </w:instrText>
      </w:r>
      <w:r w:rsidRPr="000730BF">
        <w:rPr>
          <w:rStyle w:val="IntenseEmphasis"/>
        </w:rPr>
      </w:r>
      <w:r w:rsidRPr="000730BF">
        <w:rPr>
          <w:rStyle w:val="IntenseEmphasis"/>
        </w:rPr>
        <w:fldChar w:fldCharType="separate"/>
      </w:r>
      <w:r w:rsidR="0097010C">
        <w:rPr>
          <w:rStyle w:val="IntenseEmphasis"/>
        </w:rPr>
        <w:t>5.06</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_Ref382737945 \h  \* MERGEFORMAT </w:instrText>
      </w:r>
      <w:r w:rsidRPr="000730BF">
        <w:rPr>
          <w:rStyle w:val="IntenseEmphasis"/>
        </w:rPr>
      </w:r>
      <w:r w:rsidRPr="000730BF">
        <w:rPr>
          <w:rStyle w:val="IntenseEmphasis"/>
        </w:rPr>
        <w:fldChar w:fldCharType="separate"/>
      </w:r>
      <w:r w:rsidR="0097010C" w:rsidRPr="0097010C">
        <w:rPr>
          <w:rStyle w:val="IntenseEmphasis"/>
        </w:rPr>
        <w:t>Lighting Standards</w:t>
      </w:r>
      <w:r w:rsidRPr="000730BF">
        <w:rPr>
          <w:rStyle w:val="IntenseEmphasis"/>
        </w:rPr>
        <w:fldChar w:fldCharType="end"/>
      </w:r>
      <w:r w:rsidRPr="000730BF">
        <w:t>.</w:t>
      </w:r>
    </w:p>
    <w:p w14:paraId="08EC9DEC" w14:textId="77777777" w:rsidR="00435BE4" w:rsidRDefault="00435BE4" w:rsidP="00435BE4">
      <w:pPr>
        <w:pStyle w:val="Heading5"/>
      </w:pPr>
      <w:r>
        <w:t>Agricultural Uses, Buildings, and Structures</w:t>
      </w:r>
    </w:p>
    <w:p w14:paraId="78731BB5" w14:textId="4494D80E" w:rsidR="00435BE4" w:rsidRDefault="00435BE4" w:rsidP="00435BE4">
      <w:pPr>
        <w:pStyle w:val="Heading5Text"/>
      </w:pPr>
      <w:r>
        <w:t xml:space="preserve">All agricultural uses, buildings, and structures shall be exempt from compliance with this Section </w:t>
      </w:r>
      <w:r w:rsidRPr="000730BF">
        <w:rPr>
          <w:rStyle w:val="IntenseEmphasis"/>
        </w:rPr>
        <w:fldChar w:fldCharType="begin"/>
      </w:r>
      <w:r w:rsidRPr="000730BF">
        <w:rPr>
          <w:rStyle w:val="IntenseEmphasis"/>
        </w:rPr>
        <w:instrText xml:space="preserve"> REF _Ref382737945 \w \h  \* MERGEFORMAT </w:instrText>
      </w:r>
      <w:r w:rsidRPr="000730BF">
        <w:rPr>
          <w:rStyle w:val="IntenseEmphasis"/>
        </w:rPr>
      </w:r>
      <w:r w:rsidRPr="000730BF">
        <w:rPr>
          <w:rStyle w:val="IntenseEmphasis"/>
        </w:rPr>
        <w:fldChar w:fldCharType="separate"/>
      </w:r>
      <w:r w:rsidR="0097010C">
        <w:rPr>
          <w:rStyle w:val="IntenseEmphasis"/>
        </w:rPr>
        <w:t>5.06</w:t>
      </w:r>
      <w:r w:rsidRPr="000730BF">
        <w:rPr>
          <w:rStyle w:val="IntenseEmphasis"/>
        </w:rPr>
        <w:fldChar w:fldCharType="end"/>
      </w:r>
      <w:r w:rsidRPr="000730BF">
        <w:t xml:space="preserve"> </w:t>
      </w:r>
      <w:r w:rsidRPr="000730BF">
        <w:rPr>
          <w:rStyle w:val="IntenseEmphasis"/>
        </w:rPr>
        <w:fldChar w:fldCharType="begin"/>
      </w:r>
      <w:r w:rsidRPr="000730BF">
        <w:rPr>
          <w:rStyle w:val="IntenseEmphasis"/>
        </w:rPr>
        <w:instrText xml:space="preserve"> REF _Ref382737945 \h  \* MERGEFORMAT </w:instrText>
      </w:r>
      <w:r w:rsidRPr="000730BF">
        <w:rPr>
          <w:rStyle w:val="IntenseEmphasis"/>
        </w:rPr>
      </w:r>
      <w:r w:rsidRPr="000730BF">
        <w:rPr>
          <w:rStyle w:val="IntenseEmphasis"/>
        </w:rPr>
        <w:fldChar w:fldCharType="separate"/>
      </w:r>
      <w:r w:rsidR="0097010C" w:rsidRPr="0097010C">
        <w:rPr>
          <w:rStyle w:val="IntenseEmphasis"/>
        </w:rPr>
        <w:t>Lighting Standards</w:t>
      </w:r>
      <w:r w:rsidRPr="000730BF">
        <w:rPr>
          <w:rStyle w:val="IntenseEmphasis"/>
        </w:rPr>
        <w:fldChar w:fldCharType="end"/>
      </w:r>
      <w:r w:rsidRPr="000730BF">
        <w:t>.</w:t>
      </w:r>
    </w:p>
    <w:p w14:paraId="7796479D" w14:textId="77777777" w:rsidR="00D95E6F" w:rsidRDefault="00D95E6F" w:rsidP="007B0982">
      <w:pPr>
        <w:pStyle w:val="Heading4"/>
      </w:pPr>
      <w:r>
        <w:t>General Requirements</w:t>
      </w:r>
    </w:p>
    <w:p w14:paraId="5B464FFD" w14:textId="77777777" w:rsidR="00D95E6F" w:rsidRPr="00C83FB0" w:rsidRDefault="00D95E6F" w:rsidP="007B0982">
      <w:pPr>
        <w:pStyle w:val="Heading5"/>
      </w:pPr>
      <w:r>
        <w:t>B</w:t>
      </w:r>
      <w:r w:rsidRPr="00C83FB0">
        <w:t xml:space="preserve">uffer </w:t>
      </w:r>
      <w:r>
        <w:t>A</w:t>
      </w:r>
      <w:r w:rsidRPr="00C83FB0">
        <w:t xml:space="preserve">reas and </w:t>
      </w:r>
      <w:r>
        <w:t>R</w:t>
      </w:r>
      <w:r w:rsidRPr="00C83FB0">
        <w:t xml:space="preserve">equired </w:t>
      </w:r>
      <w:r>
        <w:t>S</w:t>
      </w:r>
      <w:r w:rsidRPr="00C83FB0">
        <w:t xml:space="preserve">etback </w:t>
      </w:r>
      <w:r>
        <w:t>A</w:t>
      </w:r>
      <w:r w:rsidRPr="00C83FB0">
        <w:t>reas</w:t>
      </w:r>
    </w:p>
    <w:p w14:paraId="337783CA" w14:textId="77777777" w:rsidR="00D95E6F" w:rsidRPr="00C83FB0" w:rsidRDefault="00D95E6F" w:rsidP="00D95E6F">
      <w:pPr>
        <w:pStyle w:val="Heading5Text"/>
      </w:pPr>
      <w:r w:rsidRPr="00C83FB0">
        <w:t xml:space="preserve">Light sources or </w:t>
      </w:r>
      <w:r>
        <w:t>luminaires</w:t>
      </w:r>
      <w:r w:rsidRPr="00C83FB0">
        <w:t xml:space="preserve"> are prohibited in buffer areas and within required setback yard areas except on pedestrian walkways and hike and bike trails.</w:t>
      </w:r>
    </w:p>
    <w:p w14:paraId="0B079EEC" w14:textId="77777777" w:rsidR="00D95E6F" w:rsidRPr="00C83FB0" w:rsidRDefault="00D95E6F" w:rsidP="007B0982">
      <w:pPr>
        <w:pStyle w:val="Heading5"/>
      </w:pPr>
      <w:r w:rsidRPr="00C83FB0">
        <w:t>Outdoor Advertising</w:t>
      </w:r>
      <w:r>
        <w:t xml:space="preserve"> Lighting</w:t>
      </w:r>
    </w:p>
    <w:p w14:paraId="3E68829A" w14:textId="77777777" w:rsidR="00D95E6F" w:rsidRDefault="00D95E6F" w:rsidP="00D95E6F">
      <w:pPr>
        <w:pStyle w:val="Heading6"/>
      </w:pPr>
      <w:r w:rsidRPr="00C83FB0">
        <w:t xml:space="preserve">Light for outdoor advertising shall be designed to function as </w:t>
      </w:r>
      <w:r>
        <w:t>f</w:t>
      </w:r>
      <w:r w:rsidRPr="00C83FB0">
        <w:t xml:space="preserve">ull </w:t>
      </w:r>
      <w:r>
        <w:t>c</w:t>
      </w:r>
      <w:r w:rsidRPr="00C83FB0">
        <w:t xml:space="preserve">utoff </w:t>
      </w:r>
      <w:r>
        <w:t>t</w:t>
      </w:r>
      <w:r w:rsidRPr="00C83FB0">
        <w:t xml:space="preserve">ype of </w:t>
      </w:r>
      <w:r>
        <w:t xml:space="preserve">luminaires. </w:t>
      </w:r>
    </w:p>
    <w:p w14:paraId="4A6710A2" w14:textId="0AA3E3DA" w:rsidR="00D95E6F" w:rsidRDefault="00D95E6F" w:rsidP="00D95E6F">
      <w:pPr>
        <w:pStyle w:val="Heading6"/>
      </w:pPr>
      <w:r>
        <w:t>See</w:t>
      </w:r>
      <w:r w:rsidR="00A571F3">
        <w:t xml:space="preserve"> </w:t>
      </w:r>
      <w:r w:rsidR="00A64D33" w:rsidRPr="00A64D33">
        <w:rPr>
          <w:rStyle w:val="IntenseEmphasis"/>
        </w:rPr>
        <w:fldChar w:fldCharType="begin"/>
      </w:r>
      <w:r w:rsidR="00A64D33" w:rsidRPr="00A64D33">
        <w:rPr>
          <w:rStyle w:val="IntenseEmphasis"/>
        </w:rPr>
        <w:instrText xml:space="preserve"> REF _Ref383353936 \h </w:instrText>
      </w:r>
      <w:r w:rsidR="00A64D33">
        <w:rPr>
          <w:rStyle w:val="IntenseEmphasis"/>
        </w:rPr>
        <w:instrText xml:space="preserve"> \* MERGEFORMAT </w:instrText>
      </w:r>
      <w:r w:rsidR="00A64D33" w:rsidRPr="00A64D33">
        <w:rPr>
          <w:rStyle w:val="IntenseEmphasis"/>
        </w:rPr>
      </w:r>
      <w:r w:rsidR="00A64D33" w:rsidRPr="00A64D33">
        <w:rPr>
          <w:rStyle w:val="IntenseEmphasis"/>
        </w:rPr>
        <w:fldChar w:fldCharType="separate"/>
      </w:r>
      <w:r w:rsidR="0097010C" w:rsidRPr="0097010C">
        <w:rPr>
          <w:rStyle w:val="IntenseEmphasis"/>
        </w:rPr>
        <w:t>Figure 6: Shielded / Cutoff Light Source Required</w:t>
      </w:r>
      <w:r w:rsidR="00A64D33" w:rsidRPr="00A64D33">
        <w:rPr>
          <w:rStyle w:val="IntenseEmphasis"/>
        </w:rPr>
        <w:fldChar w:fldCharType="end"/>
      </w:r>
      <w:r w:rsidR="00A64D33">
        <w:t xml:space="preserve"> </w:t>
      </w:r>
      <w:r>
        <w:t>for examples.</w:t>
      </w:r>
    </w:p>
    <w:p w14:paraId="6EF5E3A7" w14:textId="77777777" w:rsidR="00D95E6F" w:rsidRPr="00C83FB0" w:rsidRDefault="00D95E6F" w:rsidP="007B0982">
      <w:pPr>
        <w:pStyle w:val="Heading5"/>
      </w:pPr>
      <w:r w:rsidRPr="00C83FB0">
        <w:t>Shielded Light Source</w:t>
      </w:r>
      <w:r>
        <w:t xml:space="preserve"> Required</w:t>
      </w:r>
    </w:p>
    <w:p w14:paraId="6A2B5E79" w14:textId="77777777" w:rsidR="00D95E6F" w:rsidRPr="00492A22" w:rsidRDefault="00D95E6F" w:rsidP="00D95E6F">
      <w:pPr>
        <w:pStyle w:val="Heading6"/>
      </w:pPr>
      <w:r w:rsidRPr="00C83FB0">
        <w:t xml:space="preserve">All </w:t>
      </w:r>
      <w:r>
        <w:t>luminaires</w:t>
      </w:r>
      <w:r w:rsidRPr="00C83FB0">
        <w:t xml:space="preserve"> located on </w:t>
      </w:r>
      <w:r>
        <w:t>nonresidential</w:t>
      </w:r>
      <w:r w:rsidRPr="00C83FB0">
        <w:t xml:space="preserve"> use properties shall be designed so that the light source (bulb or lamp) is completely shielded from direct view of at a point </w:t>
      </w:r>
      <w:r w:rsidR="00C1270A" w:rsidRPr="00492A22">
        <w:t>six (6) feet above grade on the lot line</w:t>
      </w:r>
      <w:r w:rsidRPr="00492A22">
        <w:t>.</w:t>
      </w:r>
    </w:p>
    <w:p w14:paraId="1CD43BE0" w14:textId="2C295D9C" w:rsidR="00D95E6F" w:rsidRPr="00492A22" w:rsidRDefault="00D95E6F" w:rsidP="00D95E6F">
      <w:pPr>
        <w:pStyle w:val="Heading6"/>
      </w:pPr>
      <w:r w:rsidRPr="00492A22">
        <w:t xml:space="preserve">See </w:t>
      </w:r>
      <w:r w:rsidR="00A64D33" w:rsidRPr="00492A22">
        <w:rPr>
          <w:rStyle w:val="IntenseEmphasis"/>
        </w:rPr>
        <w:fldChar w:fldCharType="begin"/>
      </w:r>
      <w:r w:rsidR="00A64D33" w:rsidRPr="00492A22">
        <w:rPr>
          <w:rStyle w:val="IntenseEmphasis"/>
        </w:rPr>
        <w:instrText xml:space="preserve"> REF _Ref383353936 \h  \* MERGEFORMAT </w:instrText>
      </w:r>
      <w:r w:rsidR="00A64D33" w:rsidRPr="00492A22">
        <w:rPr>
          <w:rStyle w:val="IntenseEmphasis"/>
        </w:rPr>
      </w:r>
      <w:r w:rsidR="00A64D33" w:rsidRPr="00492A22">
        <w:rPr>
          <w:rStyle w:val="IntenseEmphasis"/>
        </w:rPr>
        <w:fldChar w:fldCharType="separate"/>
      </w:r>
      <w:r w:rsidR="0097010C" w:rsidRPr="0097010C">
        <w:rPr>
          <w:rStyle w:val="IntenseEmphasis"/>
        </w:rPr>
        <w:t>Figure 6: Shielded / Cutoff Light Source Required</w:t>
      </w:r>
      <w:r w:rsidR="00A64D33" w:rsidRPr="00492A22">
        <w:rPr>
          <w:rStyle w:val="IntenseEmphasis"/>
        </w:rPr>
        <w:fldChar w:fldCharType="end"/>
      </w:r>
      <w:r w:rsidR="00A64D33" w:rsidRPr="00492A22">
        <w:t xml:space="preserve"> </w:t>
      </w:r>
      <w:r w:rsidRPr="00492A22">
        <w:t>for examples.</w:t>
      </w:r>
    </w:p>
    <w:p w14:paraId="1509B3C7" w14:textId="77777777" w:rsidR="00D95E6F" w:rsidRPr="00492A22" w:rsidRDefault="00D95E6F" w:rsidP="007B0982">
      <w:pPr>
        <w:pStyle w:val="Heading5"/>
      </w:pPr>
      <w:r w:rsidRPr="00492A22">
        <w:t>Light Trespass Limitatio</w:t>
      </w:r>
      <w:r w:rsidR="007A4767">
        <w:t>ns onto Residential Properties</w:t>
      </w:r>
    </w:p>
    <w:p w14:paraId="3042A3FF" w14:textId="61C815F2" w:rsidR="00D95E6F" w:rsidRDefault="00D95E6F" w:rsidP="00447CA5">
      <w:pPr>
        <w:pStyle w:val="Heading4T"/>
      </w:pPr>
      <w:r w:rsidRPr="00492A22">
        <w:t>All luminaires located on private property shall be designed or positioned so that the maximum illumination at the property line next to a</w:t>
      </w:r>
      <w:r w:rsidR="007A4767">
        <w:t xml:space="preserve"> residential property</w:t>
      </w:r>
      <w:r w:rsidRPr="00492A22">
        <w:t xml:space="preserve"> shall not exceed one-quarter (¼) foot-candle and shall not exceed one-half (½) foot-candle adjacent to a street right-of-way.</w:t>
      </w:r>
    </w:p>
    <w:p w14:paraId="53FEC68B" w14:textId="77777777" w:rsidR="00B4740D" w:rsidRPr="00492A22" w:rsidRDefault="00B4740D" w:rsidP="00447CA5">
      <w:pPr>
        <w:pStyle w:val="Heading4T"/>
      </w:pPr>
    </w:p>
    <w:p w14:paraId="079A4B27" w14:textId="77777777" w:rsidR="00D95E6F" w:rsidRPr="00492A22" w:rsidRDefault="00D95E6F" w:rsidP="007B0982">
      <w:pPr>
        <w:pStyle w:val="Heading5"/>
      </w:pPr>
      <w:r w:rsidRPr="00492A22">
        <w:lastRenderedPageBreak/>
        <w:t>Canopy Lighting</w:t>
      </w:r>
    </w:p>
    <w:p w14:paraId="4541BEA8" w14:textId="628B7453" w:rsidR="00D95E6F" w:rsidRDefault="00D95E6F" w:rsidP="00447CA5">
      <w:pPr>
        <w:pStyle w:val="Heading4T"/>
      </w:pPr>
      <w:r w:rsidRPr="00C83FB0">
        <w:t xml:space="preserve">Lighting </w:t>
      </w:r>
      <w:r>
        <w:t xml:space="preserve">recessed </w:t>
      </w:r>
      <w:r w:rsidRPr="00C83FB0">
        <w:t xml:space="preserve">for canopies covering fueling stations at automobile service stations and </w:t>
      </w:r>
      <w:r>
        <w:t>drive-through</w:t>
      </w:r>
      <w:r w:rsidRPr="00C83FB0">
        <w:t xml:space="preserve"> facilities shall not illuminate abutting properties and the </w:t>
      </w:r>
      <w:r>
        <w:t>luminaires</w:t>
      </w:r>
      <w:r w:rsidRPr="00C83FB0">
        <w:t xml:space="preserve"> shall be designed so that the light source </w:t>
      </w:r>
      <w:r>
        <w:t xml:space="preserve">and lenses </w:t>
      </w:r>
      <w:r w:rsidRPr="00C83FB0">
        <w:t xml:space="preserve">(bulb or lamp) </w:t>
      </w:r>
      <w:r>
        <w:t xml:space="preserve">are </w:t>
      </w:r>
      <w:r w:rsidRPr="00C83FB0">
        <w:t xml:space="preserve">completely shielded from direct view at a point </w:t>
      </w:r>
      <w:r w:rsidR="007A4767" w:rsidRPr="00492A22">
        <w:t>six (6) feet above grade on the lot line</w:t>
      </w:r>
      <w:r w:rsidRPr="00C83FB0">
        <w:t>.</w:t>
      </w:r>
    </w:p>
    <w:p w14:paraId="1AFA8DEA" w14:textId="04E226FA" w:rsidR="00F2444C" w:rsidRDefault="00F2444C" w:rsidP="00447CA5">
      <w:pPr>
        <w:pStyle w:val="Heading4T"/>
      </w:pPr>
    </w:p>
    <w:p w14:paraId="72FDFA18" w14:textId="19A1A23D" w:rsidR="00F2444C" w:rsidRDefault="00F2444C" w:rsidP="00447CA5">
      <w:pPr>
        <w:pStyle w:val="Heading4T"/>
      </w:pPr>
    </w:p>
    <w:p w14:paraId="68D9BDFF" w14:textId="77777777" w:rsidR="00F2444C" w:rsidRDefault="00F2444C" w:rsidP="00447CA5">
      <w:pPr>
        <w:pStyle w:val="Heading4T"/>
      </w:pPr>
    </w:p>
    <w:p w14:paraId="063C024F" w14:textId="77777777" w:rsidR="00D95E6F" w:rsidRDefault="00A64D33" w:rsidP="00447CA5">
      <w:pPr>
        <w:pStyle w:val="Heading4T"/>
      </w:pPr>
      <w:r>
        <w:rPr>
          <w:noProof/>
        </w:rPr>
        <mc:AlternateContent>
          <mc:Choice Requires="wps">
            <w:drawing>
              <wp:anchor distT="0" distB="0" distL="114300" distR="114300" simplePos="0" relativeHeight="251658249" behindDoc="0" locked="0" layoutInCell="1" allowOverlap="1" wp14:anchorId="5A1B280C" wp14:editId="5EDC3205">
                <wp:simplePos x="0" y="0"/>
                <wp:positionH relativeFrom="column">
                  <wp:posOffset>712470</wp:posOffset>
                </wp:positionH>
                <wp:positionV relativeFrom="paragraph">
                  <wp:posOffset>5746750</wp:posOffset>
                </wp:positionV>
                <wp:extent cx="5004435" cy="635"/>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5004435" cy="635"/>
                        </a:xfrm>
                        <a:prstGeom prst="rect">
                          <a:avLst/>
                        </a:prstGeom>
                        <a:solidFill>
                          <a:prstClr val="white"/>
                        </a:solidFill>
                        <a:ln>
                          <a:noFill/>
                        </a:ln>
                        <a:effectLst/>
                      </wps:spPr>
                      <wps:txbx>
                        <w:txbxContent>
                          <w:p w14:paraId="48A2968B" w14:textId="015E649E" w:rsidR="009E30BD" w:rsidRPr="003439A7" w:rsidRDefault="009E30BD" w:rsidP="00A64D33">
                            <w:pPr>
                              <w:pStyle w:val="Caption"/>
                              <w:rPr>
                                <w:rFonts w:eastAsia="Times New Roman" w:cs="Arial"/>
                                <w:noProof/>
                                <w:color w:val="000000"/>
                                <w:sz w:val="20"/>
                              </w:rPr>
                            </w:pPr>
                            <w:bookmarkStart w:id="358" w:name="_Ref383353936"/>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w:t>
                            </w:r>
                            <w:r w:rsidRPr="0008163E">
                              <w:t>Shielded / Cutoff Light Source Required</w:t>
                            </w:r>
                            <w:bookmarkEnd w:id="3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88" o:spid="_x0000_s1041" type="#_x0000_t202" style="position:absolute;left:0;text-align:left;margin-left:56.1pt;margin-top:452.5pt;width:394.0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" stroked="f">
                <v:textbox style="mso-fit-shape-to-text:t" inset="0,0,0,0">
                  <w:txbxContent>
                    <w:p w14:paraId="48A2968B" w14:textId="015E649E" w:rsidR="009E30BD" w:rsidRPr="003439A7" w:rsidRDefault="009E30BD" w:rsidP="00A64D33">
                      <w:pPr>
                        <w:pStyle w:val="Caption"/>
                        <w:rPr>
                          <w:rFonts w:eastAsia="Times New Roman" w:cs="Arial"/>
                          <w:noProof/>
                          <w:color w:val="000000"/>
                          <w:sz w:val="20"/>
                        </w:rPr>
                      </w:pPr>
                      <w:bookmarkStart w:id="359" w:name="_Ref383353936"/>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xml:space="preserve">: </w:t>
                      </w:r>
                      <w:r w:rsidRPr="0008163E">
                        <w:t>Shielded / Cutoff Light Source Required</w:t>
                      </w:r>
                      <w:bookmarkEnd w:id="359"/>
                    </w:p>
                  </w:txbxContent>
                </v:textbox>
              </v:shape>
            </w:pict>
          </mc:Fallback>
        </mc:AlternateContent>
      </w:r>
      <w:r w:rsidR="00D95E6F">
        <w:rPr>
          <w:noProof/>
        </w:rPr>
        <w:drawing>
          <wp:anchor distT="0" distB="0" distL="114300" distR="114300" simplePos="0" relativeHeight="251658248" behindDoc="0" locked="0" layoutInCell="1" allowOverlap="1" wp14:anchorId="4077C59B" wp14:editId="4DE49257">
            <wp:simplePos x="0" y="0"/>
            <wp:positionH relativeFrom="column">
              <wp:posOffset>712507</wp:posOffset>
            </wp:positionH>
            <wp:positionV relativeFrom="paragraph">
              <wp:posOffset>-115421</wp:posOffset>
            </wp:positionV>
            <wp:extent cx="5004547" cy="5805021"/>
            <wp:effectExtent l="19050" t="19050" r="24653" b="24279"/>
            <wp:wrapNone/>
            <wp:docPr id="16" name="Picture 27"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43" cstate="print"/>
                    <a:srcRect t="2955" b="3122"/>
                    <a:stretch>
                      <a:fillRect/>
                    </a:stretch>
                  </pic:blipFill>
                  <pic:spPr>
                    <a:xfrm>
                      <a:off x="0" y="0"/>
                      <a:ext cx="5004547" cy="5805021"/>
                    </a:xfrm>
                    <a:prstGeom prst="rect">
                      <a:avLst/>
                    </a:prstGeom>
                    <a:ln>
                      <a:solidFill>
                        <a:schemeClr val="tx1"/>
                      </a:solidFill>
                    </a:ln>
                  </pic:spPr>
                </pic:pic>
              </a:graphicData>
            </a:graphic>
          </wp:anchor>
        </w:drawing>
      </w:r>
    </w:p>
    <w:p w14:paraId="47314AEB" w14:textId="77777777" w:rsidR="00D95E6F" w:rsidRDefault="00D95E6F" w:rsidP="00447CA5">
      <w:pPr>
        <w:pStyle w:val="Heading4T"/>
      </w:pPr>
    </w:p>
    <w:p w14:paraId="4913F861" w14:textId="77777777" w:rsidR="00D95E6F" w:rsidRDefault="00D95E6F" w:rsidP="00447CA5">
      <w:pPr>
        <w:pStyle w:val="Heading4T"/>
      </w:pPr>
    </w:p>
    <w:p w14:paraId="1E2C875E" w14:textId="77777777" w:rsidR="00D95E6F" w:rsidRDefault="00D95E6F" w:rsidP="00447CA5">
      <w:pPr>
        <w:pStyle w:val="Heading4T"/>
      </w:pPr>
    </w:p>
    <w:p w14:paraId="2D51EABB" w14:textId="77777777" w:rsidR="00D95E6F" w:rsidRDefault="00D95E6F" w:rsidP="00447CA5">
      <w:pPr>
        <w:pStyle w:val="Heading4T"/>
      </w:pPr>
    </w:p>
    <w:p w14:paraId="3AA6C9A5" w14:textId="77777777" w:rsidR="00D95E6F" w:rsidRDefault="00D95E6F" w:rsidP="00447CA5">
      <w:pPr>
        <w:pStyle w:val="Heading4T"/>
      </w:pPr>
    </w:p>
    <w:p w14:paraId="2B92A43F" w14:textId="77777777" w:rsidR="00D95E6F" w:rsidRDefault="00D95E6F" w:rsidP="00447CA5">
      <w:pPr>
        <w:pStyle w:val="Heading4T"/>
      </w:pPr>
    </w:p>
    <w:p w14:paraId="33B3CE8B" w14:textId="77777777" w:rsidR="00D95E6F" w:rsidRDefault="00D95E6F" w:rsidP="00447CA5">
      <w:pPr>
        <w:pStyle w:val="Heading4T"/>
      </w:pPr>
    </w:p>
    <w:p w14:paraId="1407732E" w14:textId="77777777" w:rsidR="00D95E6F" w:rsidRDefault="00D95E6F" w:rsidP="00447CA5">
      <w:pPr>
        <w:pStyle w:val="Heading4T"/>
      </w:pPr>
    </w:p>
    <w:p w14:paraId="7CDA6687" w14:textId="77777777" w:rsidR="00D95E6F" w:rsidRDefault="00D95E6F" w:rsidP="00447CA5">
      <w:pPr>
        <w:pStyle w:val="Heading4T"/>
      </w:pPr>
    </w:p>
    <w:p w14:paraId="619C396F" w14:textId="77777777" w:rsidR="00D95E6F" w:rsidRDefault="00D95E6F" w:rsidP="00447CA5">
      <w:pPr>
        <w:pStyle w:val="Heading4T"/>
      </w:pPr>
    </w:p>
    <w:p w14:paraId="415442D9" w14:textId="77777777" w:rsidR="00D95E6F" w:rsidRDefault="00D95E6F" w:rsidP="00447CA5">
      <w:pPr>
        <w:pStyle w:val="Heading4T"/>
      </w:pPr>
    </w:p>
    <w:p w14:paraId="58954B68" w14:textId="77777777" w:rsidR="00D95E6F" w:rsidRDefault="00D95E6F" w:rsidP="00447CA5">
      <w:pPr>
        <w:pStyle w:val="Heading4T"/>
      </w:pPr>
    </w:p>
    <w:p w14:paraId="727AC70B" w14:textId="77777777" w:rsidR="00D95E6F" w:rsidRDefault="00D95E6F" w:rsidP="00447CA5">
      <w:pPr>
        <w:pStyle w:val="Heading4T"/>
      </w:pPr>
    </w:p>
    <w:p w14:paraId="6B32F145" w14:textId="77777777" w:rsidR="00D95E6F" w:rsidRDefault="00D95E6F" w:rsidP="00447CA5">
      <w:pPr>
        <w:pStyle w:val="Heading4T"/>
      </w:pPr>
    </w:p>
    <w:p w14:paraId="1C5EE313" w14:textId="77777777" w:rsidR="00D95E6F" w:rsidRDefault="00D95E6F" w:rsidP="00447CA5">
      <w:pPr>
        <w:pStyle w:val="Heading4T"/>
      </w:pPr>
    </w:p>
    <w:p w14:paraId="7F39FEE1" w14:textId="77777777" w:rsidR="00D95E6F" w:rsidRDefault="00D95E6F" w:rsidP="00447CA5">
      <w:pPr>
        <w:pStyle w:val="Heading4T"/>
      </w:pPr>
    </w:p>
    <w:p w14:paraId="6EF3F9AB" w14:textId="77777777" w:rsidR="00D95E6F" w:rsidRDefault="00D95E6F" w:rsidP="00447CA5">
      <w:pPr>
        <w:pStyle w:val="Heading4T"/>
      </w:pPr>
    </w:p>
    <w:p w14:paraId="20BDFFBF" w14:textId="77777777" w:rsidR="00D95E6F" w:rsidRDefault="00D95E6F" w:rsidP="00447CA5">
      <w:pPr>
        <w:pStyle w:val="Heading4T"/>
      </w:pPr>
    </w:p>
    <w:p w14:paraId="34090825" w14:textId="77777777" w:rsidR="00D95E6F" w:rsidRDefault="00D95E6F" w:rsidP="00447CA5">
      <w:pPr>
        <w:pStyle w:val="Heading4T"/>
      </w:pPr>
    </w:p>
    <w:p w14:paraId="598A5166" w14:textId="77777777" w:rsidR="00D95E6F" w:rsidRDefault="00D95E6F" w:rsidP="00447CA5">
      <w:pPr>
        <w:pStyle w:val="Heading4T"/>
      </w:pPr>
    </w:p>
    <w:p w14:paraId="2A61ADB8" w14:textId="77777777" w:rsidR="00D95E6F" w:rsidRDefault="00D95E6F" w:rsidP="00447CA5">
      <w:pPr>
        <w:pStyle w:val="Heading4T"/>
      </w:pPr>
    </w:p>
    <w:p w14:paraId="00522265" w14:textId="77777777" w:rsidR="00D95E6F" w:rsidRDefault="00D95E6F" w:rsidP="00447CA5">
      <w:pPr>
        <w:pStyle w:val="Heading4T"/>
      </w:pPr>
    </w:p>
    <w:p w14:paraId="69FE3928" w14:textId="77777777" w:rsidR="00D95E6F" w:rsidRDefault="00D95E6F" w:rsidP="00447CA5">
      <w:pPr>
        <w:pStyle w:val="Heading4T"/>
      </w:pPr>
    </w:p>
    <w:p w14:paraId="58E3A3C6" w14:textId="77777777" w:rsidR="00D95E6F" w:rsidRDefault="00D95E6F" w:rsidP="00447CA5">
      <w:pPr>
        <w:pStyle w:val="Heading4T"/>
      </w:pPr>
    </w:p>
    <w:p w14:paraId="300ECEE7" w14:textId="77777777" w:rsidR="00D95E6F" w:rsidRDefault="00D95E6F" w:rsidP="00447CA5">
      <w:pPr>
        <w:pStyle w:val="Heading4T"/>
      </w:pPr>
    </w:p>
    <w:p w14:paraId="432443F1" w14:textId="77777777" w:rsidR="00D95E6F" w:rsidRDefault="00D95E6F" w:rsidP="00447CA5">
      <w:pPr>
        <w:pStyle w:val="Heading4T"/>
      </w:pPr>
    </w:p>
    <w:p w14:paraId="614F4E17" w14:textId="77777777" w:rsidR="00D95E6F" w:rsidRDefault="00D95E6F" w:rsidP="00447CA5">
      <w:pPr>
        <w:pStyle w:val="Heading4T"/>
      </w:pPr>
    </w:p>
    <w:p w14:paraId="3A73A485" w14:textId="77777777" w:rsidR="00D95E6F" w:rsidRDefault="00D95E6F" w:rsidP="00447CA5">
      <w:pPr>
        <w:pStyle w:val="Heading4T"/>
      </w:pPr>
    </w:p>
    <w:p w14:paraId="017B45D5" w14:textId="77777777" w:rsidR="00D95E6F" w:rsidRDefault="00D95E6F" w:rsidP="00447CA5">
      <w:pPr>
        <w:pStyle w:val="Heading4T"/>
      </w:pPr>
    </w:p>
    <w:p w14:paraId="7132A2BD" w14:textId="77777777" w:rsidR="00D95E6F" w:rsidRDefault="00D95E6F" w:rsidP="00447CA5">
      <w:pPr>
        <w:pStyle w:val="Heading4T"/>
      </w:pPr>
    </w:p>
    <w:p w14:paraId="3E9A2CDD" w14:textId="77777777" w:rsidR="00D95E6F" w:rsidRDefault="00D95E6F" w:rsidP="00447CA5">
      <w:pPr>
        <w:pStyle w:val="Heading4T"/>
      </w:pPr>
    </w:p>
    <w:p w14:paraId="3BB7F792" w14:textId="77777777" w:rsidR="00D95E6F" w:rsidRDefault="00D95E6F" w:rsidP="00447CA5">
      <w:pPr>
        <w:pStyle w:val="Heading4T"/>
      </w:pPr>
    </w:p>
    <w:p w14:paraId="1BA17B5A" w14:textId="77777777" w:rsidR="00D95E6F" w:rsidRDefault="00D95E6F" w:rsidP="00447CA5">
      <w:pPr>
        <w:pStyle w:val="Heading4T"/>
      </w:pPr>
    </w:p>
    <w:p w14:paraId="1D05E0F9" w14:textId="77777777" w:rsidR="00D95E6F" w:rsidRDefault="00D95E6F" w:rsidP="00447CA5">
      <w:pPr>
        <w:pStyle w:val="Heading4T"/>
      </w:pPr>
    </w:p>
    <w:p w14:paraId="0594698E" w14:textId="77777777" w:rsidR="00D95E6F" w:rsidRDefault="00D95E6F" w:rsidP="00447CA5">
      <w:pPr>
        <w:pStyle w:val="Heading4T"/>
      </w:pPr>
    </w:p>
    <w:p w14:paraId="29A22FCC" w14:textId="77777777" w:rsidR="00D95E6F" w:rsidRDefault="00D95E6F" w:rsidP="00447CA5">
      <w:pPr>
        <w:pStyle w:val="Heading4T"/>
      </w:pPr>
    </w:p>
    <w:p w14:paraId="4E107C53" w14:textId="77777777" w:rsidR="00D95E6F" w:rsidRDefault="00D95E6F" w:rsidP="00447CA5">
      <w:pPr>
        <w:pStyle w:val="Heading4T"/>
      </w:pPr>
    </w:p>
    <w:p w14:paraId="697E6679" w14:textId="77777777" w:rsidR="00D95E6F" w:rsidRDefault="00D95E6F" w:rsidP="00447CA5">
      <w:pPr>
        <w:pStyle w:val="Heading4T"/>
      </w:pPr>
    </w:p>
    <w:p w14:paraId="312E267F" w14:textId="77777777" w:rsidR="00D95E6F" w:rsidRPr="00C83FB0" w:rsidRDefault="00D95E6F" w:rsidP="007B0982">
      <w:pPr>
        <w:pStyle w:val="Heading5"/>
      </w:pPr>
      <w:r w:rsidRPr="00C83FB0">
        <w:t>Wall or Roof Lighting</w:t>
      </w:r>
    </w:p>
    <w:p w14:paraId="52879740" w14:textId="77777777" w:rsidR="00D95E6F" w:rsidRDefault="00D95E6F" w:rsidP="00D95E6F">
      <w:pPr>
        <w:pStyle w:val="Heading6"/>
      </w:pPr>
      <w:r w:rsidRPr="00C83FB0">
        <w:t>Wall or roof lighting may be used to illuminate the pedestrian walkways, entrance areas and yard areas within thi</w:t>
      </w:r>
      <w:r>
        <w:t xml:space="preserve">rty (30) feet of the building. </w:t>
      </w:r>
    </w:p>
    <w:p w14:paraId="36C2462C" w14:textId="77777777" w:rsidR="007A4767" w:rsidRDefault="00D95E6F" w:rsidP="00AD360F">
      <w:pPr>
        <w:pStyle w:val="Heading6"/>
      </w:pPr>
      <w:r w:rsidRPr="00C83FB0">
        <w:lastRenderedPageBreak/>
        <w:t>No wall or roof lighting shall be used to illuminate areas for motor vehicle parking or access</w:t>
      </w:r>
      <w:r w:rsidR="007A4767">
        <w:t>.</w:t>
      </w:r>
    </w:p>
    <w:p w14:paraId="76FD9891" w14:textId="77777777" w:rsidR="00D95E6F" w:rsidRPr="0009205E" w:rsidRDefault="00D95E6F" w:rsidP="007B0982">
      <w:pPr>
        <w:pStyle w:val="Heading5"/>
      </w:pPr>
      <w:r w:rsidRPr="0009205E">
        <w:t xml:space="preserve">Open Area Used for Motor Vehicle Parking, Storage or Access </w:t>
      </w:r>
    </w:p>
    <w:p w14:paraId="79D2F007" w14:textId="77777777" w:rsidR="00D95E6F" w:rsidRPr="00D95E6F" w:rsidRDefault="00D95E6F" w:rsidP="00D95E6F">
      <w:pPr>
        <w:pStyle w:val="Heading6"/>
      </w:pPr>
      <w:r w:rsidRPr="00D95E6F">
        <w:t xml:space="preserve">Any open area used for motor vehicle parking, storage or access may be illuminated with freestanding luminaires. </w:t>
      </w:r>
    </w:p>
    <w:p w14:paraId="2C4F3867" w14:textId="77777777" w:rsidR="00D95E6F" w:rsidRPr="00D95E6F" w:rsidRDefault="00D95E6F" w:rsidP="00D95E6F">
      <w:pPr>
        <w:pStyle w:val="Heading6"/>
      </w:pPr>
      <w:r w:rsidRPr="00D95E6F">
        <w:t xml:space="preserve">Freestanding luminaires are permitted to be a maximum of thirty (30) feet in height.  </w:t>
      </w:r>
    </w:p>
    <w:p w14:paraId="763384A2" w14:textId="77777777" w:rsidR="00D95E6F" w:rsidRPr="00D95E6F" w:rsidRDefault="00D95E6F" w:rsidP="00D95E6F">
      <w:pPr>
        <w:pStyle w:val="Heading6"/>
      </w:pPr>
      <w:r w:rsidRPr="00D95E6F">
        <w:t xml:space="preserve">All luminaires must have a total cutoff angle equal to or less than ninety (90) degrees.  </w:t>
      </w:r>
    </w:p>
    <w:p w14:paraId="3174240D" w14:textId="77777777" w:rsidR="00D95E6F" w:rsidRPr="0009205E" w:rsidRDefault="00D95E6F" w:rsidP="007B0982">
      <w:pPr>
        <w:pStyle w:val="Heading5"/>
      </w:pPr>
      <w:r w:rsidRPr="0009205E">
        <w:t>Signs</w:t>
      </w:r>
    </w:p>
    <w:p w14:paraId="4F97E176" w14:textId="71CE2B30" w:rsidR="00D95E6F" w:rsidRDefault="00D95E6F" w:rsidP="00766685">
      <w:pPr>
        <w:pStyle w:val="Heading6"/>
      </w:pPr>
      <w:r w:rsidRPr="0009205E">
        <w:t xml:space="preserve">Externally illuminated signs, advertising displays, building identification, and monument signs shall use top mounted light fixtures </w:t>
      </w:r>
      <w:r w:rsidR="00077369">
        <w:t>that</w:t>
      </w:r>
      <w:r w:rsidRPr="0009205E">
        <w:t xml:space="preserve"> shine light downward and </w:t>
      </w:r>
      <w:r w:rsidR="00C225D7">
        <w:t>that</w:t>
      </w:r>
      <w:r w:rsidRPr="0009205E">
        <w:t xml:space="preserve"> are fully shielded or upward with pin-pointed light</w:t>
      </w:r>
      <w:r w:rsidR="00077369">
        <w:t>s</w:t>
      </w:r>
      <w:r w:rsidRPr="0009205E">
        <w:t xml:space="preserve"> </w:t>
      </w:r>
      <w:r w:rsidR="00077369">
        <w:t>that</w:t>
      </w:r>
      <w:r w:rsidRPr="0009205E">
        <w:t xml:space="preserve"> are fully shielded.</w:t>
      </w:r>
    </w:p>
    <w:p w14:paraId="556FA2E6" w14:textId="77777777" w:rsidR="009632F5" w:rsidRPr="00766685" w:rsidRDefault="009632F5" w:rsidP="009632F5">
      <w:pPr>
        <w:pStyle w:val="Heading6"/>
      </w:pPr>
      <w:r>
        <w:t>LED signs shall not exceed 0.3 foot-candles above ambient light when measured at the property line.  In order to establish ambient light, the sign shall be turned off and a light meter used to gauge lighting levels, then the sign shall be turned on with typical advertising or messages shown and the increase shall be measured.</w:t>
      </w:r>
    </w:p>
    <w:p w14:paraId="10B14470" w14:textId="77777777" w:rsidR="00D95E6F" w:rsidRPr="0009205E" w:rsidRDefault="00D95E6F" w:rsidP="007B0982">
      <w:pPr>
        <w:pStyle w:val="Heading5"/>
      </w:pPr>
      <w:r w:rsidRPr="0009205E">
        <w:t>Flags, Statues, and Other Similar Objects</w:t>
      </w:r>
    </w:p>
    <w:p w14:paraId="7B9B249F" w14:textId="77777777" w:rsidR="00D95E6F" w:rsidRPr="0009205E" w:rsidRDefault="00D95E6F" w:rsidP="000C6079">
      <w:pPr>
        <w:pStyle w:val="Heading5Text"/>
      </w:pPr>
      <w:r w:rsidRPr="0009205E">
        <w:t>Outdoor light fixtures used to illuminate flags, statues, or any other objects mounted on a pole, pedestal, or platform shall use a very narrow cone of light for the purpose of confining the light to the object of interest and minimize spill-light and glare.</w:t>
      </w:r>
    </w:p>
    <w:p w14:paraId="09D8E0D9" w14:textId="77777777" w:rsidR="00D95E6F" w:rsidRPr="0009205E" w:rsidRDefault="00D95E6F" w:rsidP="007B0982">
      <w:pPr>
        <w:pStyle w:val="Heading4"/>
      </w:pPr>
      <w:r w:rsidRPr="0009205E">
        <w:t>Prohibited</w:t>
      </w:r>
    </w:p>
    <w:p w14:paraId="6036ACB0" w14:textId="77777777" w:rsidR="00D95E6F" w:rsidRPr="0009205E" w:rsidRDefault="00D95E6F" w:rsidP="007B0982">
      <w:pPr>
        <w:pStyle w:val="Heading5"/>
      </w:pPr>
      <w:r w:rsidRPr="0009205E">
        <w:t>Lighting Fixtures</w:t>
      </w:r>
    </w:p>
    <w:p w14:paraId="2C8BBD32" w14:textId="77777777" w:rsidR="00D95E6F" w:rsidRPr="0009205E" w:rsidRDefault="00D95E6F" w:rsidP="00003176">
      <w:pPr>
        <w:pStyle w:val="Heading6"/>
      </w:pPr>
      <w:r w:rsidRPr="0009205E">
        <w:t xml:space="preserve">“Cobra head” type lighting fixtures having dished or “drop” lenses or refractors </w:t>
      </w:r>
      <w:r w:rsidR="00C225D7">
        <w:t>that</w:t>
      </w:r>
      <w:r w:rsidRPr="0009205E">
        <w:t xml:space="preserve"> house other than incandescent light sources shall be prohibited.</w:t>
      </w:r>
    </w:p>
    <w:p w14:paraId="07E5F82A" w14:textId="341F2ED3" w:rsidR="00D95E6F" w:rsidRPr="0009205E" w:rsidRDefault="00D95E6F" w:rsidP="00003176">
      <w:pPr>
        <w:pStyle w:val="Heading6"/>
      </w:pPr>
      <w:r w:rsidRPr="0009205E">
        <w:t>See</w:t>
      </w:r>
      <w:r w:rsidR="00A64D33">
        <w:t xml:space="preserve"> </w:t>
      </w:r>
      <w:r w:rsidR="00A64D33" w:rsidRPr="00A64D33">
        <w:rPr>
          <w:rStyle w:val="IntenseEmphasis"/>
        </w:rPr>
        <w:fldChar w:fldCharType="begin"/>
      </w:r>
      <w:r w:rsidR="00A64D33" w:rsidRPr="00A64D33">
        <w:rPr>
          <w:rStyle w:val="IntenseEmphasis"/>
        </w:rPr>
        <w:instrText xml:space="preserve"> REF _Ref383353936 \h </w:instrText>
      </w:r>
      <w:r w:rsidR="00A64D33">
        <w:rPr>
          <w:rStyle w:val="IntenseEmphasis"/>
        </w:rPr>
        <w:instrText xml:space="preserve"> \* MERGEFORMAT </w:instrText>
      </w:r>
      <w:r w:rsidR="00A64D33" w:rsidRPr="00A64D33">
        <w:rPr>
          <w:rStyle w:val="IntenseEmphasis"/>
        </w:rPr>
      </w:r>
      <w:r w:rsidR="00A64D33" w:rsidRPr="00A64D33">
        <w:rPr>
          <w:rStyle w:val="IntenseEmphasis"/>
        </w:rPr>
        <w:fldChar w:fldCharType="separate"/>
      </w:r>
      <w:r w:rsidR="0097010C" w:rsidRPr="0097010C">
        <w:rPr>
          <w:rStyle w:val="IntenseEmphasis"/>
        </w:rPr>
        <w:t>Figure 6: Shielded / Cutoff Light Source Required</w:t>
      </w:r>
      <w:r w:rsidR="00A64D33" w:rsidRPr="00A64D33">
        <w:rPr>
          <w:rStyle w:val="IntenseEmphasis"/>
        </w:rPr>
        <w:fldChar w:fldCharType="end"/>
      </w:r>
      <w:r w:rsidR="00A64D33">
        <w:t xml:space="preserve"> </w:t>
      </w:r>
      <w:r w:rsidRPr="0009205E">
        <w:t>for examples.</w:t>
      </w:r>
    </w:p>
    <w:p w14:paraId="1C6E244C" w14:textId="77777777" w:rsidR="00D95E6F" w:rsidRPr="0009205E" w:rsidRDefault="00D95E6F" w:rsidP="007B0982">
      <w:pPr>
        <w:pStyle w:val="Heading5"/>
      </w:pPr>
      <w:r w:rsidRPr="0009205E">
        <w:t xml:space="preserve">Flickering or Flashing Lights </w:t>
      </w:r>
    </w:p>
    <w:p w14:paraId="4873448F" w14:textId="77777777" w:rsidR="00D95E6F" w:rsidRDefault="00D95E6F" w:rsidP="00003176">
      <w:pPr>
        <w:pStyle w:val="Heading5Text"/>
      </w:pPr>
      <w:r w:rsidRPr="0009205E">
        <w:t>Flickering or flashing lights shall be prohibited.</w:t>
      </w:r>
    </w:p>
    <w:p w14:paraId="091A10B2" w14:textId="77777777" w:rsidR="00D95E6F" w:rsidRDefault="00D95E6F" w:rsidP="007B0982">
      <w:pPr>
        <w:pStyle w:val="Heading4"/>
      </w:pPr>
      <w:r>
        <w:t>Exemptions</w:t>
      </w:r>
    </w:p>
    <w:p w14:paraId="47FF41F9" w14:textId="77777777" w:rsidR="00D95E6F" w:rsidRPr="00D411A9" w:rsidRDefault="00D95E6F" w:rsidP="00574F41">
      <w:pPr>
        <w:pStyle w:val="Heading4Text"/>
      </w:pPr>
      <w:r w:rsidRPr="00D411A9">
        <w:t>The following are exempt from the</w:t>
      </w:r>
      <w:r w:rsidR="00F77578">
        <w:t>se</w:t>
      </w:r>
      <w:r w:rsidRPr="00D411A9">
        <w:t xml:space="preserve"> standards.</w:t>
      </w:r>
    </w:p>
    <w:p w14:paraId="2692C7F9" w14:textId="77777777" w:rsidR="00D95E6F" w:rsidRPr="00484F89" w:rsidRDefault="00D95E6F" w:rsidP="007B0982">
      <w:pPr>
        <w:pStyle w:val="Heading5"/>
      </w:pPr>
      <w:r w:rsidRPr="00484F89">
        <w:t>Decorative Seasonal Lighting</w:t>
      </w:r>
    </w:p>
    <w:p w14:paraId="680E5F1D" w14:textId="77777777" w:rsidR="00D95E6F" w:rsidRDefault="00D95E6F" w:rsidP="00574F41">
      <w:pPr>
        <w:pStyle w:val="Heading5Text"/>
      </w:pPr>
      <w:r w:rsidRPr="003E7CB0">
        <w:t>Decorative seasonal lights</w:t>
      </w:r>
      <w:r>
        <w:t xml:space="preserve"> used for temporary purposes</w:t>
      </w:r>
      <w:r w:rsidRPr="003E7CB0">
        <w:t>.</w:t>
      </w:r>
    </w:p>
    <w:p w14:paraId="0A63DC91" w14:textId="5D54B1C8" w:rsidR="00D95E6F" w:rsidRPr="00484F89" w:rsidRDefault="00D95E6F" w:rsidP="007B0982">
      <w:pPr>
        <w:pStyle w:val="Heading5"/>
      </w:pPr>
      <w:r>
        <w:t>Residential</w:t>
      </w:r>
      <w:r w:rsidRPr="00484F89">
        <w:t xml:space="preserve"> Dwellings</w:t>
      </w:r>
      <w:r w:rsidR="00A30B1F">
        <w:t xml:space="preserve">, except </w:t>
      </w:r>
      <w:r w:rsidR="00563632">
        <w:t>M</w:t>
      </w:r>
      <w:r w:rsidR="00A30B1F">
        <w:t>ulti-</w:t>
      </w:r>
      <w:r w:rsidR="00563632">
        <w:t>F</w:t>
      </w:r>
      <w:r w:rsidR="00A30B1F">
        <w:t xml:space="preserve">amily </w:t>
      </w:r>
      <w:r w:rsidR="00563632">
        <w:t>D</w:t>
      </w:r>
      <w:r w:rsidR="00A30B1F">
        <w:t>evelopments</w:t>
      </w:r>
    </w:p>
    <w:p w14:paraId="341151E9" w14:textId="77777777" w:rsidR="00D95E6F" w:rsidRPr="00E550E1" w:rsidRDefault="00D95E6F" w:rsidP="00574F41">
      <w:pPr>
        <w:pStyle w:val="Heading6"/>
      </w:pPr>
      <w:r w:rsidRPr="00E550E1">
        <w:t xml:space="preserve">Lighting for </w:t>
      </w:r>
      <w:r>
        <w:t>residential</w:t>
      </w:r>
      <w:r w:rsidRPr="00E550E1">
        <w:t xml:space="preserve"> dwellings, provided that:</w:t>
      </w:r>
    </w:p>
    <w:p w14:paraId="17802A12" w14:textId="77777777" w:rsidR="00D95E6F" w:rsidRPr="00E550E1" w:rsidRDefault="00D95E6F" w:rsidP="00574F41">
      <w:pPr>
        <w:pStyle w:val="Heading7"/>
      </w:pPr>
      <w:r>
        <w:t>T</w:t>
      </w:r>
      <w:r w:rsidRPr="00E550E1">
        <w:t>he lamps have a power rating of less than or equal to seventy-five (75) watts</w:t>
      </w:r>
      <w:r>
        <w:t>,</w:t>
      </w:r>
    </w:p>
    <w:p w14:paraId="2ADAA086" w14:textId="77777777" w:rsidR="00D95E6F" w:rsidRPr="00E550E1" w:rsidRDefault="00D95E6F" w:rsidP="00574F41">
      <w:pPr>
        <w:pStyle w:val="Heading7"/>
      </w:pPr>
      <w:r>
        <w:t>A</w:t>
      </w:r>
      <w:r w:rsidRPr="00E550E1">
        <w:t xml:space="preserve"> cutoff component is incorporated in the design of the </w:t>
      </w:r>
      <w:r>
        <w:t>luminaires, and</w:t>
      </w:r>
    </w:p>
    <w:p w14:paraId="204D000F" w14:textId="75187946" w:rsidR="00D95E6F" w:rsidRDefault="00D95E6F" w:rsidP="00574F41">
      <w:pPr>
        <w:pStyle w:val="Heading7"/>
      </w:pPr>
      <w:r>
        <w:t>T</w:t>
      </w:r>
      <w:r w:rsidRPr="00E550E1">
        <w:t xml:space="preserve">he lighting level at the property line shall not exceed the maximum level specified within </w:t>
      </w:r>
      <w:r w:rsidR="000E11A0" w:rsidRPr="002920F6">
        <w:t xml:space="preserve">the </w:t>
      </w:r>
      <w:r w:rsidR="000E11A0" w:rsidRPr="002920F6">
        <w:fldChar w:fldCharType="begin"/>
      </w:r>
      <w:r w:rsidR="000E11A0" w:rsidRPr="002920F6">
        <w:instrText xml:space="preserve"> REF _Ref382584797 \h  \* MERGEFORMAT </w:instrText>
      </w:r>
      <w:r w:rsidR="000E11A0" w:rsidRPr="002920F6">
        <w:fldChar w:fldCharType="separate"/>
      </w:r>
      <w:r w:rsidR="0097010C" w:rsidRPr="0097010C">
        <w:rPr>
          <w:rStyle w:val="IntenseEmphasis"/>
        </w:rPr>
        <w:t>Lake Zoning Regulations</w:t>
      </w:r>
      <w:r w:rsidR="000E11A0" w:rsidRPr="002920F6">
        <w:fldChar w:fldCharType="end"/>
      </w:r>
      <w:r>
        <w:t xml:space="preserve">. </w:t>
      </w:r>
    </w:p>
    <w:p w14:paraId="45080EF3" w14:textId="77777777" w:rsidR="00D95E6F" w:rsidRPr="00E550E1" w:rsidRDefault="00D95E6F" w:rsidP="00574F41">
      <w:pPr>
        <w:pStyle w:val="Heading6"/>
      </w:pPr>
      <w:r w:rsidRPr="00E550E1">
        <w:t>The maximum lighting level at the property line may be exceeded in cases where the lamp is turned on and off by a motion sensor and the lamp is not on for a continuous period exceeding ten (10) minutes.</w:t>
      </w:r>
    </w:p>
    <w:p w14:paraId="61324F66" w14:textId="77777777" w:rsidR="00D95E6F" w:rsidRPr="00484F89" w:rsidRDefault="00D95E6F" w:rsidP="007B0982">
      <w:pPr>
        <w:pStyle w:val="Heading5"/>
      </w:pPr>
      <w:r w:rsidRPr="00484F89">
        <w:lastRenderedPageBreak/>
        <w:t>Specific Signs</w:t>
      </w:r>
    </w:p>
    <w:p w14:paraId="621CF510" w14:textId="77777777" w:rsidR="00D95E6F" w:rsidRPr="00E550E1" w:rsidRDefault="00D95E6F" w:rsidP="00574F41">
      <w:pPr>
        <w:pStyle w:val="Heading5Text"/>
      </w:pPr>
      <w:r w:rsidRPr="00E550E1">
        <w:t>Signs constructed of translucent materials and wholly illuminated from within are exempt from the shielding requirement.</w:t>
      </w:r>
    </w:p>
    <w:p w14:paraId="0BF24E11" w14:textId="77777777" w:rsidR="00D95E6F" w:rsidRPr="00484F89" w:rsidRDefault="00D95E6F" w:rsidP="007B0982">
      <w:pPr>
        <w:pStyle w:val="Heading5"/>
      </w:pPr>
      <w:r w:rsidRPr="00484F89">
        <w:t xml:space="preserve">Temporary </w:t>
      </w:r>
      <w:r>
        <w:t>E</w:t>
      </w:r>
      <w:r w:rsidRPr="00484F89">
        <w:t xml:space="preserve">mergency </w:t>
      </w:r>
      <w:r>
        <w:t>L</w:t>
      </w:r>
      <w:r w:rsidRPr="00484F89">
        <w:t xml:space="preserve">ighting </w:t>
      </w:r>
    </w:p>
    <w:p w14:paraId="69A9A130" w14:textId="77777777" w:rsidR="00D95E6F" w:rsidRPr="00E550E1" w:rsidRDefault="00D95E6F" w:rsidP="00574F41">
      <w:pPr>
        <w:pStyle w:val="Heading5Text"/>
      </w:pPr>
      <w:r w:rsidRPr="00E550E1">
        <w:t xml:space="preserve">Temporary emergency lighting used by police, fire fighters, or other emergency services, as well as all vehicular </w:t>
      </w:r>
      <w:r>
        <w:t>luminaires</w:t>
      </w:r>
      <w:r w:rsidRPr="00E550E1">
        <w:t>.</w:t>
      </w:r>
    </w:p>
    <w:p w14:paraId="2B99A56D" w14:textId="77777777" w:rsidR="00D95E6F" w:rsidRPr="00484F89" w:rsidRDefault="00D95E6F" w:rsidP="007B0982">
      <w:pPr>
        <w:pStyle w:val="Heading5"/>
      </w:pPr>
      <w:r w:rsidRPr="00484F89">
        <w:t xml:space="preserve">Hazard </w:t>
      </w:r>
      <w:r>
        <w:t>W</w:t>
      </w:r>
      <w:r w:rsidRPr="00484F89">
        <w:t>arnings</w:t>
      </w:r>
    </w:p>
    <w:p w14:paraId="406C0B28" w14:textId="77777777" w:rsidR="00D95E6F" w:rsidRPr="00E550E1" w:rsidRDefault="00D95E6F" w:rsidP="00574F41">
      <w:pPr>
        <w:pStyle w:val="Heading5Text"/>
      </w:pPr>
      <w:r w:rsidRPr="00E550E1">
        <w:t xml:space="preserve">Hazard warning </w:t>
      </w:r>
      <w:r>
        <w:t>luminaires</w:t>
      </w:r>
      <w:r w:rsidRPr="00E550E1">
        <w:t>, which are required by federal and state regulatory agencies.</w:t>
      </w:r>
    </w:p>
    <w:p w14:paraId="0BF4DF17" w14:textId="77777777" w:rsidR="00D95E6F" w:rsidRPr="00484F89" w:rsidRDefault="00D95E6F" w:rsidP="007B0982">
      <w:pPr>
        <w:pStyle w:val="Heading5"/>
      </w:pPr>
      <w:r w:rsidRPr="00484F89">
        <w:t xml:space="preserve">Residential </w:t>
      </w:r>
      <w:r>
        <w:t>P</w:t>
      </w:r>
      <w:r w:rsidRPr="00484F89">
        <w:t xml:space="preserve">arty </w:t>
      </w:r>
      <w:r>
        <w:t>L</w:t>
      </w:r>
      <w:r w:rsidRPr="00484F89">
        <w:t xml:space="preserve">ights </w:t>
      </w:r>
    </w:p>
    <w:p w14:paraId="4C1F3BDD" w14:textId="77777777" w:rsidR="00D95E6F" w:rsidRDefault="00D95E6F" w:rsidP="00574F41">
      <w:pPr>
        <w:pStyle w:val="Heading6"/>
      </w:pPr>
      <w:r w:rsidRPr="00E550E1">
        <w:t xml:space="preserve">Residential party lights for social gatherings. Such temporary outdoor lighting includes, but is not limited to, strings of lights and lanterns.  </w:t>
      </w:r>
    </w:p>
    <w:p w14:paraId="65486433" w14:textId="77777777" w:rsidR="00D95E6F" w:rsidRDefault="00D95E6F" w:rsidP="00574F41">
      <w:pPr>
        <w:pStyle w:val="Heading6"/>
      </w:pPr>
      <w:r w:rsidRPr="00E550E1">
        <w:t xml:space="preserve">The party lights shall be removed within </w:t>
      </w:r>
      <w:r w:rsidR="0064645B">
        <w:t>one week</w:t>
      </w:r>
      <w:r w:rsidRPr="00E550E1">
        <w:t xml:space="preserve"> after </w:t>
      </w:r>
      <w:r w:rsidR="00297C2C">
        <w:t>a social gathering</w:t>
      </w:r>
      <w:r w:rsidRPr="00E550E1">
        <w:t xml:space="preserve">.  </w:t>
      </w:r>
    </w:p>
    <w:p w14:paraId="2538ED58" w14:textId="77777777" w:rsidR="00D95E6F" w:rsidRPr="00484F89" w:rsidRDefault="00D95E6F" w:rsidP="007B0982">
      <w:pPr>
        <w:pStyle w:val="Heading5"/>
      </w:pPr>
      <w:r w:rsidRPr="00484F89">
        <w:t>Specific Recreation</w:t>
      </w:r>
    </w:p>
    <w:p w14:paraId="13F60344" w14:textId="77777777" w:rsidR="00D95E6F" w:rsidRPr="00492A22" w:rsidRDefault="00D95E6F" w:rsidP="00574F41">
      <w:pPr>
        <w:pStyle w:val="Heading6"/>
      </w:pPr>
      <w:r w:rsidRPr="00E550E1">
        <w:t>Because of their unique requirem</w:t>
      </w:r>
      <w:r w:rsidRPr="00492A22">
        <w:t xml:space="preserve">ent for nighttime visibility and their limited hours of operations, ball diamonds, playing fields and tennis courts are exempted from the general standards of this section.  </w:t>
      </w:r>
    </w:p>
    <w:p w14:paraId="5FE80751" w14:textId="77777777" w:rsidR="00D95E6F" w:rsidRPr="00492A22" w:rsidRDefault="00D95E6F" w:rsidP="00574F41">
      <w:pPr>
        <w:pStyle w:val="Heading6"/>
      </w:pPr>
      <w:r w:rsidRPr="00492A22">
        <w:t>Lighting for these outdoor recreational uses shall be shielded to minimize light and glare from spilling over onto a</w:t>
      </w:r>
      <w:r w:rsidR="0064645B">
        <w:t xml:space="preserve"> residential area</w:t>
      </w:r>
      <w:r w:rsidRPr="00492A22">
        <w:t xml:space="preserve">.  </w:t>
      </w:r>
    </w:p>
    <w:p w14:paraId="636D906E" w14:textId="77777777" w:rsidR="00D95E6F" w:rsidRPr="00492A22" w:rsidRDefault="00D95E6F" w:rsidP="00574F41">
      <w:pPr>
        <w:pStyle w:val="Heading6"/>
      </w:pPr>
      <w:r w:rsidRPr="00492A22">
        <w:t>The maximum permitted illumination at the residential property line shall not exceed two (2) foot-candles.</w:t>
      </w:r>
    </w:p>
    <w:p w14:paraId="7D4ABC46" w14:textId="77777777" w:rsidR="00D95E6F" w:rsidRPr="00492A22" w:rsidRDefault="00D95E6F" w:rsidP="007B0982">
      <w:pPr>
        <w:pStyle w:val="Heading5"/>
      </w:pPr>
      <w:r w:rsidRPr="00492A22">
        <w:t>Public Street or Sidewalk Projects</w:t>
      </w:r>
    </w:p>
    <w:p w14:paraId="3725D459" w14:textId="714558F7" w:rsidR="001F7195" w:rsidRDefault="00DB67EB" w:rsidP="00574F41">
      <w:pPr>
        <w:pStyle w:val="Heading5Text"/>
      </w:pPr>
      <w:r w:rsidRPr="00492A22">
        <w:rPr>
          <w:rStyle w:val="IntenseEmphasis"/>
        </w:rPr>
        <w:fldChar w:fldCharType="begin"/>
      </w:r>
      <w:r w:rsidRPr="00492A22">
        <w:rPr>
          <w:rStyle w:val="IntenseEmphasis"/>
        </w:rPr>
        <w:instrText xml:space="preserve"> REF _Ref292897666 \h  \* MERGEFORMAT </w:instrText>
      </w:r>
      <w:r w:rsidRPr="00492A22">
        <w:rPr>
          <w:rStyle w:val="IntenseEmphasis"/>
        </w:rPr>
      </w:r>
      <w:r w:rsidRPr="00492A22">
        <w:rPr>
          <w:rStyle w:val="IntenseEmphasis"/>
        </w:rPr>
        <w:fldChar w:fldCharType="separate"/>
      </w:r>
      <w:r w:rsidR="0097010C" w:rsidRPr="0097010C">
        <w:rPr>
          <w:rStyle w:val="IntenseEmphasis"/>
        </w:rPr>
        <w:t>Commissioners Court</w:t>
      </w:r>
      <w:r w:rsidRPr="00492A22">
        <w:rPr>
          <w:rStyle w:val="IntenseEmphasis"/>
        </w:rPr>
        <w:fldChar w:fldCharType="end"/>
      </w:r>
      <w:r w:rsidR="00D95E6F" w:rsidRPr="00492A22">
        <w:t xml:space="preserve"> may vary from these requi</w:t>
      </w:r>
      <w:r w:rsidR="00D95E6F" w:rsidRPr="00E550E1">
        <w:t>rements as part of the approval of public street or sidewalk projects</w:t>
      </w:r>
      <w:r w:rsidR="00D95E6F">
        <w:t>.</w:t>
      </w:r>
    </w:p>
    <w:p w14:paraId="41502B2E" w14:textId="77777777" w:rsidR="00D95E6F" w:rsidRPr="002E3F4C" w:rsidRDefault="00D95E6F" w:rsidP="002E3F4C">
      <w:r w:rsidRPr="002E3F4C">
        <w:br w:type="page"/>
      </w:r>
    </w:p>
    <w:p w14:paraId="3B955D2D" w14:textId="796C6F8A" w:rsidR="00720E7B" w:rsidRPr="002920F6" w:rsidRDefault="002D1C5C" w:rsidP="00720E7B">
      <w:pPr>
        <w:pStyle w:val="Heading2"/>
      </w:pPr>
      <w:bookmarkStart w:id="360" w:name="_Ref382737677"/>
      <w:bookmarkStart w:id="361" w:name="_Ref382737689"/>
      <w:bookmarkStart w:id="362" w:name="_Toc145916473"/>
      <w:r w:rsidRPr="002920F6">
        <w:lastRenderedPageBreak/>
        <w:t xml:space="preserve">Building </w:t>
      </w:r>
      <w:r w:rsidR="00720E7B" w:rsidRPr="002920F6">
        <w:t>Design Standard</w:t>
      </w:r>
      <w:r w:rsidRPr="002920F6">
        <w:t xml:space="preserve">s for </w:t>
      </w:r>
      <w:r w:rsidR="00B4740D">
        <w:t xml:space="preserve">Multi-Family and </w:t>
      </w:r>
      <w:r w:rsidRPr="002920F6">
        <w:t>Nonresidential Building</w:t>
      </w:r>
      <w:r w:rsidR="00720E7B" w:rsidRPr="002920F6">
        <w:t>s</w:t>
      </w:r>
      <w:bookmarkEnd w:id="360"/>
      <w:bookmarkEnd w:id="361"/>
      <w:bookmarkEnd w:id="362"/>
    </w:p>
    <w:p w14:paraId="6C245C8A" w14:textId="77777777" w:rsidR="00244EBB" w:rsidRPr="002920F6" w:rsidRDefault="00244EBB" w:rsidP="007B0982">
      <w:pPr>
        <w:pStyle w:val="Heading4"/>
      </w:pPr>
      <w:r w:rsidRPr="002920F6">
        <w:t>Purpose</w:t>
      </w:r>
    </w:p>
    <w:p w14:paraId="49FF0821" w14:textId="3239DC15" w:rsidR="00244EBB" w:rsidRPr="002920F6" w:rsidRDefault="00244EBB" w:rsidP="007B0982">
      <w:pPr>
        <w:pStyle w:val="Heading5"/>
      </w:pPr>
      <w:r w:rsidRPr="002920F6">
        <w:t xml:space="preserve">This section of the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rsidRPr="002920F6">
        <w:t xml:space="preserve"> is intended to ensure that all </w:t>
      </w:r>
      <w:r w:rsidR="00B4740D">
        <w:t xml:space="preserve">multi-family and </w:t>
      </w:r>
      <w:r w:rsidRPr="002920F6">
        <w:t xml:space="preserve">nonresidential buildings shall be compatible with the architectural character and design as described within the </w:t>
      </w:r>
      <w:r w:rsidRPr="00077369">
        <w:rPr>
          <w:rStyle w:val="IntenseEmphasis"/>
        </w:rPr>
        <w:fldChar w:fldCharType="begin"/>
      </w:r>
      <w:r w:rsidRPr="00077369">
        <w:rPr>
          <w:rStyle w:val="IntenseEmphasis"/>
        </w:rPr>
        <w:instrText xml:space="preserve"> REF _Ref293564583 \h  \* MERGEFORMAT </w:instrText>
      </w:r>
      <w:r w:rsidRPr="00077369">
        <w:rPr>
          <w:rStyle w:val="IntenseEmphasis"/>
        </w:rPr>
      </w:r>
      <w:r w:rsidRPr="00077369">
        <w:rPr>
          <w:rStyle w:val="IntenseEmphasis"/>
        </w:rPr>
        <w:fldChar w:fldCharType="separate"/>
      </w:r>
      <w:r w:rsidR="0097010C" w:rsidRPr="0097010C">
        <w:rPr>
          <w:rStyle w:val="IntenseEmphasis"/>
        </w:rPr>
        <w:t>Lake Comprehensive Plan</w:t>
      </w:r>
      <w:r w:rsidRPr="00077369">
        <w:rPr>
          <w:rStyle w:val="IntenseEmphasis"/>
        </w:rPr>
        <w:fldChar w:fldCharType="end"/>
      </w:r>
      <w:r w:rsidRPr="002920F6">
        <w:t xml:space="preserve"> in terms of style, mass, height, roof design, and other exterior elements. </w:t>
      </w:r>
    </w:p>
    <w:p w14:paraId="57E7A657" w14:textId="4BD98435" w:rsidR="00244EBB" w:rsidRPr="006B7B5C" w:rsidRDefault="00DA3988" w:rsidP="007B0982">
      <w:pPr>
        <w:pStyle w:val="Heading5"/>
      </w:pPr>
      <w:r w:rsidRPr="006B7B5C">
        <w:t>Unless otherwise specified by th</w:t>
      </w:r>
      <w:r w:rsidR="00563EBD" w:rsidRPr="006B7B5C">
        <w:t>ese</w:t>
      </w:r>
      <w:r w:rsidRPr="006B7B5C">
        <w:t xml:space="preserve"> </w:t>
      </w:r>
      <w:r w:rsidRPr="006B7B5C">
        <w:rPr>
          <w:rStyle w:val="IntenseEmphasis"/>
        </w:rPr>
        <w:fldChar w:fldCharType="begin"/>
      </w:r>
      <w:r w:rsidRPr="006B7B5C">
        <w:rPr>
          <w:rStyle w:val="IntenseEmphasis"/>
        </w:rPr>
        <w:instrText xml:space="preserve"> REF _Ref382584797 \h  \* MERGEFORMAT </w:instrText>
      </w:r>
      <w:r w:rsidRPr="006B7B5C">
        <w:rPr>
          <w:rStyle w:val="IntenseEmphasis"/>
        </w:rPr>
      </w:r>
      <w:r w:rsidRPr="006B7B5C">
        <w:rPr>
          <w:rStyle w:val="IntenseEmphasis"/>
        </w:rPr>
        <w:fldChar w:fldCharType="separate"/>
      </w:r>
      <w:r w:rsidR="0097010C" w:rsidRPr="0097010C">
        <w:rPr>
          <w:rStyle w:val="IntenseEmphasis"/>
        </w:rPr>
        <w:t>Lake Zoning Regulations</w:t>
      </w:r>
      <w:r w:rsidRPr="006B7B5C">
        <w:rPr>
          <w:rStyle w:val="IntenseEmphasis"/>
        </w:rPr>
        <w:fldChar w:fldCharType="end"/>
      </w:r>
      <w:r w:rsidRPr="006B7B5C">
        <w:t>, a</w:t>
      </w:r>
      <w:r w:rsidR="00244EBB" w:rsidRPr="006B7B5C">
        <w:t>ll buildings shall be finished on all four sides with the same detailing and features.</w:t>
      </w:r>
    </w:p>
    <w:p w14:paraId="6CE534F7" w14:textId="77777777" w:rsidR="00244EBB" w:rsidRPr="002920F6" w:rsidRDefault="00244EBB" w:rsidP="007B0982">
      <w:pPr>
        <w:pStyle w:val="Heading4"/>
      </w:pPr>
      <w:r w:rsidRPr="002920F6">
        <w:t xml:space="preserve">Applicability </w:t>
      </w:r>
    </w:p>
    <w:p w14:paraId="302DCE02" w14:textId="26D79A95" w:rsidR="00244EBB" w:rsidRPr="00F9524D" w:rsidRDefault="00244EBB" w:rsidP="00463638">
      <w:pPr>
        <w:pStyle w:val="Heading5"/>
      </w:pPr>
      <w:r w:rsidRPr="002920F6">
        <w:t xml:space="preserve">All </w:t>
      </w:r>
      <w:r w:rsidR="00B4740D">
        <w:t>mul</w:t>
      </w:r>
      <w:r w:rsidR="006B7B5C">
        <w:t>t</w:t>
      </w:r>
      <w:r w:rsidR="00B4740D">
        <w:t xml:space="preserve">i-family and </w:t>
      </w:r>
      <w:r w:rsidRPr="002920F6">
        <w:t xml:space="preserve">nonresidential buildings shall </w:t>
      </w:r>
      <w:r w:rsidRPr="00F9524D">
        <w:t xml:space="preserve">comply with this </w:t>
      </w:r>
      <w:r w:rsidR="00DA3988" w:rsidRPr="00F9524D">
        <w:t>S</w:t>
      </w:r>
      <w:r w:rsidRPr="00F9524D">
        <w:t>ection</w:t>
      </w:r>
      <w:r w:rsidR="00DA3988" w:rsidRPr="00F9524D">
        <w:t xml:space="preserve"> </w:t>
      </w:r>
      <w:r w:rsidR="00DA3988" w:rsidRPr="00F9524D">
        <w:fldChar w:fldCharType="begin"/>
      </w:r>
      <w:r w:rsidR="00DA3988" w:rsidRPr="00F9524D">
        <w:instrText xml:space="preserve"> REF _Ref382737677 \w \h </w:instrText>
      </w:r>
      <w:r w:rsidR="0077704C" w:rsidRPr="00F9524D">
        <w:instrText xml:space="preserve"> \* MERGEFORMAT </w:instrText>
      </w:r>
      <w:r w:rsidR="00DA3988" w:rsidRPr="00F9524D">
        <w:fldChar w:fldCharType="separate"/>
      </w:r>
      <w:r w:rsidR="0097010C">
        <w:t>5.07</w:t>
      </w:r>
      <w:r w:rsidR="00DA3988" w:rsidRPr="00F9524D">
        <w:fldChar w:fldCharType="end"/>
      </w:r>
      <w:r w:rsidRPr="00F9524D">
        <w:t>.</w:t>
      </w:r>
    </w:p>
    <w:p w14:paraId="6844FA51" w14:textId="35D0D5C4" w:rsidR="00463638" w:rsidRPr="00F9524D" w:rsidRDefault="00463638" w:rsidP="00463638">
      <w:pPr>
        <w:pStyle w:val="Heading5"/>
      </w:pPr>
      <w:r w:rsidRPr="00F9524D">
        <w:fldChar w:fldCharType="begin"/>
      </w:r>
      <w:r w:rsidRPr="00F9524D">
        <w:instrText xml:space="preserve"> REF _Ref487731114 \h  \* MERGEFORMAT </w:instrText>
      </w:r>
      <w:r w:rsidRPr="00F9524D">
        <w:fldChar w:fldCharType="separate"/>
      </w:r>
      <w:r w:rsidR="0097010C" w:rsidRPr="0097010C">
        <w:t>Lake Ralph Hall-Related Construction Activities, Utilities, and Operations</w:t>
      </w:r>
      <w:r w:rsidRPr="00F9524D">
        <w:fldChar w:fldCharType="end"/>
      </w:r>
    </w:p>
    <w:p w14:paraId="3943DC3A" w14:textId="08752591" w:rsidR="00463638" w:rsidRDefault="00463638" w:rsidP="00463638">
      <w:pPr>
        <w:pStyle w:val="Heading5Text"/>
      </w:pPr>
      <w:r w:rsidRPr="00F9524D">
        <w:t xml:space="preserve">Due to their unique nature and for management of the reservoir, all </w:t>
      </w:r>
      <w:r w:rsidRPr="00F05596">
        <w:rPr>
          <w:rStyle w:val="IntenseEmphasis"/>
        </w:rPr>
        <w:fldChar w:fldCharType="begin"/>
      </w:r>
      <w:r w:rsidRPr="00F05596">
        <w:rPr>
          <w:rStyle w:val="IntenseEmphasis"/>
        </w:rPr>
        <w:instrText xml:space="preserve"> REF _Ref487731114 \h  \* MERGEFORMAT </w:instrText>
      </w:r>
      <w:r w:rsidRPr="00F05596">
        <w:rPr>
          <w:rStyle w:val="IntenseEmphasis"/>
        </w:rPr>
      </w:r>
      <w:r w:rsidRPr="00F05596">
        <w:rPr>
          <w:rStyle w:val="IntenseEmphasis"/>
        </w:rPr>
        <w:fldChar w:fldCharType="separate"/>
      </w:r>
      <w:r w:rsidR="0097010C" w:rsidRPr="0097010C">
        <w:rPr>
          <w:rStyle w:val="IntenseEmphasis"/>
        </w:rPr>
        <w:t>Lake Ralph Hall-Related Construction Activities, Utilities, and Operations</w:t>
      </w:r>
      <w:r w:rsidRPr="00F05596">
        <w:rPr>
          <w:rStyle w:val="IntenseEmphasis"/>
        </w:rPr>
        <w:fldChar w:fldCharType="end"/>
      </w:r>
      <w:r w:rsidRPr="009B42A8">
        <w:rPr>
          <w:rStyle w:val="IntenseEmphasis"/>
        </w:rPr>
        <w:t xml:space="preserve"> </w:t>
      </w:r>
      <w:r w:rsidRPr="00F9524D">
        <w:t xml:space="preserve">shall be exempt from compliance with this Section </w:t>
      </w:r>
      <w:r w:rsidRPr="00F9524D">
        <w:rPr>
          <w:rStyle w:val="IntenseEmphasis"/>
        </w:rPr>
        <w:fldChar w:fldCharType="begin"/>
      </w:r>
      <w:r w:rsidRPr="00F9524D">
        <w:rPr>
          <w:rStyle w:val="IntenseEmphasis"/>
        </w:rPr>
        <w:instrText xml:space="preserve"> REF _Ref382737677 \w \h  \* MERGEFORMAT </w:instrText>
      </w:r>
      <w:r w:rsidRPr="00F9524D">
        <w:rPr>
          <w:rStyle w:val="IntenseEmphasis"/>
        </w:rPr>
      </w:r>
      <w:r w:rsidRPr="00F9524D">
        <w:rPr>
          <w:rStyle w:val="IntenseEmphasis"/>
        </w:rPr>
        <w:fldChar w:fldCharType="separate"/>
      </w:r>
      <w:r w:rsidR="0097010C">
        <w:rPr>
          <w:rStyle w:val="IntenseEmphasis"/>
        </w:rPr>
        <w:t>5.07</w:t>
      </w:r>
      <w:r w:rsidRPr="00F9524D">
        <w:rPr>
          <w:rStyle w:val="IntenseEmphasis"/>
        </w:rPr>
        <w:fldChar w:fldCharType="end"/>
      </w:r>
      <w:r w:rsidRPr="00F9524D">
        <w:t xml:space="preserve"> </w:t>
      </w:r>
      <w:r w:rsidRPr="00F9524D">
        <w:rPr>
          <w:rStyle w:val="IntenseEmphasis"/>
        </w:rPr>
        <w:fldChar w:fldCharType="begin"/>
      </w:r>
      <w:r w:rsidRPr="00F9524D">
        <w:rPr>
          <w:rStyle w:val="IntenseEmphasis"/>
        </w:rPr>
        <w:instrText xml:space="preserve"> REF _Ref382737677 \h  \* MERGEFORMAT </w:instrText>
      </w:r>
      <w:r w:rsidRPr="00F9524D">
        <w:rPr>
          <w:rStyle w:val="IntenseEmphasis"/>
        </w:rPr>
      </w:r>
      <w:r w:rsidRPr="00F9524D">
        <w:rPr>
          <w:rStyle w:val="IntenseEmphasis"/>
        </w:rPr>
        <w:fldChar w:fldCharType="separate"/>
      </w:r>
      <w:r w:rsidR="0097010C" w:rsidRPr="0097010C">
        <w:rPr>
          <w:rStyle w:val="IntenseEmphasis"/>
        </w:rPr>
        <w:t>Building Design Standards for Multi-Family and Nonresidential Buildings</w:t>
      </w:r>
      <w:r w:rsidRPr="00F9524D">
        <w:rPr>
          <w:rStyle w:val="IntenseEmphasis"/>
        </w:rPr>
        <w:fldChar w:fldCharType="end"/>
      </w:r>
      <w:r w:rsidRPr="00F9524D">
        <w:t>.</w:t>
      </w:r>
    </w:p>
    <w:p w14:paraId="54820CAA" w14:textId="77777777" w:rsidR="00435BE4" w:rsidRDefault="00435BE4" w:rsidP="00435BE4">
      <w:pPr>
        <w:pStyle w:val="Heading5"/>
      </w:pPr>
      <w:r>
        <w:t>Agricultural Uses, Buildings, and Structures</w:t>
      </w:r>
    </w:p>
    <w:p w14:paraId="2C5A3D28" w14:textId="2634CC74" w:rsidR="00435BE4" w:rsidRPr="00F9524D" w:rsidRDefault="00435BE4" w:rsidP="00463638">
      <w:pPr>
        <w:pStyle w:val="Heading5Text"/>
      </w:pPr>
      <w:r>
        <w:t xml:space="preserve">All agricultural uses, buildings, and structures shall be exempt from compliance with this Section </w:t>
      </w:r>
      <w:r w:rsidRPr="00F9524D">
        <w:rPr>
          <w:rStyle w:val="IntenseEmphasis"/>
        </w:rPr>
        <w:fldChar w:fldCharType="begin"/>
      </w:r>
      <w:r w:rsidRPr="00F9524D">
        <w:rPr>
          <w:rStyle w:val="IntenseEmphasis"/>
        </w:rPr>
        <w:instrText xml:space="preserve"> REF _Ref382737677 \w \h  \* MERGEFORMAT </w:instrText>
      </w:r>
      <w:r w:rsidRPr="00F9524D">
        <w:rPr>
          <w:rStyle w:val="IntenseEmphasis"/>
        </w:rPr>
      </w:r>
      <w:r w:rsidRPr="00F9524D">
        <w:rPr>
          <w:rStyle w:val="IntenseEmphasis"/>
        </w:rPr>
        <w:fldChar w:fldCharType="separate"/>
      </w:r>
      <w:r w:rsidR="0097010C">
        <w:rPr>
          <w:rStyle w:val="IntenseEmphasis"/>
        </w:rPr>
        <w:t>5.07</w:t>
      </w:r>
      <w:r w:rsidRPr="00F9524D">
        <w:rPr>
          <w:rStyle w:val="IntenseEmphasis"/>
        </w:rPr>
        <w:fldChar w:fldCharType="end"/>
      </w:r>
      <w:r w:rsidRPr="00F9524D">
        <w:t xml:space="preserve"> </w:t>
      </w:r>
      <w:r w:rsidRPr="00F9524D">
        <w:rPr>
          <w:rStyle w:val="IntenseEmphasis"/>
        </w:rPr>
        <w:fldChar w:fldCharType="begin"/>
      </w:r>
      <w:r w:rsidRPr="00F9524D">
        <w:rPr>
          <w:rStyle w:val="IntenseEmphasis"/>
        </w:rPr>
        <w:instrText xml:space="preserve"> REF _Ref382737677 \h  \* MERGEFORMAT </w:instrText>
      </w:r>
      <w:r w:rsidRPr="00F9524D">
        <w:rPr>
          <w:rStyle w:val="IntenseEmphasis"/>
        </w:rPr>
      </w:r>
      <w:r w:rsidRPr="00F9524D">
        <w:rPr>
          <w:rStyle w:val="IntenseEmphasis"/>
        </w:rPr>
        <w:fldChar w:fldCharType="separate"/>
      </w:r>
      <w:r w:rsidR="0097010C" w:rsidRPr="0097010C">
        <w:rPr>
          <w:rStyle w:val="IntenseEmphasis"/>
        </w:rPr>
        <w:t>Building Design Standards for Multi-Family and Nonresidential Buildings</w:t>
      </w:r>
      <w:r w:rsidRPr="00F9524D">
        <w:rPr>
          <w:rStyle w:val="IntenseEmphasis"/>
        </w:rPr>
        <w:fldChar w:fldCharType="end"/>
      </w:r>
      <w:r w:rsidRPr="000730BF">
        <w:t>.</w:t>
      </w:r>
      <w:r>
        <w:t xml:space="preserve"> </w:t>
      </w:r>
    </w:p>
    <w:p w14:paraId="2E0B9B28" w14:textId="7BE95D9C" w:rsidR="00244EBB" w:rsidRPr="002920F6" w:rsidRDefault="00B4740D" w:rsidP="007B0982">
      <w:pPr>
        <w:pStyle w:val="Heading4"/>
      </w:pPr>
      <w:r>
        <w:t xml:space="preserve">Multi-Family and </w:t>
      </w:r>
      <w:r w:rsidR="00244EBB" w:rsidRPr="002920F6">
        <w:t>Nonresidential Building Orientation</w:t>
      </w:r>
    </w:p>
    <w:p w14:paraId="0E4C2BCB" w14:textId="2376DD84" w:rsidR="00244EBB" w:rsidRPr="002920F6" w:rsidRDefault="00244EBB" w:rsidP="00244EBB">
      <w:pPr>
        <w:pStyle w:val="Heading4Text"/>
      </w:pPr>
      <w:r w:rsidRPr="002920F6">
        <w:t xml:space="preserve">Any building (excluding parking garages) within view of a public </w:t>
      </w:r>
      <w:r w:rsidRPr="002920F6">
        <w:rPr>
          <w:rStyle w:val="IntenseEmphasis"/>
        </w:rPr>
        <w:fldChar w:fldCharType="begin"/>
      </w:r>
      <w:r w:rsidRPr="002920F6">
        <w:rPr>
          <w:rStyle w:val="IntenseEmphasis"/>
        </w:rPr>
        <w:instrText xml:space="preserve"> REF _Ref296690716 \h  \* MERGEFORMAT </w:instrText>
      </w:r>
      <w:r w:rsidRPr="002920F6">
        <w:rPr>
          <w:rStyle w:val="IntenseEmphasis"/>
        </w:rPr>
      </w:r>
      <w:r w:rsidRPr="002920F6">
        <w:rPr>
          <w:rStyle w:val="IntenseEmphasis"/>
        </w:rPr>
        <w:fldChar w:fldCharType="separate"/>
      </w:r>
      <w:r w:rsidR="0097010C" w:rsidRPr="0097010C">
        <w:rPr>
          <w:rStyle w:val="IntenseEmphasis"/>
        </w:rPr>
        <w:t>Right-of-Way</w:t>
      </w:r>
      <w:r w:rsidRPr="002920F6">
        <w:rPr>
          <w:rStyle w:val="IntenseEmphasis"/>
        </w:rPr>
        <w:fldChar w:fldCharType="end"/>
      </w:r>
      <w:r w:rsidRPr="002920F6">
        <w:t xml:space="preserve"> shall either face such </w:t>
      </w:r>
      <w:r w:rsidRPr="002920F6">
        <w:rPr>
          <w:rStyle w:val="IntenseEmphasis"/>
        </w:rPr>
        <w:fldChar w:fldCharType="begin"/>
      </w:r>
      <w:r w:rsidRPr="002920F6">
        <w:rPr>
          <w:rStyle w:val="IntenseEmphasis"/>
        </w:rPr>
        <w:instrText xml:space="preserve"> REF _Ref296690716 \h  \* MERGEFORMAT </w:instrText>
      </w:r>
      <w:r w:rsidRPr="002920F6">
        <w:rPr>
          <w:rStyle w:val="IntenseEmphasis"/>
        </w:rPr>
      </w:r>
      <w:r w:rsidRPr="002920F6">
        <w:rPr>
          <w:rStyle w:val="IntenseEmphasis"/>
        </w:rPr>
        <w:fldChar w:fldCharType="separate"/>
      </w:r>
      <w:r w:rsidR="0097010C" w:rsidRPr="0097010C">
        <w:rPr>
          <w:rStyle w:val="IntenseEmphasis"/>
        </w:rPr>
        <w:t>Right-of-Way</w:t>
      </w:r>
      <w:r w:rsidRPr="002920F6">
        <w:rPr>
          <w:rStyle w:val="IntenseEmphasis"/>
        </w:rPr>
        <w:fldChar w:fldCharType="end"/>
      </w:r>
      <w:r w:rsidRPr="002920F6">
        <w:t xml:space="preserve"> or shall have a facade facing such </w:t>
      </w:r>
      <w:r w:rsidRPr="002920F6">
        <w:rPr>
          <w:rStyle w:val="IntenseEmphasis"/>
        </w:rPr>
        <w:fldChar w:fldCharType="begin"/>
      </w:r>
      <w:r w:rsidRPr="002920F6">
        <w:rPr>
          <w:rStyle w:val="IntenseEmphasis"/>
        </w:rPr>
        <w:instrText xml:space="preserve"> REF _Ref296690716 \h  \* MERGEFORMAT </w:instrText>
      </w:r>
      <w:r w:rsidRPr="002920F6">
        <w:rPr>
          <w:rStyle w:val="IntenseEmphasis"/>
        </w:rPr>
      </w:r>
      <w:r w:rsidRPr="002920F6">
        <w:rPr>
          <w:rStyle w:val="IntenseEmphasis"/>
        </w:rPr>
        <w:fldChar w:fldCharType="separate"/>
      </w:r>
      <w:r w:rsidR="0097010C" w:rsidRPr="0097010C">
        <w:rPr>
          <w:rStyle w:val="IntenseEmphasis"/>
        </w:rPr>
        <w:t>Right-of-Way</w:t>
      </w:r>
      <w:r w:rsidRPr="002920F6">
        <w:rPr>
          <w:rStyle w:val="IntenseEmphasis"/>
        </w:rPr>
        <w:fldChar w:fldCharType="end"/>
      </w:r>
      <w:r w:rsidRPr="002920F6">
        <w:t xml:space="preserve"> in keeping with the character of the </w:t>
      </w:r>
      <w:r w:rsidRPr="002920F6">
        <w:rPr>
          <w:rStyle w:val="IntenseEmphasis"/>
        </w:rPr>
        <w:fldChar w:fldCharType="begin"/>
      </w:r>
      <w:r w:rsidRPr="002920F6">
        <w:rPr>
          <w:rStyle w:val="IntenseEmphasis"/>
        </w:rPr>
        <w:instrText xml:space="preserve"> REF _Ref301266995 \h  \* MERGEFORMAT </w:instrText>
      </w:r>
      <w:r w:rsidRPr="002920F6">
        <w:rPr>
          <w:rStyle w:val="IntenseEmphasis"/>
        </w:rPr>
      </w:r>
      <w:r w:rsidRPr="002920F6">
        <w:rPr>
          <w:rStyle w:val="IntenseEmphasis"/>
        </w:rPr>
        <w:fldChar w:fldCharType="separate"/>
      </w:r>
      <w:r w:rsidR="0097010C" w:rsidRPr="0097010C">
        <w:rPr>
          <w:rStyle w:val="IntenseEmphasis"/>
        </w:rPr>
        <w:t>Front Façade</w:t>
      </w:r>
      <w:r w:rsidRPr="002920F6">
        <w:rPr>
          <w:rStyle w:val="IntenseEmphasis"/>
        </w:rPr>
        <w:fldChar w:fldCharType="end"/>
      </w:r>
      <w:r w:rsidRPr="002920F6">
        <w:t>.</w:t>
      </w:r>
    </w:p>
    <w:p w14:paraId="1B38D18E" w14:textId="77777777" w:rsidR="00244EBB" w:rsidRPr="002920F6" w:rsidRDefault="00244EBB" w:rsidP="007B0982">
      <w:pPr>
        <w:pStyle w:val="Heading4"/>
      </w:pPr>
      <w:r w:rsidRPr="002920F6">
        <w:t>Nonresidential Front Façade Entry Requirements</w:t>
      </w:r>
    </w:p>
    <w:p w14:paraId="6DCC0103" w14:textId="6C182E69" w:rsidR="00244EBB" w:rsidRPr="002920F6" w:rsidRDefault="00244EBB" w:rsidP="007B0982">
      <w:pPr>
        <w:pStyle w:val="Heading5"/>
      </w:pPr>
      <w:r w:rsidRPr="002920F6">
        <w:t xml:space="preserve">A </w:t>
      </w:r>
      <w:r w:rsidRPr="002920F6">
        <w:rPr>
          <w:rStyle w:val="IntenseEmphasis"/>
        </w:rPr>
        <w:fldChar w:fldCharType="begin"/>
      </w:r>
      <w:r w:rsidRPr="002920F6">
        <w:rPr>
          <w:rStyle w:val="IntenseEmphasis"/>
        </w:rPr>
        <w:instrText xml:space="preserve"> REF _Ref301266995 \h  \* MERGEFORMAT </w:instrText>
      </w:r>
      <w:r w:rsidRPr="002920F6">
        <w:rPr>
          <w:rStyle w:val="IntenseEmphasis"/>
        </w:rPr>
      </w:r>
      <w:r w:rsidRPr="002920F6">
        <w:rPr>
          <w:rStyle w:val="IntenseEmphasis"/>
        </w:rPr>
        <w:fldChar w:fldCharType="separate"/>
      </w:r>
      <w:r w:rsidR="0097010C" w:rsidRPr="0097010C">
        <w:rPr>
          <w:rStyle w:val="IntenseEmphasis"/>
        </w:rPr>
        <w:t>Front Façade</w:t>
      </w:r>
      <w:r w:rsidRPr="002920F6">
        <w:rPr>
          <w:rStyle w:val="IntenseEmphasis"/>
        </w:rPr>
        <w:fldChar w:fldCharType="end"/>
      </w:r>
      <w:r w:rsidRPr="002920F6">
        <w:t xml:space="preserve"> shall be articulated and designed to present a distinctive entry presence, emphasizing the building’s entry point along the façade. </w:t>
      </w:r>
    </w:p>
    <w:p w14:paraId="464FB46B" w14:textId="77777777" w:rsidR="00244EBB" w:rsidRPr="00A30B1F" w:rsidRDefault="00244EBB" w:rsidP="007B0982">
      <w:pPr>
        <w:pStyle w:val="Heading5"/>
      </w:pPr>
      <w:r w:rsidRPr="002920F6">
        <w:t xml:space="preserve">Each building shall </w:t>
      </w:r>
      <w:r w:rsidRPr="00A30B1F">
        <w:t>provide a sheltered entry.</w:t>
      </w:r>
    </w:p>
    <w:p w14:paraId="7AC94F19" w14:textId="77777777" w:rsidR="00244EBB" w:rsidRPr="00A30B1F" w:rsidRDefault="00244EBB" w:rsidP="007B0982">
      <w:pPr>
        <w:pStyle w:val="Heading4"/>
      </w:pPr>
      <w:r w:rsidRPr="00A30B1F">
        <w:t>Roof Design Standards</w:t>
      </w:r>
    </w:p>
    <w:p w14:paraId="17EC774F" w14:textId="77777777" w:rsidR="00244EBB" w:rsidRPr="00A30B1F" w:rsidRDefault="00244EBB" w:rsidP="007B0982">
      <w:pPr>
        <w:pStyle w:val="Heading5"/>
      </w:pPr>
      <w:r w:rsidRPr="00A30B1F">
        <w:t xml:space="preserve">All structures shall be constructed with a pitched roof, flat roof with a parapet, true mansard roof, or any combination thereof.  </w:t>
      </w:r>
    </w:p>
    <w:p w14:paraId="65A9C3AD" w14:textId="77777777" w:rsidR="00244EBB" w:rsidRPr="002920F6" w:rsidRDefault="00244EBB" w:rsidP="007B0982">
      <w:pPr>
        <w:pStyle w:val="Heading5"/>
      </w:pPr>
      <w:r w:rsidRPr="00A30B1F">
        <w:t>All flat roof surfaces shall</w:t>
      </w:r>
      <w:r w:rsidRPr="002920F6">
        <w:t xml:space="preserve"> be screened from ground level views so that such roof surfaces are not visible.  </w:t>
      </w:r>
    </w:p>
    <w:p w14:paraId="3CC4A39B" w14:textId="4623BCB0" w:rsidR="00244EBB" w:rsidRDefault="00244EBB" w:rsidP="00714386">
      <w:pPr>
        <w:pStyle w:val="Heading5"/>
      </w:pPr>
      <w:r w:rsidRPr="002920F6">
        <w:t xml:space="preserve">Roofs of stairwells and elevator machine rooms and other similar spaces shall be exempt from roofing design standards so long as they are not visible from ground level. For the purpose of this paragraph, </w:t>
      </w:r>
      <w:r w:rsidR="00077369">
        <w:t>“</w:t>
      </w:r>
      <w:r w:rsidRPr="002920F6">
        <w:t>visible</w:t>
      </w:r>
      <w:r w:rsidR="00077369">
        <w:t>”</w:t>
      </w:r>
      <w:r w:rsidRPr="002920F6">
        <w:t xml:space="preserve"> shall be defined as “capable of being seen at a height of six feet (6’) while standing at the highest grade on the property line.”</w:t>
      </w:r>
    </w:p>
    <w:p w14:paraId="640A98CE" w14:textId="5C473E7B" w:rsidR="00441F33" w:rsidRDefault="00441F33">
      <w:pPr>
        <w:spacing w:line="288" w:lineRule="auto"/>
        <w:ind w:left="720" w:hanging="360"/>
      </w:pPr>
      <w:r>
        <w:br w:type="page"/>
      </w:r>
    </w:p>
    <w:p w14:paraId="2FE2DCBF" w14:textId="77777777" w:rsidR="00441F33" w:rsidRPr="002920F6" w:rsidRDefault="00441F33" w:rsidP="00E74E40"/>
    <w:p w14:paraId="2D3B5B7D" w14:textId="77777777" w:rsidR="00441F33" w:rsidRDefault="00441F33" w:rsidP="00E74E40"/>
    <w:p w14:paraId="5931848E" w14:textId="77777777" w:rsidR="00441F33" w:rsidRDefault="00441F33" w:rsidP="00E74E40"/>
    <w:p w14:paraId="5BB713A0" w14:textId="77777777" w:rsidR="00441F33" w:rsidRDefault="00441F33" w:rsidP="00E74E40"/>
    <w:p w14:paraId="1978CB60" w14:textId="77777777" w:rsidR="00441F33" w:rsidRDefault="00441F33" w:rsidP="00E74E40"/>
    <w:p w14:paraId="4A1EEB14" w14:textId="77777777" w:rsidR="00441F33" w:rsidRDefault="00441F33" w:rsidP="00E74E40"/>
    <w:p w14:paraId="1F2D49DD" w14:textId="77777777" w:rsidR="00441F33" w:rsidRDefault="00441F33" w:rsidP="00E74E40"/>
    <w:p w14:paraId="277776D5" w14:textId="77777777" w:rsidR="00441F33" w:rsidRDefault="00441F33" w:rsidP="00E74E40"/>
    <w:p w14:paraId="2D169129" w14:textId="77777777" w:rsidR="00441F33" w:rsidRDefault="00441F33" w:rsidP="00E74E40"/>
    <w:p w14:paraId="55CBAC2F" w14:textId="77777777" w:rsidR="00441F33" w:rsidRDefault="00441F33" w:rsidP="00E74E40"/>
    <w:p w14:paraId="01995C32" w14:textId="77777777" w:rsidR="00441F33" w:rsidRDefault="00441F33" w:rsidP="00E74E40"/>
    <w:p w14:paraId="7372AAD3" w14:textId="77777777" w:rsidR="00441F33" w:rsidRDefault="00441F33" w:rsidP="00E74E40"/>
    <w:p w14:paraId="1110577E" w14:textId="77777777" w:rsidR="00441F33" w:rsidRDefault="00441F33" w:rsidP="00E74E40"/>
    <w:p w14:paraId="3AF93EF0" w14:textId="77777777" w:rsidR="00441F33" w:rsidRDefault="00441F33" w:rsidP="00E74E40"/>
    <w:p w14:paraId="06F03F94" w14:textId="77777777" w:rsidR="00441F33" w:rsidRDefault="00441F33" w:rsidP="00E74E40"/>
    <w:p w14:paraId="49C3C1B2" w14:textId="77777777" w:rsidR="00441F33" w:rsidRDefault="00441F33" w:rsidP="00E74E40"/>
    <w:p w14:paraId="75EA9497" w14:textId="77777777" w:rsidR="00441F33" w:rsidRDefault="00441F33" w:rsidP="00E74E40"/>
    <w:p w14:paraId="43535745" w14:textId="77777777" w:rsidR="00441F33" w:rsidRPr="00E12A77" w:rsidRDefault="00441F33" w:rsidP="00E74E40">
      <w:pPr>
        <w:pStyle w:val="ListParagraph"/>
        <w:ind w:left="750"/>
        <w:jc w:val="center"/>
        <w:rPr>
          <w:caps/>
        </w:rPr>
      </w:pPr>
      <w:r w:rsidRPr="00E12A77">
        <w:rPr>
          <w:caps/>
        </w:rPr>
        <w:t>(This Page Intentionally Left Blank for Double-Sided Printing)</w:t>
      </w:r>
    </w:p>
    <w:p w14:paraId="6F47D9FD" w14:textId="77777777" w:rsidR="00441F33" w:rsidRDefault="00441F33" w:rsidP="00E74E40"/>
    <w:p w14:paraId="3434D38B" w14:textId="77777777" w:rsidR="00441F33" w:rsidRDefault="00441F33" w:rsidP="00441F33"/>
    <w:p w14:paraId="542B9DFF" w14:textId="77777777" w:rsidR="00441F33" w:rsidRPr="00441F33" w:rsidRDefault="00441F33" w:rsidP="00441F33"/>
    <w:p w14:paraId="32981E90" w14:textId="77777777" w:rsidR="00441F33" w:rsidRDefault="00441F33">
      <w:pPr>
        <w:spacing w:line="288" w:lineRule="auto"/>
        <w:ind w:left="720" w:hanging="360"/>
        <w:sectPr w:rsidR="00441F33" w:rsidSect="001557B5">
          <w:headerReference w:type="even" r:id="rId44"/>
          <w:headerReference w:type="default" r:id="rId45"/>
          <w:pgSz w:w="12240" w:h="15840"/>
          <w:pgMar w:top="1440" w:right="1440" w:bottom="1440" w:left="1440" w:header="720" w:footer="720" w:gutter="0"/>
          <w:cols w:space="720"/>
          <w:docGrid w:linePitch="360"/>
        </w:sectPr>
      </w:pPr>
    </w:p>
    <w:p w14:paraId="56EF2A40" w14:textId="77777777" w:rsidR="00AA38C1" w:rsidRPr="002920F6" w:rsidRDefault="00AA38C1" w:rsidP="0069646F">
      <w:pPr>
        <w:pStyle w:val="Heading1"/>
      </w:pPr>
      <w:bookmarkStart w:id="363" w:name="_Toc145916474"/>
      <w:r w:rsidRPr="002920F6">
        <w:lastRenderedPageBreak/>
        <w:t>Development Review Bodies</w:t>
      </w:r>
      <w:bookmarkEnd w:id="42"/>
      <w:bookmarkEnd w:id="363"/>
    </w:p>
    <w:bookmarkStart w:id="364" w:name="_Toc286670184"/>
    <w:p w14:paraId="3034B7E3" w14:textId="4C7B8840" w:rsidR="00AA38C1" w:rsidRPr="002920F6" w:rsidRDefault="00307104" w:rsidP="006A6613">
      <w:pPr>
        <w:pStyle w:val="Heading2"/>
      </w:pPr>
      <w:r w:rsidRPr="002920F6">
        <w:fldChar w:fldCharType="begin"/>
      </w:r>
      <w:r w:rsidRPr="002920F6">
        <w:instrText xml:space="preserve"> REF _Ref292897666 \h  \* MERGEFORMAT </w:instrText>
      </w:r>
      <w:r w:rsidRPr="002920F6">
        <w:fldChar w:fldCharType="separate"/>
      </w:r>
      <w:bookmarkStart w:id="365" w:name="_Toc145916475"/>
      <w:r w:rsidR="0097010C" w:rsidRPr="001960A7">
        <w:t>Commissioners Court</w:t>
      </w:r>
      <w:bookmarkEnd w:id="365"/>
      <w:r w:rsidRPr="002920F6">
        <w:fldChar w:fldCharType="end"/>
      </w:r>
      <w:bookmarkEnd w:id="364"/>
    </w:p>
    <w:p w14:paraId="717F42BF" w14:textId="77777777" w:rsidR="00AA38C1" w:rsidRPr="002920F6" w:rsidRDefault="00AA38C1" w:rsidP="007B0982">
      <w:pPr>
        <w:pStyle w:val="Heading4"/>
      </w:pPr>
      <w:r w:rsidRPr="002920F6">
        <w:t>Establishment</w:t>
      </w:r>
    </w:p>
    <w:p w14:paraId="3A309DF0" w14:textId="027F9B3B" w:rsidR="00AA38C1" w:rsidRPr="002920F6" w:rsidRDefault="00AA38C1" w:rsidP="00AA38C1">
      <w:pPr>
        <w:pStyle w:val="Heading4Text"/>
      </w:pPr>
      <w:r w:rsidRPr="002920F6">
        <w:t>The</w:t>
      </w:r>
      <w:r w:rsidR="00B66B7E" w:rsidRPr="002920F6">
        <w:t xml:space="preserve"> Texas Local Government Code</w:t>
      </w:r>
      <w:r w:rsidRPr="002920F6">
        <w:t xml:space="preserve"> establishes the standards governing the </w:t>
      </w:r>
      <w:r w:rsidRPr="002920F6">
        <w:fldChar w:fldCharType="begin"/>
      </w:r>
      <w:r w:rsidRPr="002920F6">
        <w:instrText xml:space="preserve"> REF _Ref292897666 \h  \* MERGEFORMAT </w:instrText>
      </w:r>
      <w:r w:rsidRPr="002920F6">
        <w:fldChar w:fldCharType="separate"/>
      </w:r>
      <w:r w:rsidR="0097010C" w:rsidRPr="001960A7">
        <w:t>Commissioners Court</w:t>
      </w:r>
      <w:r w:rsidRPr="002920F6">
        <w:fldChar w:fldCharType="end"/>
      </w:r>
      <w:r w:rsidRPr="002920F6">
        <w:t xml:space="preserve">. </w:t>
      </w:r>
    </w:p>
    <w:p w14:paraId="7627C019" w14:textId="77777777" w:rsidR="00AA38C1" w:rsidRPr="002920F6" w:rsidRDefault="00AA38C1" w:rsidP="007B0982">
      <w:pPr>
        <w:pStyle w:val="Heading4"/>
      </w:pPr>
      <w:r w:rsidRPr="002920F6">
        <w:t>Responsibilities</w:t>
      </w:r>
    </w:p>
    <w:p w14:paraId="6E017CF6" w14:textId="49DE7F75" w:rsidR="00AA38C1" w:rsidRPr="002920F6" w:rsidRDefault="00AA38C1" w:rsidP="00AA38C1">
      <w:pPr>
        <w:pStyle w:val="Heading4Text"/>
      </w:pPr>
      <w:r w:rsidRPr="002920F6">
        <w:fldChar w:fldCharType="begin"/>
      </w:r>
      <w:r w:rsidRPr="002920F6">
        <w:instrText xml:space="preserve"> REF _Ref339356056 \h  \* MERGEFORMAT </w:instrText>
      </w:r>
      <w:r w:rsidRPr="002920F6">
        <w:fldChar w:fldCharType="separate"/>
      </w:r>
      <w:r w:rsidR="0097010C" w:rsidRPr="0097010C">
        <w:t>Table 3</w:t>
      </w:r>
      <w:r w:rsidRPr="002920F6">
        <w:fldChar w:fldCharType="end"/>
      </w:r>
      <w:r w:rsidRPr="002920F6">
        <w:t xml:space="preserve"> is a summary of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rPr>
          <w:rStyle w:val="IntenseEmphasis"/>
        </w:rPr>
        <w:t>’s</w:t>
      </w:r>
      <w:r w:rsidRPr="002920F6">
        <w:t xml:space="preserve"> </w:t>
      </w:r>
      <w:r w:rsidR="000E6A39" w:rsidRPr="002920F6">
        <w:t xml:space="preserve">main </w:t>
      </w:r>
      <w:r w:rsidRPr="002920F6">
        <w:t>responsibilities within the</w:t>
      </w:r>
      <w:r w:rsidR="000402F0" w:rsidRPr="002920F6">
        <w:t xml:space="preserve"> </w:t>
      </w:r>
      <w:r w:rsidR="000402F0" w:rsidRPr="002920F6">
        <w:rPr>
          <w:rStyle w:val="IntenseEmphasis"/>
        </w:rPr>
        <w:fldChar w:fldCharType="begin"/>
      </w:r>
      <w:r w:rsidR="000402F0" w:rsidRPr="002920F6">
        <w:rPr>
          <w:rStyle w:val="IntenseEmphasis"/>
        </w:rPr>
        <w:instrText xml:space="preserve"> REF _Ref382584797 \h  \* MERGEFORMAT </w:instrText>
      </w:r>
      <w:r w:rsidR="000402F0" w:rsidRPr="002920F6">
        <w:rPr>
          <w:rStyle w:val="IntenseEmphasis"/>
        </w:rPr>
      </w:r>
      <w:r w:rsidR="000402F0" w:rsidRPr="002920F6">
        <w:rPr>
          <w:rStyle w:val="IntenseEmphasis"/>
        </w:rPr>
        <w:fldChar w:fldCharType="separate"/>
      </w:r>
      <w:r w:rsidR="0097010C" w:rsidRPr="0097010C">
        <w:rPr>
          <w:rStyle w:val="IntenseEmphasis"/>
        </w:rPr>
        <w:t>Lake Zoning Regulations</w:t>
      </w:r>
      <w:r w:rsidR="000402F0" w:rsidRPr="002920F6">
        <w:rPr>
          <w:rStyle w:val="IntenseEmphasis"/>
        </w:rPr>
        <w:fldChar w:fldCharType="end"/>
      </w:r>
      <w:r w:rsidRPr="002920F6">
        <w:t>.</w:t>
      </w:r>
    </w:p>
    <w:tbl>
      <w:tblPr>
        <w:tblW w:w="825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815"/>
      </w:tblGrid>
      <w:tr w:rsidR="00AA38C1" w:rsidRPr="002920F6" w14:paraId="59EA8FA7" w14:textId="77777777" w:rsidTr="00B41FDC">
        <w:trPr>
          <w:trHeight w:val="332"/>
          <w:tblHeader/>
        </w:trPr>
        <w:tc>
          <w:tcPr>
            <w:tcW w:w="8257" w:type="dxa"/>
            <w:gridSpan w:val="2"/>
            <w:shd w:val="clear" w:color="auto" w:fill="948A54" w:themeFill="background2" w:themeFillShade="80"/>
            <w:vAlign w:val="center"/>
          </w:tcPr>
          <w:p w14:paraId="4A23C933" w14:textId="4AC7AB72" w:rsidR="00AA38C1" w:rsidRPr="002920F6" w:rsidRDefault="00AA38C1" w:rsidP="00AA38C1">
            <w:pPr>
              <w:jc w:val="center"/>
              <w:rPr>
                <w:i/>
              </w:rPr>
            </w:pPr>
            <w:bookmarkStart w:id="366" w:name="_Ref339356056"/>
            <w:r w:rsidRPr="002920F6">
              <w:rPr>
                <w:color w:val="FFFFFF" w:themeColor="background1"/>
              </w:rPr>
              <w:t xml:space="preserve">Table </w:t>
            </w:r>
            <w:r w:rsidRPr="002920F6">
              <w:rPr>
                <w:color w:val="FFFFFF" w:themeColor="background1"/>
              </w:rPr>
              <w:fldChar w:fldCharType="begin"/>
            </w:r>
            <w:r w:rsidRPr="002920F6">
              <w:rPr>
                <w:color w:val="FFFFFF" w:themeColor="background1"/>
              </w:rPr>
              <w:instrText xml:space="preserve"> SEQ Table \* ARABIC </w:instrText>
            </w:r>
            <w:r w:rsidRPr="002920F6">
              <w:rPr>
                <w:color w:val="FFFFFF" w:themeColor="background1"/>
              </w:rPr>
              <w:fldChar w:fldCharType="separate"/>
            </w:r>
            <w:r w:rsidR="0097010C">
              <w:rPr>
                <w:noProof/>
                <w:color w:val="FFFFFF" w:themeColor="background1"/>
              </w:rPr>
              <w:t>3</w:t>
            </w:r>
            <w:r w:rsidRPr="002920F6">
              <w:rPr>
                <w:color w:val="FFFFFF" w:themeColor="background1"/>
              </w:rPr>
              <w:fldChar w:fldCharType="end"/>
            </w:r>
            <w:bookmarkEnd w:id="366"/>
            <w:r w:rsidRPr="002920F6">
              <w:rPr>
                <w:color w:val="FFFFFF" w:themeColor="background1"/>
              </w:rPr>
              <w:t xml:space="preserve">: </w:t>
            </w:r>
            <w:r w:rsidRPr="002920F6">
              <w:rPr>
                <w:color w:val="FFFFFF" w:themeColor="background1"/>
              </w:rPr>
              <w:fldChar w:fldCharType="begin"/>
            </w:r>
            <w:r w:rsidRPr="002920F6">
              <w:rPr>
                <w:color w:val="FFFFFF" w:themeColor="background1"/>
              </w:rPr>
              <w:instrText xml:space="preserve"> REF _Ref292897666 \h  \* MERGEFORMAT </w:instrText>
            </w:r>
            <w:r w:rsidRPr="002920F6">
              <w:rPr>
                <w:color w:val="FFFFFF" w:themeColor="background1"/>
              </w:rPr>
            </w:r>
            <w:r w:rsidRPr="002920F6">
              <w:rPr>
                <w:color w:val="FFFFFF" w:themeColor="background1"/>
              </w:rPr>
              <w:fldChar w:fldCharType="separate"/>
            </w:r>
            <w:r w:rsidR="0097010C" w:rsidRPr="0097010C">
              <w:rPr>
                <w:color w:val="FFFFFF" w:themeColor="background1"/>
              </w:rPr>
              <w:t>Commissioners Court</w:t>
            </w:r>
            <w:r w:rsidRPr="002920F6">
              <w:rPr>
                <w:color w:val="FFFFFF" w:themeColor="background1"/>
              </w:rPr>
              <w:fldChar w:fldCharType="end"/>
            </w:r>
            <w:r w:rsidRPr="002920F6">
              <w:rPr>
                <w:color w:val="FFFFFF" w:themeColor="background1"/>
              </w:rPr>
              <w:t xml:space="preserve"> Responsibilities</w:t>
            </w:r>
          </w:p>
        </w:tc>
      </w:tr>
      <w:tr w:rsidR="00BE4B2C" w:rsidRPr="002920F6" w14:paraId="13CE45AC" w14:textId="77777777" w:rsidTr="00B41FDC">
        <w:trPr>
          <w:trHeight w:val="266"/>
        </w:trPr>
        <w:tc>
          <w:tcPr>
            <w:tcW w:w="1442" w:type="dxa"/>
            <w:shd w:val="clear" w:color="auto" w:fill="auto"/>
            <w:vAlign w:val="center"/>
          </w:tcPr>
          <w:p w14:paraId="57482289" w14:textId="1A24546B" w:rsidR="00BE4B2C" w:rsidRPr="004570C3" w:rsidRDefault="00BE4B2C" w:rsidP="00BE4B2C">
            <w:pPr>
              <w:spacing w:after="0"/>
              <w:rPr>
                <w:rStyle w:val="IntenseEmphasis"/>
                <w:color w:val="0000FF"/>
                <w:sz w:val="16"/>
                <w:szCs w:val="16"/>
              </w:rPr>
            </w:pPr>
            <w:r w:rsidRPr="004570C3">
              <w:rPr>
                <w:rStyle w:val="IntenseEmphasis"/>
                <w:color w:val="0000FF"/>
                <w:sz w:val="16"/>
                <w:szCs w:val="16"/>
              </w:rPr>
              <w:fldChar w:fldCharType="begin"/>
            </w:r>
            <w:r w:rsidRPr="004570C3">
              <w:rPr>
                <w:rStyle w:val="IntenseEmphasis"/>
                <w:color w:val="0000FF"/>
                <w:sz w:val="16"/>
                <w:szCs w:val="16"/>
              </w:rPr>
              <w:instrText xml:space="preserve"> REF _Ref487614828 \w \h  \* MERGEFORMAT </w:instrText>
            </w:r>
            <w:r w:rsidRPr="004570C3">
              <w:rPr>
                <w:rStyle w:val="IntenseEmphasis"/>
                <w:color w:val="0000FF"/>
                <w:sz w:val="16"/>
                <w:szCs w:val="16"/>
              </w:rPr>
            </w:r>
            <w:r w:rsidRPr="004570C3">
              <w:rPr>
                <w:rStyle w:val="IntenseEmphasis"/>
                <w:color w:val="0000FF"/>
                <w:sz w:val="16"/>
                <w:szCs w:val="16"/>
              </w:rPr>
              <w:fldChar w:fldCharType="separate"/>
            </w:r>
            <w:r w:rsidR="0097010C">
              <w:rPr>
                <w:rStyle w:val="IntenseEmphasis"/>
                <w:color w:val="0000FF"/>
                <w:sz w:val="16"/>
                <w:szCs w:val="16"/>
              </w:rPr>
              <w:t>1.05.B</w:t>
            </w:r>
            <w:r w:rsidRPr="004570C3">
              <w:rPr>
                <w:rStyle w:val="IntenseEmphasis"/>
                <w:color w:val="0000FF"/>
                <w:sz w:val="16"/>
                <w:szCs w:val="16"/>
              </w:rPr>
              <w:fldChar w:fldCharType="end"/>
            </w:r>
          </w:p>
        </w:tc>
        <w:tc>
          <w:tcPr>
            <w:tcW w:w="6815" w:type="dxa"/>
            <w:shd w:val="clear" w:color="auto" w:fill="auto"/>
            <w:vAlign w:val="center"/>
          </w:tcPr>
          <w:p w14:paraId="0561CBA6" w14:textId="5BAA2EFF" w:rsidR="00BE4B2C" w:rsidRPr="004570C3" w:rsidRDefault="00BE4B2C" w:rsidP="00BE4B2C">
            <w:pPr>
              <w:spacing w:after="0"/>
              <w:rPr>
                <w:rFonts w:ascii="Calibri" w:hAnsi="Calibri"/>
                <w:color w:val="0000FF"/>
                <w:sz w:val="16"/>
                <w:szCs w:val="16"/>
              </w:rPr>
            </w:pPr>
            <w:r w:rsidRPr="004570C3">
              <w:rPr>
                <w:rStyle w:val="IntenseEmphasis"/>
                <w:color w:val="0000FF"/>
              </w:rPr>
              <w:fldChar w:fldCharType="begin"/>
            </w:r>
            <w:r w:rsidRPr="004570C3">
              <w:rPr>
                <w:rStyle w:val="IntenseEmphasis"/>
                <w:color w:val="0000FF"/>
              </w:rPr>
              <w:instrText xml:space="preserve"> REF _Ref487614828 \h  \* MERGEFORMAT </w:instrText>
            </w:r>
            <w:r w:rsidRPr="004570C3">
              <w:rPr>
                <w:rStyle w:val="IntenseEmphasis"/>
                <w:color w:val="0000FF"/>
              </w:rPr>
            </w:r>
            <w:r w:rsidRPr="004570C3">
              <w:rPr>
                <w:rStyle w:val="IntenseEmphasis"/>
                <w:color w:val="0000FF"/>
              </w:rPr>
              <w:fldChar w:fldCharType="separate"/>
            </w:r>
            <w:r w:rsidR="0097010C" w:rsidRPr="0097010C">
              <w:rPr>
                <w:rStyle w:val="IntenseEmphasis"/>
                <w:color w:val="0000FF"/>
                <w:sz w:val="16"/>
                <w:szCs w:val="16"/>
              </w:rPr>
              <w:t>Maintenance of the Zoning District Map</w:t>
            </w:r>
            <w:r w:rsidRPr="004570C3">
              <w:rPr>
                <w:rStyle w:val="IntenseEmphasis"/>
                <w:color w:val="0000FF"/>
              </w:rPr>
              <w:fldChar w:fldCharType="end"/>
            </w:r>
          </w:p>
        </w:tc>
      </w:tr>
      <w:tr w:rsidR="00BE4B2C" w:rsidRPr="002920F6" w14:paraId="324DC359" w14:textId="77777777" w:rsidTr="00B41FDC">
        <w:trPr>
          <w:trHeight w:val="266"/>
        </w:trPr>
        <w:tc>
          <w:tcPr>
            <w:tcW w:w="1442" w:type="dxa"/>
            <w:shd w:val="clear" w:color="auto" w:fill="DDD9C3" w:themeFill="background2" w:themeFillShade="E6"/>
            <w:vAlign w:val="center"/>
          </w:tcPr>
          <w:p w14:paraId="10AFED2F" w14:textId="01BC6FAF" w:rsidR="00BE4B2C" w:rsidRPr="004570C3" w:rsidRDefault="00BE4B2C" w:rsidP="00BE4B2C">
            <w:pPr>
              <w:spacing w:after="0"/>
              <w:rPr>
                <w:rStyle w:val="IntenseEmphasis"/>
                <w:color w:val="0000FF"/>
                <w:sz w:val="16"/>
                <w:szCs w:val="16"/>
              </w:rPr>
            </w:pPr>
            <w:r w:rsidRPr="004570C3">
              <w:rPr>
                <w:rStyle w:val="IntenseEmphasis"/>
                <w:color w:val="0000FF"/>
                <w:sz w:val="16"/>
                <w:szCs w:val="16"/>
              </w:rPr>
              <w:fldChar w:fldCharType="begin"/>
            </w:r>
            <w:r w:rsidRPr="004570C3">
              <w:rPr>
                <w:rStyle w:val="IntenseEmphasis"/>
                <w:color w:val="0000FF"/>
                <w:sz w:val="16"/>
                <w:szCs w:val="16"/>
              </w:rPr>
              <w:instrText xml:space="preserve"> REF _Ref487614879 \w \h  \* MERGEFORMAT </w:instrText>
            </w:r>
            <w:r w:rsidRPr="004570C3">
              <w:rPr>
                <w:rStyle w:val="IntenseEmphasis"/>
                <w:color w:val="0000FF"/>
                <w:sz w:val="16"/>
                <w:szCs w:val="16"/>
              </w:rPr>
            </w:r>
            <w:r w:rsidRPr="004570C3">
              <w:rPr>
                <w:rStyle w:val="IntenseEmphasis"/>
                <w:color w:val="0000FF"/>
                <w:sz w:val="16"/>
                <w:szCs w:val="16"/>
              </w:rPr>
              <w:fldChar w:fldCharType="separate"/>
            </w:r>
            <w:r w:rsidR="0097010C">
              <w:rPr>
                <w:rStyle w:val="IntenseEmphasis"/>
                <w:color w:val="0000FF"/>
                <w:sz w:val="16"/>
                <w:szCs w:val="16"/>
              </w:rPr>
              <w:t>1.05.C</w:t>
            </w:r>
            <w:r w:rsidRPr="004570C3">
              <w:rPr>
                <w:rStyle w:val="IntenseEmphasis"/>
                <w:color w:val="0000FF"/>
                <w:sz w:val="16"/>
                <w:szCs w:val="16"/>
              </w:rPr>
              <w:fldChar w:fldCharType="end"/>
            </w:r>
          </w:p>
        </w:tc>
        <w:tc>
          <w:tcPr>
            <w:tcW w:w="6815" w:type="dxa"/>
            <w:shd w:val="clear" w:color="auto" w:fill="DDD9C3" w:themeFill="background2" w:themeFillShade="E6"/>
            <w:vAlign w:val="center"/>
          </w:tcPr>
          <w:p w14:paraId="482AF034" w14:textId="0631E6A9" w:rsidR="00BE4B2C" w:rsidRPr="004570C3" w:rsidRDefault="00BE4B2C" w:rsidP="00BE4B2C">
            <w:pPr>
              <w:spacing w:after="0"/>
              <w:rPr>
                <w:rFonts w:ascii="Calibri" w:hAnsi="Calibri"/>
                <w:color w:val="0000FF"/>
                <w:sz w:val="16"/>
                <w:szCs w:val="16"/>
              </w:rPr>
            </w:pPr>
            <w:r w:rsidRPr="004570C3">
              <w:rPr>
                <w:rStyle w:val="IntenseEmphasis"/>
                <w:color w:val="0000FF"/>
              </w:rPr>
              <w:fldChar w:fldCharType="begin"/>
            </w:r>
            <w:r w:rsidRPr="004570C3">
              <w:rPr>
                <w:rStyle w:val="IntenseEmphasis"/>
                <w:color w:val="0000FF"/>
              </w:rPr>
              <w:instrText xml:space="preserve"> REF _Ref487614879 \h  \* MERGEFORMAT </w:instrText>
            </w:r>
            <w:r w:rsidRPr="004570C3">
              <w:rPr>
                <w:rStyle w:val="IntenseEmphasis"/>
                <w:color w:val="0000FF"/>
              </w:rPr>
            </w:r>
            <w:r w:rsidRPr="004570C3">
              <w:rPr>
                <w:rStyle w:val="IntenseEmphasis"/>
                <w:color w:val="0000FF"/>
              </w:rPr>
              <w:fldChar w:fldCharType="separate"/>
            </w:r>
            <w:r w:rsidR="0097010C" w:rsidRPr="0097010C">
              <w:rPr>
                <w:rStyle w:val="IntenseEmphasis"/>
                <w:color w:val="0000FF"/>
                <w:sz w:val="16"/>
                <w:szCs w:val="16"/>
              </w:rPr>
              <w:t>Changes or Amendments Reflected on the Map</w:t>
            </w:r>
            <w:r w:rsidRPr="004570C3">
              <w:rPr>
                <w:rStyle w:val="IntenseEmphasis"/>
                <w:color w:val="0000FF"/>
              </w:rPr>
              <w:fldChar w:fldCharType="end"/>
            </w:r>
          </w:p>
        </w:tc>
      </w:tr>
      <w:tr w:rsidR="00BE4B2C" w:rsidRPr="002920F6" w14:paraId="1C1124B1" w14:textId="77777777" w:rsidTr="00B41FDC">
        <w:trPr>
          <w:trHeight w:val="266"/>
        </w:trPr>
        <w:tc>
          <w:tcPr>
            <w:tcW w:w="1442" w:type="dxa"/>
            <w:shd w:val="clear" w:color="auto" w:fill="auto"/>
            <w:vAlign w:val="center"/>
          </w:tcPr>
          <w:p w14:paraId="75E24A98" w14:textId="6D144734" w:rsidR="00BE4B2C" w:rsidRPr="004570C3" w:rsidRDefault="00BE4B2C" w:rsidP="00BE4B2C">
            <w:pPr>
              <w:spacing w:after="0"/>
              <w:rPr>
                <w:rStyle w:val="IntenseEmphasis"/>
                <w:color w:val="0000FF"/>
                <w:sz w:val="16"/>
                <w:szCs w:val="16"/>
              </w:rPr>
            </w:pPr>
            <w:r w:rsidRPr="004570C3">
              <w:rPr>
                <w:rStyle w:val="IntenseEmphasis"/>
                <w:color w:val="0000FF"/>
                <w:sz w:val="16"/>
                <w:szCs w:val="16"/>
              </w:rPr>
              <w:fldChar w:fldCharType="begin"/>
            </w:r>
            <w:r w:rsidRPr="004570C3">
              <w:rPr>
                <w:rStyle w:val="IntenseEmphasis"/>
                <w:color w:val="0000FF"/>
                <w:sz w:val="16"/>
                <w:szCs w:val="16"/>
              </w:rPr>
              <w:instrText xml:space="preserve"> REF _Ref487615169 \w \h  \* MERGEFORMAT </w:instrText>
            </w:r>
            <w:r w:rsidRPr="004570C3">
              <w:rPr>
                <w:rStyle w:val="IntenseEmphasis"/>
                <w:color w:val="0000FF"/>
                <w:sz w:val="16"/>
                <w:szCs w:val="16"/>
              </w:rPr>
            </w:r>
            <w:r w:rsidRPr="004570C3">
              <w:rPr>
                <w:rStyle w:val="IntenseEmphasis"/>
                <w:color w:val="0000FF"/>
                <w:sz w:val="16"/>
                <w:szCs w:val="16"/>
              </w:rPr>
              <w:fldChar w:fldCharType="separate"/>
            </w:r>
            <w:r w:rsidR="0097010C">
              <w:rPr>
                <w:rStyle w:val="IntenseEmphasis"/>
                <w:color w:val="0000FF"/>
                <w:sz w:val="16"/>
                <w:szCs w:val="16"/>
              </w:rPr>
              <w:t>1.05.E</w:t>
            </w:r>
            <w:r w:rsidRPr="004570C3">
              <w:rPr>
                <w:rStyle w:val="IntenseEmphasis"/>
                <w:color w:val="0000FF"/>
                <w:sz w:val="16"/>
                <w:szCs w:val="16"/>
              </w:rPr>
              <w:fldChar w:fldCharType="end"/>
            </w:r>
          </w:p>
        </w:tc>
        <w:tc>
          <w:tcPr>
            <w:tcW w:w="6815" w:type="dxa"/>
            <w:shd w:val="clear" w:color="auto" w:fill="auto"/>
            <w:vAlign w:val="center"/>
          </w:tcPr>
          <w:p w14:paraId="0554AA2D" w14:textId="6E2BDBCD" w:rsidR="00BE4B2C" w:rsidRPr="004570C3" w:rsidRDefault="00BE4B2C" w:rsidP="00BE4B2C">
            <w:pPr>
              <w:spacing w:after="0"/>
              <w:rPr>
                <w:rFonts w:ascii="Calibri" w:hAnsi="Calibri"/>
                <w:color w:val="0000FF"/>
                <w:sz w:val="16"/>
                <w:szCs w:val="16"/>
              </w:rPr>
            </w:pPr>
            <w:r w:rsidRPr="004570C3">
              <w:rPr>
                <w:rStyle w:val="IntenseEmphasis"/>
                <w:color w:val="0000FF"/>
              </w:rPr>
              <w:fldChar w:fldCharType="begin"/>
            </w:r>
            <w:r w:rsidRPr="004570C3">
              <w:rPr>
                <w:rStyle w:val="IntenseEmphasis"/>
                <w:color w:val="0000FF"/>
              </w:rPr>
              <w:instrText xml:space="preserve"> REF _Ref487615169 \h  \* MERGEFORMAT </w:instrText>
            </w:r>
            <w:r w:rsidRPr="004570C3">
              <w:rPr>
                <w:rStyle w:val="IntenseEmphasis"/>
                <w:color w:val="0000FF"/>
              </w:rPr>
            </w:r>
            <w:r w:rsidRPr="004570C3">
              <w:rPr>
                <w:rStyle w:val="IntenseEmphasis"/>
                <w:color w:val="0000FF"/>
              </w:rPr>
              <w:fldChar w:fldCharType="separate"/>
            </w:r>
            <w:r w:rsidR="0097010C" w:rsidRPr="0097010C">
              <w:rPr>
                <w:rStyle w:val="IntenseEmphasis"/>
                <w:color w:val="0000FF"/>
                <w:sz w:val="16"/>
                <w:szCs w:val="16"/>
              </w:rPr>
              <w:t>Informational Zoning Maps with Updates</w:t>
            </w:r>
            <w:r w:rsidRPr="004570C3">
              <w:rPr>
                <w:rStyle w:val="IntenseEmphasis"/>
                <w:color w:val="0000FF"/>
              </w:rPr>
              <w:fldChar w:fldCharType="end"/>
            </w:r>
          </w:p>
        </w:tc>
      </w:tr>
      <w:tr w:rsidR="00BE4B2C" w:rsidRPr="002920F6" w14:paraId="06A250DF" w14:textId="77777777" w:rsidTr="00B41FDC">
        <w:trPr>
          <w:trHeight w:val="266"/>
        </w:trPr>
        <w:tc>
          <w:tcPr>
            <w:tcW w:w="1442" w:type="dxa"/>
            <w:shd w:val="clear" w:color="auto" w:fill="DDD9C3" w:themeFill="background2" w:themeFillShade="E6"/>
            <w:vAlign w:val="center"/>
          </w:tcPr>
          <w:p w14:paraId="170263F5" w14:textId="3C70F54A" w:rsidR="00BE4B2C" w:rsidRPr="004570C3" w:rsidRDefault="00BE4B2C" w:rsidP="00BE4B2C">
            <w:pPr>
              <w:spacing w:after="0"/>
              <w:rPr>
                <w:rStyle w:val="IntenseEmphasis"/>
                <w:color w:val="0000FF"/>
                <w:sz w:val="16"/>
                <w:szCs w:val="16"/>
              </w:rPr>
            </w:pPr>
            <w:r w:rsidRPr="004570C3">
              <w:rPr>
                <w:rStyle w:val="IntenseEmphasis"/>
                <w:color w:val="0000FF"/>
                <w:sz w:val="16"/>
                <w:szCs w:val="16"/>
              </w:rPr>
              <w:fldChar w:fldCharType="begin"/>
            </w:r>
            <w:r w:rsidRPr="004570C3">
              <w:rPr>
                <w:rStyle w:val="IntenseEmphasis"/>
                <w:color w:val="0000FF"/>
                <w:sz w:val="16"/>
                <w:szCs w:val="16"/>
              </w:rPr>
              <w:instrText xml:space="preserve"> REF _Ref487615224 \w \h  \* MERGEFORMAT </w:instrText>
            </w:r>
            <w:r w:rsidRPr="004570C3">
              <w:rPr>
                <w:rStyle w:val="IntenseEmphasis"/>
                <w:color w:val="0000FF"/>
                <w:sz w:val="16"/>
                <w:szCs w:val="16"/>
              </w:rPr>
            </w:r>
            <w:r w:rsidRPr="004570C3">
              <w:rPr>
                <w:rStyle w:val="IntenseEmphasis"/>
                <w:color w:val="0000FF"/>
                <w:sz w:val="16"/>
                <w:szCs w:val="16"/>
              </w:rPr>
              <w:fldChar w:fldCharType="separate"/>
            </w:r>
            <w:r w:rsidR="0097010C">
              <w:rPr>
                <w:rStyle w:val="IntenseEmphasis"/>
                <w:color w:val="0000FF"/>
                <w:sz w:val="16"/>
                <w:szCs w:val="16"/>
              </w:rPr>
              <w:t>1.06.B.5</w:t>
            </w:r>
            <w:r w:rsidRPr="004570C3">
              <w:rPr>
                <w:rStyle w:val="IntenseEmphasis"/>
                <w:color w:val="0000FF"/>
                <w:sz w:val="16"/>
                <w:szCs w:val="16"/>
              </w:rPr>
              <w:fldChar w:fldCharType="end"/>
            </w:r>
          </w:p>
        </w:tc>
        <w:tc>
          <w:tcPr>
            <w:tcW w:w="6815" w:type="dxa"/>
            <w:shd w:val="clear" w:color="auto" w:fill="DDD9C3" w:themeFill="background2" w:themeFillShade="E6"/>
            <w:vAlign w:val="center"/>
          </w:tcPr>
          <w:p w14:paraId="51C17B41" w14:textId="7B7BD52E" w:rsidR="00BE4B2C" w:rsidRPr="004570C3" w:rsidRDefault="00BE4B2C" w:rsidP="00BE4B2C">
            <w:pPr>
              <w:spacing w:after="0"/>
              <w:rPr>
                <w:rFonts w:ascii="Calibri" w:hAnsi="Calibri"/>
                <w:color w:val="0000FF"/>
                <w:sz w:val="16"/>
                <w:szCs w:val="16"/>
              </w:rPr>
            </w:pPr>
            <w:r w:rsidRPr="004570C3">
              <w:rPr>
                <w:rStyle w:val="IntenseEmphasis"/>
                <w:color w:val="0000FF"/>
              </w:rPr>
              <w:fldChar w:fldCharType="begin"/>
            </w:r>
            <w:r w:rsidRPr="004570C3">
              <w:rPr>
                <w:rStyle w:val="IntenseEmphasis"/>
                <w:color w:val="0000FF"/>
              </w:rPr>
              <w:instrText xml:space="preserve"> REF _Ref487615224 \h  \* MERGEFORMAT </w:instrText>
            </w:r>
            <w:r w:rsidRPr="004570C3">
              <w:rPr>
                <w:rStyle w:val="IntenseEmphasis"/>
                <w:color w:val="0000FF"/>
              </w:rPr>
            </w:r>
            <w:r w:rsidRPr="004570C3">
              <w:rPr>
                <w:rStyle w:val="IntenseEmphasis"/>
                <w:color w:val="0000FF"/>
              </w:rPr>
              <w:fldChar w:fldCharType="separate"/>
            </w:r>
            <w:r w:rsidR="0097010C" w:rsidRPr="0097010C">
              <w:rPr>
                <w:rStyle w:val="IntenseEmphasis"/>
                <w:color w:val="0000FF"/>
                <w:sz w:val="16"/>
                <w:szCs w:val="16"/>
              </w:rPr>
              <w:t>Commissioners Court Authority to Interpret the Lake Zoning Regulations</w:t>
            </w:r>
            <w:r w:rsidRPr="004570C3">
              <w:rPr>
                <w:rStyle w:val="IntenseEmphasis"/>
                <w:color w:val="0000FF"/>
              </w:rPr>
              <w:fldChar w:fldCharType="end"/>
            </w:r>
          </w:p>
        </w:tc>
      </w:tr>
      <w:tr w:rsidR="00BE4B2C" w:rsidRPr="002920F6" w14:paraId="19C09DB1" w14:textId="77777777" w:rsidTr="00B41FDC">
        <w:trPr>
          <w:trHeight w:val="266"/>
        </w:trPr>
        <w:tc>
          <w:tcPr>
            <w:tcW w:w="1442" w:type="dxa"/>
            <w:shd w:val="clear" w:color="auto" w:fill="auto"/>
            <w:vAlign w:val="center"/>
          </w:tcPr>
          <w:p w14:paraId="1695E99D" w14:textId="2FF3BCCF" w:rsidR="00BE4B2C" w:rsidRPr="002920F6" w:rsidRDefault="00BE4B2C" w:rsidP="00BE4B2C">
            <w:pPr>
              <w:spacing w:after="0"/>
              <w:rPr>
                <w:rStyle w:val="IntenseEmphasis"/>
                <w:sz w:val="16"/>
                <w:szCs w:val="16"/>
              </w:rPr>
            </w:pPr>
            <w:r w:rsidRPr="002920F6">
              <w:rPr>
                <w:rStyle w:val="IntenseEmphasis"/>
                <w:sz w:val="16"/>
                <w:szCs w:val="16"/>
              </w:rPr>
              <w:fldChar w:fldCharType="begin"/>
            </w:r>
            <w:r w:rsidRPr="002920F6">
              <w:rPr>
                <w:rStyle w:val="IntenseEmphasis"/>
                <w:sz w:val="16"/>
                <w:szCs w:val="16"/>
              </w:rPr>
              <w:instrText xml:space="preserve"> REF _Ref487618895 \w \h </w:instrText>
            </w:r>
            <w:r>
              <w:rPr>
                <w:rStyle w:val="IntenseEmphasis"/>
                <w:sz w:val="16"/>
                <w:szCs w:val="16"/>
              </w:rPr>
              <w:instrText xml:space="preserve"> \* MERGEFORMAT </w:instrText>
            </w:r>
            <w:r w:rsidRPr="002920F6">
              <w:rPr>
                <w:rStyle w:val="IntenseEmphasis"/>
                <w:sz w:val="16"/>
                <w:szCs w:val="16"/>
              </w:rPr>
            </w:r>
            <w:r w:rsidRPr="002920F6">
              <w:rPr>
                <w:rStyle w:val="IntenseEmphasis"/>
                <w:sz w:val="16"/>
                <w:szCs w:val="16"/>
              </w:rPr>
              <w:fldChar w:fldCharType="separate"/>
            </w:r>
            <w:r w:rsidR="0097010C">
              <w:rPr>
                <w:rStyle w:val="IntenseEmphasis"/>
                <w:sz w:val="16"/>
                <w:szCs w:val="16"/>
              </w:rPr>
              <w:t>1.08.A.2</w:t>
            </w:r>
            <w:r w:rsidRPr="002920F6">
              <w:rPr>
                <w:rStyle w:val="IntenseEmphasis"/>
                <w:sz w:val="16"/>
                <w:szCs w:val="16"/>
              </w:rPr>
              <w:fldChar w:fldCharType="end"/>
            </w:r>
          </w:p>
        </w:tc>
        <w:tc>
          <w:tcPr>
            <w:tcW w:w="6815" w:type="dxa"/>
            <w:shd w:val="clear" w:color="auto" w:fill="auto"/>
            <w:vAlign w:val="center"/>
          </w:tcPr>
          <w:p w14:paraId="102FEDC0" w14:textId="1BC1128F" w:rsidR="00BE4B2C" w:rsidRPr="002920F6" w:rsidRDefault="00BE4B2C" w:rsidP="00BE4B2C">
            <w:pPr>
              <w:spacing w:after="0"/>
              <w:rPr>
                <w:rFonts w:ascii="Calibri" w:hAnsi="Calibri"/>
                <w:sz w:val="16"/>
                <w:szCs w:val="16"/>
              </w:rPr>
            </w:pPr>
            <w:r w:rsidRPr="002920F6">
              <w:rPr>
                <w:rFonts w:ascii="Calibri" w:hAnsi="Calibri"/>
                <w:sz w:val="16"/>
                <w:szCs w:val="16"/>
              </w:rPr>
              <w:t xml:space="preserve">Approving an exception to the </w:t>
            </w:r>
            <w:r w:rsidRPr="002920F6">
              <w:rPr>
                <w:rStyle w:val="IntenseEmphasis"/>
              </w:rPr>
              <w:fldChar w:fldCharType="begin"/>
            </w:r>
            <w:r w:rsidRPr="002920F6">
              <w:rPr>
                <w:rStyle w:val="IntenseEmphasis"/>
              </w:rPr>
              <w:instrText xml:space="preserve"> REF _Ref487618867 \h  \* MERGEFORMAT </w:instrText>
            </w:r>
            <w:r w:rsidRPr="002920F6">
              <w:rPr>
                <w:rStyle w:val="IntenseEmphasis"/>
              </w:rPr>
            </w:r>
            <w:r w:rsidRPr="002920F6">
              <w:rPr>
                <w:rStyle w:val="IntenseEmphasis"/>
              </w:rPr>
              <w:fldChar w:fldCharType="separate"/>
            </w:r>
            <w:r w:rsidR="0097010C" w:rsidRPr="0097010C">
              <w:rPr>
                <w:rStyle w:val="IntenseEmphasis"/>
                <w:sz w:val="16"/>
                <w:szCs w:val="16"/>
              </w:rPr>
              <w:t>Utility Connection Certificate</w:t>
            </w:r>
            <w:r w:rsidRPr="002920F6">
              <w:rPr>
                <w:rStyle w:val="IntenseEmphasis"/>
              </w:rPr>
              <w:fldChar w:fldCharType="end"/>
            </w:r>
            <w:r w:rsidRPr="002920F6">
              <w:rPr>
                <w:rFonts w:ascii="Calibri" w:hAnsi="Calibri"/>
                <w:sz w:val="16"/>
                <w:szCs w:val="16"/>
              </w:rPr>
              <w:t xml:space="preserve"> requirement</w:t>
            </w:r>
          </w:p>
        </w:tc>
      </w:tr>
      <w:tr w:rsidR="00BE4B2C" w:rsidRPr="002920F6" w14:paraId="7F9755C1" w14:textId="77777777" w:rsidTr="00B41FDC">
        <w:trPr>
          <w:trHeight w:val="266"/>
        </w:trPr>
        <w:tc>
          <w:tcPr>
            <w:tcW w:w="1442" w:type="dxa"/>
            <w:shd w:val="clear" w:color="auto" w:fill="DDD9C3" w:themeFill="background2" w:themeFillShade="E6"/>
            <w:vAlign w:val="center"/>
          </w:tcPr>
          <w:p w14:paraId="0D6E58F5" w14:textId="4B9D7702"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_Ref295148334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2.01.C.6</w:t>
            </w:r>
            <w:r w:rsidRPr="004570C3">
              <w:rPr>
                <w:rStyle w:val="IntenseEmphasis"/>
                <w:sz w:val="16"/>
                <w:szCs w:val="16"/>
              </w:rPr>
              <w:fldChar w:fldCharType="end"/>
            </w:r>
          </w:p>
        </w:tc>
        <w:tc>
          <w:tcPr>
            <w:tcW w:w="6815" w:type="dxa"/>
            <w:shd w:val="clear" w:color="auto" w:fill="DDD9C3" w:themeFill="background2" w:themeFillShade="E6"/>
            <w:vAlign w:val="center"/>
          </w:tcPr>
          <w:p w14:paraId="5D5777AF" w14:textId="3F3A4B9E" w:rsidR="00BE4B2C" w:rsidRPr="002920F6" w:rsidRDefault="00BE4B2C" w:rsidP="00BE4B2C">
            <w:pPr>
              <w:spacing w:after="0"/>
              <w:jc w:val="left"/>
              <w:rPr>
                <w:rFonts w:ascii="Calibri" w:hAnsi="Calibri"/>
                <w:sz w:val="16"/>
                <w:szCs w:val="16"/>
              </w:rPr>
            </w:pPr>
            <w:r w:rsidRPr="002920F6">
              <w:rPr>
                <w:rStyle w:val="IntenseEmphasis"/>
              </w:rPr>
              <w:fldChar w:fldCharType="begin"/>
            </w:r>
            <w:r w:rsidRPr="002920F6">
              <w:rPr>
                <w:rStyle w:val="IntenseEmphasis"/>
              </w:rPr>
              <w:instrText xml:space="preserve"> REF _Ref295148334 \h  \* MERGEFORMAT </w:instrText>
            </w:r>
            <w:r w:rsidRPr="002920F6">
              <w:rPr>
                <w:rStyle w:val="IntenseEmphasis"/>
              </w:rPr>
            </w:r>
            <w:r w:rsidRPr="002920F6">
              <w:rPr>
                <w:rStyle w:val="IntenseEmphasis"/>
              </w:rPr>
              <w:fldChar w:fldCharType="separate"/>
            </w:r>
            <w:r w:rsidR="0097010C" w:rsidRPr="0097010C">
              <w:rPr>
                <w:rStyle w:val="IntenseEmphasis"/>
                <w:sz w:val="16"/>
                <w:szCs w:val="16"/>
              </w:rPr>
              <w:t>Interpretation of Zoning District Boundaries</w:t>
            </w:r>
            <w:r w:rsidRPr="002920F6">
              <w:rPr>
                <w:rStyle w:val="IntenseEmphasis"/>
              </w:rPr>
              <w:fldChar w:fldCharType="end"/>
            </w:r>
          </w:p>
        </w:tc>
      </w:tr>
      <w:tr w:rsidR="00BE4B2C" w:rsidRPr="002920F6" w14:paraId="1C1A6107" w14:textId="77777777" w:rsidTr="00B41FDC">
        <w:trPr>
          <w:trHeight w:val="266"/>
        </w:trPr>
        <w:tc>
          <w:tcPr>
            <w:tcW w:w="1442" w:type="dxa"/>
            <w:shd w:val="clear" w:color="auto" w:fill="auto"/>
            <w:vAlign w:val="center"/>
          </w:tcPr>
          <w:p w14:paraId="2E6F8E5A" w14:textId="04FC35AF"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_Ref296695343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3.04.A.13</w:t>
            </w:r>
            <w:r w:rsidRPr="004570C3">
              <w:rPr>
                <w:rStyle w:val="IntenseEmphasis"/>
                <w:sz w:val="16"/>
                <w:szCs w:val="16"/>
              </w:rPr>
              <w:fldChar w:fldCharType="end"/>
            </w:r>
          </w:p>
        </w:tc>
        <w:tc>
          <w:tcPr>
            <w:tcW w:w="6815" w:type="dxa"/>
            <w:shd w:val="clear" w:color="auto" w:fill="auto"/>
            <w:vAlign w:val="center"/>
          </w:tcPr>
          <w:p w14:paraId="08B4D34A" w14:textId="33753664" w:rsidR="00BE4B2C" w:rsidRPr="004570C3" w:rsidRDefault="00BE4B2C" w:rsidP="00BE4B2C">
            <w:pPr>
              <w:spacing w:after="0"/>
              <w:rPr>
                <w:rFonts w:ascii="Calibri" w:hAnsi="Calibri"/>
                <w:sz w:val="16"/>
                <w:szCs w:val="16"/>
              </w:rPr>
            </w:pPr>
            <w:r w:rsidRPr="004570C3">
              <w:rPr>
                <w:rFonts w:ascii="Calibri" w:hAnsi="Calibri"/>
                <w:sz w:val="16"/>
                <w:szCs w:val="16"/>
              </w:rPr>
              <w:t xml:space="preserve">Issuance of a </w:t>
            </w:r>
            <w:r w:rsidRPr="00067C9F">
              <w:rPr>
                <w:rStyle w:val="IntenseEmphasis"/>
                <w:sz w:val="16"/>
                <w:szCs w:val="16"/>
              </w:rPr>
              <w:fldChar w:fldCharType="begin"/>
            </w:r>
            <w:r w:rsidRPr="00067C9F">
              <w:rPr>
                <w:rStyle w:val="IntenseEmphasis"/>
                <w:sz w:val="16"/>
                <w:szCs w:val="16"/>
              </w:rPr>
              <w:instrText xml:space="preserve"> REF _Ref288657516 \h  \* MERGEFORMAT </w:instrText>
            </w:r>
            <w:r w:rsidRPr="00067C9F">
              <w:rPr>
                <w:rStyle w:val="IntenseEmphasis"/>
                <w:sz w:val="16"/>
                <w:szCs w:val="16"/>
              </w:rPr>
            </w:r>
            <w:r w:rsidRPr="00067C9F">
              <w:rPr>
                <w:rStyle w:val="IntenseEmphasis"/>
                <w:sz w:val="16"/>
                <w:szCs w:val="16"/>
              </w:rPr>
              <w:fldChar w:fldCharType="separate"/>
            </w:r>
            <w:r w:rsidR="0097010C" w:rsidRPr="0097010C">
              <w:rPr>
                <w:rStyle w:val="IntenseEmphasis"/>
                <w:sz w:val="16"/>
                <w:szCs w:val="16"/>
              </w:rPr>
              <w:t>Temporary Building for New Construction</w:t>
            </w:r>
            <w:r w:rsidRPr="00067C9F">
              <w:rPr>
                <w:rStyle w:val="IntenseEmphasis"/>
                <w:sz w:val="16"/>
                <w:szCs w:val="16"/>
              </w:rPr>
              <w:fldChar w:fldCharType="end"/>
            </w:r>
          </w:p>
        </w:tc>
      </w:tr>
      <w:tr w:rsidR="00BE4B2C" w:rsidRPr="002920F6" w14:paraId="65B8B8B5" w14:textId="77777777" w:rsidTr="00B41FDC">
        <w:trPr>
          <w:trHeight w:val="266"/>
        </w:trPr>
        <w:tc>
          <w:tcPr>
            <w:tcW w:w="1442" w:type="dxa"/>
            <w:shd w:val="clear" w:color="auto" w:fill="DDD9C3" w:themeFill="background2" w:themeFillShade="E6"/>
            <w:vAlign w:val="center"/>
          </w:tcPr>
          <w:p w14:paraId="00AA133B" w14:textId="4CA90C05"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_Ref487615590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3.06.H.1</w:t>
            </w:r>
            <w:r w:rsidRPr="004570C3">
              <w:rPr>
                <w:rStyle w:val="IntenseEmphasis"/>
                <w:sz w:val="16"/>
                <w:szCs w:val="16"/>
              </w:rPr>
              <w:fldChar w:fldCharType="end"/>
            </w:r>
          </w:p>
        </w:tc>
        <w:tc>
          <w:tcPr>
            <w:tcW w:w="6815" w:type="dxa"/>
            <w:shd w:val="clear" w:color="auto" w:fill="DDD9C3" w:themeFill="background2" w:themeFillShade="E6"/>
            <w:vAlign w:val="center"/>
          </w:tcPr>
          <w:p w14:paraId="17B068FF" w14:textId="6282DB62" w:rsidR="00BE4B2C" w:rsidRPr="004570C3" w:rsidRDefault="00BE4B2C" w:rsidP="00BE4B2C">
            <w:pPr>
              <w:spacing w:after="0"/>
              <w:rPr>
                <w:rFonts w:ascii="Calibri" w:hAnsi="Calibri"/>
                <w:sz w:val="16"/>
                <w:szCs w:val="16"/>
              </w:rPr>
            </w:pPr>
            <w:r w:rsidRPr="004570C3">
              <w:rPr>
                <w:rFonts w:ascii="Calibri" w:hAnsi="Calibri"/>
                <w:sz w:val="16"/>
                <w:szCs w:val="16"/>
              </w:rPr>
              <w:t xml:space="preserve">Determination of a </w:t>
            </w:r>
            <w:r w:rsidRPr="00067C9F">
              <w:rPr>
                <w:rStyle w:val="IntenseEmphasis"/>
                <w:sz w:val="16"/>
                <w:szCs w:val="16"/>
              </w:rPr>
              <w:fldChar w:fldCharType="begin"/>
            </w:r>
            <w:r w:rsidRPr="00067C9F">
              <w:rPr>
                <w:rStyle w:val="IntenseEmphasis"/>
                <w:sz w:val="16"/>
                <w:szCs w:val="16"/>
              </w:rPr>
              <w:instrText xml:space="preserve"> REF _Ref487615590 \h  \* MERGEFORMAT </w:instrText>
            </w:r>
            <w:r w:rsidRPr="00067C9F">
              <w:rPr>
                <w:rStyle w:val="IntenseEmphasis"/>
                <w:sz w:val="16"/>
                <w:szCs w:val="16"/>
              </w:rPr>
            </w:r>
            <w:r w:rsidRPr="00067C9F">
              <w:rPr>
                <w:rStyle w:val="IntenseEmphasis"/>
                <w:sz w:val="16"/>
                <w:szCs w:val="16"/>
              </w:rPr>
              <w:fldChar w:fldCharType="separate"/>
            </w:r>
            <w:r w:rsidR="0097010C" w:rsidRPr="0097010C">
              <w:rPr>
                <w:rStyle w:val="IntenseEmphasis"/>
                <w:sz w:val="16"/>
                <w:szCs w:val="16"/>
              </w:rPr>
              <w:t>Loss of Nonconforming Rights Status</w:t>
            </w:r>
            <w:r w:rsidRPr="00067C9F">
              <w:rPr>
                <w:rStyle w:val="IntenseEmphasis"/>
                <w:sz w:val="16"/>
                <w:szCs w:val="16"/>
              </w:rPr>
              <w:fldChar w:fldCharType="end"/>
            </w:r>
          </w:p>
        </w:tc>
      </w:tr>
      <w:tr w:rsidR="00BE4B2C" w:rsidRPr="002920F6" w14:paraId="65F9479D" w14:textId="77777777" w:rsidTr="00B41FDC">
        <w:trPr>
          <w:trHeight w:val="266"/>
        </w:trPr>
        <w:tc>
          <w:tcPr>
            <w:tcW w:w="1442" w:type="dxa"/>
            <w:shd w:val="clear" w:color="auto" w:fill="auto"/>
            <w:vAlign w:val="center"/>
          </w:tcPr>
          <w:p w14:paraId="6BC1BD81" w14:textId="65B323C5"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_Ref487619124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3.06.H.3</w:t>
            </w:r>
            <w:r w:rsidRPr="004570C3">
              <w:rPr>
                <w:rStyle w:val="IntenseEmphasis"/>
                <w:sz w:val="16"/>
                <w:szCs w:val="16"/>
              </w:rPr>
              <w:fldChar w:fldCharType="end"/>
            </w:r>
          </w:p>
        </w:tc>
        <w:tc>
          <w:tcPr>
            <w:tcW w:w="6815" w:type="dxa"/>
            <w:shd w:val="clear" w:color="auto" w:fill="auto"/>
            <w:vAlign w:val="center"/>
          </w:tcPr>
          <w:p w14:paraId="028FE964" w14:textId="5304E889" w:rsidR="00BE4B2C" w:rsidRPr="002920F6" w:rsidRDefault="00BE4B2C" w:rsidP="00BE4B2C">
            <w:pPr>
              <w:spacing w:after="0"/>
              <w:rPr>
                <w:rFonts w:ascii="Calibri" w:hAnsi="Calibri"/>
                <w:sz w:val="16"/>
                <w:szCs w:val="16"/>
              </w:rPr>
            </w:pPr>
            <w:r w:rsidRPr="002920F6">
              <w:rPr>
                <w:rFonts w:ascii="Calibri" w:hAnsi="Calibri"/>
                <w:sz w:val="16"/>
                <w:szCs w:val="16"/>
              </w:rPr>
              <w:t xml:space="preserve">Approving a </w:t>
            </w:r>
            <w:r w:rsidRPr="002920F6">
              <w:rPr>
                <w:rStyle w:val="IntenseEmphasis"/>
              </w:rPr>
              <w:fldChar w:fldCharType="begin"/>
            </w:r>
            <w:r w:rsidRPr="002920F6">
              <w:rPr>
                <w:rStyle w:val="IntenseEmphasis"/>
              </w:rPr>
              <w:instrText xml:space="preserve"> REF _Ref487619224 \h  \* MERGEFORMAT </w:instrText>
            </w:r>
            <w:r w:rsidRPr="002920F6">
              <w:rPr>
                <w:rStyle w:val="IntenseEmphasis"/>
              </w:rPr>
            </w:r>
            <w:r w:rsidRPr="002920F6">
              <w:rPr>
                <w:rStyle w:val="IntenseEmphasis"/>
              </w:rPr>
              <w:fldChar w:fldCharType="separate"/>
            </w:r>
            <w:r w:rsidR="0097010C" w:rsidRPr="0097010C">
              <w:rPr>
                <w:rStyle w:val="IntenseEmphasis"/>
                <w:sz w:val="16"/>
                <w:szCs w:val="16"/>
              </w:rPr>
              <w:t>Nonconforming Rights Reinstatement</w:t>
            </w:r>
            <w:r w:rsidRPr="002920F6">
              <w:rPr>
                <w:rStyle w:val="IntenseEmphasis"/>
              </w:rPr>
              <w:fldChar w:fldCharType="end"/>
            </w:r>
          </w:p>
        </w:tc>
      </w:tr>
      <w:tr w:rsidR="00BE4B2C" w:rsidRPr="002920F6" w14:paraId="62DD88EC" w14:textId="77777777" w:rsidTr="00B41FDC">
        <w:trPr>
          <w:trHeight w:val="266"/>
        </w:trPr>
        <w:tc>
          <w:tcPr>
            <w:tcW w:w="1442" w:type="dxa"/>
            <w:shd w:val="clear" w:color="auto" w:fill="DDD9C3" w:themeFill="background2" w:themeFillShade="E6"/>
            <w:vAlign w:val="center"/>
          </w:tcPr>
          <w:p w14:paraId="6FC371A4" w14:textId="5261E51C"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_Ref307584742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5.05.F.28</w:t>
            </w:r>
            <w:r w:rsidRPr="004570C3">
              <w:rPr>
                <w:rStyle w:val="IntenseEmphasis"/>
                <w:sz w:val="16"/>
                <w:szCs w:val="16"/>
              </w:rPr>
              <w:fldChar w:fldCharType="end"/>
            </w:r>
          </w:p>
        </w:tc>
        <w:tc>
          <w:tcPr>
            <w:tcW w:w="6815" w:type="dxa"/>
            <w:shd w:val="clear" w:color="auto" w:fill="DDD9C3" w:themeFill="background2" w:themeFillShade="E6"/>
            <w:vAlign w:val="center"/>
          </w:tcPr>
          <w:p w14:paraId="37EB8F19" w14:textId="7693B46F" w:rsidR="00BE4B2C" w:rsidRPr="004570C3" w:rsidRDefault="00BE4B2C" w:rsidP="00BE4B2C">
            <w:pPr>
              <w:spacing w:after="0"/>
              <w:rPr>
                <w:rFonts w:ascii="Calibri" w:hAnsi="Calibri"/>
                <w:sz w:val="16"/>
                <w:szCs w:val="16"/>
              </w:rPr>
            </w:pPr>
            <w:r w:rsidRPr="004570C3">
              <w:rPr>
                <w:rFonts w:ascii="Calibri" w:hAnsi="Calibri"/>
                <w:sz w:val="16"/>
                <w:szCs w:val="16"/>
              </w:rPr>
              <w:t xml:space="preserve">Approval of a </w:t>
            </w:r>
            <w:r w:rsidRPr="00067C9F">
              <w:rPr>
                <w:rStyle w:val="IntenseEmphasis"/>
                <w:sz w:val="16"/>
                <w:szCs w:val="16"/>
              </w:rPr>
              <w:fldChar w:fldCharType="begin"/>
            </w:r>
            <w:r w:rsidRPr="00067C9F">
              <w:rPr>
                <w:rStyle w:val="IntenseEmphasis"/>
                <w:sz w:val="16"/>
                <w:szCs w:val="16"/>
              </w:rPr>
              <w:instrText xml:space="preserve"> REF _Ref307584742 \h  \* MERGEFORMAT </w:instrText>
            </w:r>
            <w:r w:rsidRPr="00067C9F">
              <w:rPr>
                <w:rStyle w:val="IntenseEmphasis"/>
                <w:sz w:val="16"/>
                <w:szCs w:val="16"/>
              </w:rPr>
            </w:r>
            <w:r w:rsidRPr="00067C9F">
              <w:rPr>
                <w:rStyle w:val="IntenseEmphasis"/>
                <w:sz w:val="16"/>
                <w:szCs w:val="16"/>
              </w:rPr>
              <w:fldChar w:fldCharType="separate"/>
            </w:r>
            <w:r w:rsidR="0097010C" w:rsidRPr="0097010C">
              <w:rPr>
                <w:rStyle w:val="IntenseEmphasis"/>
                <w:sz w:val="16"/>
                <w:szCs w:val="16"/>
              </w:rPr>
              <w:t>Best Practices Parking Ratio</w:t>
            </w:r>
            <w:r w:rsidRPr="00067C9F">
              <w:rPr>
                <w:rStyle w:val="IntenseEmphasis"/>
                <w:sz w:val="16"/>
                <w:szCs w:val="16"/>
              </w:rPr>
              <w:fldChar w:fldCharType="end"/>
            </w:r>
          </w:p>
        </w:tc>
      </w:tr>
      <w:tr w:rsidR="00BE4B2C" w:rsidRPr="002920F6" w14:paraId="7A5ECACA" w14:textId="77777777" w:rsidTr="00B41FDC">
        <w:trPr>
          <w:trHeight w:val="266"/>
        </w:trPr>
        <w:tc>
          <w:tcPr>
            <w:tcW w:w="1442" w:type="dxa"/>
            <w:shd w:val="clear" w:color="auto" w:fill="auto"/>
            <w:vAlign w:val="center"/>
          </w:tcPr>
          <w:p w14:paraId="482C8605" w14:textId="4CAABC57"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_Ref295910819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5.05.H</w:t>
            </w:r>
            <w:r w:rsidRPr="004570C3">
              <w:rPr>
                <w:rStyle w:val="IntenseEmphasis"/>
                <w:sz w:val="16"/>
                <w:szCs w:val="16"/>
              </w:rPr>
              <w:fldChar w:fldCharType="end"/>
            </w:r>
          </w:p>
        </w:tc>
        <w:tc>
          <w:tcPr>
            <w:tcW w:w="6815" w:type="dxa"/>
            <w:shd w:val="clear" w:color="auto" w:fill="auto"/>
            <w:vAlign w:val="center"/>
          </w:tcPr>
          <w:p w14:paraId="6F1E5990" w14:textId="366AD87A" w:rsidR="00BE4B2C" w:rsidRPr="004570C3" w:rsidRDefault="00BE4B2C" w:rsidP="00BE4B2C">
            <w:pPr>
              <w:spacing w:after="0"/>
              <w:rPr>
                <w:rFonts w:ascii="Calibri" w:hAnsi="Calibri"/>
                <w:sz w:val="16"/>
                <w:szCs w:val="16"/>
              </w:rPr>
            </w:pPr>
            <w:r w:rsidRPr="004570C3">
              <w:rPr>
                <w:rFonts w:ascii="Calibri" w:hAnsi="Calibri"/>
                <w:sz w:val="16"/>
                <w:szCs w:val="16"/>
              </w:rPr>
              <w:t xml:space="preserve">Determination of a </w:t>
            </w:r>
            <w:r w:rsidRPr="00067C9F">
              <w:rPr>
                <w:rStyle w:val="IntenseEmphasis"/>
                <w:sz w:val="16"/>
                <w:szCs w:val="16"/>
              </w:rPr>
              <w:fldChar w:fldCharType="begin"/>
            </w:r>
            <w:r w:rsidRPr="00067C9F">
              <w:rPr>
                <w:rStyle w:val="IntenseEmphasis"/>
                <w:sz w:val="16"/>
                <w:szCs w:val="16"/>
              </w:rPr>
              <w:instrText xml:space="preserve"> REF _Ref295910819 \h  \* MERGEFORMAT </w:instrText>
            </w:r>
            <w:r w:rsidRPr="00067C9F">
              <w:rPr>
                <w:rStyle w:val="IntenseEmphasis"/>
                <w:sz w:val="16"/>
                <w:szCs w:val="16"/>
              </w:rPr>
            </w:r>
            <w:r w:rsidRPr="00067C9F">
              <w:rPr>
                <w:rStyle w:val="IntenseEmphasis"/>
                <w:sz w:val="16"/>
                <w:szCs w:val="16"/>
              </w:rPr>
              <w:fldChar w:fldCharType="separate"/>
            </w:r>
            <w:r w:rsidR="0097010C" w:rsidRPr="0097010C">
              <w:rPr>
                <w:rStyle w:val="IntenseEmphasis"/>
                <w:sz w:val="16"/>
                <w:szCs w:val="16"/>
              </w:rPr>
              <w:t>Parking Requirements for New or Unlisted Use</w:t>
            </w:r>
            <w:r w:rsidRPr="00067C9F">
              <w:rPr>
                <w:rStyle w:val="IntenseEmphasis"/>
                <w:sz w:val="16"/>
                <w:szCs w:val="16"/>
              </w:rPr>
              <w:fldChar w:fldCharType="end"/>
            </w:r>
          </w:p>
        </w:tc>
      </w:tr>
      <w:tr w:rsidR="00BE4B2C" w:rsidRPr="002920F6" w14:paraId="6B12283B" w14:textId="77777777" w:rsidTr="00B41FDC">
        <w:trPr>
          <w:trHeight w:val="266"/>
        </w:trPr>
        <w:tc>
          <w:tcPr>
            <w:tcW w:w="1442" w:type="dxa"/>
            <w:shd w:val="clear" w:color="auto" w:fill="DDD9C3" w:themeFill="background2" w:themeFillShade="E6"/>
            <w:vAlign w:val="center"/>
          </w:tcPr>
          <w:p w14:paraId="273D4B46" w14:textId="5823048E"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_Ref487619447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6.02</w:t>
            </w:r>
            <w:r w:rsidRPr="004570C3">
              <w:rPr>
                <w:rStyle w:val="IntenseEmphasis"/>
                <w:sz w:val="16"/>
                <w:szCs w:val="16"/>
              </w:rPr>
              <w:fldChar w:fldCharType="end"/>
            </w:r>
          </w:p>
        </w:tc>
        <w:tc>
          <w:tcPr>
            <w:tcW w:w="6815" w:type="dxa"/>
            <w:shd w:val="clear" w:color="auto" w:fill="DDD9C3" w:themeFill="background2" w:themeFillShade="E6"/>
            <w:vAlign w:val="center"/>
          </w:tcPr>
          <w:p w14:paraId="757D82DC" w14:textId="1373E310" w:rsidR="00BE4B2C" w:rsidRPr="002920F6" w:rsidRDefault="00BE4B2C" w:rsidP="00BE4B2C">
            <w:pPr>
              <w:spacing w:after="0"/>
              <w:rPr>
                <w:rFonts w:ascii="Calibri" w:hAnsi="Calibri"/>
                <w:sz w:val="16"/>
                <w:szCs w:val="16"/>
              </w:rPr>
            </w:pPr>
            <w:r w:rsidRPr="002920F6">
              <w:rPr>
                <w:rFonts w:ascii="Calibri" w:hAnsi="Calibri"/>
                <w:sz w:val="16"/>
                <w:szCs w:val="16"/>
              </w:rPr>
              <w:t xml:space="preserve">Appoint members of the </w:t>
            </w:r>
            <w:r w:rsidRPr="002920F6">
              <w:rPr>
                <w:rStyle w:val="IntenseEmphasis"/>
              </w:rPr>
              <w:fldChar w:fldCharType="begin"/>
            </w:r>
            <w:r w:rsidRPr="002920F6">
              <w:rPr>
                <w:rStyle w:val="IntenseEmphasis"/>
              </w:rPr>
              <w:instrText xml:space="preserve"> REF _Ref487619431 \h  \* MERGEFORMAT </w:instrText>
            </w:r>
            <w:r w:rsidRPr="002920F6">
              <w:rPr>
                <w:rStyle w:val="IntenseEmphasis"/>
              </w:rPr>
            </w:r>
            <w:r w:rsidRPr="002920F6">
              <w:rPr>
                <w:rStyle w:val="IntenseEmphasis"/>
              </w:rPr>
              <w:fldChar w:fldCharType="separate"/>
            </w:r>
            <w:r w:rsidR="0097010C" w:rsidRPr="0097010C">
              <w:rPr>
                <w:rStyle w:val="IntenseEmphasis"/>
                <w:sz w:val="16"/>
                <w:szCs w:val="16"/>
              </w:rPr>
              <w:t>Lake Zoning Commission</w:t>
            </w:r>
            <w:r w:rsidRPr="002920F6">
              <w:rPr>
                <w:rStyle w:val="IntenseEmphasis"/>
              </w:rPr>
              <w:fldChar w:fldCharType="end"/>
            </w:r>
            <w:r w:rsidRPr="002920F6">
              <w:rPr>
                <w:rFonts w:ascii="Calibri" w:hAnsi="Calibri"/>
                <w:sz w:val="16"/>
                <w:szCs w:val="16"/>
              </w:rPr>
              <w:t xml:space="preserve"> </w:t>
            </w:r>
          </w:p>
        </w:tc>
      </w:tr>
      <w:tr w:rsidR="00BE4B2C" w:rsidRPr="002920F6" w14:paraId="6159AA49" w14:textId="77777777" w:rsidTr="00B41FDC">
        <w:trPr>
          <w:trHeight w:val="266"/>
        </w:trPr>
        <w:tc>
          <w:tcPr>
            <w:tcW w:w="1442" w:type="dxa"/>
            <w:shd w:val="clear" w:color="auto" w:fill="auto"/>
            <w:vAlign w:val="center"/>
          </w:tcPr>
          <w:p w14:paraId="48B03368" w14:textId="62E34A41"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_Ref487616041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7.01.B</w:t>
            </w:r>
            <w:r w:rsidRPr="004570C3">
              <w:rPr>
                <w:rStyle w:val="IntenseEmphasis"/>
                <w:sz w:val="16"/>
                <w:szCs w:val="16"/>
              </w:rPr>
              <w:fldChar w:fldCharType="end"/>
            </w:r>
          </w:p>
        </w:tc>
        <w:tc>
          <w:tcPr>
            <w:tcW w:w="6815" w:type="dxa"/>
            <w:shd w:val="clear" w:color="auto" w:fill="auto"/>
            <w:vAlign w:val="center"/>
          </w:tcPr>
          <w:p w14:paraId="2AB0F2A7" w14:textId="37F77218" w:rsidR="00BE4B2C" w:rsidRPr="00067C9F" w:rsidRDefault="00BE4B2C" w:rsidP="00BE4B2C">
            <w:pPr>
              <w:spacing w:after="0"/>
              <w:rPr>
                <w:rStyle w:val="IntenseEmphasis"/>
                <w:sz w:val="16"/>
                <w:szCs w:val="16"/>
              </w:rPr>
            </w:pPr>
            <w:r w:rsidRPr="00067C9F">
              <w:rPr>
                <w:rStyle w:val="IntenseEmphasis"/>
                <w:sz w:val="16"/>
                <w:szCs w:val="16"/>
              </w:rPr>
              <w:fldChar w:fldCharType="begin"/>
            </w:r>
            <w:r w:rsidRPr="00067C9F">
              <w:rPr>
                <w:rStyle w:val="IntenseEmphasis"/>
                <w:sz w:val="16"/>
                <w:szCs w:val="16"/>
              </w:rPr>
              <w:instrText xml:space="preserve"> REF _Ref487616030 \h  \* MERGEFORMAT </w:instrText>
            </w:r>
            <w:r w:rsidRPr="00067C9F">
              <w:rPr>
                <w:rStyle w:val="IntenseEmphasis"/>
                <w:sz w:val="16"/>
                <w:szCs w:val="16"/>
              </w:rPr>
            </w:r>
            <w:r w:rsidRPr="00067C9F">
              <w:rPr>
                <w:rStyle w:val="IntenseEmphasis"/>
                <w:sz w:val="16"/>
                <w:szCs w:val="16"/>
              </w:rPr>
              <w:fldChar w:fldCharType="separate"/>
            </w:r>
            <w:r w:rsidR="0097010C" w:rsidRPr="0097010C">
              <w:rPr>
                <w:rStyle w:val="IntenseEmphasis"/>
                <w:sz w:val="16"/>
                <w:szCs w:val="16"/>
              </w:rPr>
              <w:t>Waiver of Application Information</w:t>
            </w:r>
            <w:r w:rsidRPr="00067C9F">
              <w:rPr>
                <w:rStyle w:val="IntenseEmphasis"/>
                <w:sz w:val="16"/>
                <w:szCs w:val="16"/>
              </w:rPr>
              <w:fldChar w:fldCharType="end"/>
            </w:r>
          </w:p>
        </w:tc>
      </w:tr>
      <w:tr w:rsidR="00BE4B2C" w:rsidRPr="002920F6" w14:paraId="2F93346D" w14:textId="77777777" w:rsidTr="00B41FDC">
        <w:trPr>
          <w:trHeight w:val="266"/>
        </w:trPr>
        <w:tc>
          <w:tcPr>
            <w:tcW w:w="1442" w:type="dxa"/>
            <w:shd w:val="clear" w:color="auto" w:fill="DDD9C3" w:themeFill="background2" w:themeFillShade="E6"/>
            <w:vAlign w:val="center"/>
          </w:tcPr>
          <w:p w14:paraId="09738C8E" w14:textId="0E9715D7"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_Ref326667036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7.01.C.1</w:t>
            </w:r>
            <w:r w:rsidRPr="004570C3">
              <w:rPr>
                <w:rStyle w:val="IntenseEmphasis"/>
                <w:sz w:val="16"/>
                <w:szCs w:val="16"/>
              </w:rPr>
              <w:fldChar w:fldCharType="end"/>
            </w:r>
          </w:p>
        </w:tc>
        <w:tc>
          <w:tcPr>
            <w:tcW w:w="6815" w:type="dxa"/>
            <w:shd w:val="clear" w:color="auto" w:fill="DDD9C3" w:themeFill="background2" w:themeFillShade="E6"/>
            <w:vAlign w:val="center"/>
          </w:tcPr>
          <w:p w14:paraId="30E3D5F0" w14:textId="122483C9" w:rsidR="00BE4B2C" w:rsidRPr="004570C3" w:rsidRDefault="00BE4B2C" w:rsidP="00BE4B2C">
            <w:pPr>
              <w:spacing w:after="0"/>
              <w:rPr>
                <w:rFonts w:ascii="Calibri" w:hAnsi="Calibri"/>
                <w:sz w:val="16"/>
                <w:szCs w:val="16"/>
              </w:rPr>
            </w:pPr>
            <w:r w:rsidRPr="004570C3">
              <w:rPr>
                <w:rFonts w:ascii="Calibri" w:hAnsi="Calibri"/>
                <w:sz w:val="16"/>
                <w:szCs w:val="16"/>
              </w:rPr>
              <w:t xml:space="preserve">Preparation of </w:t>
            </w:r>
            <w:r w:rsidRPr="00067C9F">
              <w:rPr>
                <w:rStyle w:val="IntenseEmphasis"/>
                <w:sz w:val="16"/>
                <w:szCs w:val="16"/>
              </w:rPr>
              <w:fldChar w:fldCharType="begin"/>
            </w:r>
            <w:r w:rsidRPr="00067C9F">
              <w:rPr>
                <w:rStyle w:val="IntenseEmphasis"/>
                <w:sz w:val="16"/>
                <w:szCs w:val="16"/>
              </w:rPr>
              <w:instrText xml:space="preserve"> REF _Ref293661750 \h  \* MERGEFORMAT </w:instrText>
            </w:r>
            <w:r w:rsidRPr="00067C9F">
              <w:rPr>
                <w:rStyle w:val="IntenseEmphasis"/>
                <w:sz w:val="16"/>
                <w:szCs w:val="16"/>
              </w:rPr>
            </w:r>
            <w:r w:rsidRPr="00067C9F">
              <w:rPr>
                <w:rStyle w:val="IntenseEmphasis"/>
                <w:sz w:val="16"/>
                <w:szCs w:val="16"/>
              </w:rPr>
              <w:fldChar w:fldCharType="separate"/>
            </w:r>
            <w:r w:rsidR="0097010C" w:rsidRPr="0097010C">
              <w:rPr>
                <w:rStyle w:val="IntenseEmphasis"/>
                <w:sz w:val="16"/>
                <w:szCs w:val="16"/>
              </w:rPr>
              <w:t>Application Form</w:t>
            </w:r>
            <w:r w:rsidRPr="00067C9F">
              <w:rPr>
                <w:rStyle w:val="IntenseEmphasis"/>
                <w:sz w:val="16"/>
                <w:szCs w:val="16"/>
              </w:rPr>
              <w:fldChar w:fldCharType="end"/>
            </w:r>
            <w:r w:rsidRPr="00067C9F">
              <w:rPr>
                <w:rStyle w:val="IntenseEmphasis"/>
                <w:sz w:val="16"/>
                <w:szCs w:val="16"/>
              </w:rPr>
              <w:t>s</w:t>
            </w:r>
          </w:p>
        </w:tc>
      </w:tr>
      <w:tr w:rsidR="00BE4B2C" w:rsidRPr="002920F6" w14:paraId="2AFB524B" w14:textId="77777777" w:rsidTr="00B41FDC">
        <w:trPr>
          <w:trHeight w:val="266"/>
        </w:trPr>
        <w:tc>
          <w:tcPr>
            <w:tcW w:w="1442" w:type="dxa"/>
            <w:shd w:val="clear" w:color="auto" w:fill="auto"/>
            <w:vAlign w:val="center"/>
          </w:tcPr>
          <w:p w14:paraId="41F7975D" w14:textId="471C0936"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_Ref355793239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7.01.D</w:t>
            </w:r>
            <w:r w:rsidRPr="004570C3">
              <w:rPr>
                <w:rStyle w:val="IntenseEmphasis"/>
                <w:sz w:val="16"/>
                <w:szCs w:val="16"/>
              </w:rPr>
              <w:fldChar w:fldCharType="end"/>
            </w:r>
          </w:p>
        </w:tc>
        <w:tc>
          <w:tcPr>
            <w:tcW w:w="6815" w:type="dxa"/>
            <w:shd w:val="clear" w:color="auto" w:fill="auto"/>
            <w:vAlign w:val="center"/>
          </w:tcPr>
          <w:p w14:paraId="527699E9" w14:textId="019E88F5" w:rsidR="00BE4B2C" w:rsidRPr="004570C3" w:rsidRDefault="00BE4B2C" w:rsidP="00BE4B2C">
            <w:pPr>
              <w:spacing w:after="0"/>
              <w:rPr>
                <w:rFonts w:ascii="Calibri" w:hAnsi="Calibri"/>
                <w:sz w:val="16"/>
                <w:szCs w:val="16"/>
              </w:rPr>
            </w:pPr>
            <w:r w:rsidRPr="004570C3">
              <w:rPr>
                <w:rFonts w:ascii="Calibri" w:hAnsi="Calibri"/>
                <w:sz w:val="16"/>
                <w:szCs w:val="16"/>
              </w:rPr>
              <w:t xml:space="preserve">Preparation of </w:t>
            </w:r>
            <w:r w:rsidRPr="00067C9F">
              <w:rPr>
                <w:rStyle w:val="IntenseEmphasis"/>
                <w:sz w:val="16"/>
                <w:szCs w:val="16"/>
              </w:rPr>
              <w:fldChar w:fldCharType="begin"/>
            </w:r>
            <w:r w:rsidRPr="00067C9F">
              <w:rPr>
                <w:rStyle w:val="IntenseEmphasis"/>
                <w:sz w:val="16"/>
                <w:szCs w:val="16"/>
              </w:rPr>
              <w:instrText xml:space="preserve"> REF _Ref355793239 \h  \* MERGEFORMAT </w:instrText>
            </w:r>
            <w:r w:rsidRPr="00067C9F">
              <w:rPr>
                <w:rStyle w:val="IntenseEmphasis"/>
                <w:sz w:val="16"/>
                <w:szCs w:val="16"/>
              </w:rPr>
            </w:r>
            <w:r w:rsidRPr="00067C9F">
              <w:rPr>
                <w:rStyle w:val="IntenseEmphasis"/>
                <w:sz w:val="16"/>
                <w:szCs w:val="16"/>
              </w:rPr>
              <w:fldChar w:fldCharType="separate"/>
            </w:r>
            <w:r w:rsidR="0097010C" w:rsidRPr="0097010C">
              <w:rPr>
                <w:rStyle w:val="IntenseEmphasis"/>
                <w:sz w:val="16"/>
                <w:szCs w:val="16"/>
              </w:rPr>
              <w:t>Development Application Handbook</w:t>
            </w:r>
            <w:r w:rsidRPr="00067C9F">
              <w:rPr>
                <w:rStyle w:val="IntenseEmphasis"/>
                <w:sz w:val="16"/>
                <w:szCs w:val="16"/>
              </w:rPr>
              <w:fldChar w:fldCharType="end"/>
            </w:r>
          </w:p>
        </w:tc>
      </w:tr>
      <w:tr w:rsidR="00BE4B2C" w:rsidRPr="002920F6" w14:paraId="768C44D0" w14:textId="77777777" w:rsidTr="00B41FDC">
        <w:trPr>
          <w:trHeight w:val="266"/>
        </w:trPr>
        <w:tc>
          <w:tcPr>
            <w:tcW w:w="1442" w:type="dxa"/>
            <w:shd w:val="clear" w:color="auto" w:fill="DDD9C3" w:themeFill="background2" w:themeFillShade="E6"/>
            <w:vAlign w:val="center"/>
          </w:tcPr>
          <w:p w14:paraId="74F095DF" w14:textId="141B3204"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_Ref487616859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7.03.B.1</w:t>
            </w:r>
            <w:r w:rsidRPr="004570C3">
              <w:rPr>
                <w:rStyle w:val="IntenseEmphasis"/>
                <w:sz w:val="16"/>
                <w:szCs w:val="16"/>
              </w:rPr>
              <w:fldChar w:fldCharType="end"/>
            </w:r>
          </w:p>
        </w:tc>
        <w:tc>
          <w:tcPr>
            <w:tcW w:w="6815" w:type="dxa"/>
            <w:shd w:val="clear" w:color="auto" w:fill="DDD9C3" w:themeFill="background2" w:themeFillShade="E6"/>
            <w:vAlign w:val="center"/>
          </w:tcPr>
          <w:p w14:paraId="4CB27DAD" w14:textId="1FECB9A4" w:rsidR="00BE4B2C" w:rsidRPr="004570C3" w:rsidRDefault="00BE4B2C" w:rsidP="00BE4B2C">
            <w:pPr>
              <w:spacing w:after="0"/>
              <w:rPr>
                <w:rFonts w:ascii="Calibri" w:hAnsi="Calibri"/>
                <w:sz w:val="16"/>
                <w:szCs w:val="16"/>
              </w:rPr>
            </w:pPr>
            <w:r w:rsidRPr="004570C3">
              <w:rPr>
                <w:rFonts w:ascii="Calibri" w:hAnsi="Calibri"/>
                <w:sz w:val="16"/>
                <w:szCs w:val="16"/>
              </w:rPr>
              <w:t xml:space="preserve">Hold a voluntary </w:t>
            </w:r>
            <w:r w:rsidRPr="00067C9F">
              <w:rPr>
                <w:rStyle w:val="IntenseEmphasis"/>
                <w:sz w:val="16"/>
                <w:szCs w:val="16"/>
              </w:rPr>
              <w:fldChar w:fldCharType="begin"/>
            </w:r>
            <w:r w:rsidRPr="00067C9F">
              <w:rPr>
                <w:rStyle w:val="IntenseEmphasis"/>
                <w:sz w:val="16"/>
                <w:szCs w:val="16"/>
              </w:rPr>
              <w:instrText xml:space="preserve"> REF _Ref487616834 \h  \* MERGEFORMAT </w:instrText>
            </w:r>
            <w:r w:rsidRPr="00067C9F">
              <w:rPr>
                <w:rStyle w:val="IntenseEmphasis"/>
                <w:sz w:val="16"/>
                <w:szCs w:val="16"/>
              </w:rPr>
            </w:r>
            <w:r w:rsidRPr="00067C9F">
              <w:rPr>
                <w:rStyle w:val="IntenseEmphasis"/>
                <w:sz w:val="16"/>
                <w:szCs w:val="16"/>
              </w:rPr>
              <w:fldChar w:fldCharType="separate"/>
            </w:r>
            <w:r w:rsidR="0097010C" w:rsidRPr="0097010C">
              <w:rPr>
                <w:rStyle w:val="IntenseEmphasis"/>
                <w:sz w:val="16"/>
                <w:szCs w:val="16"/>
              </w:rPr>
              <w:t>Pre-Application Conference</w:t>
            </w:r>
            <w:r w:rsidRPr="00067C9F">
              <w:rPr>
                <w:rStyle w:val="IntenseEmphasis"/>
                <w:sz w:val="16"/>
                <w:szCs w:val="16"/>
              </w:rPr>
              <w:fldChar w:fldCharType="end"/>
            </w:r>
          </w:p>
        </w:tc>
      </w:tr>
      <w:tr w:rsidR="00BE4B2C" w:rsidRPr="002920F6" w14:paraId="09D0855B" w14:textId="77777777" w:rsidTr="00B41FDC">
        <w:trPr>
          <w:trHeight w:val="266"/>
        </w:trPr>
        <w:tc>
          <w:tcPr>
            <w:tcW w:w="1442" w:type="dxa"/>
            <w:shd w:val="clear" w:color="auto" w:fill="auto"/>
            <w:vAlign w:val="center"/>
          </w:tcPr>
          <w:p w14:paraId="2C4523A9" w14:textId="612AC1FE"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_Ref288823045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7.04.B</w:t>
            </w:r>
            <w:r w:rsidRPr="004570C3">
              <w:rPr>
                <w:rStyle w:val="IntenseEmphasis"/>
                <w:sz w:val="16"/>
                <w:szCs w:val="16"/>
              </w:rPr>
              <w:fldChar w:fldCharType="end"/>
            </w:r>
          </w:p>
        </w:tc>
        <w:tc>
          <w:tcPr>
            <w:tcW w:w="6815" w:type="dxa"/>
            <w:shd w:val="clear" w:color="auto" w:fill="auto"/>
            <w:vAlign w:val="center"/>
          </w:tcPr>
          <w:p w14:paraId="7375D099" w14:textId="2CF9B7CB" w:rsidR="00BE4B2C" w:rsidRPr="00067C9F" w:rsidRDefault="00BE4B2C" w:rsidP="00BE4B2C">
            <w:pPr>
              <w:spacing w:after="0"/>
              <w:rPr>
                <w:rStyle w:val="IntenseEmphasis"/>
                <w:sz w:val="16"/>
                <w:szCs w:val="16"/>
              </w:rPr>
            </w:pPr>
            <w:r w:rsidRPr="00067C9F">
              <w:rPr>
                <w:rStyle w:val="IntenseEmphasis"/>
                <w:sz w:val="16"/>
                <w:szCs w:val="16"/>
              </w:rPr>
              <w:fldChar w:fldCharType="begin"/>
            </w:r>
            <w:r w:rsidRPr="00067C9F">
              <w:rPr>
                <w:rStyle w:val="IntenseEmphasis"/>
                <w:sz w:val="16"/>
                <w:szCs w:val="16"/>
              </w:rPr>
              <w:instrText xml:space="preserve"> REF _Ref288823045 \h  \* MERGEFORMAT </w:instrText>
            </w:r>
            <w:r w:rsidRPr="00067C9F">
              <w:rPr>
                <w:rStyle w:val="IntenseEmphasis"/>
                <w:sz w:val="16"/>
                <w:szCs w:val="16"/>
              </w:rPr>
            </w:r>
            <w:r w:rsidRPr="00067C9F">
              <w:rPr>
                <w:rStyle w:val="IntenseEmphasis"/>
                <w:sz w:val="16"/>
                <w:szCs w:val="16"/>
              </w:rPr>
              <w:fldChar w:fldCharType="separate"/>
            </w:r>
            <w:r w:rsidR="0097010C" w:rsidRPr="0097010C">
              <w:rPr>
                <w:rStyle w:val="IntenseEmphasis"/>
                <w:sz w:val="16"/>
                <w:szCs w:val="16"/>
              </w:rPr>
              <w:t>Determination of Completeness for Zoning Related Applications</w:t>
            </w:r>
            <w:r w:rsidRPr="00067C9F">
              <w:rPr>
                <w:rStyle w:val="IntenseEmphasis"/>
                <w:sz w:val="16"/>
                <w:szCs w:val="16"/>
              </w:rPr>
              <w:fldChar w:fldCharType="end"/>
            </w:r>
          </w:p>
        </w:tc>
      </w:tr>
      <w:tr w:rsidR="00BE4B2C" w:rsidRPr="002920F6" w14:paraId="30012539" w14:textId="77777777" w:rsidTr="00B41FDC">
        <w:trPr>
          <w:trHeight w:val="266"/>
        </w:trPr>
        <w:tc>
          <w:tcPr>
            <w:tcW w:w="1442" w:type="dxa"/>
            <w:shd w:val="clear" w:color="auto" w:fill="DDD9C3" w:themeFill="background2" w:themeFillShade="E6"/>
            <w:vAlign w:val="center"/>
          </w:tcPr>
          <w:p w14:paraId="329E5872" w14:textId="0D8F8142"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_Ref299609965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8.01.A.1</w:t>
            </w:r>
            <w:r w:rsidRPr="004570C3">
              <w:rPr>
                <w:rStyle w:val="IntenseEmphasis"/>
                <w:sz w:val="16"/>
                <w:szCs w:val="16"/>
              </w:rPr>
              <w:fldChar w:fldCharType="end"/>
            </w:r>
          </w:p>
        </w:tc>
        <w:tc>
          <w:tcPr>
            <w:tcW w:w="6815" w:type="dxa"/>
            <w:shd w:val="clear" w:color="auto" w:fill="DDD9C3" w:themeFill="background2" w:themeFillShade="E6"/>
            <w:vAlign w:val="center"/>
          </w:tcPr>
          <w:p w14:paraId="7FB3CE60" w14:textId="04E2FF03" w:rsidR="00BE4B2C" w:rsidRPr="002920F6" w:rsidRDefault="00BE4B2C" w:rsidP="00BE4B2C">
            <w:pPr>
              <w:spacing w:after="0"/>
              <w:rPr>
                <w:rFonts w:ascii="Calibri" w:hAnsi="Calibri"/>
                <w:sz w:val="16"/>
                <w:szCs w:val="16"/>
              </w:rPr>
            </w:pPr>
            <w:r w:rsidRPr="002920F6">
              <w:rPr>
                <w:rFonts w:ascii="Calibri" w:hAnsi="Calibri"/>
                <w:sz w:val="16"/>
                <w:szCs w:val="16"/>
              </w:rPr>
              <w:t xml:space="preserve">Approving a </w:t>
            </w:r>
            <w:r w:rsidRPr="002920F6">
              <w:rPr>
                <w:rStyle w:val="IntenseEmphasis"/>
                <w:sz w:val="16"/>
                <w:szCs w:val="16"/>
              </w:rPr>
              <w:fldChar w:fldCharType="begin"/>
            </w:r>
            <w:r w:rsidRPr="002920F6">
              <w:rPr>
                <w:rStyle w:val="IntenseEmphasis"/>
                <w:sz w:val="16"/>
                <w:szCs w:val="16"/>
              </w:rPr>
              <w:instrText xml:space="preserve"> REF _Ref293306601 \h  \* MERGEFORMAT </w:instrText>
            </w:r>
            <w:r w:rsidRPr="002920F6">
              <w:rPr>
                <w:rStyle w:val="IntenseEmphasis"/>
                <w:sz w:val="16"/>
                <w:szCs w:val="16"/>
              </w:rPr>
            </w:r>
            <w:r w:rsidRPr="002920F6">
              <w:rPr>
                <w:rStyle w:val="IntenseEmphasis"/>
                <w:sz w:val="16"/>
                <w:szCs w:val="16"/>
              </w:rPr>
              <w:fldChar w:fldCharType="separate"/>
            </w:r>
            <w:r w:rsidR="0097010C" w:rsidRPr="0097010C">
              <w:rPr>
                <w:rStyle w:val="IntenseEmphasis"/>
                <w:sz w:val="16"/>
                <w:szCs w:val="16"/>
              </w:rPr>
              <w:t>Zoning Map Amendment (Rezoning)</w:t>
            </w:r>
            <w:r w:rsidRPr="002920F6">
              <w:rPr>
                <w:rStyle w:val="IntenseEmphasis"/>
                <w:sz w:val="16"/>
                <w:szCs w:val="16"/>
              </w:rPr>
              <w:fldChar w:fldCharType="end"/>
            </w:r>
            <w:r w:rsidRPr="002920F6">
              <w:rPr>
                <w:rFonts w:ascii="Calibri" w:hAnsi="Calibri"/>
                <w:sz w:val="16"/>
                <w:szCs w:val="16"/>
              </w:rPr>
              <w:t xml:space="preserve"> </w:t>
            </w:r>
          </w:p>
        </w:tc>
      </w:tr>
      <w:tr w:rsidR="00BE4B2C" w:rsidRPr="002920F6" w14:paraId="28D4C70A" w14:textId="77777777" w:rsidTr="00B41FDC">
        <w:trPr>
          <w:trHeight w:val="266"/>
        </w:trPr>
        <w:tc>
          <w:tcPr>
            <w:tcW w:w="1442" w:type="dxa"/>
            <w:shd w:val="clear" w:color="auto" w:fill="auto"/>
            <w:vAlign w:val="center"/>
          </w:tcPr>
          <w:p w14:paraId="36FDC85C" w14:textId="1104A619"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_Ref299609965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8.01.A.1</w:t>
            </w:r>
            <w:r w:rsidRPr="004570C3">
              <w:rPr>
                <w:rStyle w:val="IntenseEmphasis"/>
                <w:sz w:val="16"/>
                <w:szCs w:val="16"/>
              </w:rPr>
              <w:fldChar w:fldCharType="end"/>
            </w:r>
          </w:p>
        </w:tc>
        <w:tc>
          <w:tcPr>
            <w:tcW w:w="6815" w:type="dxa"/>
            <w:shd w:val="clear" w:color="auto" w:fill="auto"/>
            <w:vAlign w:val="center"/>
          </w:tcPr>
          <w:p w14:paraId="40FC444B" w14:textId="1787A8FA" w:rsidR="00BE4B2C" w:rsidRPr="002920F6" w:rsidRDefault="00BE4B2C" w:rsidP="00BE4B2C">
            <w:pPr>
              <w:spacing w:after="0"/>
              <w:rPr>
                <w:rFonts w:ascii="Calibri" w:hAnsi="Calibri"/>
                <w:sz w:val="16"/>
                <w:szCs w:val="16"/>
              </w:rPr>
            </w:pPr>
            <w:r w:rsidRPr="002920F6">
              <w:rPr>
                <w:rFonts w:ascii="Calibri" w:hAnsi="Calibri"/>
                <w:sz w:val="16"/>
                <w:szCs w:val="16"/>
              </w:rPr>
              <w:t xml:space="preserve">Approving a </w:t>
            </w:r>
            <w:r w:rsidRPr="002920F6">
              <w:rPr>
                <w:rStyle w:val="IntenseEmphasis"/>
                <w:sz w:val="16"/>
                <w:szCs w:val="16"/>
              </w:rPr>
              <w:fldChar w:fldCharType="begin"/>
            </w:r>
            <w:r w:rsidRPr="002920F6">
              <w:rPr>
                <w:rStyle w:val="IntenseEmphasis"/>
                <w:sz w:val="16"/>
                <w:szCs w:val="16"/>
              </w:rPr>
              <w:instrText xml:space="preserve"> REF _Ref293306706 \h  \* MERGEFORMAT </w:instrText>
            </w:r>
            <w:r w:rsidRPr="002920F6">
              <w:rPr>
                <w:rStyle w:val="IntenseEmphasis"/>
                <w:sz w:val="16"/>
                <w:szCs w:val="16"/>
              </w:rPr>
            </w:r>
            <w:r w:rsidRPr="002920F6">
              <w:rPr>
                <w:rStyle w:val="IntenseEmphasis"/>
                <w:sz w:val="16"/>
                <w:szCs w:val="16"/>
              </w:rPr>
              <w:fldChar w:fldCharType="separate"/>
            </w:r>
            <w:r w:rsidR="0097010C" w:rsidRPr="0097010C">
              <w:rPr>
                <w:rStyle w:val="IntenseEmphasis"/>
                <w:sz w:val="16"/>
                <w:szCs w:val="16"/>
              </w:rPr>
              <w:t>Zoning Text Amendment</w:t>
            </w:r>
            <w:r w:rsidRPr="002920F6">
              <w:rPr>
                <w:rStyle w:val="IntenseEmphasis"/>
                <w:sz w:val="16"/>
                <w:szCs w:val="16"/>
              </w:rPr>
              <w:fldChar w:fldCharType="end"/>
            </w:r>
          </w:p>
        </w:tc>
      </w:tr>
      <w:tr w:rsidR="00BE4B2C" w:rsidRPr="002920F6" w14:paraId="4D85DA37" w14:textId="77777777" w:rsidTr="00B41FDC">
        <w:trPr>
          <w:trHeight w:val="266"/>
        </w:trPr>
        <w:tc>
          <w:tcPr>
            <w:tcW w:w="1442" w:type="dxa"/>
            <w:shd w:val="clear" w:color="auto" w:fill="DDD9C3" w:themeFill="background2" w:themeFillShade="E6"/>
            <w:vAlign w:val="center"/>
          </w:tcPr>
          <w:p w14:paraId="35E05854" w14:textId="68FB498D"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_Ref487617419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8.04.C</w:t>
            </w:r>
            <w:r w:rsidRPr="004570C3">
              <w:rPr>
                <w:rStyle w:val="IntenseEmphasis"/>
                <w:sz w:val="16"/>
                <w:szCs w:val="16"/>
              </w:rPr>
              <w:fldChar w:fldCharType="end"/>
            </w:r>
          </w:p>
        </w:tc>
        <w:tc>
          <w:tcPr>
            <w:tcW w:w="6815" w:type="dxa"/>
            <w:shd w:val="clear" w:color="auto" w:fill="DDD9C3" w:themeFill="background2" w:themeFillShade="E6"/>
            <w:vAlign w:val="center"/>
          </w:tcPr>
          <w:p w14:paraId="7AA95745" w14:textId="3D603DB9" w:rsidR="00BE4B2C" w:rsidRPr="004570C3" w:rsidRDefault="00BE4B2C" w:rsidP="00BE4B2C">
            <w:pPr>
              <w:spacing w:after="0"/>
              <w:rPr>
                <w:rFonts w:ascii="Calibri" w:hAnsi="Calibri"/>
                <w:sz w:val="16"/>
                <w:szCs w:val="16"/>
              </w:rPr>
            </w:pPr>
            <w:r w:rsidRPr="004570C3">
              <w:rPr>
                <w:rFonts w:ascii="Calibri" w:hAnsi="Calibri"/>
                <w:sz w:val="16"/>
                <w:szCs w:val="16"/>
              </w:rPr>
              <w:t xml:space="preserve">Issuance of a </w:t>
            </w:r>
            <w:r w:rsidRPr="00A51F4A">
              <w:rPr>
                <w:rStyle w:val="IntenseEmphasis"/>
                <w:sz w:val="16"/>
                <w:szCs w:val="16"/>
              </w:rPr>
              <w:fldChar w:fldCharType="begin"/>
            </w:r>
            <w:r w:rsidRPr="00A51F4A">
              <w:rPr>
                <w:rStyle w:val="IntenseEmphasis"/>
                <w:sz w:val="16"/>
                <w:szCs w:val="16"/>
              </w:rPr>
              <w:instrText xml:space="preserve"> REF _Ref487617304 \h  \* MERGEFORMAT </w:instrText>
            </w:r>
            <w:r w:rsidRPr="00A51F4A">
              <w:rPr>
                <w:rStyle w:val="IntenseEmphasis"/>
                <w:sz w:val="16"/>
                <w:szCs w:val="16"/>
              </w:rPr>
            </w:r>
            <w:r w:rsidRPr="00A51F4A">
              <w:rPr>
                <w:rStyle w:val="IntenseEmphasis"/>
                <w:sz w:val="16"/>
                <w:szCs w:val="16"/>
              </w:rPr>
              <w:fldChar w:fldCharType="separate"/>
            </w:r>
            <w:r w:rsidR="0097010C" w:rsidRPr="0097010C">
              <w:rPr>
                <w:rStyle w:val="IntenseEmphasis"/>
                <w:sz w:val="16"/>
                <w:szCs w:val="16"/>
              </w:rPr>
              <w:t>Lake Area Development (Building) Permit</w:t>
            </w:r>
            <w:r w:rsidRPr="00A51F4A">
              <w:rPr>
                <w:rStyle w:val="IntenseEmphasis"/>
                <w:sz w:val="16"/>
                <w:szCs w:val="16"/>
              </w:rPr>
              <w:fldChar w:fldCharType="end"/>
            </w:r>
          </w:p>
        </w:tc>
      </w:tr>
      <w:tr w:rsidR="00BE4B2C" w:rsidRPr="002920F6" w14:paraId="641973D2" w14:textId="77777777" w:rsidTr="00B41FDC">
        <w:trPr>
          <w:trHeight w:val="242"/>
        </w:trPr>
        <w:tc>
          <w:tcPr>
            <w:tcW w:w="1442" w:type="dxa"/>
            <w:shd w:val="clear" w:color="auto" w:fill="auto"/>
            <w:vAlign w:val="center"/>
          </w:tcPr>
          <w:p w14:paraId="2A43466F" w14:textId="3CBBA69D"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_Ref487617373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8.04.F</w:t>
            </w:r>
            <w:r w:rsidRPr="004570C3">
              <w:rPr>
                <w:rStyle w:val="IntenseEmphasis"/>
                <w:sz w:val="16"/>
                <w:szCs w:val="16"/>
              </w:rPr>
              <w:fldChar w:fldCharType="end"/>
            </w:r>
          </w:p>
        </w:tc>
        <w:tc>
          <w:tcPr>
            <w:tcW w:w="6815" w:type="dxa"/>
            <w:shd w:val="clear" w:color="auto" w:fill="auto"/>
            <w:vAlign w:val="center"/>
          </w:tcPr>
          <w:p w14:paraId="71F1CB84" w14:textId="2CBF19F1" w:rsidR="00BE4B2C" w:rsidRPr="004570C3" w:rsidRDefault="00BE4B2C" w:rsidP="00BE4B2C">
            <w:pPr>
              <w:spacing w:after="0"/>
              <w:rPr>
                <w:rFonts w:ascii="Calibri" w:hAnsi="Calibri"/>
                <w:sz w:val="16"/>
                <w:szCs w:val="16"/>
              </w:rPr>
            </w:pPr>
            <w:r w:rsidRPr="004570C3">
              <w:rPr>
                <w:rFonts w:ascii="Calibri" w:hAnsi="Calibri"/>
                <w:sz w:val="16"/>
                <w:szCs w:val="16"/>
              </w:rPr>
              <w:t xml:space="preserve">Issuance of a </w:t>
            </w:r>
            <w:r w:rsidRPr="00A51F4A">
              <w:rPr>
                <w:rStyle w:val="IntenseEmphasis"/>
                <w:sz w:val="16"/>
                <w:szCs w:val="16"/>
              </w:rPr>
              <w:fldChar w:fldCharType="begin"/>
            </w:r>
            <w:r w:rsidRPr="00A51F4A">
              <w:rPr>
                <w:rStyle w:val="IntenseEmphasis"/>
                <w:sz w:val="16"/>
                <w:szCs w:val="16"/>
              </w:rPr>
              <w:instrText xml:space="preserve"> REF _Ref487617373 \h  \* MERGEFORMAT </w:instrText>
            </w:r>
            <w:r w:rsidRPr="00A51F4A">
              <w:rPr>
                <w:rStyle w:val="IntenseEmphasis"/>
                <w:sz w:val="16"/>
                <w:szCs w:val="16"/>
              </w:rPr>
            </w:r>
            <w:r w:rsidRPr="00A51F4A">
              <w:rPr>
                <w:rStyle w:val="IntenseEmphasis"/>
                <w:sz w:val="16"/>
                <w:szCs w:val="16"/>
              </w:rPr>
              <w:fldChar w:fldCharType="separate"/>
            </w:r>
            <w:r w:rsidR="0097010C" w:rsidRPr="0097010C">
              <w:rPr>
                <w:rStyle w:val="IntenseEmphasis"/>
                <w:sz w:val="16"/>
                <w:szCs w:val="16"/>
              </w:rPr>
              <w:t>Revocation; Stop-Work Orders</w:t>
            </w:r>
            <w:r w:rsidRPr="00A51F4A">
              <w:rPr>
                <w:rStyle w:val="IntenseEmphasis"/>
                <w:sz w:val="16"/>
                <w:szCs w:val="16"/>
              </w:rPr>
              <w:fldChar w:fldCharType="end"/>
            </w:r>
          </w:p>
        </w:tc>
      </w:tr>
      <w:tr w:rsidR="00BE4B2C" w:rsidRPr="002920F6" w14:paraId="6DFA7316" w14:textId="77777777" w:rsidTr="00B41FDC">
        <w:trPr>
          <w:trHeight w:val="266"/>
        </w:trPr>
        <w:tc>
          <w:tcPr>
            <w:tcW w:w="1442" w:type="dxa"/>
            <w:shd w:val="clear" w:color="auto" w:fill="DDD9C3" w:themeFill="background2" w:themeFillShade="E6"/>
            <w:vAlign w:val="center"/>
          </w:tcPr>
          <w:p w14:paraId="1CABBE71" w14:textId="1DA7DA2B"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_Ref487617474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8.05</w:t>
            </w:r>
            <w:r w:rsidRPr="004570C3">
              <w:rPr>
                <w:rStyle w:val="IntenseEmphasis"/>
                <w:sz w:val="16"/>
                <w:szCs w:val="16"/>
              </w:rPr>
              <w:fldChar w:fldCharType="end"/>
            </w:r>
          </w:p>
        </w:tc>
        <w:tc>
          <w:tcPr>
            <w:tcW w:w="6815" w:type="dxa"/>
            <w:shd w:val="clear" w:color="auto" w:fill="DDD9C3" w:themeFill="background2" w:themeFillShade="E6"/>
            <w:vAlign w:val="center"/>
          </w:tcPr>
          <w:p w14:paraId="03B5BC03" w14:textId="4F613247" w:rsidR="00BE4B2C" w:rsidRPr="004570C3" w:rsidRDefault="00BE4B2C" w:rsidP="00BE4B2C">
            <w:pPr>
              <w:spacing w:after="0"/>
              <w:rPr>
                <w:rFonts w:ascii="Calibri" w:hAnsi="Calibri"/>
                <w:sz w:val="16"/>
                <w:szCs w:val="16"/>
              </w:rPr>
            </w:pPr>
            <w:r w:rsidRPr="004570C3">
              <w:rPr>
                <w:rFonts w:ascii="Calibri" w:hAnsi="Calibri"/>
                <w:sz w:val="16"/>
                <w:szCs w:val="16"/>
              </w:rPr>
              <w:t xml:space="preserve">Issuance of a </w:t>
            </w:r>
            <w:r w:rsidRPr="00A51F4A">
              <w:rPr>
                <w:rStyle w:val="IntenseEmphasis"/>
                <w:sz w:val="16"/>
                <w:szCs w:val="16"/>
              </w:rPr>
              <w:fldChar w:fldCharType="begin"/>
            </w:r>
            <w:r w:rsidRPr="00A51F4A">
              <w:rPr>
                <w:rStyle w:val="IntenseEmphasis"/>
                <w:sz w:val="16"/>
                <w:szCs w:val="16"/>
              </w:rPr>
              <w:instrText xml:space="preserve"> REF _Ref487617480 \h  \* MERGEFORMAT </w:instrText>
            </w:r>
            <w:r w:rsidRPr="00A51F4A">
              <w:rPr>
                <w:rStyle w:val="IntenseEmphasis"/>
                <w:sz w:val="16"/>
                <w:szCs w:val="16"/>
              </w:rPr>
            </w:r>
            <w:r w:rsidRPr="00A51F4A">
              <w:rPr>
                <w:rStyle w:val="IntenseEmphasis"/>
                <w:sz w:val="16"/>
                <w:szCs w:val="16"/>
              </w:rPr>
              <w:fldChar w:fldCharType="separate"/>
            </w:r>
            <w:r w:rsidR="0097010C" w:rsidRPr="0097010C">
              <w:rPr>
                <w:rStyle w:val="IntenseEmphasis"/>
                <w:sz w:val="16"/>
                <w:szCs w:val="16"/>
              </w:rPr>
              <w:t>Utility Connection Certificate</w:t>
            </w:r>
            <w:r w:rsidRPr="00A51F4A">
              <w:rPr>
                <w:rStyle w:val="IntenseEmphasis"/>
                <w:sz w:val="16"/>
                <w:szCs w:val="16"/>
              </w:rPr>
              <w:fldChar w:fldCharType="end"/>
            </w:r>
          </w:p>
        </w:tc>
      </w:tr>
      <w:tr w:rsidR="00BE4B2C" w:rsidRPr="002920F6" w14:paraId="578B90AD" w14:textId="77777777" w:rsidTr="00B41FDC">
        <w:trPr>
          <w:trHeight w:val="266"/>
        </w:trPr>
        <w:tc>
          <w:tcPr>
            <w:tcW w:w="1442" w:type="dxa"/>
            <w:shd w:val="clear" w:color="auto" w:fill="auto"/>
            <w:vAlign w:val="center"/>
          </w:tcPr>
          <w:p w14:paraId="40EF664B" w14:textId="52EB9E38"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_Ref487617548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8.06.C</w:t>
            </w:r>
            <w:r w:rsidRPr="004570C3">
              <w:rPr>
                <w:rStyle w:val="IntenseEmphasis"/>
                <w:sz w:val="16"/>
                <w:szCs w:val="16"/>
              </w:rPr>
              <w:fldChar w:fldCharType="end"/>
            </w:r>
          </w:p>
        </w:tc>
        <w:tc>
          <w:tcPr>
            <w:tcW w:w="6815" w:type="dxa"/>
            <w:shd w:val="clear" w:color="auto" w:fill="auto"/>
            <w:vAlign w:val="center"/>
          </w:tcPr>
          <w:p w14:paraId="3B341161" w14:textId="03F8D526" w:rsidR="00BE4B2C" w:rsidRPr="004570C3" w:rsidRDefault="00BE4B2C" w:rsidP="00BE4B2C">
            <w:pPr>
              <w:spacing w:after="0"/>
              <w:rPr>
                <w:rFonts w:ascii="Calibri" w:hAnsi="Calibri"/>
                <w:sz w:val="16"/>
                <w:szCs w:val="16"/>
              </w:rPr>
            </w:pPr>
            <w:r w:rsidRPr="004570C3">
              <w:rPr>
                <w:rFonts w:ascii="Calibri" w:hAnsi="Calibri"/>
                <w:sz w:val="16"/>
                <w:szCs w:val="16"/>
              </w:rPr>
              <w:t xml:space="preserve">Review of </w:t>
            </w:r>
            <w:r w:rsidRPr="00A51F4A">
              <w:rPr>
                <w:rStyle w:val="IntenseEmphasis"/>
                <w:sz w:val="16"/>
                <w:szCs w:val="16"/>
              </w:rPr>
              <w:fldChar w:fldCharType="begin"/>
            </w:r>
            <w:r w:rsidRPr="00A51F4A">
              <w:rPr>
                <w:rStyle w:val="IntenseEmphasis"/>
                <w:sz w:val="16"/>
                <w:szCs w:val="16"/>
              </w:rPr>
              <w:instrText xml:space="preserve"> REF _Ref382828430 \h  \* MERGEFORMAT </w:instrText>
            </w:r>
            <w:r w:rsidRPr="00A51F4A">
              <w:rPr>
                <w:rStyle w:val="IntenseEmphasis"/>
                <w:sz w:val="16"/>
                <w:szCs w:val="16"/>
              </w:rPr>
            </w:r>
            <w:r w:rsidRPr="00A51F4A">
              <w:rPr>
                <w:rStyle w:val="IntenseEmphasis"/>
                <w:sz w:val="16"/>
                <w:szCs w:val="16"/>
              </w:rPr>
              <w:fldChar w:fldCharType="separate"/>
            </w:r>
            <w:r w:rsidR="0097010C" w:rsidRPr="0097010C">
              <w:rPr>
                <w:rStyle w:val="IntenseEmphasis"/>
                <w:sz w:val="16"/>
                <w:szCs w:val="16"/>
              </w:rPr>
              <w:t>Site Plans</w:t>
            </w:r>
            <w:r w:rsidRPr="00A51F4A">
              <w:rPr>
                <w:rStyle w:val="IntenseEmphasis"/>
                <w:sz w:val="16"/>
                <w:szCs w:val="16"/>
              </w:rPr>
              <w:fldChar w:fldCharType="end"/>
            </w:r>
          </w:p>
        </w:tc>
      </w:tr>
      <w:tr w:rsidR="00BE4B2C" w:rsidRPr="002920F6" w14:paraId="1A077815" w14:textId="77777777" w:rsidTr="00B41FDC">
        <w:trPr>
          <w:trHeight w:val="266"/>
        </w:trPr>
        <w:tc>
          <w:tcPr>
            <w:tcW w:w="1442" w:type="dxa"/>
            <w:shd w:val="clear" w:color="auto" w:fill="DDD9C3" w:themeFill="background2" w:themeFillShade="E6"/>
            <w:vAlign w:val="center"/>
          </w:tcPr>
          <w:p w14:paraId="05E4A3A7" w14:textId="6EB57638"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_Ref297647723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8.06.C.1</w:t>
            </w:r>
            <w:r w:rsidRPr="004570C3">
              <w:rPr>
                <w:rStyle w:val="IntenseEmphasis"/>
                <w:sz w:val="16"/>
                <w:szCs w:val="16"/>
              </w:rPr>
              <w:fldChar w:fldCharType="end"/>
            </w:r>
          </w:p>
        </w:tc>
        <w:tc>
          <w:tcPr>
            <w:tcW w:w="6815" w:type="dxa"/>
            <w:shd w:val="clear" w:color="auto" w:fill="DDD9C3" w:themeFill="background2" w:themeFillShade="E6"/>
            <w:vAlign w:val="center"/>
          </w:tcPr>
          <w:p w14:paraId="2F66E90E" w14:textId="255F7024" w:rsidR="00BE4B2C" w:rsidRPr="002920F6" w:rsidRDefault="00BE4B2C" w:rsidP="00BE4B2C">
            <w:pPr>
              <w:spacing w:after="0"/>
              <w:rPr>
                <w:rFonts w:ascii="Calibri" w:hAnsi="Calibri"/>
                <w:sz w:val="16"/>
                <w:szCs w:val="16"/>
              </w:rPr>
            </w:pPr>
            <w:r w:rsidRPr="002920F6">
              <w:rPr>
                <w:rFonts w:ascii="Calibri" w:hAnsi="Calibri"/>
                <w:sz w:val="16"/>
                <w:szCs w:val="16"/>
              </w:rPr>
              <w:t xml:space="preserve">Approving </w:t>
            </w:r>
            <w:r w:rsidRPr="002920F6">
              <w:rPr>
                <w:rStyle w:val="IntenseEmphasis"/>
                <w:sz w:val="16"/>
                <w:szCs w:val="16"/>
              </w:rPr>
              <w:fldChar w:fldCharType="begin"/>
            </w:r>
            <w:r w:rsidRPr="002920F6">
              <w:rPr>
                <w:rStyle w:val="IntenseEmphasis"/>
                <w:sz w:val="16"/>
                <w:szCs w:val="16"/>
              </w:rPr>
              <w:instrText xml:space="preserve"> REF _Ref297647723 \h  \* MERGEFORMAT </w:instrText>
            </w:r>
            <w:r w:rsidRPr="002920F6">
              <w:rPr>
                <w:rStyle w:val="IntenseEmphasis"/>
                <w:sz w:val="16"/>
                <w:szCs w:val="16"/>
              </w:rPr>
            </w:r>
            <w:r w:rsidRPr="002920F6">
              <w:rPr>
                <w:rStyle w:val="IntenseEmphasis"/>
                <w:sz w:val="16"/>
                <w:szCs w:val="16"/>
              </w:rPr>
              <w:fldChar w:fldCharType="separate"/>
            </w:r>
            <w:r w:rsidR="0097010C" w:rsidRPr="0097010C">
              <w:rPr>
                <w:rStyle w:val="IntenseEmphasis"/>
                <w:sz w:val="16"/>
                <w:szCs w:val="16"/>
              </w:rPr>
              <w:t>Site Plans Related to Rezoning Applications</w:t>
            </w:r>
            <w:r w:rsidRPr="002920F6">
              <w:rPr>
                <w:rStyle w:val="IntenseEmphasis"/>
                <w:sz w:val="16"/>
                <w:szCs w:val="16"/>
              </w:rPr>
              <w:fldChar w:fldCharType="end"/>
            </w:r>
            <w:r w:rsidRPr="002920F6">
              <w:rPr>
                <w:rFonts w:ascii="Calibri" w:hAnsi="Calibri"/>
                <w:sz w:val="16"/>
                <w:szCs w:val="16"/>
              </w:rPr>
              <w:t xml:space="preserve"> </w:t>
            </w:r>
          </w:p>
        </w:tc>
      </w:tr>
      <w:tr w:rsidR="00BE4B2C" w:rsidRPr="002920F6" w14:paraId="21AA350E" w14:textId="77777777" w:rsidTr="00B41FDC">
        <w:trPr>
          <w:trHeight w:val="266"/>
        </w:trPr>
        <w:tc>
          <w:tcPr>
            <w:tcW w:w="1442" w:type="dxa"/>
            <w:shd w:val="clear" w:color="auto" w:fill="auto"/>
            <w:vAlign w:val="center"/>
          </w:tcPr>
          <w:p w14:paraId="2B9687BC" w14:textId="3AF872B4"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_Ref299607612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8.07.A.1</w:t>
            </w:r>
            <w:r w:rsidRPr="004570C3">
              <w:rPr>
                <w:rStyle w:val="IntenseEmphasis"/>
                <w:sz w:val="16"/>
                <w:szCs w:val="16"/>
              </w:rPr>
              <w:fldChar w:fldCharType="end"/>
            </w:r>
          </w:p>
        </w:tc>
        <w:tc>
          <w:tcPr>
            <w:tcW w:w="6815" w:type="dxa"/>
            <w:shd w:val="clear" w:color="auto" w:fill="auto"/>
            <w:vAlign w:val="center"/>
          </w:tcPr>
          <w:p w14:paraId="48E2036C" w14:textId="77F5A6FE" w:rsidR="00BE4B2C" w:rsidRPr="002920F6" w:rsidRDefault="00BE4B2C" w:rsidP="00BE4B2C">
            <w:pPr>
              <w:spacing w:after="0"/>
              <w:rPr>
                <w:rFonts w:ascii="Calibri" w:hAnsi="Calibri"/>
                <w:sz w:val="16"/>
                <w:szCs w:val="16"/>
              </w:rPr>
            </w:pPr>
            <w:r w:rsidRPr="002920F6">
              <w:rPr>
                <w:rFonts w:ascii="Calibri" w:hAnsi="Calibri"/>
                <w:sz w:val="16"/>
                <w:szCs w:val="16"/>
              </w:rPr>
              <w:t xml:space="preserve">Approving a </w:t>
            </w:r>
            <w:r w:rsidRPr="002920F6">
              <w:rPr>
                <w:rStyle w:val="IntenseEmphasis"/>
                <w:sz w:val="16"/>
                <w:szCs w:val="16"/>
              </w:rPr>
              <w:fldChar w:fldCharType="begin"/>
            </w:r>
            <w:r w:rsidRPr="002920F6">
              <w:rPr>
                <w:rStyle w:val="IntenseEmphasis"/>
              </w:rPr>
              <w:instrText xml:space="preserve"> REF _Ref299607612 \h </w:instrText>
            </w:r>
            <w:r w:rsidRPr="002920F6">
              <w:rPr>
                <w:rStyle w:val="IntenseEmphasis"/>
                <w:sz w:val="16"/>
                <w:szCs w:val="16"/>
              </w:rPr>
              <w:instrText xml:space="preserve"> \* MERGEFORMAT </w:instrText>
            </w:r>
            <w:r w:rsidRPr="002920F6">
              <w:rPr>
                <w:rStyle w:val="IntenseEmphasis"/>
                <w:sz w:val="16"/>
                <w:szCs w:val="16"/>
              </w:rPr>
            </w:r>
            <w:r w:rsidRPr="002920F6">
              <w:rPr>
                <w:rStyle w:val="IntenseEmphasis"/>
                <w:sz w:val="16"/>
                <w:szCs w:val="16"/>
              </w:rPr>
              <w:fldChar w:fldCharType="separate"/>
            </w:r>
            <w:r w:rsidR="0097010C" w:rsidRPr="0097010C">
              <w:rPr>
                <w:rStyle w:val="IntenseEmphasis"/>
                <w:sz w:val="16"/>
                <w:szCs w:val="16"/>
              </w:rPr>
              <w:t>PD, Planned Development District Establishment</w:t>
            </w:r>
            <w:r w:rsidRPr="002920F6">
              <w:rPr>
                <w:rStyle w:val="IntenseEmphasis"/>
                <w:sz w:val="16"/>
                <w:szCs w:val="16"/>
              </w:rPr>
              <w:fldChar w:fldCharType="end"/>
            </w:r>
          </w:p>
        </w:tc>
      </w:tr>
      <w:tr w:rsidR="00BE4B2C" w:rsidRPr="002920F6" w14:paraId="4A18BC14" w14:textId="77777777" w:rsidTr="00B41FDC">
        <w:trPr>
          <w:trHeight w:val="266"/>
        </w:trPr>
        <w:tc>
          <w:tcPr>
            <w:tcW w:w="1442" w:type="dxa"/>
            <w:shd w:val="clear" w:color="auto" w:fill="DDD9C3" w:themeFill="background2" w:themeFillShade="E6"/>
            <w:vAlign w:val="center"/>
          </w:tcPr>
          <w:p w14:paraId="7C6A76CD" w14:textId="4BFE364C"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_Ref487617764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8.07.D.2.e</w:t>
            </w:r>
            <w:r w:rsidRPr="004570C3">
              <w:rPr>
                <w:rStyle w:val="IntenseEmphasis"/>
                <w:sz w:val="16"/>
                <w:szCs w:val="16"/>
              </w:rPr>
              <w:fldChar w:fldCharType="end"/>
            </w:r>
          </w:p>
        </w:tc>
        <w:tc>
          <w:tcPr>
            <w:tcW w:w="6815" w:type="dxa"/>
            <w:shd w:val="clear" w:color="auto" w:fill="DDD9C3" w:themeFill="background2" w:themeFillShade="E6"/>
            <w:vAlign w:val="center"/>
          </w:tcPr>
          <w:p w14:paraId="1B5C96FA" w14:textId="42C4B231" w:rsidR="00BE4B2C" w:rsidRPr="004570C3" w:rsidRDefault="00BE4B2C" w:rsidP="00BE4B2C">
            <w:pPr>
              <w:spacing w:after="0"/>
              <w:rPr>
                <w:rFonts w:ascii="Calibri" w:hAnsi="Calibri"/>
                <w:sz w:val="16"/>
                <w:szCs w:val="16"/>
              </w:rPr>
            </w:pPr>
            <w:r w:rsidRPr="004570C3">
              <w:rPr>
                <w:rFonts w:ascii="Calibri" w:hAnsi="Calibri"/>
                <w:sz w:val="16"/>
                <w:szCs w:val="16"/>
              </w:rPr>
              <w:t xml:space="preserve">Approve an extension of a </w:t>
            </w:r>
            <w:r w:rsidRPr="00A51F4A">
              <w:rPr>
                <w:rStyle w:val="IntenseEmphasis"/>
                <w:sz w:val="16"/>
                <w:szCs w:val="16"/>
              </w:rPr>
              <w:fldChar w:fldCharType="begin"/>
            </w:r>
            <w:r w:rsidRPr="00A51F4A">
              <w:rPr>
                <w:rStyle w:val="IntenseEmphasis"/>
                <w:sz w:val="16"/>
                <w:szCs w:val="16"/>
              </w:rPr>
              <w:instrText xml:space="preserve"> REF _Ref292975818 \h  \* MERGEFORMAT </w:instrText>
            </w:r>
            <w:r w:rsidRPr="00A51F4A">
              <w:rPr>
                <w:rStyle w:val="IntenseEmphasis"/>
                <w:sz w:val="16"/>
                <w:szCs w:val="16"/>
              </w:rPr>
            </w:r>
            <w:r w:rsidRPr="00A51F4A">
              <w:rPr>
                <w:rStyle w:val="IntenseEmphasis"/>
                <w:sz w:val="16"/>
                <w:szCs w:val="16"/>
              </w:rPr>
              <w:fldChar w:fldCharType="separate"/>
            </w:r>
            <w:r w:rsidR="0097010C" w:rsidRPr="0097010C">
              <w:rPr>
                <w:rStyle w:val="IntenseEmphasis"/>
                <w:sz w:val="16"/>
                <w:szCs w:val="16"/>
              </w:rPr>
              <w:t>Planned Development Master Plan</w:t>
            </w:r>
            <w:r w:rsidRPr="00A51F4A">
              <w:rPr>
                <w:rStyle w:val="IntenseEmphasis"/>
                <w:sz w:val="16"/>
                <w:szCs w:val="16"/>
              </w:rPr>
              <w:fldChar w:fldCharType="end"/>
            </w:r>
          </w:p>
        </w:tc>
      </w:tr>
      <w:tr w:rsidR="00BE4B2C" w:rsidRPr="002920F6" w14:paraId="08EA69D8" w14:textId="77777777" w:rsidTr="00B41FDC">
        <w:trPr>
          <w:trHeight w:val="266"/>
        </w:trPr>
        <w:tc>
          <w:tcPr>
            <w:tcW w:w="1442" w:type="dxa"/>
            <w:shd w:val="clear" w:color="auto" w:fill="auto"/>
            <w:vAlign w:val="center"/>
          </w:tcPr>
          <w:p w14:paraId="2EF3AF10" w14:textId="62DFF125"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_Ref294023655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8.07.E.1</w:t>
            </w:r>
            <w:r w:rsidRPr="004570C3">
              <w:rPr>
                <w:rStyle w:val="IntenseEmphasis"/>
                <w:sz w:val="16"/>
                <w:szCs w:val="16"/>
              </w:rPr>
              <w:fldChar w:fldCharType="end"/>
            </w:r>
          </w:p>
        </w:tc>
        <w:tc>
          <w:tcPr>
            <w:tcW w:w="6815" w:type="dxa"/>
            <w:shd w:val="clear" w:color="auto" w:fill="auto"/>
            <w:vAlign w:val="center"/>
          </w:tcPr>
          <w:p w14:paraId="558FCE4E" w14:textId="3E6601AA" w:rsidR="00BE4B2C" w:rsidRPr="004570C3" w:rsidRDefault="00BE4B2C" w:rsidP="00BE4B2C">
            <w:pPr>
              <w:spacing w:after="0"/>
              <w:rPr>
                <w:rFonts w:ascii="Calibri" w:hAnsi="Calibri"/>
                <w:sz w:val="16"/>
                <w:szCs w:val="16"/>
              </w:rPr>
            </w:pPr>
            <w:r w:rsidRPr="004570C3">
              <w:rPr>
                <w:rFonts w:ascii="Calibri" w:hAnsi="Calibri"/>
                <w:sz w:val="16"/>
                <w:szCs w:val="16"/>
              </w:rPr>
              <w:t xml:space="preserve">Approve a </w:t>
            </w:r>
            <w:r w:rsidRPr="00A51F4A">
              <w:rPr>
                <w:rStyle w:val="IntenseEmphasis"/>
                <w:sz w:val="16"/>
                <w:szCs w:val="16"/>
              </w:rPr>
              <w:fldChar w:fldCharType="begin"/>
            </w:r>
            <w:r w:rsidRPr="00A51F4A">
              <w:rPr>
                <w:rStyle w:val="IntenseEmphasis"/>
                <w:sz w:val="16"/>
                <w:szCs w:val="16"/>
              </w:rPr>
              <w:instrText xml:space="preserve"> REF _Ref294023655 \h  \* MERGEFORMAT </w:instrText>
            </w:r>
            <w:r w:rsidRPr="00A51F4A">
              <w:rPr>
                <w:rStyle w:val="IntenseEmphasis"/>
                <w:sz w:val="16"/>
                <w:szCs w:val="16"/>
              </w:rPr>
            </w:r>
            <w:r w:rsidRPr="00A51F4A">
              <w:rPr>
                <w:rStyle w:val="IntenseEmphasis"/>
                <w:sz w:val="16"/>
                <w:szCs w:val="16"/>
              </w:rPr>
              <w:fldChar w:fldCharType="separate"/>
            </w:r>
            <w:r w:rsidR="0097010C" w:rsidRPr="0097010C">
              <w:rPr>
                <w:rStyle w:val="IntenseEmphasis"/>
                <w:sz w:val="16"/>
                <w:szCs w:val="16"/>
              </w:rPr>
              <w:t>Minor PD Amendment and Adjustment</w:t>
            </w:r>
            <w:r w:rsidRPr="00A51F4A">
              <w:rPr>
                <w:rStyle w:val="IntenseEmphasis"/>
                <w:sz w:val="16"/>
                <w:szCs w:val="16"/>
              </w:rPr>
              <w:fldChar w:fldCharType="end"/>
            </w:r>
          </w:p>
        </w:tc>
      </w:tr>
      <w:tr w:rsidR="00BE4B2C" w:rsidRPr="002920F6" w14:paraId="6385BEDE" w14:textId="77777777" w:rsidTr="00B41FDC">
        <w:trPr>
          <w:trHeight w:val="266"/>
        </w:trPr>
        <w:tc>
          <w:tcPr>
            <w:tcW w:w="1442" w:type="dxa"/>
            <w:shd w:val="clear" w:color="auto" w:fill="DDD9C3" w:themeFill="background2" w:themeFillShade="E6"/>
            <w:vAlign w:val="center"/>
          </w:tcPr>
          <w:p w14:paraId="1221CBDB" w14:textId="11043552"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_Ref294080471 \w \h </w:instrText>
            </w:r>
            <w:r w:rsidR="004570C3" w:rsidRPr="004570C3">
              <w:rPr>
                <w:rStyle w:val="IntenseEmphasis"/>
                <w:sz w:val="16"/>
                <w:szCs w:val="16"/>
              </w:rPr>
              <w:instrText xml:space="preserve">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8.08.B</w:t>
            </w:r>
            <w:r w:rsidRPr="004570C3">
              <w:rPr>
                <w:rStyle w:val="IntenseEmphasis"/>
                <w:sz w:val="16"/>
                <w:szCs w:val="16"/>
              </w:rPr>
              <w:fldChar w:fldCharType="end"/>
            </w:r>
          </w:p>
        </w:tc>
        <w:tc>
          <w:tcPr>
            <w:tcW w:w="6815" w:type="dxa"/>
            <w:shd w:val="clear" w:color="auto" w:fill="DDD9C3" w:themeFill="background2" w:themeFillShade="E6"/>
            <w:vAlign w:val="center"/>
          </w:tcPr>
          <w:p w14:paraId="3596569E" w14:textId="4593DE4D" w:rsidR="00BE4B2C" w:rsidRPr="004570C3" w:rsidRDefault="00BE4B2C" w:rsidP="00BE4B2C">
            <w:pPr>
              <w:spacing w:after="0"/>
              <w:rPr>
                <w:rFonts w:ascii="Calibri" w:hAnsi="Calibri"/>
                <w:sz w:val="16"/>
                <w:szCs w:val="16"/>
              </w:rPr>
            </w:pPr>
            <w:r w:rsidRPr="004570C3">
              <w:rPr>
                <w:rFonts w:ascii="Calibri" w:hAnsi="Calibri"/>
                <w:sz w:val="16"/>
                <w:szCs w:val="16"/>
              </w:rPr>
              <w:t xml:space="preserve">Review of a </w:t>
            </w:r>
            <w:r w:rsidRPr="00A51F4A">
              <w:rPr>
                <w:rStyle w:val="IntenseEmphasis"/>
                <w:sz w:val="16"/>
                <w:szCs w:val="16"/>
              </w:rPr>
              <w:fldChar w:fldCharType="begin"/>
            </w:r>
            <w:r w:rsidRPr="00A51F4A">
              <w:rPr>
                <w:rStyle w:val="IntenseEmphasis"/>
                <w:sz w:val="16"/>
                <w:szCs w:val="16"/>
              </w:rPr>
              <w:instrText xml:space="preserve"> REF _Ref382833679 \h  \* MERGEFORMAT </w:instrText>
            </w:r>
            <w:r w:rsidRPr="00A51F4A">
              <w:rPr>
                <w:rStyle w:val="IntenseEmphasis"/>
                <w:sz w:val="16"/>
                <w:szCs w:val="16"/>
              </w:rPr>
            </w:r>
            <w:r w:rsidRPr="00A51F4A">
              <w:rPr>
                <w:rStyle w:val="IntenseEmphasis"/>
                <w:sz w:val="16"/>
                <w:szCs w:val="16"/>
              </w:rPr>
              <w:fldChar w:fldCharType="separate"/>
            </w:r>
            <w:r w:rsidR="0097010C" w:rsidRPr="0097010C">
              <w:rPr>
                <w:rStyle w:val="IntenseEmphasis"/>
                <w:sz w:val="16"/>
                <w:szCs w:val="16"/>
              </w:rPr>
              <w:t>Specific Use Permits (SUPs)</w:t>
            </w:r>
            <w:r w:rsidRPr="00A51F4A">
              <w:rPr>
                <w:rStyle w:val="IntenseEmphasis"/>
                <w:sz w:val="16"/>
                <w:szCs w:val="16"/>
              </w:rPr>
              <w:fldChar w:fldCharType="end"/>
            </w:r>
          </w:p>
        </w:tc>
      </w:tr>
      <w:tr w:rsidR="00BE4B2C" w:rsidRPr="002920F6" w14:paraId="56AF6CBF" w14:textId="77777777" w:rsidTr="00B41FDC">
        <w:trPr>
          <w:trHeight w:val="266"/>
        </w:trPr>
        <w:tc>
          <w:tcPr>
            <w:tcW w:w="1442" w:type="dxa"/>
            <w:shd w:val="clear" w:color="auto" w:fill="auto"/>
            <w:vAlign w:val="center"/>
          </w:tcPr>
          <w:p w14:paraId="19C2265E" w14:textId="3E08ADC7" w:rsidR="00BE4B2C" w:rsidRPr="004570C3" w:rsidRDefault="00BE4B2C" w:rsidP="00BE4B2C">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_Ref299719918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8.08.B.1.c</w:t>
            </w:r>
            <w:r w:rsidRPr="004570C3">
              <w:rPr>
                <w:rStyle w:val="IntenseEmphasis"/>
                <w:sz w:val="16"/>
                <w:szCs w:val="16"/>
              </w:rPr>
              <w:fldChar w:fldCharType="end"/>
            </w:r>
          </w:p>
        </w:tc>
        <w:tc>
          <w:tcPr>
            <w:tcW w:w="6815" w:type="dxa"/>
            <w:shd w:val="clear" w:color="auto" w:fill="auto"/>
            <w:vAlign w:val="center"/>
          </w:tcPr>
          <w:p w14:paraId="4846942D" w14:textId="5AF764BF" w:rsidR="00BE4B2C" w:rsidRPr="002920F6" w:rsidRDefault="00BE4B2C" w:rsidP="00BE4B2C">
            <w:pPr>
              <w:spacing w:after="0"/>
              <w:rPr>
                <w:rFonts w:ascii="Calibri" w:hAnsi="Calibri"/>
                <w:sz w:val="16"/>
                <w:szCs w:val="16"/>
              </w:rPr>
            </w:pPr>
            <w:r w:rsidRPr="002920F6">
              <w:rPr>
                <w:rFonts w:ascii="Calibri" w:hAnsi="Calibri"/>
                <w:sz w:val="16"/>
                <w:szCs w:val="16"/>
              </w:rPr>
              <w:t xml:space="preserve">Approving a </w:t>
            </w:r>
            <w:r w:rsidRPr="002920F6">
              <w:rPr>
                <w:rStyle w:val="IntenseEmphasis"/>
                <w:sz w:val="16"/>
                <w:szCs w:val="16"/>
              </w:rPr>
              <w:fldChar w:fldCharType="begin"/>
            </w:r>
            <w:r w:rsidRPr="002920F6">
              <w:rPr>
                <w:rStyle w:val="IntenseEmphasis"/>
                <w:sz w:val="16"/>
                <w:szCs w:val="16"/>
              </w:rPr>
              <w:instrText xml:space="preserve"> REF _Ref287988844 \h  \* MERGEFORMAT </w:instrText>
            </w:r>
            <w:r w:rsidRPr="002920F6">
              <w:rPr>
                <w:rStyle w:val="IntenseEmphasis"/>
                <w:sz w:val="16"/>
                <w:szCs w:val="16"/>
              </w:rPr>
            </w:r>
            <w:r w:rsidRPr="002920F6">
              <w:rPr>
                <w:rStyle w:val="IntenseEmphasis"/>
                <w:sz w:val="16"/>
                <w:szCs w:val="16"/>
              </w:rPr>
              <w:fldChar w:fldCharType="separate"/>
            </w:r>
            <w:r w:rsidR="0097010C" w:rsidRPr="0097010C">
              <w:rPr>
                <w:rStyle w:val="IntenseEmphasis"/>
                <w:sz w:val="16"/>
                <w:szCs w:val="16"/>
              </w:rPr>
              <w:t>Specific Use Permit</w:t>
            </w:r>
            <w:r w:rsidRPr="002920F6">
              <w:rPr>
                <w:rStyle w:val="IntenseEmphasis"/>
                <w:sz w:val="16"/>
                <w:szCs w:val="16"/>
              </w:rPr>
              <w:fldChar w:fldCharType="end"/>
            </w:r>
          </w:p>
        </w:tc>
      </w:tr>
      <w:tr w:rsidR="002254FE" w:rsidRPr="002920F6" w14:paraId="6A9E884D" w14:textId="77777777" w:rsidTr="00B41FDC">
        <w:trPr>
          <w:trHeight w:val="266"/>
        </w:trPr>
        <w:tc>
          <w:tcPr>
            <w:tcW w:w="1442" w:type="dxa"/>
            <w:shd w:val="clear" w:color="auto" w:fill="DDD9C3" w:themeFill="background2" w:themeFillShade="E6"/>
            <w:vAlign w:val="center"/>
          </w:tcPr>
          <w:p w14:paraId="06D095B6" w14:textId="78DE2AA1" w:rsidR="002254FE" w:rsidRPr="004570C3" w:rsidRDefault="002254FE" w:rsidP="002254FE">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_Ref294080576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8.08.E.2</w:t>
            </w:r>
            <w:r w:rsidRPr="004570C3">
              <w:rPr>
                <w:rStyle w:val="IntenseEmphasis"/>
                <w:sz w:val="16"/>
                <w:szCs w:val="16"/>
              </w:rPr>
              <w:fldChar w:fldCharType="end"/>
            </w:r>
          </w:p>
        </w:tc>
        <w:tc>
          <w:tcPr>
            <w:tcW w:w="6815" w:type="dxa"/>
            <w:shd w:val="clear" w:color="auto" w:fill="DDD9C3" w:themeFill="background2" w:themeFillShade="E6"/>
            <w:vAlign w:val="center"/>
          </w:tcPr>
          <w:p w14:paraId="0B0C1C18" w14:textId="7E024507" w:rsidR="002254FE" w:rsidRPr="004570C3" w:rsidRDefault="002254FE" w:rsidP="002254FE">
            <w:pPr>
              <w:spacing w:after="0"/>
              <w:rPr>
                <w:rFonts w:ascii="Calibri" w:hAnsi="Calibri"/>
                <w:sz w:val="16"/>
                <w:szCs w:val="16"/>
              </w:rPr>
            </w:pPr>
            <w:r w:rsidRPr="004570C3">
              <w:rPr>
                <w:rFonts w:ascii="Calibri" w:hAnsi="Calibri"/>
                <w:sz w:val="16"/>
                <w:szCs w:val="16"/>
              </w:rPr>
              <w:t xml:space="preserve">Recommend a </w:t>
            </w:r>
            <w:r w:rsidRPr="00A51F4A">
              <w:rPr>
                <w:rStyle w:val="IntenseEmphasis"/>
                <w:sz w:val="16"/>
                <w:szCs w:val="16"/>
              </w:rPr>
              <w:fldChar w:fldCharType="begin"/>
            </w:r>
            <w:r w:rsidRPr="00A51F4A">
              <w:rPr>
                <w:rStyle w:val="IntenseEmphasis"/>
                <w:sz w:val="16"/>
                <w:szCs w:val="16"/>
              </w:rPr>
              <w:instrText xml:space="preserve"> REF _Ref294080576 \h  \* MERGEFORMAT </w:instrText>
            </w:r>
            <w:r w:rsidRPr="00A51F4A">
              <w:rPr>
                <w:rStyle w:val="IntenseEmphasis"/>
                <w:sz w:val="16"/>
                <w:szCs w:val="16"/>
              </w:rPr>
            </w:r>
            <w:r w:rsidRPr="00A51F4A">
              <w:rPr>
                <w:rStyle w:val="IntenseEmphasis"/>
                <w:sz w:val="16"/>
                <w:szCs w:val="16"/>
              </w:rPr>
              <w:fldChar w:fldCharType="separate"/>
            </w:r>
            <w:r w:rsidR="0097010C" w:rsidRPr="0097010C">
              <w:rPr>
                <w:rStyle w:val="IntenseEmphasis"/>
                <w:sz w:val="16"/>
                <w:szCs w:val="16"/>
              </w:rPr>
              <w:t>SUP Extension</w:t>
            </w:r>
            <w:r w:rsidRPr="00A51F4A">
              <w:rPr>
                <w:rStyle w:val="IntenseEmphasis"/>
                <w:sz w:val="16"/>
                <w:szCs w:val="16"/>
              </w:rPr>
              <w:fldChar w:fldCharType="end"/>
            </w:r>
          </w:p>
        </w:tc>
      </w:tr>
      <w:tr w:rsidR="002254FE" w:rsidRPr="002920F6" w14:paraId="1C10C55A" w14:textId="77777777" w:rsidTr="00B41FDC">
        <w:trPr>
          <w:trHeight w:val="266"/>
        </w:trPr>
        <w:tc>
          <w:tcPr>
            <w:tcW w:w="1442" w:type="dxa"/>
            <w:shd w:val="clear" w:color="auto" w:fill="auto"/>
            <w:vAlign w:val="center"/>
          </w:tcPr>
          <w:p w14:paraId="22EBB288" w14:textId="354D9F35" w:rsidR="002254FE" w:rsidRPr="004570C3" w:rsidRDefault="002254FE" w:rsidP="002254FE">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_Ref299720052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8.08.E.2.a</w:t>
            </w:r>
            <w:r w:rsidRPr="004570C3">
              <w:rPr>
                <w:rStyle w:val="IntenseEmphasis"/>
                <w:sz w:val="16"/>
                <w:szCs w:val="16"/>
              </w:rPr>
              <w:fldChar w:fldCharType="end"/>
            </w:r>
          </w:p>
        </w:tc>
        <w:tc>
          <w:tcPr>
            <w:tcW w:w="6815" w:type="dxa"/>
            <w:shd w:val="clear" w:color="auto" w:fill="auto"/>
            <w:vAlign w:val="center"/>
          </w:tcPr>
          <w:p w14:paraId="472CC866" w14:textId="0210FAAB" w:rsidR="002254FE" w:rsidRPr="002920F6" w:rsidRDefault="002254FE" w:rsidP="002254FE">
            <w:pPr>
              <w:spacing w:after="0"/>
              <w:rPr>
                <w:rFonts w:ascii="Calibri" w:hAnsi="Calibri"/>
                <w:sz w:val="16"/>
                <w:szCs w:val="16"/>
              </w:rPr>
            </w:pPr>
            <w:r w:rsidRPr="002920F6">
              <w:rPr>
                <w:rFonts w:ascii="Calibri" w:hAnsi="Calibri"/>
                <w:sz w:val="16"/>
                <w:szCs w:val="16"/>
              </w:rPr>
              <w:t xml:space="preserve">Approving a </w:t>
            </w:r>
            <w:r w:rsidRPr="002920F6">
              <w:rPr>
                <w:rStyle w:val="IntenseEmphasis"/>
                <w:sz w:val="16"/>
                <w:szCs w:val="16"/>
              </w:rPr>
              <w:fldChar w:fldCharType="begin"/>
            </w:r>
            <w:r w:rsidRPr="002920F6">
              <w:rPr>
                <w:rStyle w:val="IntenseEmphasis"/>
                <w:sz w:val="16"/>
                <w:szCs w:val="16"/>
              </w:rPr>
              <w:instrText xml:space="preserve"> REF _Ref294080576 \h  \* MERGEFORMAT </w:instrText>
            </w:r>
            <w:r w:rsidRPr="002920F6">
              <w:rPr>
                <w:rStyle w:val="IntenseEmphasis"/>
                <w:sz w:val="16"/>
                <w:szCs w:val="16"/>
              </w:rPr>
            </w:r>
            <w:r w:rsidRPr="002920F6">
              <w:rPr>
                <w:rStyle w:val="IntenseEmphasis"/>
                <w:sz w:val="16"/>
                <w:szCs w:val="16"/>
              </w:rPr>
              <w:fldChar w:fldCharType="separate"/>
            </w:r>
            <w:r w:rsidR="0097010C" w:rsidRPr="0097010C">
              <w:rPr>
                <w:rStyle w:val="IntenseEmphasis"/>
                <w:sz w:val="16"/>
                <w:szCs w:val="16"/>
              </w:rPr>
              <w:t>SUP Extension</w:t>
            </w:r>
            <w:r w:rsidRPr="002920F6">
              <w:rPr>
                <w:rStyle w:val="IntenseEmphasis"/>
                <w:sz w:val="16"/>
                <w:szCs w:val="16"/>
              </w:rPr>
              <w:fldChar w:fldCharType="end"/>
            </w:r>
          </w:p>
        </w:tc>
      </w:tr>
      <w:tr w:rsidR="002254FE" w:rsidRPr="002920F6" w14:paraId="03B3EB12" w14:textId="77777777" w:rsidTr="00B41FDC">
        <w:trPr>
          <w:trHeight w:val="266"/>
        </w:trPr>
        <w:tc>
          <w:tcPr>
            <w:tcW w:w="1442" w:type="dxa"/>
            <w:shd w:val="clear" w:color="auto" w:fill="DDD9C3" w:themeFill="background2" w:themeFillShade="E6"/>
            <w:vAlign w:val="center"/>
          </w:tcPr>
          <w:p w14:paraId="4A6FCE6F" w14:textId="54066A40" w:rsidR="002254FE" w:rsidRPr="004570C3" w:rsidRDefault="002254FE" w:rsidP="002254FE">
            <w:pPr>
              <w:spacing w:after="0"/>
              <w:rPr>
                <w:rStyle w:val="IntenseEmphasis"/>
                <w:sz w:val="16"/>
                <w:szCs w:val="16"/>
              </w:rPr>
            </w:pPr>
            <w:r w:rsidRPr="004570C3">
              <w:rPr>
                <w:rStyle w:val="IntenseEmphasis"/>
                <w:sz w:val="16"/>
                <w:szCs w:val="16"/>
              </w:rPr>
              <w:fldChar w:fldCharType="begin"/>
            </w:r>
            <w:r w:rsidRPr="004570C3">
              <w:rPr>
                <w:rStyle w:val="IntenseEmphasis"/>
                <w:sz w:val="16"/>
                <w:szCs w:val="16"/>
              </w:rPr>
              <w:instrText xml:space="preserve"> REF _Ref382921832 \w \h  \* MERGEFORMAT </w:instrText>
            </w:r>
            <w:r w:rsidRPr="004570C3">
              <w:rPr>
                <w:rStyle w:val="IntenseEmphasis"/>
                <w:sz w:val="16"/>
                <w:szCs w:val="16"/>
              </w:rPr>
            </w:r>
            <w:r w:rsidRPr="004570C3">
              <w:rPr>
                <w:rStyle w:val="IntenseEmphasis"/>
                <w:sz w:val="16"/>
                <w:szCs w:val="16"/>
              </w:rPr>
              <w:fldChar w:fldCharType="separate"/>
            </w:r>
            <w:r w:rsidR="0097010C">
              <w:rPr>
                <w:rStyle w:val="IntenseEmphasis"/>
                <w:sz w:val="16"/>
                <w:szCs w:val="16"/>
              </w:rPr>
              <w:t>9.01</w:t>
            </w:r>
            <w:r w:rsidRPr="004570C3">
              <w:rPr>
                <w:rStyle w:val="IntenseEmphasis"/>
                <w:sz w:val="16"/>
                <w:szCs w:val="16"/>
              </w:rPr>
              <w:fldChar w:fldCharType="end"/>
            </w:r>
          </w:p>
        </w:tc>
        <w:tc>
          <w:tcPr>
            <w:tcW w:w="6815" w:type="dxa"/>
            <w:shd w:val="clear" w:color="auto" w:fill="DDD9C3" w:themeFill="background2" w:themeFillShade="E6"/>
            <w:vAlign w:val="center"/>
          </w:tcPr>
          <w:p w14:paraId="3E4F4FC4" w14:textId="4D3BC5B4" w:rsidR="002254FE" w:rsidRPr="002920F6" w:rsidRDefault="002254FE" w:rsidP="002254FE">
            <w:pPr>
              <w:spacing w:after="0"/>
              <w:rPr>
                <w:rFonts w:ascii="Calibri" w:hAnsi="Calibri"/>
                <w:sz w:val="16"/>
                <w:szCs w:val="16"/>
              </w:rPr>
            </w:pPr>
            <w:r w:rsidRPr="002920F6">
              <w:rPr>
                <w:rFonts w:ascii="Calibri" w:hAnsi="Calibri"/>
                <w:sz w:val="16"/>
                <w:szCs w:val="16"/>
              </w:rPr>
              <w:t xml:space="preserve">Approving a </w:t>
            </w:r>
            <w:r w:rsidRPr="002920F6">
              <w:rPr>
                <w:rStyle w:val="IntenseEmphasis"/>
              </w:rPr>
              <w:fldChar w:fldCharType="begin"/>
            </w:r>
            <w:r w:rsidRPr="002920F6">
              <w:rPr>
                <w:rStyle w:val="IntenseEmphasis"/>
              </w:rPr>
              <w:instrText xml:space="preserve"> REF _Ref382921832 \h  \* MERGEFORMAT </w:instrText>
            </w:r>
            <w:r w:rsidRPr="002920F6">
              <w:rPr>
                <w:rStyle w:val="IntenseEmphasis"/>
              </w:rPr>
            </w:r>
            <w:r w:rsidRPr="002920F6">
              <w:rPr>
                <w:rStyle w:val="IntenseEmphasis"/>
              </w:rPr>
              <w:fldChar w:fldCharType="separate"/>
            </w:r>
            <w:r w:rsidR="0097010C" w:rsidRPr="0097010C">
              <w:rPr>
                <w:rStyle w:val="IntenseEmphasis"/>
                <w:sz w:val="16"/>
                <w:szCs w:val="16"/>
              </w:rPr>
              <w:t>Special Exception</w:t>
            </w:r>
            <w:r w:rsidRPr="002920F6">
              <w:rPr>
                <w:rStyle w:val="IntenseEmphasis"/>
              </w:rPr>
              <w:fldChar w:fldCharType="end"/>
            </w:r>
          </w:p>
        </w:tc>
      </w:tr>
    </w:tbl>
    <w:p w14:paraId="42E580E2" w14:textId="77777777" w:rsidR="00426BAF" w:rsidRPr="002920F6" w:rsidRDefault="00426BAF" w:rsidP="00AA38C1">
      <w:pPr>
        <w:ind w:left="720" w:hanging="360"/>
      </w:pPr>
    </w:p>
    <w:p w14:paraId="798E2967" w14:textId="77777777" w:rsidR="00426BAF" w:rsidRPr="002920F6" w:rsidRDefault="00426BAF">
      <w:pPr>
        <w:spacing w:line="288" w:lineRule="auto"/>
        <w:ind w:left="720" w:hanging="360"/>
      </w:pPr>
      <w:r w:rsidRPr="002920F6">
        <w:br w:type="page"/>
      </w:r>
    </w:p>
    <w:bookmarkStart w:id="367" w:name="_Toc286670185"/>
    <w:p w14:paraId="5DD7434F" w14:textId="4F485C38" w:rsidR="00AA38C1" w:rsidRPr="002920F6" w:rsidRDefault="00E62A8F" w:rsidP="00E62A8F">
      <w:pPr>
        <w:pStyle w:val="Heading2"/>
      </w:pPr>
      <w:r w:rsidRPr="002920F6">
        <w:rPr>
          <w:rStyle w:val="IntenseEmphasis"/>
          <w:b/>
          <w:bCs w:val="0"/>
          <w:iCs w:val="0"/>
          <w:color w:val="auto"/>
          <w:u w:val="none"/>
        </w:rPr>
        <w:lastRenderedPageBreak/>
        <w:fldChar w:fldCharType="begin"/>
      </w:r>
      <w:r w:rsidRPr="002920F6">
        <w:rPr>
          <w:rStyle w:val="IntenseEmphasis"/>
          <w:b/>
          <w:bCs w:val="0"/>
          <w:iCs w:val="0"/>
          <w:color w:val="auto"/>
          <w:u w:val="none"/>
        </w:rPr>
        <w:instrText xml:space="preserve"> REF _Ref292980950 \h  \* MERGEFORMAT </w:instrText>
      </w:r>
      <w:r w:rsidRPr="002920F6">
        <w:rPr>
          <w:rStyle w:val="IntenseEmphasis"/>
          <w:b/>
          <w:bCs w:val="0"/>
          <w:iCs w:val="0"/>
          <w:color w:val="auto"/>
          <w:u w:val="none"/>
        </w:rPr>
      </w:r>
      <w:r w:rsidRPr="002920F6">
        <w:rPr>
          <w:rStyle w:val="IntenseEmphasis"/>
          <w:b/>
          <w:bCs w:val="0"/>
          <w:iCs w:val="0"/>
          <w:color w:val="auto"/>
          <w:u w:val="none"/>
        </w:rPr>
        <w:fldChar w:fldCharType="separate"/>
      </w:r>
      <w:bookmarkStart w:id="368" w:name="_Ref487619431"/>
      <w:bookmarkStart w:id="369" w:name="_Ref487619447"/>
      <w:bookmarkStart w:id="370" w:name="_Toc145916476"/>
      <w:r w:rsidR="0097010C" w:rsidRPr="0097010C">
        <w:rPr>
          <w:rStyle w:val="IntenseEmphasis"/>
          <w:b/>
          <w:bCs w:val="0"/>
          <w:iCs w:val="0"/>
          <w:color w:val="auto"/>
          <w:u w:val="none"/>
        </w:rPr>
        <w:t>Lake Zoning Commission</w:t>
      </w:r>
      <w:bookmarkEnd w:id="368"/>
      <w:bookmarkEnd w:id="369"/>
      <w:bookmarkEnd w:id="370"/>
      <w:r w:rsidRPr="002920F6">
        <w:rPr>
          <w:rStyle w:val="IntenseEmphasis"/>
          <w:b/>
          <w:bCs w:val="0"/>
          <w:iCs w:val="0"/>
          <w:color w:val="auto"/>
          <w:u w:val="none"/>
        </w:rPr>
        <w:fldChar w:fldCharType="end"/>
      </w:r>
      <w:bookmarkEnd w:id="367"/>
    </w:p>
    <w:p w14:paraId="263E274F" w14:textId="77777777" w:rsidR="00AA38C1" w:rsidRPr="002920F6" w:rsidRDefault="00AA38C1" w:rsidP="007B0982">
      <w:pPr>
        <w:pStyle w:val="Heading4"/>
      </w:pPr>
      <w:r w:rsidRPr="002920F6">
        <w:t>Establishment</w:t>
      </w:r>
    </w:p>
    <w:p w14:paraId="3976D3F9" w14:textId="2BDE7F56" w:rsidR="00E62A8F" w:rsidRPr="002920F6" w:rsidRDefault="00E62A8F" w:rsidP="00E62A8F">
      <w:pPr>
        <w:pStyle w:val="Heading4Text"/>
      </w:pPr>
      <w:r w:rsidRPr="002920F6">
        <w:t xml:space="preserve">The </w:t>
      </w:r>
      <w:r w:rsidR="00067BB3" w:rsidRPr="002920F6">
        <w:rPr>
          <w:rStyle w:val="IntenseEmphasis"/>
        </w:rPr>
        <w:fldChar w:fldCharType="begin"/>
      </w:r>
      <w:r w:rsidR="00067BB3" w:rsidRPr="002920F6">
        <w:rPr>
          <w:rStyle w:val="IntenseEmphasis"/>
        </w:rPr>
        <w:instrText xml:space="preserve"> REF _Ref292897666 \h  \* MERGEFORMAT </w:instrText>
      </w:r>
      <w:r w:rsidR="00067BB3" w:rsidRPr="002920F6">
        <w:rPr>
          <w:rStyle w:val="IntenseEmphasis"/>
        </w:rPr>
      </w:r>
      <w:r w:rsidR="00067BB3" w:rsidRPr="002920F6">
        <w:rPr>
          <w:rStyle w:val="IntenseEmphasis"/>
        </w:rPr>
        <w:fldChar w:fldCharType="separate"/>
      </w:r>
      <w:r w:rsidR="0097010C" w:rsidRPr="0097010C">
        <w:rPr>
          <w:rStyle w:val="IntenseEmphasis"/>
        </w:rPr>
        <w:t>Commissioners Court</w:t>
      </w:r>
      <w:r w:rsidR="00067BB3" w:rsidRPr="002920F6">
        <w:rPr>
          <w:rStyle w:val="IntenseEmphasis"/>
        </w:rPr>
        <w:fldChar w:fldCharType="end"/>
      </w:r>
      <w:r w:rsidRPr="002920F6">
        <w:t xml:space="preserve"> shall appoint </w:t>
      </w:r>
      <w:r w:rsidR="00067BB3" w:rsidRPr="002920F6">
        <w:t>the</w:t>
      </w:r>
      <w:r w:rsidRPr="002920F6">
        <w:t xml:space="preserve"> </w:t>
      </w:r>
      <w:r w:rsidR="00067BB3" w:rsidRPr="002920F6">
        <w:rPr>
          <w:rStyle w:val="IntenseEmphasis"/>
        </w:rPr>
        <w:fldChar w:fldCharType="begin"/>
      </w:r>
      <w:r w:rsidR="00067BB3" w:rsidRPr="002920F6">
        <w:rPr>
          <w:rStyle w:val="IntenseEmphasis"/>
        </w:rPr>
        <w:instrText xml:space="preserve"> REF _Ref292980950 \h  \* MERGEFORMAT </w:instrText>
      </w:r>
      <w:r w:rsidR="00067BB3" w:rsidRPr="002920F6">
        <w:rPr>
          <w:rStyle w:val="IntenseEmphasis"/>
        </w:rPr>
      </w:r>
      <w:r w:rsidR="00067BB3" w:rsidRPr="002920F6">
        <w:rPr>
          <w:rStyle w:val="IntenseEmphasis"/>
        </w:rPr>
        <w:fldChar w:fldCharType="separate"/>
      </w:r>
      <w:r w:rsidR="0097010C" w:rsidRPr="0097010C">
        <w:rPr>
          <w:rStyle w:val="IntenseEmphasis"/>
        </w:rPr>
        <w:t>Lake Zoning Commission</w:t>
      </w:r>
      <w:r w:rsidR="00067BB3" w:rsidRPr="002920F6">
        <w:rPr>
          <w:rStyle w:val="IntenseEmphasis"/>
        </w:rPr>
        <w:fldChar w:fldCharType="end"/>
      </w:r>
      <w:r w:rsidRPr="002920F6">
        <w:t>.</w:t>
      </w:r>
    </w:p>
    <w:p w14:paraId="1EAEBBDE" w14:textId="417DBFF5" w:rsidR="00E62A8F" w:rsidRPr="002920F6" w:rsidRDefault="006645E7" w:rsidP="007B0982">
      <w:pPr>
        <w:pStyle w:val="Heading4"/>
      </w:pPr>
      <w:r w:rsidRPr="002920F6">
        <w:t xml:space="preserve">Creating and Amending </w:t>
      </w:r>
      <w:r w:rsidRPr="002920F6">
        <w:rPr>
          <w:rStyle w:val="IntenseEmphasis"/>
          <w:b w:val="0"/>
          <w:bCs w:val="0"/>
          <w:iCs w:val="0"/>
          <w:color w:val="auto"/>
        </w:rPr>
        <w:fldChar w:fldCharType="begin"/>
      </w:r>
      <w:r w:rsidRPr="002920F6">
        <w:rPr>
          <w:rStyle w:val="IntenseEmphasis"/>
          <w:b w:val="0"/>
          <w:bCs w:val="0"/>
          <w:iCs w:val="0"/>
          <w:color w:val="auto"/>
        </w:rPr>
        <w:instrText xml:space="preserve"> REF _Ref382584797 \h  \* MERGEFORMAT </w:instrText>
      </w:r>
      <w:r w:rsidRPr="002920F6">
        <w:rPr>
          <w:rStyle w:val="IntenseEmphasis"/>
          <w:b w:val="0"/>
          <w:bCs w:val="0"/>
          <w:iCs w:val="0"/>
          <w:color w:val="auto"/>
        </w:rPr>
      </w:r>
      <w:r w:rsidRPr="002920F6">
        <w:rPr>
          <w:rStyle w:val="IntenseEmphasis"/>
          <w:b w:val="0"/>
          <w:bCs w:val="0"/>
          <w:iCs w:val="0"/>
          <w:color w:val="auto"/>
        </w:rPr>
        <w:fldChar w:fldCharType="separate"/>
      </w:r>
      <w:r w:rsidR="0097010C" w:rsidRPr="0097010C">
        <w:rPr>
          <w:rStyle w:val="IntenseEmphasis"/>
          <w:b w:val="0"/>
          <w:bCs w:val="0"/>
          <w:iCs w:val="0"/>
          <w:color w:val="auto"/>
        </w:rPr>
        <w:t>Lake Zoning Regulations</w:t>
      </w:r>
      <w:r w:rsidRPr="002920F6">
        <w:rPr>
          <w:rStyle w:val="IntenseEmphasis"/>
          <w:b w:val="0"/>
          <w:bCs w:val="0"/>
          <w:iCs w:val="0"/>
          <w:color w:val="auto"/>
        </w:rPr>
        <w:fldChar w:fldCharType="end"/>
      </w:r>
    </w:p>
    <w:p w14:paraId="306A0745" w14:textId="07C287AC" w:rsidR="00E62A8F" w:rsidRPr="002920F6" w:rsidRDefault="00E62A8F" w:rsidP="007B0982">
      <w:pPr>
        <w:pStyle w:val="Heading5"/>
      </w:pPr>
      <w:r w:rsidRPr="002920F6">
        <w:t xml:space="preserve">The </w:t>
      </w:r>
      <w:r w:rsidR="00067BB3" w:rsidRPr="002920F6">
        <w:rPr>
          <w:rStyle w:val="IntenseEmphasis"/>
        </w:rPr>
        <w:fldChar w:fldCharType="begin"/>
      </w:r>
      <w:r w:rsidR="00067BB3" w:rsidRPr="002920F6">
        <w:rPr>
          <w:rStyle w:val="IntenseEmphasis"/>
        </w:rPr>
        <w:instrText xml:space="preserve"> REF _Ref292980950 \h  \* MERGEFORMAT </w:instrText>
      </w:r>
      <w:r w:rsidR="00067BB3" w:rsidRPr="002920F6">
        <w:rPr>
          <w:rStyle w:val="IntenseEmphasis"/>
        </w:rPr>
      </w:r>
      <w:r w:rsidR="00067BB3" w:rsidRPr="002920F6">
        <w:rPr>
          <w:rStyle w:val="IntenseEmphasis"/>
        </w:rPr>
        <w:fldChar w:fldCharType="separate"/>
      </w:r>
      <w:r w:rsidR="0097010C" w:rsidRPr="0097010C">
        <w:rPr>
          <w:rStyle w:val="IntenseEmphasis"/>
        </w:rPr>
        <w:t>Lake Zoning Commission</w:t>
      </w:r>
      <w:r w:rsidR="00067BB3" w:rsidRPr="002920F6">
        <w:rPr>
          <w:rStyle w:val="IntenseEmphasis"/>
        </w:rPr>
        <w:fldChar w:fldCharType="end"/>
      </w:r>
      <w:r w:rsidRPr="002920F6">
        <w:t xml:space="preserve"> shall recommend boundaries for the original zoning districts and appropriate zoning regulations for each district.</w:t>
      </w:r>
      <w:r w:rsidR="00067BB3" w:rsidRPr="002920F6">
        <w:t xml:space="preserve"> </w:t>
      </w:r>
    </w:p>
    <w:p w14:paraId="6EA5B0D0" w14:textId="767C3345" w:rsidR="006645E7" w:rsidRPr="002920F6" w:rsidRDefault="006645E7" w:rsidP="007B0982">
      <w:pPr>
        <w:pStyle w:val="Heading5"/>
      </w:pPr>
      <w:r w:rsidRPr="002920F6">
        <w:t xml:space="preserve">The </w:t>
      </w:r>
      <w:r w:rsidRPr="002920F6">
        <w:rPr>
          <w:rStyle w:val="IntenseEmphasis"/>
        </w:rPr>
        <w:fldChar w:fldCharType="begin"/>
      </w:r>
      <w:r w:rsidRPr="002920F6">
        <w:rPr>
          <w:rStyle w:val="IntenseEmphasis"/>
        </w:rPr>
        <w:instrText xml:space="preserve"> REF _Ref292980950 \h  \* MERGEFORMAT </w:instrText>
      </w:r>
      <w:r w:rsidRPr="002920F6">
        <w:rPr>
          <w:rStyle w:val="IntenseEmphasis"/>
        </w:rPr>
      </w:r>
      <w:r w:rsidRPr="002920F6">
        <w:rPr>
          <w:rStyle w:val="IntenseEmphasis"/>
        </w:rPr>
        <w:fldChar w:fldCharType="separate"/>
      </w:r>
      <w:r w:rsidR="0097010C" w:rsidRPr="0097010C">
        <w:rPr>
          <w:rStyle w:val="IntenseEmphasis"/>
        </w:rPr>
        <w:t>Lake Zoning Commission</w:t>
      </w:r>
      <w:r w:rsidRPr="002920F6">
        <w:rPr>
          <w:rStyle w:val="IntenseEmphasis"/>
        </w:rPr>
        <w:fldChar w:fldCharType="end"/>
      </w:r>
      <w:r w:rsidRPr="002920F6">
        <w:t xml:space="preserve"> shall make a preliminary report and hold public hearings on that report before submitting a final report to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w:t>
      </w:r>
    </w:p>
    <w:p w14:paraId="657D1817" w14:textId="12868A14" w:rsidR="006645E7" w:rsidRPr="002920F6" w:rsidRDefault="006645E7" w:rsidP="007B0982">
      <w:pPr>
        <w:pStyle w:val="Heading5"/>
      </w:pPr>
      <w:r w:rsidRPr="002920F6">
        <w:t xml:space="preserve">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may not take action or hold a public hearing until it has received the final report of the commission.</w:t>
      </w:r>
    </w:p>
    <w:p w14:paraId="0B12265E" w14:textId="77777777" w:rsidR="00E62A8F" w:rsidRPr="002920F6" w:rsidRDefault="00E62A8F" w:rsidP="007B0982">
      <w:pPr>
        <w:pStyle w:val="Heading4"/>
      </w:pPr>
      <w:r w:rsidRPr="002920F6">
        <w:t>Membershi</w:t>
      </w:r>
      <w:r w:rsidR="009671C3" w:rsidRPr="002920F6">
        <w:t>p and Terms</w:t>
      </w:r>
    </w:p>
    <w:p w14:paraId="2AB0F3A8" w14:textId="476C4A5F" w:rsidR="002B0C43" w:rsidRDefault="002B0C43" w:rsidP="002B0C43">
      <w:pPr>
        <w:pStyle w:val="Heading4Text"/>
      </w:pPr>
      <w:r w:rsidRPr="002920F6">
        <w:t xml:space="preserve">The </w:t>
      </w:r>
      <w:r w:rsidRPr="002920F6">
        <w:rPr>
          <w:rStyle w:val="IntenseEmphasis"/>
        </w:rPr>
        <w:fldChar w:fldCharType="begin"/>
      </w:r>
      <w:r w:rsidRPr="002920F6">
        <w:rPr>
          <w:rStyle w:val="IntenseEmphasis"/>
        </w:rPr>
        <w:instrText xml:space="preserve"> REF _Ref292980950 \h  \* MERGEFORMAT </w:instrText>
      </w:r>
      <w:r w:rsidRPr="002920F6">
        <w:rPr>
          <w:rStyle w:val="IntenseEmphasis"/>
        </w:rPr>
      </w:r>
      <w:r w:rsidRPr="002920F6">
        <w:rPr>
          <w:rStyle w:val="IntenseEmphasis"/>
        </w:rPr>
        <w:fldChar w:fldCharType="separate"/>
      </w:r>
      <w:r w:rsidR="0097010C" w:rsidRPr="0097010C">
        <w:rPr>
          <w:rStyle w:val="IntenseEmphasis"/>
        </w:rPr>
        <w:t>Lake Zoning Commission</w:t>
      </w:r>
      <w:r w:rsidRPr="002920F6">
        <w:rPr>
          <w:rStyle w:val="IntenseEmphasis"/>
        </w:rPr>
        <w:fldChar w:fldCharType="end"/>
      </w:r>
      <w:r w:rsidRPr="002920F6">
        <w:t xml:space="preserve"> must consist of a chairman and four additional members.</w:t>
      </w:r>
      <w:r>
        <w:t xml:space="preserve">  The following membership and terms are established by </w:t>
      </w:r>
      <w:hyperlink r:id="rId46" w:history="1">
        <w:r w:rsidRPr="0032401B">
          <w:rPr>
            <w:rStyle w:val="IntenseEmphasis"/>
          </w:rPr>
          <w:t>Section 231.136 of the Texas Local Government Code</w:t>
        </w:r>
      </w:hyperlink>
      <w:r>
        <w:t xml:space="preserve">. </w:t>
      </w:r>
    </w:p>
    <w:p w14:paraId="618049AC" w14:textId="77777777" w:rsidR="002B0C43" w:rsidRPr="002920F6" w:rsidRDefault="002B0C43" w:rsidP="002B0C43">
      <w:pPr>
        <w:pStyle w:val="Heading5"/>
      </w:pPr>
      <w:r>
        <w:t>C</w:t>
      </w:r>
      <w:r w:rsidRPr="002920F6">
        <w:t>hairman</w:t>
      </w:r>
    </w:p>
    <w:p w14:paraId="11973CEE" w14:textId="4F337DA7" w:rsidR="002B0C43" w:rsidRDefault="002B0C43" w:rsidP="002B0C43">
      <w:pPr>
        <w:pStyle w:val="Heading6"/>
      </w:pPr>
      <w:r w:rsidRPr="002920F6">
        <w:t xml:space="preserve">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shall appoint the chairman</w:t>
      </w:r>
      <w:r>
        <w:t>.</w:t>
      </w:r>
    </w:p>
    <w:p w14:paraId="72092A15" w14:textId="6545A7B5" w:rsidR="002B0C43" w:rsidRDefault="002B0C43" w:rsidP="002B0C43">
      <w:pPr>
        <w:pStyle w:val="Heading6"/>
      </w:pPr>
      <w:r>
        <w:t xml:space="preserve">The chairman must be a public official in the </w:t>
      </w:r>
      <w:r w:rsidRPr="002920F6">
        <w:rPr>
          <w:rStyle w:val="IntenseEmphasis"/>
        </w:rPr>
        <w:fldChar w:fldCharType="begin"/>
      </w:r>
      <w:r w:rsidRPr="002920F6">
        <w:rPr>
          <w:rStyle w:val="IntenseEmphasis"/>
        </w:rPr>
        <w:instrText xml:space="preserve"> REF _Ref292976864 \h  \* MERGEFORMAT </w:instrText>
      </w:r>
      <w:r w:rsidRPr="002920F6">
        <w:rPr>
          <w:rStyle w:val="IntenseEmphasis"/>
        </w:rPr>
      </w:r>
      <w:r w:rsidRPr="002920F6">
        <w:rPr>
          <w:rStyle w:val="IntenseEmphasis"/>
        </w:rPr>
        <w:fldChar w:fldCharType="separate"/>
      </w:r>
      <w:r w:rsidR="0097010C" w:rsidRPr="0097010C">
        <w:rPr>
          <w:rStyle w:val="IntenseEmphasis"/>
        </w:rPr>
        <w:t>County</w:t>
      </w:r>
      <w:r w:rsidRPr="002920F6">
        <w:rPr>
          <w:rStyle w:val="IntenseEmphasis"/>
        </w:rPr>
        <w:fldChar w:fldCharType="end"/>
      </w:r>
      <w:r w:rsidRPr="002920F6">
        <w:t>.</w:t>
      </w:r>
      <w:r>
        <w:t xml:space="preserve">  </w:t>
      </w:r>
    </w:p>
    <w:p w14:paraId="64A06D99" w14:textId="3AF93461" w:rsidR="002B0C43" w:rsidRDefault="002B0C43" w:rsidP="002B0C43">
      <w:pPr>
        <w:pStyle w:val="Heading6"/>
      </w:pPr>
      <w:r>
        <w:t xml:space="preserve">The public official may be either an elected or appointed official holding either a </w:t>
      </w:r>
      <w:r w:rsidRPr="002920F6">
        <w:rPr>
          <w:rStyle w:val="IntenseEmphasis"/>
        </w:rPr>
        <w:fldChar w:fldCharType="begin"/>
      </w:r>
      <w:r w:rsidRPr="002920F6">
        <w:rPr>
          <w:rStyle w:val="IntenseEmphasis"/>
        </w:rPr>
        <w:instrText xml:space="preserve"> REF _Ref292976864 \h  \* MERGEFORMAT </w:instrText>
      </w:r>
      <w:r w:rsidRPr="002920F6">
        <w:rPr>
          <w:rStyle w:val="IntenseEmphasis"/>
        </w:rPr>
      </w:r>
      <w:r w:rsidRPr="002920F6">
        <w:rPr>
          <w:rStyle w:val="IntenseEmphasis"/>
        </w:rPr>
        <w:fldChar w:fldCharType="separate"/>
      </w:r>
      <w:r w:rsidR="0097010C" w:rsidRPr="0097010C">
        <w:rPr>
          <w:rStyle w:val="IntenseEmphasis"/>
        </w:rPr>
        <w:t>County</w:t>
      </w:r>
      <w:r w:rsidRPr="002920F6">
        <w:rPr>
          <w:rStyle w:val="IntenseEmphasis"/>
        </w:rPr>
        <w:fldChar w:fldCharType="end"/>
      </w:r>
      <w:r w:rsidRPr="00E20DA5">
        <w:t>-wide</w:t>
      </w:r>
      <w:r>
        <w:t xml:space="preserve"> or a municipal legislative, administrative, or judicial position.  </w:t>
      </w:r>
    </w:p>
    <w:p w14:paraId="79997E17" w14:textId="77777777" w:rsidR="002B0C43" w:rsidRPr="002920F6" w:rsidRDefault="002B0C43" w:rsidP="002B0C43">
      <w:pPr>
        <w:pStyle w:val="Heading6"/>
      </w:pPr>
      <w:r w:rsidRPr="002920F6">
        <w:t xml:space="preserve">The chairman serves a two-year term of office.   </w:t>
      </w:r>
    </w:p>
    <w:p w14:paraId="10872DB2" w14:textId="6D18022D" w:rsidR="002B0C43" w:rsidRPr="002920F6" w:rsidRDefault="002B0C43" w:rsidP="002B0C43">
      <w:pPr>
        <w:pStyle w:val="Heading6"/>
      </w:pPr>
      <w:r w:rsidRPr="002920F6">
        <w:t xml:space="preserve">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shall fill a vacancy in the office of chairman by appointment. </w:t>
      </w:r>
    </w:p>
    <w:p w14:paraId="2CF0CA86" w14:textId="77777777" w:rsidR="002B0C43" w:rsidRDefault="002B0C43" w:rsidP="002B0C43">
      <w:pPr>
        <w:pStyle w:val="Heading5"/>
      </w:pPr>
      <w:r>
        <w:t>Other Members</w:t>
      </w:r>
    </w:p>
    <w:p w14:paraId="2C964DBF" w14:textId="77777777" w:rsidR="002B0C43" w:rsidRPr="002920F6" w:rsidRDefault="002B0C43" w:rsidP="002B0C43">
      <w:pPr>
        <w:pStyle w:val="Heading6"/>
      </w:pPr>
      <w:r w:rsidRPr="002920F6">
        <w:t xml:space="preserve">The other members serve four-year terms.  </w:t>
      </w:r>
    </w:p>
    <w:p w14:paraId="1D3174C7" w14:textId="4360B9D2" w:rsidR="002B0C43" w:rsidRPr="002920F6" w:rsidRDefault="002B0C43" w:rsidP="002B0C43">
      <w:pPr>
        <w:pStyle w:val="Heading6"/>
      </w:pPr>
      <w:r w:rsidRPr="002920F6">
        <w:t xml:space="preserve">In making the initial appointments of the other members,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shall designate the members for staggered terms of one, two, three, and four years.</w:t>
      </w:r>
    </w:p>
    <w:p w14:paraId="0D59A859" w14:textId="0998B2A4" w:rsidR="002B0C43" w:rsidRPr="002920F6" w:rsidRDefault="002B0C43" w:rsidP="002B0C43">
      <w:pPr>
        <w:pStyle w:val="Heading6"/>
      </w:pPr>
      <w:r w:rsidRPr="002920F6">
        <w:t xml:space="preserve">In the event of resignation, end of term, or a vacancy,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shall appoint new members.  </w:t>
      </w:r>
    </w:p>
    <w:p w14:paraId="00C4EBAF" w14:textId="77777777" w:rsidR="009671C3" w:rsidRPr="002920F6" w:rsidRDefault="009671C3" w:rsidP="007B0982">
      <w:pPr>
        <w:pStyle w:val="Heading4"/>
      </w:pPr>
      <w:r w:rsidRPr="002920F6">
        <w:t>Secretary</w:t>
      </w:r>
    </w:p>
    <w:p w14:paraId="1D9249E1" w14:textId="2771FFA9" w:rsidR="00E62A8F" w:rsidRPr="002920F6" w:rsidRDefault="009671C3" w:rsidP="009671C3">
      <w:pPr>
        <w:pStyle w:val="Heading4Text"/>
      </w:pPr>
      <w:r w:rsidRPr="002920F6">
        <w:t xml:space="preserve">The </w:t>
      </w:r>
      <w:r w:rsidRPr="002920F6">
        <w:rPr>
          <w:rStyle w:val="IntenseEmphasis"/>
        </w:rPr>
        <w:fldChar w:fldCharType="begin"/>
      </w:r>
      <w:r w:rsidRPr="002920F6">
        <w:rPr>
          <w:rStyle w:val="IntenseEmphasis"/>
        </w:rPr>
        <w:instrText xml:space="preserve"> REF _Ref292980950 \h  \* MERGEFORMAT </w:instrText>
      </w:r>
      <w:r w:rsidRPr="002920F6">
        <w:rPr>
          <w:rStyle w:val="IntenseEmphasis"/>
        </w:rPr>
      </w:r>
      <w:r w:rsidRPr="002920F6">
        <w:rPr>
          <w:rStyle w:val="IntenseEmphasis"/>
        </w:rPr>
        <w:fldChar w:fldCharType="separate"/>
      </w:r>
      <w:r w:rsidR="0097010C" w:rsidRPr="0097010C">
        <w:rPr>
          <w:rStyle w:val="IntenseEmphasis"/>
        </w:rPr>
        <w:t>Lake Zoning Commission</w:t>
      </w:r>
      <w:r w:rsidRPr="002920F6">
        <w:rPr>
          <w:rStyle w:val="IntenseEmphasis"/>
        </w:rPr>
        <w:fldChar w:fldCharType="end"/>
      </w:r>
      <w:r w:rsidRPr="002920F6">
        <w:t xml:space="preserve"> may employ a secretary, an acting secretary, and other technical</w:t>
      </w:r>
      <w:r w:rsidR="00984A57" w:rsidRPr="002920F6">
        <w:t>/</w:t>
      </w:r>
      <w:r w:rsidRPr="002920F6">
        <w:t>clerical personnel.</w:t>
      </w:r>
    </w:p>
    <w:p w14:paraId="10290426" w14:textId="77777777" w:rsidR="00AA38C1" w:rsidRPr="002920F6" w:rsidRDefault="00AA38C1" w:rsidP="007B0982">
      <w:pPr>
        <w:pStyle w:val="Heading4"/>
      </w:pPr>
      <w:r w:rsidRPr="002920F6">
        <w:t>Responsibilities</w:t>
      </w:r>
    </w:p>
    <w:p w14:paraId="1090E8C2" w14:textId="5289B104" w:rsidR="00AA38C1" w:rsidRDefault="00AA38C1" w:rsidP="00AA38C1">
      <w:pPr>
        <w:pStyle w:val="Heading4Text"/>
      </w:pPr>
      <w:r w:rsidRPr="002920F6">
        <w:fldChar w:fldCharType="begin"/>
      </w:r>
      <w:r w:rsidRPr="002920F6">
        <w:instrText xml:space="preserve"> REF _Ref339356363 \h  \* MERGEFORMAT </w:instrText>
      </w:r>
      <w:r w:rsidRPr="002920F6">
        <w:fldChar w:fldCharType="separate"/>
      </w:r>
      <w:r w:rsidR="0097010C" w:rsidRPr="0097010C">
        <w:t>Table 4</w:t>
      </w:r>
      <w:r w:rsidRPr="002920F6">
        <w:fldChar w:fldCharType="end"/>
      </w:r>
      <w:r w:rsidRPr="002920F6">
        <w:t xml:space="preserve"> is a summary of the </w:t>
      </w:r>
      <w:r w:rsidRPr="002920F6">
        <w:rPr>
          <w:rStyle w:val="IntenseEmphasis"/>
        </w:rPr>
        <w:fldChar w:fldCharType="begin"/>
      </w:r>
      <w:r w:rsidRPr="002920F6">
        <w:rPr>
          <w:rStyle w:val="IntenseEmphasis"/>
        </w:rPr>
        <w:instrText xml:space="preserve"> REF _Ref292980950 \h  \* MERGEFORMAT </w:instrText>
      </w:r>
      <w:r w:rsidRPr="002920F6">
        <w:rPr>
          <w:rStyle w:val="IntenseEmphasis"/>
        </w:rPr>
      </w:r>
      <w:r w:rsidRPr="002920F6">
        <w:rPr>
          <w:rStyle w:val="IntenseEmphasis"/>
        </w:rPr>
        <w:fldChar w:fldCharType="separate"/>
      </w:r>
      <w:r w:rsidR="0097010C" w:rsidRPr="0097010C">
        <w:rPr>
          <w:rStyle w:val="IntenseEmphasis"/>
        </w:rPr>
        <w:t>Lake Zoning Commission</w:t>
      </w:r>
      <w:r w:rsidRPr="002920F6">
        <w:rPr>
          <w:rStyle w:val="IntenseEmphasis"/>
        </w:rPr>
        <w:fldChar w:fldCharType="end"/>
      </w:r>
      <w:r w:rsidRPr="002920F6">
        <w:rPr>
          <w:rStyle w:val="IntenseEmphasis"/>
        </w:rPr>
        <w:t>’s</w:t>
      </w:r>
      <w:r w:rsidRPr="002920F6">
        <w:t xml:space="preserve"> </w:t>
      </w:r>
      <w:r w:rsidR="000E6A39" w:rsidRPr="002920F6">
        <w:t xml:space="preserve">main </w:t>
      </w:r>
      <w:r w:rsidRPr="002920F6">
        <w:t>responsibilities.</w:t>
      </w:r>
    </w:p>
    <w:tbl>
      <w:tblPr>
        <w:tblW w:w="825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6850"/>
      </w:tblGrid>
      <w:tr w:rsidR="00AA38C1" w:rsidRPr="002920F6" w14:paraId="407DB8D4" w14:textId="77777777" w:rsidTr="00B41FDC">
        <w:trPr>
          <w:trHeight w:val="388"/>
        </w:trPr>
        <w:tc>
          <w:tcPr>
            <w:tcW w:w="8257" w:type="dxa"/>
            <w:gridSpan w:val="2"/>
            <w:shd w:val="clear" w:color="auto" w:fill="948A54" w:themeFill="background2" w:themeFillShade="80"/>
            <w:vAlign w:val="center"/>
          </w:tcPr>
          <w:p w14:paraId="223E0620" w14:textId="7FE08829" w:rsidR="00AA38C1" w:rsidRPr="002920F6" w:rsidRDefault="00AA38C1" w:rsidP="00072FFF">
            <w:pPr>
              <w:spacing w:after="0"/>
              <w:jc w:val="center"/>
              <w:rPr>
                <w:color w:val="FFFFFF" w:themeColor="background1"/>
              </w:rPr>
            </w:pPr>
            <w:bookmarkStart w:id="371" w:name="_Ref339356363"/>
            <w:r w:rsidRPr="002920F6">
              <w:rPr>
                <w:color w:val="FFFFFF" w:themeColor="background1"/>
              </w:rPr>
              <w:t xml:space="preserve">Table </w:t>
            </w:r>
            <w:r w:rsidRPr="002920F6">
              <w:rPr>
                <w:color w:val="FFFFFF" w:themeColor="background1"/>
              </w:rPr>
              <w:fldChar w:fldCharType="begin"/>
            </w:r>
            <w:r w:rsidRPr="002920F6">
              <w:rPr>
                <w:color w:val="FFFFFF" w:themeColor="background1"/>
              </w:rPr>
              <w:instrText xml:space="preserve"> SEQ Table \* ARABIC </w:instrText>
            </w:r>
            <w:r w:rsidRPr="002920F6">
              <w:rPr>
                <w:color w:val="FFFFFF" w:themeColor="background1"/>
              </w:rPr>
              <w:fldChar w:fldCharType="separate"/>
            </w:r>
            <w:r w:rsidR="0097010C">
              <w:rPr>
                <w:noProof/>
                <w:color w:val="FFFFFF" w:themeColor="background1"/>
              </w:rPr>
              <w:t>4</w:t>
            </w:r>
            <w:r w:rsidRPr="002920F6">
              <w:rPr>
                <w:color w:val="FFFFFF" w:themeColor="background1"/>
              </w:rPr>
              <w:fldChar w:fldCharType="end"/>
            </w:r>
            <w:bookmarkEnd w:id="371"/>
            <w:r w:rsidRPr="002920F6">
              <w:rPr>
                <w:color w:val="FFFFFF" w:themeColor="background1"/>
              </w:rPr>
              <w:t xml:space="preserve">: </w:t>
            </w:r>
            <w:r w:rsidRPr="002920F6">
              <w:rPr>
                <w:color w:val="FFFFFF" w:themeColor="background1"/>
              </w:rPr>
              <w:fldChar w:fldCharType="begin"/>
            </w:r>
            <w:r w:rsidRPr="002920F6">
              <w:rPr>
                <w:color w:val="FFFFFF" w:themeColor="background1"/>
              </w:rPr>
              <w:instrText xml:space="preserve"> REF _Ref292980950 \h  \* MERGEFORMAT </w:instrText>
            </w:r>
            <w:r w:rsidRPr="002920F6">
              <w:rPr>
                <w:color w:val="FFFFFF" w:themeColor="background1"/>
              </w:rPr>
            </w:r>
            <w:r w:rsidRPr="002920F6">
              <w:rPr>
                <w:color w:val="FFFFFF" w:themeColor="background1"/>
              </w:rPr>
              <w:fldChar w:fldCharType="separate"/>
            </w:r>
            <w:r w:rsidR="0097010C" w:rsidRPr="0097010C">
              <w:rPr>
                <w:color w:val="FFFFFF" w:themeColor="background1"/>
              </w:rPr>
              <w:t>Lake Zoning Commission</w:t>
            </w:r>
            <w:r w:rsidRPr="002920F6">
              <w:rPr>
                <w:color w:val="FFFFFF" w:themeColor="background1"/>
              </w:rPr>
              <w:fldChar w:fldCharType="end"/>
            </w:r>
            <w:r w:rsidRPr="002920F6">
              <w:rPr>
                <w:color w:val="FFFFFF" w:themeColor="background1"/>
              </w:rPr>
              <w:t xml:space="preserve"> Responsibilities</w:t>
            </w:r>
          </w:p>
        </w:tc>
      </w:tr>
      <w:tr w:rsidR="00021B1A" w:rsidRPr="002920F6" w14:paraId="707464C6" w14:textId="77777777" w:rsidTr="006D6C0F">
        <w:trPr>
          <w:trHeight w:val="216"/>
        </w:trPr>
        <w:tc>
          <w:tcPr>
            <w:tcW w:w="1407" w:type="dxa"/>
            <w:vAlign w:val="center"/>
          </w:tcPr>
          <w:p w14:paraId="32286BE1" w14:textId="6A6F9E43" w:rsidR="00021B1A" w:rsidRPr="002920F6" w:rsidRDefault="00021B1A" w:rsidP="00021B1A">
            <w:pPr>
              <w:spacing w:after="0"/>
              <w:rPr>
                <w:rStyle w:val="IntenseEmphasis"/>
                <w:sz w:val="16"/>
                <w:szCs w:val="16"/>
              </w:rPr>
            </w:pPr>
            <w:r w:rsidRPr="002920F6">
              <w:rPr>
                <w:rStyle w:val="IntenseEmphasis"/>
                <w:sz w:val="16"/>
                <w:szCs w:val="16"/>
              </w:rPr>
              <w:fldChar w:fldCharType="begin"/>
            </w:r>
            <w:r w:rsidRPr="002920F6">
              <w:rPr>
                <w:rStyle w:val="IntenseEmphasis"/>
                <w:sz w:val="16"/>
                <w:szCs w:val="16"/>
              </w:rPr>
              <w:instrText xml:space="preserve"> REF _Ref487618895 \w \h </w:instrText>
            </w:r>
            <w:r w:rsidR="002920F6">
              <w:rPr>
                <w:rStyle w:val="IntenseEmphasis"/>
                <w:sz w:val="16"/>
                <w:szCs w:val="16"/>
              </w:rPr>
              <w:instrText xml:space="preserve"> \* MERGEFORMAT </w:instrText>
            </w:r>
            <w:r w:rsidRPr="002920F6">
              <w:rPr>
                <w:rStyle w:val="IntenseEmphasis"/>
                <w:sz w:val="16"/>
                <w:szCs w:val="16"/>
              </w:rPr>
            </w:r>
            <w:r w:rsidRPr="002920F6">
              <w:rPr>
                <w:rStyle w:val="IntenseEmphasis"/>
                <w:sz w:val="16"/>
                <w:szCs w:val="16"/>
              </w:rPr>
              <w:fldChar w:fldCharType="separate"/>
            </w:r>
            <w:r w:rsidR="0097010C">
              <w:rPr>
                <w:rStyle w:val="IntenseEmphasis"/>
                <w:sz w:val="16"/>
                <w:szCs w:val="16"/>
              </w:rPr>
              <w:t>1.08.A.2</w:t>
            </w:r>
            <w:r w:rsidRPr="002920F6">
              <w:rPr>
                <w:rStyle w:val="IntenseEmphasis"/>
                <w:sz w:val="16"/>
                <w:szCs w:val="16"/>
              </w:rPr>
              <w:fldChar w:fldCharType="end"/>
            </w:r>
          </w:p>
        </w:tc>
        <w:tc>
          <w:tcPr>
            <w:tcW w:w="6850" w:type="dxa"/>
            <w:vAlign w:val="center"/>
          </w:tcPr>
          <w:p w14:paraId="53BF6437" w14:textId="78427D4C" w:rsidR="00021B1A" w:rsidRPr="002920F6" w:rsidRDefault="00021B1A" w:rsidP="00021B1A">
            <w:pPr>
              <w:spacing w:after="0"/>
              <w:rPr>
                <w:rFonts w:ascii="Calibri" w:hAnsi="Calibri"/>
                <w:sz w:val="16"/>
                <w:szCs w:val="16"/>
              </w:rPr>
            </w:pPr>
            <w:r w:rsidRPr="002920F6">
              <w:rPr>
                <w:rFonts w:ascii="Calibri" w:hAnsi="Calibri"/>
                <w:sz w:val="16"/>
                <w:szCs w:val="16"/>
              </w:rPr>
              <w:t xml:space="preserve">Recommending an exception to the </w:t>
            </w:r>
            <w:r w:rsidRPr="002920F6">
              <w:rPr>
                <w:rStyle w:val="IntenseEmphasis"/>
              </w:rPr>
              <w:fldChar w:fldCharType="begin"/>
            </w:r>
            <w:r w:rsidRPr="002920F6">
              <w:rPr>
                <w:rStyle w:val="IntenseEmphasis"/>
              </w:rPr>
              <w:instrText xml:space="preserve"> REF _Ref487618867 \h  \* MERGEFORMAT </w:instrText>
            </w:r>
            <w:r w:rsidRPr="002920F6">
              <w:rPr>
                <w:rStyle w:val="IntenseEmphasis"/>
              </w:rPr>
            </w:r>
            <w:r w:rsidRPr="002920F6">
              <w:rPr>
                <w:rStyle w:val="IntenseEmphasis"/>
              </w:rPr>
              <w:fldChar w:fldCharType="separate"/>
            </w:r>
            <w:r w:rsidR="0097010C" w:rsidRPr="0097010C">
              <w:rPr>
                <w:rStyle w:val="IntenseEmphasis"/>
                <w:sz w:val="16"/>
                <w:szCs w:val="16"/>
              </w:rPr>
              <w:t>Utility Connection Certificate</w:t>
            </w:r>
            <w:r w:rsidRPr="002920F6">
              <w:rPr>
                <w:rStyle w:val="IntenseEmphasis"/>
              </w:rPr>
              <w:fldChar w:fldCharType="end"/>
            </w:r>
            <w:r w:rsidRPr="002920F6">
              <w:rPr>
                <w:rFonts w:ascii="Calibri" w:hAnsi="Calibri"/>
                <w:sz w:val="16"/>
                <w:szCs w:val="16"/>
              </w:rPr>
              <w:t xml:space="preserve"> requirement</w:t>
            </w:r>
          </w:p>
        </w:tc>
      </w:tr>
      <w:tr w:rsidR="00021B1A" w:rsidRPr="002920F6" w14:paraId="7CBFF3A3" w14:textId="77777777" w:rsidTr="006D6C0F">
        <w:trPr>
          <w:trHeight w:val="216"/>
        </w:trPr>
        <w:tc>
          <w:tcPr>
            <w:tcW w:w="1407" w:type="dxa"/>
            <w:shd w:val="clear" w:color="auto" w:fill="DDD9C3" w:themeFill="background2" w:themeFillShade="E6"/>
            <w:vAlign w:val="center"/>
          </w:tcPr>
          <w:p w14:paraId="3C4AF51E" w14:textId="52B02BD7" w:rsidR="00021B1A" w:rsidRPr="002920F6" w:rsidRDefault="00021B1A" w:rsidP="00021B1A">
            <w:pPr>
              <w:spacing w:after="0"/>
              <w:rPr>
                <w:rStyle w:val="IntenseEmphasis"/>
                <w:sz w:val="16"/>
                <w:szCs w:val="16"/>
              </w:rPr>
            </w:pPr>
            <w:r w:rsidRPr="002920F6">
              <w:rPr>
                <w:rStyle w:val="IntenseEmphasis"/>
                <w:sz w:val="16"/>
                <w:szCs w:val="16"/>
              </w:rPr>
              <w:fldChar w:fldCharType="begin"/>
            </w:r>
            <w:r w:rsidRPr="002920F6">
              <w:rPr>
                <w:rStyle w:val="IntenseEmphasis"/>
                <w:sz w:val="16"/>
                <w:szCs w:val="16"/>
              </w:rPr>
              <w:instrText xml:space="preserve"> REF _Ref299553112 \w \h  \* MERGEFORMAT </w:instrText>
            </w:r>
            <w:r w:rsidRPr="002920F6">
              <w:rPr>
                <w:rStyle w:val="IntenseEmphasis"/>
                <w:sz w:val="16"/>
                <w:szCs w:val="16"/>
              </w:rPr>
            </w:r>
            <w:r w:rsidRPr="002920F6">
              <w:rPr>
                <w:rStyle w:val="IntenseEmphasis"/>
                <w:sz w:val="16"/>
                <w:szCs w:val="16"/>
              </w:rPr>
              <w:fldChar w:fldCharType="separate"/>
            </w:r>
            <w:r w:rsidR="0097010C">
              <w:rPr>
                <w:rStyle w:val="IntenseEmphasis"/>
                <w:sz w:val="16"/>
                <w:szCs w:val="16"/>
              </w:rPr>
              <w:t>8.01.A.2</w:t>
            </w:r>
            <w:r w:rsidRPr="002920F6">
              <w:rPr>
                <w:rStyle w:val="IntenseEmphasis"/>
                <w:sz w:val="16"/>
                <w:szCs w:val="16"/>
              </w:rPr>
              <w:fldChar w:fldCharType="end"/>
            </w:r>
          </w:p>
        </w:tc>
        <w:tc>
          <w:tcPr>
            <w:tcW w:w="6850" w:type="dxa"/>
            <w:shd w:val="clear" w:color="auto" w:fill="DDD9C3" w:themeFill="background2" w:themeFillShade="E6"/>
            <w:vAlign w:val="center"/>
          </w:tcPr>
          <w:p w14:paraId="22AA5D09" w14:textId="1B19E19A" w:rsidR="00021B1A" w:rsidRPr="002920F6" w:rsidRDefault="00021B1A" w:rsidP="00021B1A">
            <w:pPr>
              <w:spacing w:after="0"/>
              <w:rPr>
                <w:rFonts w:ascii="Calibri" w:hAnsi="Calibri"/>
                <w:sz w:val="16"/>
                <w:szCs w:val="16"/>
              </w:rPr>
            </w:pPr>
            <w:r w:rsidRPr="002920F6">
              <w:rPr>
                <w:rFonts w:ascii="Calibri" w:hAnsi="Calibri"/>
                <w:sz w:val="16"/>
                <w:szCs w:val="16"/>
              </w:rPr>
              <w:t xml:space="preserve">Recommending a </w:t>
            </w:r>
            <w:r w:rsidRPr="002920F6">
              <w:rPr>
                <w:rStyle w:val="IntenseEmphasis"/>
                <w:sz w:val="16"/>
                <w:szCs w:val="16"/>
              </w:rPr>
              <w:fldChar w:fldCharType="begin"/>
            </w:r>
            <w:r w:rsidRPr="002920F6">
              <w:rPr>
                <w:rStyle w:val="IntenseEmphasis"/>
                <w:sz w:val="16"/>
                <w:szCs w:val="16"/>
              </w:rPr>
              <w:instrText xml:space="preserve"> REF _Ref293306601 \h  \* MERGEFORMAT </w:instrText>
            </w:r>
            <w:r w:rsidRPr="002920F6">
              <w:rPr>
                <w:rStyle w:val="IntenseEmphasis"/>
                <w:sz w:val="16"/>
                <w:szCs w:val="16"/>
              </w:rPr>
            </w:r>
            <w:r w:rsidRPr="002920F6">
              <w:rPr>
                <w:rStyle w:val="IntenseEmphasis"/>
                <w:sz w:val="16"/>
                <w:szCs w:val="16"/>
              </w:rPr>
              <w:fldChar w:fldCharType="separate"/>
            </w:r>
            <w:r w:rsidR="0097010C" w:rsidRPr="0097010C">
              <w:rPr>
                <w:rStyle w:val="IntenseEmphasis"/>
                <w:sz w:val="16"/>
                <w:szCs w:val="16"/>
              </w:rPr>
              <w:t>Zoning Map Amendment (Rezoning)</w:t>
            </w:r>
            <w:r w:rsidRPr="002920F6">
              <w:rPr>
                <w:rStyle w:val="IntenseEmphasis"/>
                <w:sz w:val="16"/>
                <w:szCs w:val="16"/>
              </w:rPr>
              <w:fldChar w:fldCharType="end"/>
            </w:r>
            <w:r w:rsidRPr="002920F6">
              <w:rPr>
                <w:rFonts w:ascii="Calibri" w:hAnsi="Calibri"/>
                <w:sz w:val="16"/>
                <w:szCs w:val="16"/>
              </w:rPr>
              <w:t xml:space="preserve"> </w:t>
            </w:r>
          </w:p>
        </w:tc>
      </w:tr>
      <w:tr w:rsidR="00021B1A" w:rsidRPr="002920F6" w14:paraId="694A812E" w14:textId="77777777" w:rsidTr="006D6C0F">
        <w:trPr>
          <w:trHeight w:val="216"/>
        </w:trPr>
        <w:tc>
          <w:tcPr>
            <w:tcW w:w="1407" w:type="dxa"/>
            <w:shd w:val="clear" w:color="auto" w:fill="auto"/>
            <w:vAlign w:val="center"/>
          </w:tcPr>
          <w:p w14:paraId="6AF2BE75" w14:textId="09F7DF2F" w:rsidR="00021B1A" w:rsidRPr="002920F6" w:rsidRDefault="00021B1A" w:rsidP="00021B1A">
            <w:pPr>
              <w:spacing w:after="0"/>
              <w:rPr>
                <w:rStyle w:val="IntenseEmphasis"/>
                <w:sz w:val="16"/>
                <w:szCs w:val="16"/>
              </w:rPr>
            </w:pPr>
            <w:r w:rsidRPr="002920F6">
              <w:rPr>
                <w:rStyle w:val="IntenseEmphasis"/>
                <w:sz w:val="16"/>
                <w:szCs w:val="16"/>
              </w:rPr>
              <w:fldChar w:fldCharType="begin"/>
            </w:r>
            <w:r w:rsidRPr="002920F6">
              <w:rPr>
                <w:rStyle w:val="IntenseEmphasis"/>
                <w:sz w:val="16"/>
                <w:szCs w:val="16"/>
              </w:rPr>
              <w:instrText xml:space="preserve"> REF _Ref299553112 \w \h  \* MERGEFORMAT </w:instrText>
            </w:r>
            <w:r w:rsidRPr="002920F6">
              <w:rPr>
                <w:rStyle w:val="IntenseEmphasis"/>
                <w:sz w:val="16"/>
                <w:szCs w:val="16"/>
              </w:rPr>
            </w:r>
            <w:r w:rsidRPr="002920F6">
              <w:rPr>
                <w:rStyle w:val="IntenseEmphasis"/>
                <w:sz w:val="16"/>
                <w:szCs w:val="16"/>
              </w:rPr>
              <w:fldChar w:fldCharType="separate"/>
            </w:r>
            <w:r w:rsidR="0097010C">
              <w:rPr>
                <w:rStyle w:val="IntenseEmphasis"/>
                <w:sz w:val="16"/>
                <w:szCs w:val="16"/>
              </w:rPr>
              <w:t>8.01.A.2</w:t>
            </w:r>
            <w:r w:rsidRPr="002920F6">
              <w:rPr>
                <w:rStyle w:val="IntenseEmphasis"/>
                <w:sz w:val="16"/>
                <w:szCs w:val="16"/>
              </w:rPr>
              <w:fldChar w:fldCharType="end"/>
            </w:r>
          </w:p>
        </w:tc>
        <w:tc>
          <w:tcPr>
            <w:tcW w:w="6850" w:type="dxa"/>
            <w:shd w:val="clear" w:color="auto" w:fill="auto"/>
            <w:vAlign w:val="center"/>
          </w:tcPr>
          <w:p w14:paraId="7D816D49" w14:textId="4FC9C545" w:rsidR="00021B1A" w:rsidRPr="002920F6" w:rsidRDefault="00021B1A" w:rsidP="00021B1A">
            <w:pPr>
              <w:spacing w:after="0"/>
              <w:rPr>
                <w:rFonts w:ascii="Calibri" w:hAnsi="Calibri"/>
                <w:sz w:val="16"/>
                <w:szCs w:val="16"/>
              </w:rPr>
            </w:pPr>
            <w:r w:rsidRPr="002920F6">
              <w:rPr>
                <w:rFonts w:ascii="Calibri" w:hAnsi="Calibri"/>
                <w:sz w:val="16"/>
                <w:szCs w:val="16"/>
              </w:rPr>
              <w:t xml:space="preserve">Recommending a </w:t>
            </w:r>
            <w:r w:rsidRPr="002920F6">
              <w:rPr>
                <w:rStyle w:val="IntenseEmphasis"/>
                <w:sz w:val="16"/>
                <w:szCs w:val="16"/>
              </w:rPr>
              <w:fldChar w:fldCharType="begin"/>
            </w:r>
            <w:r w:rsidRPr="002920F6">
              <w:rPr>
                <w:rStyle w:val="IntenseEmphasis"/>
                <w:sz w:val="16"/>
                <w:szCs w:val="16"/>
              </w:rPr>
              <w:instrText xml:space="preserve"> REF _Ref293306706 \h  \* MERGEFORMAT </w:instrText>
            </w:r>
            <w:r w:rsidRPr="002920F6">
              <w:rPr>
                <w:rStyle w:val="IntenseEmphasis"/>
                <w:sz w:val="16"/>
                <w:szCs w:val="16"/>
              </w:rPr>
            </w:r>
            <w:r w:rsidRPr="002920F6">
              <w:rPr>
                <w:rStyle w:val="IntenseEmphasis"/>
                <w:sz w:val="16"/>
                <w:szCs w:val="16"/>
              </w:rPr>
              <w:fldChar w:fldCharType="separate"/>
            </w:r>
            <w:r w:rsidR="0097010C" w:rsidRPr="0097010C">
              <w:rPr>
                <w:rStyle w:val="IntenseEmphasis"/>
                <w:sz w:val="16"/>
                <w:szCs w:val="16"/>
              </w:rPr>
              <w:t>Zoning Text Amendment</w:t>
            </w:r>
            <w:r w:rsidRPr="002920F6">
              <w:rPr>
                <w:rStyle w:val="IntenseEmphasis"/>
                <w:sz w:val="16"/>
                <w:szCs w:val="16"/>
              </w:rPr>
              <w:fldChar w:fldCharType="end"/>
            </w:r>
          </w:p>
        </w:tc>
      </w:tr>
      <w:tr w:rsidR="00021B1A" w:rsidRPr="002920F6" w14:paraId="460026FD" w14:textId="77777777" w:rsidTr="006D6C0F">
        <w:trPr>
          <w:trHeight w:val="216"/>
        </w:trPr>
        <w:tc>
          <w:tcPr>
            <w:tcW w:w="1407" w:type="dxa"/>
            <w:shd w:val="clear" w:color="auto" w:fill="DDD9C3" w:themeFill="background2" w:themeFillShade="E6"/>
            <w:vAlign w:val="center"/>
          </w:tcPr>
          <w:p w14:paraId="6A4A9EB2" w14:textId="7CD1D958" w:rsidR="00021B1A" w:rsidRPr="002920F6" w:rsidRDefault="00021B1A" w:rsidP="00021B1A">
            <w:pPr>
              <w:spacing w:after="0"/>
              <w:rPr>
                <w:rStyle w:val="IntenseEmphasis"/>
                <w:sz w:val="16"/>
                <w:szCs w:val="16"/>
              </w:rPr>
            </w:pPr>
            <w:r w:rsidRPr="002920F6">
              <w:rPr>
                <w:rStyle w:val="IntenseEmphasis"/>
                <w:sz w:val="16"/>
                <w:szCs w:val="16"/>
              </w:rPr>
              <w:fldChar w:fldCharType="begin"/>
            </w:r>
            <w:r w:rsidRPr="002920F6">
              <w:rPr>
                <w:rStyle w:val="IntenseEmphasis"/>
                <w:sz w:val="16"/>
                <w:szCs w:val="16"/>
              </w:rPr>
              <w:instrText xml:space="preserve"> REF _Ref297647723 \w \h  \* MERGEFORMAT </w:instrText>
            </w:r>
            <w:r w:rsidRPr="002920F6">
              <w:rPr>
                <w:rStyle w:val="IntenseEmphasis"/>
                <w:sz w:val="16"/>
                <w:szCs w:val="16"/>
              </w:rPr>
            </w:r>
            <w:r w:rsidRPr="002920F6">
              <w:rPr>
                <w:rStyle w:val="IntenseEmphasis"/>
                <w:sz w:val="16"/>
                <w:szCs w:val="16"/>
              </w:rPr>
              <w:fldChar w:fldCharType="separate"/>
            </w:r>
            <w:r w:rsidR="0097010C">
              <w:rPr>
                <w:rStyle w:val="IntenseEmphasis"/>
                <w:sz w:val="16"/>
                <w:szCs w:val="16"/>
              </w:rPr>
              <w:t>8.06.C.1</w:t>
            </w:r>
            <w:r w:rsidRPr="002920F6">
              <w:rPr>
                <w:rStyle w:val="IntenseEmphasis"/>
                <w:sz w:val="16"/>
                <w:szCs w:val="16"/>
              </w:rPr>
              <w:fldChar w:fldCharType="end"/>
            </w:r>
          </w:p>
        </w:tc>
        <w:tc>
          <w:tcPr>
            <w:tcW w:w="6850" w:type="dxa"/>
            <w:shd w:val="clear" w:color="auto" w:fill="DDD9C3" w:themeFill="background2" w:themeFillShade="E6"/>
            <w:vAlign w:val="center"/>
          </w:tcPr>
          <w:p w14:paraId="4BB6FC76" w14:textId="54CF2373" w:rsidR="00021B1A" w:rsidRPr="002920F6" w:rsidRDefault="00021B1A" w:rsidP="00021B1A">
            <w:pPr>
              <w:spacing w:after="0"/>
              <w:rPr>
                <w:rFonts w:ascii="Calibri" w:hAnsi="Calibri"/>
                <w:sz w:val="16"/>
                <w:szCs w:val="16"/>
              </w:rPr>
            </w:pPr>
            <w:r w:rsidRPr="002920F6">
              <w:rPr>
                <w:rFonts w:ascii="Calibri" w:hAnsi="Calibri"/>
                <w:sz w:val="16"/>
                <w:szCs w:val="16"/>
              </w:rPr>
              <w:t xml:space="preserve">Recommending </w:t>
            </w:r>
            <w:r w:rsidRPr="002920F6">
              <w:rPr>
                <w:rStyle w:val="IntenseEmphasis"/>
                <w:sz w:val="16"/>
                <w:szCs w:val="16"/>
              </w:rPr>
              <w:fldChar w:fldCharType="begin"/>
            </w:r>
            <w:r w:rsidRPr="002920F6">
              <w:rPr>
                <w:rStyle w:val="IntenseEmphasis"/>
                <w:sz w:val="16"/>
                <w:szCs w:val="16"/>
              </w:rPr>
              <w:instrText xml:space="preserve"> REF _Ref297647723 \h  \* MERGEFORMAT </w:instrText>
            </w:r>
            <w:r w:rsidRPr="002920F6">
              <w:rPr>
                <w:rStyle w:val="IntenseEmphasis"/>
                <w:sz w:val="16"/>
                <w:szCs w:val="16"/>
              </w:rPr>
            </w:r>
            <w:r w:rsidRPr="002920F6">
              <w:rPr>
                <w:rStyle w:val="IntenseEmphasis"/>
                <w:sz w:val="16"/>
                <w:szCs w:val="16"/>
              </w:rPr>
              <w:fldChar w:fldCharType="separate"/>
            </w:r>
            <w:r w:rsidR="0097010C" w:rsidRPr="0097010C">
              <w:rPr>
                <w:rStyle w:val="IntenseEmphasis"/>
                <w:sz w:val="16"/>
                <w:szCs w:val="16"/>
              </w:rPr>
              <w:t>Site Plans Related to Rezoning Applications</w:t>
            </w:r>
            <w:r w:rsidRPr="002920F6">
              <w:rPr>
                <w:rStyle w:val="IntenseEmphasis"/>
                <w:sz w:val="16"/>
                <w:szCs w:val="16"/>
              </w:rPr>
              <w:fldChar w:fldCharType="end"/>
            </w:r>
            <w:r w:rsidRPr="002920F6">
              <w:rPr>
                <w:rFonts w:ascii="Calibri" w:hAnsi="Calibri"/>
                <w:sz w:val="16"/>
                <w:szCs w:val="16"/>
              </w:rPr>
              <w:t xml:space="preserve"> </w:t>
            </w:r>
          </w:p>
        </w:tc>
      </w:tr>
      <w:tr w:rsidR="00021B1A" w:rsidRPr="002920F6" w14:paraId="76467C9B" w14:textId="77777777" w:rsidTr="006D6C0F">
        <w:trPr>
          <w:trHeight w:val="216"/>
        </w:trPr>
        <w:tc>
          <w:tcPr>
            <w:tcW w:w="1407" w:type="dxa"/>
            <w:shd w:val="clear" w:color="auto" w:fill="auto"/>
            <w:vAlign w:val="center"/>
          </w:tcPr>
          <w:p w14:paraId="0EE495E0" w14:textId="0F94F973" w:rsidR="00021B1A" w:rsidRPr="002920F6" w:rsidRDefault="00021B1A" w:rsidP="00021B1A">
            <w:pPr>
              <w:spacing w:after="0"/>
              <w:rPr>
                <w:rStyle w:val="IntenseEmphasis"/>
                <w:sz w:val="16"/>
                <w:szCs w:val="16"/>
              </w:rPr>
            </w:pPr>
            <w:r w:rsidRPr="002920F6">
              <w:rPr>
                <w:rStyle w:val="IntenseEmphasis"/>
                <w:sz w:val="16"/>
                <w:szCs w:val="16"/>
              </w:rPr>
              <w:fldChar w:fldCharType="begin"/>
            </w:r>
            <w:r w:rsidRPr="002920F6">
              <w:rPr>
                <w:rStyle w:val="IntenseEmphasis"/>
                <w:sz w:val="16"/>
                <w:szCs w:val="16"/>
              </w:rPr>
              <w:instrText xml:space="preserve"> REF _Ref320014815 \w \h </w:instrText>
            </w:r>
            <w:r w:rsidR="002920F6">
              <w:rPr>
                <w:rStyle w:val="IntenseEmphasis"/>
                <w:sz w:val="16"/>
                <w:szCs w:val="16"/>
              </w:rPr>
              <w:instrText xml:space="preserve"> \* MERGEFORMAT </w:instrText>
            </w:r>
            <w:r w:rsidRPr="002920F6">
              <w:rPr>
                <w:rStyle w:val="IntenseEmphasis"/>
                <w:sz w:val="16"/>
                <w:szCs w:val="16"/>
              </w:rPr>
            </w:r>
            <w:r w:rsidRPr="002920F6">
              <w:rPr>
                <w:rStyle w:val="IntenseEmphasis"/>
                <w:sz w:val="16"/>
                <w:szCs w:val="16"/>
              </w:rPr>
              <w:fldChar w:fldCharType="separate"/>
            </w:r>
            <w:r w:rsidR="0097010C">
              <w:rPr>
                <w:rStyle w:val="IntenseEmphasis"/>
                <w:sz w:val="16"/>
                <w:szCs w:val="16"/>
              </w:rPr>
              <w:t>8.06.C.2</w:t>
            </w:r>
            <w:r w:rsidRPr="002920F6">
              <w:rPr>
                <w:rStyle w:val="IntenseEmphasis"/>
                <w:sz w:val="16"/>
                <w:szCs w:val="16"/>
              </w:rPr>
              <w:fldChar w:fldCharType="end"/>
            </w:r>
          </w:p>
        </w:tc>
        <w:tc>
          <w:tcPr>
            <w:tcW w:w="6850" w:type="dxa"/>
            <w:shd w:val="clear" w:color="auto" w:fill="auto"/>
            <w:vAlign w:val="center"/>
          </w:tcPr>
          <w:p w14:paraId="72565D4E" w14:textId="2B005EF4" w:rsidR="00021B1A" w:rsidRPr="002920F6" w:rsidRDefault="00021B1A" w:rsidP="00021B1A">
            <w:pPr>
              <w:spacing w:after="0"/>
              <w:rPr>
                <w:rFonts w:ascii="Calibri" w:hAnsi="Calibri"/>
                <w:sz w:val="16"/>
                <w:szCs w:val="16"/>
              </w:rPr>
            </w:pPr>
            <w:r w:rsidRPr="002920F6">
              <w:rPr>
                <w:rFonts w:ascii="Calibri" w:hAnsi="Calibri"/>
                <w:sz w:val="16"/>
                <w:szCs w:val="16"/>
              </w:rPr>
              <w:t xml:space="preserve">Approving </w:t>
            </w:r>
            <w:r w:rsidRPr="002920F6">
              <w:rPr>
                <w:rStyle w:val="IntenseEmphasis"/>
              </w:rPr>
              <w:fldChar w:fldCharType="begin"/>
            </w:r>
            <w:r w:rsidRPr="002920F6">
              <w:rPr>
                <w:rStyle w:val="IntenseEmphasis"/>
              </w:rPr>
              <w:instrText xml:space="preserve"> REF _Ref320014815 \h  \* MERGEFORMAT </w:instrText>
            </w:r>
            <w:r w:rsidRPr="002920F6">
              <w:rPr>
                <w:rStyle w:val="IntenseEmphasis"/>
              </w:rPr>
            </w:r>
            <w:r w:rsidRPr="002920F6">
              <w:rPr>
                <w:rStyle w:val="IntenseEmphasis"/>
              </w:rPr>
              <w:fldChar w:fldCharType="separate"/>
            </w:r>
            <w:r w:rsidR="0097010C" w:rsidRPr="0097010C">
              <w:rPr>
                <w:rStyle w:val="IntenseEmphasis"/>
                <w:sz w:val="16"/>
                <w:szCs w:val="16"/>
              </w:rPr>
              <w:t>Site Plans Related to Lake Area Development (Building) Permit Applications</w:t>
            </w:r>
            <w:r w:rsidRPr="002920F6">
              <w:rPr>
                <w:rStyle w:val="IntenseEmphasis"/>
              </w:rPr>
              <w:fldChar w:fldCharType="end"/>
            </w:r>
          </w:p>
        </w:tc>
      </w:tr>
      <w:tr w:rsidR="00021B1A" w:rsidRPr="002920F6" w14:paraId="607B237A" w14:textId="77777777" w:rsidTr="006D6C0F">
        <w:trPr>
          <w:trHeight w:val="216"/>
        </w:trPr>
        <w:tc>
          <w:tcPr>
            <w:tcW w:w="1407" w:type="dxa"/>
            <w:shd w:val="clear" w:color="auto" w:fill="DDD9C3" w:themeFill="background2" w:themeFillShade="E6"/>
            <w:vAlign w:val="center"/>
          </w:tcPr>
          <w:p w14:paraId="09274F82" w14:textId="7BCC585F" w:rsidR="00021B1A" w:rsidRPr="002920F6" w:rsidRDefault="00021B1A" w:rsidP="00021B1A">
            <w:pPr>
              <w:spacing w:after="0"/>
              <w:rPr>
                <w:rStyle w:val="IntenseEmphasis"/>
                <w:sz w:val="16"/>
                <w:szCs w:val="16"/>
              </w:rPr>
            </w:pPr>
            <w:r w:rsidRPr="002920F6">
              <w:rPr>
                <w:rStyle w:val="IntenseEmphasis"/>
                <w:sz w:val="16"/>
                <w:szCs w:val="16"/>
              </w:rPr>
              <w:fldChar w:fldCharType="begin"/>
            </w:r>
            <w:r w:rsidRPr="002920F6">
              <w:rPr>
                <w:rStyle w:val="IntenseEmphasis"/>
                <w:sz w:val="16"/>
                <w:szCs w:val="16"/>
              </w:rPr>
              <w:instrText xml:space="preserve"> REF _Ref299607612 \w \h  \* MERGEFORMAT </w:instrText>
            </w:r>
            <w:r w:rsidRPr="002920F6">
              <w:rPr>
                <w:rStyle w:val="IntenseEmphasis"/>
                <w:sz w:val="16"/>
                <w:szCs w:val="16"/>
              </w:rPr>
            </w:r>
            <w:r w:rsidRPr="002920F6">
              <w:rPr>
                <w:rStyle w:val="IntenseEmphasis"/>
                <w:sz w:val="16"/>
                <w:szCs w:val="16"/>
              </w:rPr>
              <w:fldChar w:fldCharType="separate"/>
            </w:r>
            <w:r w:rsidR="0097010C">
              <w:rPr>
                <w:rStyle w:val="IntenseEmphasis"/>
                <w:sz w:val="16"/>
                <w:szCs w:val="16"/>
              </w:rPr>
              <w:t>8.07.A.1</w:t>
            </w:r>
            <w:r w:rsidRPr="002920F6">
              <w:rPr>
                <w:rStyle w:val="IntenseEmphasis"/>
                <w:sz w:val="16"/>
                <w:szCs w:val="16"/>
              </w:rPr>
              <w:fldChar w:fldCharType="end"/>
            </w:r>
          </w:p>
        </w:tc>
        <w:tc>
          <w:tcPr>
            <w:tcW w:w="6850" w:type="dxa"/>
            <w:shd w:val="clear" w:color="auto" w:fill="DDD9C3" w:themeFill="background2" w:themeFillShade="E6"/>
            <w:vAlign w:val="center"/>
          </w:tcPr>
          <w:p w14:paraId="4421D1D1" w14:textId="26B9F2A2" w:rsidR="00021B1A" w:rsidRPr="002920F6" w:rsidRDefault="00021B1A" w:rsidP="00021B1A">
            <w:pPr>
              <w:spacing w:after="0"/>
              <w:rPr>
                <w:rFonts w:ascii="Calibri" w:hAnsi="Calibri"/>
                <w:sz w:val="16"/>
                <w:szCs w:val="16"/>
              </w:rPr>
            </w:pPr>
            <w:r w:rsidRPr="002920F6">
              <w:rPr>
                <w:rFonts w:ascii="Calibri" w:hAnsi="Calibri"/>
                <w:sz w:val="16"/>
                <w:szCs w:val="16"/>
              </w:rPr>
              <w:t xml:space="preserve">Recommending a </w:t>
            </w:r>
            <w:r w:rsidRPr="002920F6">
              <w:rPr>
                <w:rStyle w:val="IntenseEmphasis"/>
                <w:sz w:val="16"/>
                <w:szCs w:val="16"/>
              </w:rPr>
              <w:fldChar w:fldCharType="begin"/>
            </w:r>
            <w:r w:rsidRPr="002920F6">
              <w:rPr>
                <w:rStyle w:val="IntenseEmphasis"/>
              </w:rPr>
              <w:instrText xml:space="preserve"> REF _Ref299607612 \h </w:instrText>
            </w:r>
            <w:r w:rsidRPr="002920F6">
              <w:rPr>
                <w:rStyle w:val="IntenseEmphasis"/>
                <w:sz w:val="16"/>
                <w:szCs w:val="16"/>
              </w:rPr>
              <w:instrText xml:space="preserve"> \* MERGEFORMAT </w:instrText>
            </w:r>
            <w:r w:rsidRPr="002920F6">
              <w:rPr>
                <w:rStyle w:val="IntenseEmphasis"/>
                <w:sz w:val="16"/>
                <w:szCs w:val="16"/>
              </w:rPr>
            </w:r>
            <w:r w:rsidRPr="002920F6">
              <w:rPr>
                <w:rStyle w:val="IntenseEmphasis"/>
                <w:sz w:val="16"/>
                <w:szCs w:val="16"/>
              </w:rPr>
              <w:fldChar w:fldCharType="separate"/>
            </w:r>
            <w:r w:rsidR="0097010C" w:rsidRPr="0097010C">
              <w:rPr>
                <w:rStyle w:val="IntenseEmphasis"/>
                <w:sz w:val="16"/>
                <w:szCs w:val="16"/>
              </w:rPr>
              <w:t>PD, Planned Development District Establishment</w:t>
            </w:r>
            <w:r w:rsidRPr="002920F6">
              <w:rPr>
                <w:rStyle w:val="IntenseEmphasis"/>
                <w:sz w:val="16"/>
                <w:szCs w:val="16"/>
              </w:rPr>
              <w:fldChar w:fldCharType="end"/>
            </w:r>
          </w:p>
        </w:tc>
      </w:tr>
      <w:tr w:rsidR="00021B1A" w:rsidRPr="002920F6" w14:paraId="551AA46C" w14:textId="77777777" w:rsidTr="006D6C0F">
        <w:trPr>
          <w:trHeight w:val="216"/>
        </w:trPr>
        <w:tc>
          <w:tcPr>
            <w:tcW w:w="1407" w:type="dxa"/>
            <w:shd w:val="clear" w:color="auto" w:fill="auto"/>
            <w:vAlign w:val="center"/>
          </w:tcPr>
          <w:p w14:paraId="6F0CF661" w14:textId="2967FE63" w:rsidR="00021B1A" w:rsidRPr="002920F6" w:rsidRDefault="00021B1A" w:rsidP="00021B1A">
            <w:pPr>
              <w:spacing w:after="0"/>
              <w:rPr>
                <w:rStyle w:val="IntenseEmphasis"/>
                <w:sz w:val="16"/>
                <w:szCs w:val="16"/>
              </w:rPr>
            </w:pPr>
            <w:r w:rsidRPr="002920F6">
              <w:rPr>
                <w:rStyle w:val="IntenseEmphasis"/>
                <w:sz w:val="16"/>
                <w:szCs w:val="16"/>
              </w:rPr>
              <w:fldChar w:fldCharType="begin"/>
            </w:r>
            <w:r w:rsidRPr="002920F6">
              <w:rPr>
                <w:rStyle w:val="IntenseEmphasis"/>
                <w:sz w:val="16"/>
                <w:szCs w:val="16"/>
              </w:rPr>
              <w:instrText xml:space="preserve"> REF _Ref299607996 \w \h  \* MERGEFORMAT </w:instrText>
            </w:r>
            <w:r w:rsidRPr="002920F6">
              <w:rPr>
                <w:rStyle w:val="IntenseEmphasis"/>
                <w:sz w:val="16"/>
                <w:szCs w:val="16"/>
              </w:rPr>
            </w:r>
            <w:r w:rsidRPr="002920F6">
              <w:rPr>
                <w:rStyle w:val="IntenseEmphasis"/>
                <w:sz w:val="16"/>
                <w:szCs w:val="16"/>
              </w:rPr>
              <w:fldChar w:fldCharType="separate"/>
            </w:r>
            <w:r w:rsidR="0097010C">
              <w:rPr>
                <w:rStyle w:val="IntenseEmphasis"/>
                <w:sz w:val="16"/>
                <w:szCs w:val="16"/>
              </w:rPr>
              <w:t>8.08.B.1.b</w:t>
            </w:r>
            <w:r w:rsidRPr="002920F6">
              <w:rPr>
                <w:rStyle w:val="IntenseEmphasis"/>
                <w:sz w:val="16"/>
                <w:szCs w:val="16"/>
              </w:rPr>
              <w:fldChar w:fldCharType="end"/>
            </w:r>
          </w:p>
        </w:tc>
        <w:tc>
          <w:tcPr>
            <w:tcW w:w="6850" w:type="dxa"/>
            <w:shd w:val="clear" w:color="auto" w:fill="auto"/>
            <w:vAlign w:val="center"/>
          </w:tcPr>
          <w:p w14:paraId="5F54D921" w14:textId="091F2B8F" w:rsidR="00021B1A" w:rsidRPr="002920F6" w:rsidRDefault="00021B1A" w:rsidP="00021B1A">
            <w:pPr>
              <w:spacing w:after="0"/>
              <w:rPr>
                <w:rFonts w:ascii="Calibri" w:hAnsi="Calibri"/>
                <w:sz w:val="16"/>
                <w:szCs w:val="16"/>
              </w:rPr>
            </w:pPr>
            <w:r w:rsidRPr="002920F6">
              <w:rPr>
                <w:rFonts w:ascii="Calibri" w:hAnsi="Calibri"/>
                <w:sz w:val="16"/>
                <w:szCs w:val="16"/>
              </w:rPr>
              <w:t xml:space="preserve">Recommending a </w:t>
            </w:r>
            <w:r w:rsidRPr="002920F6">
              <w:rPr>
                <w:rStyle w:val="IntenseEmphasis"/>
                <w:sz w:val="16"/>
                <w:szCs w:val="16"/>
              </w:rPr>
              <w:fldChar w:fldCharType="begin"/>
            </w:r>
            <w:r w:rsidRPr="002920F6">
              <w:rPr>
                <w:rStyle w:val="IntenseEmphasis"/>
                <w:sz w:val="16"/>
                <w:szCs w:val="16"/>
              </w:rPr>
              <w:instrText xml:space="preserve"> REF _Ref287988844 \h  \* MERGEFORMAT </w:instrText>
            </w:r>
            <w:r w:rsidRPr="002920F6">
              <w:rPr>
                <w:rStyle w:val="IntenseEmphasis"/>
                <w:sz w:val="16"/>
                <w:szCs w:val="16"/>
              </w:rPr>
            </w:r>
            <w:r w:rsidRPr="002920F6">
              <w:rPr>
                <w:rStyle w:val="IntenseEmphasis"/>
                <w:sz w:val="16"/>
                <w:szCs w:val="16"/>
              </w:rPr>
              <w:fldChar w:fldCharType="separate"/>
            </w:r>
            <w:r w:rsidR="0097010C" w:rsidRPr="0097010C">
              <w:rPr>
                <w:rStyle w:val="IntenseEmphasis"/>
                <w:sz w:val="16"/>
                <w:szCs w:val="16"/>
              </w:rPr>
              <w:t>Specific Use Permit</w:t>
            </w:r>
            <w:r w:rsidRPr="002920F6">
              <w:rPr>
                <w:rStyle w:val="IntenseEmphasis"/>
                <w:sz w:val="16"/>
                <w:szCs w:val="16"/>
              </w:rPr>
              <w:fldChar w:fldCharType="end"/>
            </w:r>
          </w:p>
        </w:tc>
      </w:tr>
      <w:tr w:rsidR="00816A57" w:rsidRPr="002920F6" w14:paraId="6F271E9D" w14:textId="77777777" w:rsidTr="006D6C0F">
        <w:trPr>
          <w:trHeight w:val="216"/>
        </w:trPr>
        <w:tc>
          <w:tcPr>
            <w:tcW w:w="1407" w:type="dxa"/>
            <w:shd w:val="clear" w:color="auto" w:fill="DDD9C3" w:themeFill="background2" w:themeFillShade="E6"/>
            <w:vAlign w:val="center"/>
          </w:tcPr>
          <w:p w14:paraId="4CD897D1" w14:textId="474DB688" w:rsidR="00816A57" w:rsidRPr="00816A57" w:rsidRDefault="00816A57" w:rsidP="00021B1A">
            <w:pPr>
              <w:spacing w:after="0"/>
              <w:rPr>
                <w:rStyle w:val="IntenseEmphasis"/>
                <w:sz w:val="16"/>
                <w:szCs w:val="16"/>
              </w:rPr>
            </w:pPr>
            <w:r w:rsidRPr="00816A57">
              <w:rPr>
                <w:rStyle w:val="IntenseEmphasis"/>
                <w:sz w:val="16"/>
                <w:szCs w:val="16"/>
              </w:rPr>
              <w:fldChar w:fldCharType="begin"/>
            </w:r>
            <w:r w:rsidRPr="00816A57">
              <w:rPr>
                <w:rStyle w:val="IntenseEmphasis"/>
                <w:sz w:val="16"/>
                <w:szCs w:val="16"/>
              </w:rPr>
              <w:instrText xml:space="preserve"> REF _Ref294080576 \w \h  \* MERGEFORMAT </w:instrText>
            </w:r>
            <w:r w:rsidRPr="00816A57">
              <w:rPr>
                <w:rStyle w:val="IntenseEmphasis"/>
                <w:sz w:val="16"/>
                <w:szCs w:val="16"/>
              </w:rPr>
            </w:r>
            <w:r w:rsidRPr="00816A57">
              <w:rPr>
                <w:rStyle w:val="IntenseEmphasis"/>
                <w:sz w:val="16"/>
                <w:szCs w:val="16"/>
              </w:rPr>
              <w:fldChar w:fldCharType="separate"/>
            </w:r>
            <w:r w:rsidR="0097010C">
              <w:rPr>
                <w:rStyle w:val="IntenseEmphasis"/>
                <w:sz w:val="16"/>
                <w:szCs w:val="16"/>
              </w:rPr>
              <w:t>8.08.E.2</w:t>
            </w:r>
            <w:r w:rsidRPr="00816A57">
              <w:rPr>
                <w:rStyle w:val="IntenseEmphasis"/>
                <w:sz w:val="16"/>
                <w:szCs w:val="16"/>
              </w:rPr>
              <w:fldChar w:fldCharType="end"/>
            </w:r>
          </w:p>
        </w:tc>
        <w:tc>
          <w:tcPr>
            <w:tcW w:w="6850" w:type="dxa"/>
            <w:shd w:val="clear" w:color="auto" w:fill="DDD9C3" w:themeFill="background2" w:themeFillShade="E6"/>
            <w:vAlign w:val="center"/>
          </w:tcPr>
          <w:p w14:paraId="2C4506EB" w14:textId="2A35E46C" w:rsidR="00816A57" w:rsidRPr="002920F6" w:rsidRDefault="00816A57" w:rsidP="00021B1A">
            <w:pPr>
              <w:spacing w:after="0"/>
              <w:rPr>
                <w:rFonts w:ascii="Calibri" w:hAnsi="Calibri"/>
                <w:sz w:val="16"/>
                <w:szCs w:val="16"/>
              </w:rPr>
            </w:pPr>
            <w:r w:rsidRPr="002920F6">
              <w:rPr>
                <w:rFonts w:ascii="Calibri" w:hAnsi="Calibri"/>
                <w:sz w:val="16"/>
                <w:szCs w:val="16"/>
              </w:rPr>
              <w:t>Recommending a</w:t>
            </w:r>
            <w:r>
              <w:rPr>
                <w:rFonts w:ascii="Calibri" w:hAnsi="Calibri"/>
                <w:sz w:val="16"/>
                <w:szCs w:val="16"/>
              </w:rPr>
              <w:t xml:space="preserve"> </w:t>
            </w:r>
            <w:r w:rsidRPr="00072FFF">
              <w:rPr>
                <w:rStyle w:val="IntenseEmphasis"/>
                <w:sz w:val="16"/>
                <w:szCs w:val="16"/>
              </w:rPr>
              <w:fldChar w:fldCharType="begin"/>
            </w:r>
            <w:r w:rsidRPr="00072FFF">
              <w:rPr>
                <w:rStyle w:val="IntenseEmphasis"/>
                <w:sz w:val="16"/>
                <w:szCs w:val="16"/>
              </w:rPr>
              <w:instrText xml:space="preserve"> REF _Ref294080576 \h  \* MERGEFORMAT </w:instrText>
            </w:r>
            <w:r w:rsidRPr="00072FFF">
              <w:rPr>
                <w:rStyle w:val="IntenseEmphasis"/>
                <w:sz w:val="16"/>
                <w:szCs w:val="16"/>
              </w:rPr>
            </w:r>
            <w:r w:rsidRPr="00072FFF">
              <w:rPr>
                <w:rStyle w:val="IntenseEmphasis"/>
                <w:sz w:val="16"/>
                <w:szCs w:val="16"/>
              </w:rPr>
              <w:fldChar w:fldCharType="separate"/>
            </w:r>
            <w:r w:rsidR="0097010C" w:rsidRPr="0097010C">
              <w:rPr>
                <w:rStyle w:val="IntenseEmphasis"/>
                <w:sz w:val="16"/>
                <w:szCs w:val="16"/>
              </w:rPr>
              <w:t>SUP Extension</w:t>
            </w:r>
            <w:r w:rsidRPr="00072FFF">
              <w:rPr>
                <w:rStyle w:val="IntenseEmphasis"/>
                <w:sz w:val="16"/>
                <w:szCs w:val="16"/>
              </w:rPr>
              <w:fldChar w:fldCharType="end"/>
            </w:r>
          </w:p>
        </w:tc>
      </w:tr>
    </w:tbl>
    <w:p w14:paraId="1D425F26" w14:textId="274F48A2" w:rsidR="008468A6" w:rsidRPr="00072FFF" w:rsidRDefault="008468A6" w:rsidP="006D6C0F">
      <w:pPr>
        <w:spacing w:line="288" w:lineRule="auto"/>
        <w:rPr>
          <w:sz w:val="6"/>
        </w:rPr>
      </w:pPr>
    </w:p>
    <w:p w14:paraId="1648FA31" w14:textId="77777777" w:rsidR="00AA38C1" w:rsidRDefault="00AA38C1" w:rsidP="006A6613">
      <w:pPr>
        <w:pStyle w:val="Heading2"/>
      </w:pPr>
      <w:bookmarkStart w:id="372" w:name="_Toc286670189"/>
      <w:bookmarkStart w:id="373" w:name="_Ref308102154"/>
      <w:bookmarkStart w:id="374" w:name="_Toc145916477"/>
      <w:r w:rsidRPr="00D53AEF">
        <w:lastRenderedPageBreak/>
        <w:t xml:space="preserve">Summary of </w:t>
      </w:r>
      <w:r>
        <w:t xml:space="preserve">Approval </w:t>
      </w:r>
      <w:r w:rsidRPr="00D53AEF">
        <w:t>Authorit</w:t>
      </w:r>
      <w:r>
        <w:t>y of Fundamental Applications</w:t>
      </w:r>
      <w:bookmarkEnd w:id="372"/>
      <w:bookmarkEnd w:id="373"/>
      <w:bookmarkEnd w:id="374"/>
    </w:p>
    <w:p w14:paraId="08B2E4EC" w14:textId="77777777" w:rsidR="00B15CDB" w:rsidRPr="00B15CDB" w:rsidRDefault="00B15CDB" w:rsidP="00B15CDB"/>
    <w:tbl>
      <w:tblPr>
        <w:tblStyle w:val="TableGrid"/>
        <w:tblW w:w="7920" w:type="dxa"/>
        <w:tblInd w:w="715" w:type="dxa"/>
        <w:tblLayout w:type="fixed"/>
        <w:tblLook w:val="04A0" w:firstRow="1" w:lastRow="0" w:firstColumn="1" w:lastColumn="0" w:noHBand="0" w:noVBand="1"/>
      </w:tblPr>
      <w:tblGrid>
        <w:gridCol w:w="1170"/>
        <w:gridCol w:w="4014"/>
        <w:gridCol w:w="13"/>
        <w:gridCol w:w="1373"/>
        <w:gridCol w:w="1350"/>
      </w:tblGrid>
      <w:tr w:rsidR="00AD6E2F" w:rsidRPr="002E6BDC" w14:paraId="22A8E578" w14:textId="77777777" w:rsidTr="00AA4FF8">
        <w:trPr>
          <w:trHeight w:val="476"/>
          <w:tblHeader/>
        </w:trPr>
        <w:tc>
          <w:tcPr>
            <w:tcW w:w="7920" w:type="dxa"/>
            <w:gridSpan w:val="5"/>
            <w:tcBorders>
              <w:bottom w:val="single" w:sz="4" w:space="0" w:color="auto"/>
            </w:tcBorders>
            <w:shd w:val="clear" w:color="auto" w:fill="948A54" w:themeFill="background2" w:themeFillShade="80"/>
            <w:vAlign w:val="center"/>
          </w:tcPr>
          <w:p w14:paraId="5204F146" w14:textId="2526DF6D" w:rsidR="00AD6E2F" w:rsidRPr="002E6BDC" w:rsidRDefault="00AD6E2F" w:rsidP="00AA4FF8">
            <w:pPr>
              <w:jc w:val="center"/>
              <w:rPr>
                <w:b/>
                <w:color w:val="FFFFFF" w:themeColor="background1"/>
                <w:sz w:val="14"/>
                <w:szCs w:val="14"/>
              </w:rPr>
            </w:pPr>
            <w:r w:rsidRPr="002E6BDC">
              <w:rPr>
                <w:color w:val="FFFFFF" w:themeColor="background1"/>
              </w:rPr>
              <w:t xml:space="preserve">Table </w:t>
            </w:r>
            <w:r w:rsidRPr="002E6BDC">
              <w:rPr>
                <w:color w:val="FFFFFF" w:themeColor="background1"/>
              </w:rPr>
              <w:fldChar w:fldCharType="begin"/>
            </w:r>
            <w:r w:rsidRPr="002E6BDC">
              <w:rPr>
                <w:color w:val="FFFFFF" w:themeColor="background1"/>
              </w:rPr>
              <w:instrText xml:space="preserve"> SEQ Table \* ARABIC </w:instrText>
            </w:r>
            <w:r w:rsidRPr="002E6BDC">
              <w:rPr>
                <w:color w:val="FFFFFF" w:themeColor="background1"/>
              </w:rPr>
              <w:fldChar w:fldCharType="separate"/>
            </w:r>
            <w:r w:rsidR="0097010C">
              <w:rPr>
                <w:noProof/>
                <w:color w:val="FFFFFF" w:themeColor="background1"/>
              </w:rPr>
              <w:t>5</w:t>
            </w:r>
            <w:r w:rsidRPr="002E6BDC">
              <w:rPr>
                <w:color w:val="FFFFFF" w:themeColor="background1"/>
              </w:rPr>
              <w:fldChar w:fldCharType="end"/>
            </w:r>
            <w:r w:rsidRPr="002E6BDC">
              <w:rPr>
                <w:color w:val="FFFFFF" w:themeColor="background1"/>
              </w:rPr>
              <w:t xml:space="preserve">: </w:t>
            </w:r>
            <w:r w:rsidRPr="002E6BDC">
              <w:rPr>
                <w:color w:val="FFFFFF" w:themeColor="background1"/>
              </w:rPr>
              <w:fldChar w:fldCharType="begin"/>
            </w:r>
            <w:r w:rsidRPr="002E6BDC">
              <w:rPr>
                <w:color w:val="FFFFFF" w:themeColor="background1"/>
              </w:rPr>
              <w:instrText xml:space="preserve"> REF _Ref308102154 \h  \* MERGEFORMAT </w:instrText>
            </w:r>
            <w:r w:rsidRPr="002E6BDC">
              <w:rPr>
                <w:color w:val="FFFFFF" w:themeColor="background1"/>
              </w:rPr>
            </w:r>
            <w:r w:rsidRPr="002E6BDC">
              <w:rPr>
                <w:color w:val="FFFFFF" w:themeColor="background1"/>
              </w:rPr>
              <w:fldChar w:fldCharType="separate"/>
            </w:r>
            <w:r w:rsidR="0097010C" w:rsidRPr="0097010C">
              <w:rPr>
                <w:color w:val="FFFFFF" w:themeColor="background1"/>
              </w:rPr>
              <w:t>Summary of Approval Authority of Fundamental Applications</w:t>
            </w:r>
            <w:r w:rsidRPr="002E6BDC">
              <w:rPr>
                <w:color w:val="FFFFFF" w:themeColor="background1"/>
              </w:rPr>
              <w:fldChar w:fldCharType="end"/>
            </w:r>
          </w:p>
        </w:tc>
      </w:tr>
      <w:tr w:rsidR="00AA4FF8" w:rsidRPr="002E6BDC" w14:paraId="2DA42363" w14:textId="77777777" w:rsidTr="00AA4FF8">
        <w:trPr>
          <w:trHeight w:val="683"/>
          <w:tblHeader/>
        </w:trPr>
        <w:tc>
          <w:tcPr>
            <w:tcW w:w="5197" w:type="dxa"/>
            <w:gridSpan w:val="3"/>
            <w:tcBorders>
              <w:bottom w:val="single" w:sz="4" w:space="0" w:color="auto"/>
            </w:tcBorders>
            <w:shd w:val="clear" w:color="auto" w:fill="948A54" w:themeFill="background2" w:themeFillShade="80"/>
            <w:vAlign w:val="center"/>
          </w:tcPr>
          <w:p w14:paraId="4477FAAB" w14:textId="77777777" w:rsidR="00AA4FF8" w:rsidRPr="002E6BDC" w:rsidRDefault="00AA4FF8" w:rsidP="001F0924">
            <w:pPr>
              <w:spacing w:before="60"/>
              <w:jc w:val="left"/>
              <w:rPr>
                <w:color w:val="FFFFFF" w:themeColor="background1"/>
              </w:rPr>
            </w:pPr>
            <w:r w:rsidRPr="002E6BDC">
              <w:rPr>
                <w:color w:val="FFFFFF" w:themeColor="background1"/>
              </w:rPr>
              <w:t>Application Type</w:t>
            </w:r>
          </w:p>
        </w:tc>
        <w:tc>
          <w:tcPr>
            <w:tcW w:w="1373" w:type="dxa"/>
            <w:tcBorders>
              <w:bottom w:val="single" w:sz="4" w:space="0" w:color="auto"/>
            </w:tcBorders>
            <w:shd w:val="clear" w:color="auto" w:fill="948A54" w:themeFill="background2" w:themeFillShade="80"/>
            <w:vAlign w:val="center"/>
          </w:tcPr>
          <w:p w14:paraId="49D8564D" w14:textId="46742F9A" w:rsidR="00AA4FF8" w:rsidRPr="002E6BDC" w:rsidRDefault="00AA4FF8" w:rsidP="00AA38C1">
            <w:pPr>
              <w:spacing w:before="60"/>
              <w:jc w:val="center"/>
              <w:rPr>
                <w:color w:val="FFFFFF" w:themeColor="background1"/>
                <w:sz w:val="14"/>
                <w:szCs w:val="14"/>
              </w:rPr>
            </w:pPr>
            <w:r w:rsidRPr="002E6BDC">
              <w:rPr>
                <w:color w:val="FFFFFF" w:themeColor="background1"/>
                <w:sz w:val="14"/>
                <w:szCs w:val="14"/>
              </w:rPr>
              <w:fldChar w:fldCharType="begin"/>
            </w:r>
            <w:r w:rsidRPr="002E6BDC">
              <w:rPr>
                <w:color w:val="FFFFFF" w:themeColor="background1"/>
                <w:sz w:val="14"/>
                <w:szCs w:val="14"/>
              </w:rPr>
              <w:instrText xml:space="preserve"> REF _Ref292897666 \h  \* MERGEFORMAT </w:instrText>
            </w:r>
            <w:r w:rsidRPr="002E6BDC">
              <w:rPr>
                <w:color w:val="FFFFFF" w:themeColor="background1"/>
                <w:sz w:val="14"/>
                <w:szCs w:val="14"/>
              </w:rPr>
            </w:r>
            <w:r w:rsidRPr="002E6BDC">
              <w:rPr>
                <w:color w:val="FFFFFF" w:themeColor="background1"/>
                <w:sz w:val="14"/>
                <w:szCs w:val="14"/>
              </w:rPr>
              <w:fldChar w:fldCharType="separate"/>
            </w:r>
            <w:r w:rsidR="0097010C" w:rsidRPr="0097010C">
              <w:rPr>
                <w:color w:val="FFFFFF" w:themeColor="background1"/>
                <w:sz w:val="14"/>
                <w:szCs w:val="14"/>
              </w:rPr>
              <w:t>Commissioners Court</w:t>
            </w:r>
            <w:r w:rsidRPr="002E6BDC">
              <w:rPr>
                <w:color w:val="FFFFFF" w:themeColor="background1"/>
                <w:sz w:val="14"/>
                <w:szCs w:val="14"/>
              </w:rPr>
              <w:fldChar w:fldCharType="end"/>
            </w:r>
          </w:p>
        </w:tc>
        <w:tc>
          <w:tcPr>
            <w:tcW w:w="1350" w:type="dxa"/>
            <w:tcBorders>
              <w:bottom w:val="single" w:sz="4" w:space="0" w:color="auto"/>
            </w:tcBorders>
            <w:shd w:val="clear" w:color="auto" w:fill="948A54" w:themeFill="background2" w:themeFillShade="80"/>
            <w:vAlign w:val="center"/>
          </w:tcPr>
          <w:p w14:paraId="0B739C32" w14:textId="0BCC27CA" w:rsidR="00AA4FF8" w:rsidRPr="002E6BDC" w:rsidRDefault="00AA4FF8" w:rsidP="00AA38C1">
            <w:pPr>
              <w:spacing w:before="60"/>
              <w:jc w:val="center"/>
              <w:rPr>
                <w:color w:val="FFFFFF" w:themeColor="background1"/>
                <w:sz w:val="14"/>
                <w:szCs w:val="14"/>
              </w:rPr>
            </w:pPr>
            <w:r w:rsidRPr="002E6BDC">
              <w:rPr>
                <w:color w:val="FFFFFF" w:themeColor="background1"/>
                <w:sz w:val="14"/>
                <w:szCs w:val="14"/>
              </w:rPr>
              <w:fldChar w:fldCharType="begin"/>
            </w:r>
            <w:r w:rsidRPr="002E6BDC">
              <w:rPr>
                <w:color w:val="FFFFFF" w:themeColor="background1"/>
                <w:sz w:val="14"/>
                <w:szCs w:val="14"/>
              </w:rPr>
              <w:instrText xml:space="preserve"> REF _Ref292980950 \h  \* MERGEFORMAT </w:instrText>
            </w:r>
            <w:r w:rsidRPr="002E6BDC">
              <w:rPr>
                <w:color w:val="FFFFFF" w:themeColor="background1"/>
                <w:sz w:val="14"/>
                <w:szCs w:val="14"/>
              </w:rPr>
            </w:r>
            <w:r w:rsidRPr="002E6BDC">
              <w:rPr>
                <w:color w:val="FFFFFF" w:themeColor="background1"/>
                <w:sz w:val="14"/>
                <w:szCs w:val="14"/>
              </w:rPr>
              <w:fldChar w:fldCharType="separate"/>
            </w:r>
            <w:r w:rsidR="0097010C" w:rsidRPr="0097010C">
              <w:rPr>
                <w:color w:val="FFFFFF" w:themeColor="background1"/>
                <w:sz w:val="14"/>
                <w:szCs w:val="14"/>
              </w:rPr>
              <w:t>Lake Zoning Commission</w:t>
            </w:r>
            <w:r w:rsidRPr="002E6BDC">
              <w:rPr>
                <w:color w:val="FFFFFF" w:themeColor="background1"/>
                <w:sz w:val="14"/>
                <w:szCs w:val="14"/>
              </w:rPr>
              <w:fldChar w:fldCharType="end"/>
            </w:r>
          </w:p>
        </w:tc>
      </w:tr>
      <w:tr w:rsidR="00AA4FF8" w:rsidRPr="00513EE5" w14:paraId="11303B37" w14:textId="77777777" w:rsidTr="00AA4FF8">
        <w:trPr>
          <w:trHeight w:val="393"/>
        </w:trPr>
        <w:tc>
          <w:tcPr>
            <w:tcW w:w="1170" w:type="dxa"/>
            <w:shd w:val="clear" w:color="auto" w:fill="auto"/>
            <w:vAlign w:val="center"/>
          </w:tcPr>
          <w:p w14:paraId="0CEE659C" w14:textId="6F2E2669" w:rsidR="00AA4FF8" w:rsidRPr="00CC4278" w:rsidRDefault="00AA4FF8" w:rsidP="00CC4278">
            <w:pPr>
              <w:jc w:val="left"/>
              <w:rPr>
                <w:rStyle w:val="IntenseEmphasis"/>
                <w:sz w:val="14"/>
                <w:szCs w:val="14"/>
              </w:rPr>
            </w:pPr>
            <w:r w:rsidRPr="00CC4278">
              <w:rPr>
                <w:rStyle w:val="IntenseEmphasis"/>
                <w:sz w:val="14"/>
                <w:szCs w:val="14"/>
              </w:rPr>
              <w:fldChar w:fldCharType="begin"/>
            </w:r>
            <w:r w:rsidRPr="00CC4278">
              <w:rPr>
                <w:rStyle w:val="IntenseEmphasis"/>
                <w:sz w:val="14"/>
                <w:szCs w:val="14"/>
              </w:rPr>
              <w:instrText xml:space="preserve"> REF _Ref487618895 \w \h </w:instrText>
            </w:r>
            <w:r>
              <w:rPr>
                <w:rStyle w:val="IntenseEmphasis"/>
                <w:sz w:val="14"/>
                <w:szCs w:val="14"/>
              </w:rPr>
              <w:instrText xml:space="preserve"> \* MERGEFORMAT </w:instrText>
            </w:r>
            <w:r w:rsidRPr="00CC4278">
              <w:rPr>
                <w:rStyle w:val="IntenseEmphasis"/>
                <w:sz w:val="14"/>
                <w:szCs w:val="14"/>
              </w:rPr>
            </w:r>
            <w:r w:rsidRPr="00CC4278">
              <w:rPr>
                <w:rStyle w:val="IntenseEmphasis"/>
                <w:sz w:val="14"/>
                <w:szCs w:val="14"/>
              </w:rPr>
              <w:fldChar w:fldCharType="separate"/>
            </w:r>
            <w:r w:rsidR="0097010C">
              <w:rPr>
                <w:rStyle w:val="IntenseEmphasis"/>
                <w:sz w:val="14"/>
                <w:szCs w:val="14"/>
              </w:rPr>
              <w:t>1.08.A.2</w:t>
            </w:r>
            <w:r w:rsidRPr="00CC4278">
              <w:rPr>
                <w:rStyle w:val="IntenseEmphasis"/>
                <w:sz w:val="14"/>
                <w:szCs w:val="14"/>
              </w:rPr>
              <w:fldChar w:fldCharType="end"/>
            </w:r>
          </w:p>
        </w:tc>
        <w:tc>
          <w:tcPr>
            <w:tcW w:w="4014" w:type="dxa"/>
            <w:shd w:val="clear" w:color="auto" w:fill="auto"/>
            <w:vAlign w:val="center"/>
          </w:tcPr>
          <w:p w14:paraId="30BCC094" w14:textId="2413F50A" w:rsidR="00AA4FF8" w:rsidRPr="00CC4278" w:rsidRDefault="00AA4FF8" w:rsidP="00CC4278">
            <w:pPr>
              <w:jc w:val="left"/>
              <w:rPr>
                <w:rStyle w:val="IntenseEmphasis"/>
                <w:sz w:val="14"/>
                <w:szCs w:val="14"/>
              </w:rPr>
            </w:pPr>
            <w:r w:rsidRPr="00CC4278">
              <w:rPr>
                <w:rFonts w:ascii="Calibri" w:hAnsi="Calibri"/>
                <w:sz w:val="14"/>
                <w:szCs w:val="14"/>
              </w:rPr>
              <w:t xml:space="preserve">Exception to the </w:t>
            </w:r>
            <w:r w:rsidRPr="00CC4278">
              <w:rPr>
                <w:rStyle w:val="IntenseEmphasis"/>
                <w:sz w:val="14"/>
                <w:szCs w:val="14"/>
              </w:rPr>
              <w:fldChar w:fldCharType="begin"/>
            </w:r>
            <w:r w:rsidRPr="00CC4278">
              <w:rPr>
                <w:rStyle w:val="IntenseEmphasis"/>
                <w:sz w:val="14"/>
                <w:szCs w:val="14"/>
              </w:rPr>
              <w:instrText xml:space="preserve"> REF _Ref487618867 \h  \* MERGEFORMAT </w:instrText>
            </w:r>
            <w:r w:rsidRPr="00CC4278">
              <w:rPr>
                <w:rStyle w:val="IntenseEmphasis"/>
                <w:sz w:val="14"/>
                <w:szCs w:val="14"/>
              </w:rPr>
            </w:r>
            <w:r w:rsidRPr="00CC4278">
              <w:rPr>
                <w:rStyle w:val="IntenseEmphasis"/>
                <w:sz w:val="14"/>
                <w:szCs w:val="14"/>
              </w:rPr>
              <w:fldChar w:fldCharType="separate"/>
            </w:r>
            <w:r w:rsidR="0097010C" w:rsidRPr="0097010C">
              <w:rPr>
                <w:rStyle w:val="IntenseEmphasis"/>
                <w:sz w:val="14"/>
                <w:szCs w:val="14"/>
              </w:rPr>
              <w:t>Utility Connection Certificate</w:t>
            </w:r>
            <w:r w:rsidRPr="00CC4278">
              <w:rPr>
                <w:rStyle w:val="IntenseEmphasis"/>
                <w:sz w:val="14"/>
                <w:szCs w:val="14"/>
              </w:rPr>
              <w:fldChar w:fldCharType="end"/>
            </w:r>
            <w:r w:rsidRPr="00CC4278">
              <w:rPr>
                <w:rFonts w:ascii="Calibri" w:hAnsi="Calibri"/>
                <w:sz w:val="14"/>
                <w:szCs w:val="14"/>
              </w:rPr>
              <w:t xml:space="preserve"> requirement</w:t>
            </w:r>
          </w:p>
        </w:tc>
        <w:tc>
          <w:tcPr>
            <w:tcW w:w="1386" w:type="dxa"/>
            <w:gridSpan w:val="2"/>
            <w:shd w:val="clear" w:color="auto" w:fill="auto"/>
            <w:vAlign w:val="center"/>
          </w:tcPr>
          <w:p w14:paraId="5434BC5D" w14:textId="77777777" w:rsidR="00AA4FF8" w:rsidRPr="00A94A3A" w:rsidRDefault="00AA4FF8" w:rsidP="00CC4278">
            <w:pPr>
              <w:jc w:val="center"/>
              <w:rPr>
                <w:sz w:val="14"/>
                <w:szCs w:val="14"/>
              </w:rPr>
            </w:pPr>
            <w:r>
              <w:rPr>
                <w:sz w:val="14"/>
                <w:szCs w:val="14"/>
              </w:rPr>
              <w:t>Approve</w:t>
            </w:r>
          </w:p>
        </w:tc>
        <w:tc>
          <w:tcPr>
            <w:tcW w:w="1350" w:type="dxa"/>
            <w:shd w:val="clear" w:color="auto" w:fill="auto"/>
            <w:vAlign w:val="center"/>
          </w:tcPr>
          <w:p w14:paraId="062B2A62" w14:textId="77777777" w:rsidR="00AA4FF8" w:rsidRPr="00A94A3A" w:rsidRDefault="00AA4FF8" w:rsidP="00CC4278">
            <w:pPr>
              <w:jc w:val="center"/>
              <w:rPr>
                <w:sz w:val="14"/>
                <w:szCs w:val="14"/>
              </w:rPr>
            </w:pPr>
            <w:r>
              <w:rPr>
                <w:sz w:val="14"/>
                <w:szCs w:val="14"/>
              </w:rPr>
              <w:t>Recommend</w:t>
            </w:r>
          </w:p>
        </w:tc>
      </w:tr>
      <w:bookmarkStart w:id="375" w:name="_Hlk487555436"/>
      <w:tr w:rsidR="00AA4FF8" w:rsidRPr="00513EE5" w14:paraId="28F8007C" w14:textId="77777777" w:rsidTr="00780816">
        <w:trPr>
          <w:trHeight w:val="393"/>
        </w:trPr>
        <w:tc>
          <w:tcPr>
            <w:tcW w:w="1170" w:type="dxa"/>
            <w:shd w:val="clear" w:color="auto" w:fill="C4BC96" w:themeFill="background2" w:themeFillShade="BF"/>
            <w:vAlign w:val="center"/>
          </w:tcPr>
          <w:p w14:paraId="025C6FE5" w14:textId="675D5090" w:rsidR="00AA4FF8" w:rsidRPr="00CC4278" w:rsidRDefault="00AA4FF8" w:rsidP="00CC4278">
            <w:pPr>
              <w:jc w:val="left"/>
              <w:rPr>
                <w:rStyle w:val="IntenseEmphasis"/>
                <w:sz w:val="14"/>
                <w:szCs w:val="14"/>
              </w:rPr>
            </w:pPr>
            <w:r w:rsidRPr="00CC4278">
              <w:rPr>
                <w:rStyle w:val="IntenseEmphasis"/>
                <w:sz w:val="14"/>
                <w:szCs w:val="14"/>
              </w:rPr>
              <w:fldChar w:fldCharType="begin"/>
            </w:r>
            <w:r w:rsidRPr="00CC4278">
              <w:rPr>
                <w:rStyle w:val="IntenseEmphasis"/>
                <w:sz w:val="14"/>
                <w:szCs w:val="14"/>
              </w:rPr>
              <w:instrText xml:space="preserve"> REF _Ref295148334 \w \h </w:instrText>
            </w:r>
            <w:r>
              <w:rPr>
                <w:rStyle w:val="IntenseEmphasis"/>
                <w:sz w:val="14"/>
                <w:szCs w:val="14"/>
              </w:rPr>
              <w:instrText xml:space="preserve"> \* MERGEFORMAT </w:instrText>
            </w:r>
            <w:r w:rsidRPr="00CC4278">
              <w:rPr>
                <w:rStyle w:val="IntenseEmphasis"/>
                <w:sz w:val="14"/>
                <w:szCs w:val="14"/>
              </w:rPr>
            </w:r>
            <w:r w:rsidRPr="00CC4278">
              <w:rPr>
                <w:rStyle w:val="IntenseEmphasis"/>
                <w:sz w:val="14"/>
                <w:szCs w:val="14"/>
              </w:rPr>
              <w:fldChar w:fldCharType="separate"/>
            </w:r>
            <w:r w:rsidR="0097010C">
              <w:rPr>
                <w:rStyle w:val="IntenseEmphasis"/>
                <w:sz w:val="14"/>
                <w:szCs w:val="14"/>
              </w:rPr>
              <w:t>2.01.C.6</w:t>
            </w:r>
            <w:r w:rsidRPr="00CC4278">
              <w:rPr>
                <w:rStyle w:val="IntenseEmphasis"/>
                <w:sz w:val="14"/>
                <w:szCs w:val="14"/>
              </w:rPr>
              <w:fldChar w:fldCharType="end"/>
            </w:r>
          </w:p>
        </w:tc>
        <w:tc>
          <w:tcPr>
            <w:tcW w:w="4014" w:type="dxa"/>
            <w:shd w:val="clear" w:color="auto" w:fill="C4BC96" w:themeFill="background2" w:themeFillShade="BF"/>
            <w:vAlign w:val="center"/>
          </w:tcPr>
          <w:p w14:paraId="2F3D5F89" w14:textId="1DFBE517" w:rsidR="00AA4FF8" w:rsidRPr="002071A2" w:rsidRDefault="00AA4FF8" w:rsidP="00CC4278">
            <w:pPr>
              <w:jc w:val="left"/>
              <w:rPr>
                <w:rStyle w:val="IntenseEmphasis"/>
                <w:sz w:val="14"/>
                <w:szCs w:val="14"/>
              </w:rPr>
            </w:pPr>
            <w:r w:rsidRPr="002071A2">
              <w:rPr>
                <w:rStyle w:val="IntenseEmphasis"/>
                <w:sz w:val="14"/>
                <w:szCs w:val="14"/>
              </w:rPr>
              <w:fldChar w:fldCharType="begin"/>
            </w:r>
            <w:r w:rsidRPr="002071A2">
              <w:rPr>
                <w:rStyle w:val="IntenseEmphasis"/>
                <w:sz w:val="14"/>
                <w:szCs w:val="14"/>
              </w:rPr>
              <w:instrText xml:space="preserve"> REF _Ref295148334 \h  \* MERGEFORMAT </w:instrText>
            </w:r>
            <w:r w:rsidRPr="002071A2">
              <w:rPr>
                <w:rStyle w:val="IntenseEmphasis"/>
                <w:sz w:val="14"/>
                <w:szCs w:val="14"/>
              </w:rPr>
            </w:r>
            <w:r w:rsidRPr="002071A2">
              <w:rPr>
                <w:rStyle w:val="IntenseEmphasis"/>
                <w:sz w:val="14"/>
                <w:szCs w:val="14"/>
              </w:rPr>
              <w:fldChar w:fldCharType="separate"/>
            </w:r>
            <w:r w:rsidR="0097010C" w:rsidRPr="0097010C">
              <w:rPr>
                <w:rStyle w:val="IntenseEmphasis"/>
                <w:sz w:val="14"/>
                <w:szCs w:val="14"/>
              </w:rPr>
              <w:t>Interpretation of Zoning District Boundaries</w:t>
            </w:r>
            <w:r w:rsidRPr="002071A2">
              <w:rPr>
                <w:rStyle w:val="IntenseEmphasis"/>
                <w:sz w:val="14"/>
                <w:szCs w:val="14"/>
              </w:rPr>
              <w:fldChar w:fldCharType="end"/>
            </w:r>
          </w:p>
        </w:tc>
        <w:tc>
          <w:tcPr>
            <w:tcW w:w="1386" w:type="dxa"/>
            <w:gridSpan w:val="2"/>
            <w:shd w:val="clear" w:color="auto" w:fill="C4BC96" w:themeFill="background2" w:themeFillShade="BF"/>
            <w:vAlign w:val="center"/>
          </w:tcPr>
          <w:p w14:paraId="6086DF37" w14:textId="77777777" w:rsidR="00AA4FF8" w:rsidRPr="00A94A3A" w:rsidRDefault="00AA4FF8" w:rsidP="00CC4278">
            <w:pPr>
              <w:jc w:val="center"/>
              <w:rPr>
                <w:sz w:val="14"/>
                <w:szCs w:val="14"/>
              </w:rPr>
            </w:pPr>
            <w:r>
              <w:rPr>
                <w:sz w:val="14"/>
                <w:szCs w:val="14"/>
              </w:rPr>
              <w:t>Approve</w:t>
            </w:r>
          </w:p>
        </w:tc>
        <w:tc>
          <w:tcPr>
            <w:tcW w:w="1350" w:type="dxa"/>
            <w:shd w:val="clear" w:color="auto" w:fill="C4BC96" w:themeFill="background2" w:themeFillShade="BF"/>
            <w:vAlign w:val="center"/>
          </w:tcPr>
          <w:p w14:paraId="312E26A9" w14:textId="77777777" w:rsidR="00AA4FF8" w:rsidRPr="00A94A3A" w:rsidRDefault="00AA4FF8" w:rsidP="00CC4278">
            <w:pPr>
              <w:jc w:val="center"/>
              <w:rPr>
                <w:sz w:val="14"/>
                <w:szCs w:val="14"/>
              </w:rPr>
            </w:pPr>
          </w:p>
        </w:tc>
      </w:tr>
      <w:bookmarkEnd w:id="375"/>
      <w:tr w:rsidR="00AA4FF8" w:rsidRPr="00513EE5" w14:paraId="0D05866D" w14:textId="77777777" w:rsidTr="00AA4FF8">
        <w:trPr>
          <w:trHeight w:val="393"/>
        </w:trPr>
        <w:tc>
          <w:tcPr>
            <w:tcW w:w="1170" w:type="dxa"/>
            <w:vAlign w:val="center"/>
          </w:tcPr>
          <w:p w14:paraId="4D3751BD" w14:textId="379BAA4C" w:rsidR="00AA4FF8" w:rsidRPr="00452EDE" w:rsidRDefault="00AA4FF8" w:rsidP="005831C0">
            <w:pPr>
              <w:rPr>
                <w:rStyle w:val="IntenseEmphasis"/>
                <w:sz w:val="14"/>
                <w:szCs w:val="14"/>
              </w:rPr>
            </w:pPr>
            <w:r w:rsidRPr="00452EDE">
              <w:rPr>
                <w:rStyle w:val="IntenseEmphasis"/>
                <w:sz w:val="14"/>
                <w:szCs w:val="14"/>
              </w:rPr>
              <w:fldChar w:fldCharType="begin"/>
            </w:r>
            <w:r w:rsidRPr="00452EDE">
              <w:rPr>
                <w:rStyle w:val="IntenseEmphasis"/>
                <w:sz w:val="14"/>
                <w:szCs w:val="14"/>
              </w:rPr>
              <w:instrText xml:space="preserve"> REF _Ref296695343 \w \h </w:instrText>
            </w:r>
            <w:r>
              <w:rPr>
                <w:rStyle w:val="IntenseEmphasis"/>
                <w:sz w:val="14"/>
                <w:szCs w:val="14"/>
              </w:rPr>
              <w:instrText xml:space="preserve"> \* MERGEFORMAT </w:instrText>
            </w:r>
            <w:r w:rsidRPr="00452EDE">
              <w:rPr>
                <w:rStyle w:val="IntenseEmphasis"/>
                <w:sz w:val="14"/>
                <w:szCs w:val="14"/>
              </w:rPr>
            </w:r>
            <w:r w:rsidRPr="00452EDE">
              <w:rPr>
                <w:rStyle w:val="IntenseEmphasis"/>
                <w:sz w:val="14"/>
                <w:szCs w:val="14"/>
              </w:rPr>
              <w:fldChar w:fldCharType="separate"/>
            </w:r>
            <w:r w:rsidR="0097010C">
              <w:rPr>
                <w:rStyle w:val="IntenseEmphasis"/>
                <w:sz w:val="14"/>
                <w:szCs w:val="14"/>
              </w:rPr>
              <w:t>3.04.A.13</w:t>
            </w:r>
            <w:r w:rsidRPr="00452EDE">
              <w:rPr>
                <w:rStyle w:val="IntenseEmphasis"/>
                <w:sz w:val="14"/>
                <w:szCs w:val="14"/>
              </w:rPr>
              <w:fldChar w:fldCharType="end"/>
            </w:r>
          </w:p>
        </w:tc>
        <w:tc>
          <w:tcPr>
            <w:tcW w:w="4014" w:type="dxa"/>
            <w:shd w:val="clear" w:color="auto" w:fill="auto"/>
            <w:vAlign w:val="center"/>
          </w:tcPr>
          <w:p w14:paraId="5E479E71" w14:textId="421F4BED" w:rsidR="00AA4FF8" w:rsidRPr="00452EDE" w:rsidRDefault="00AA4FF8" w:rsidP="005831C0">
            <w:pPr>
              <w:rPr>
                <w:rFonts w:ascii="Calibri" w:hAnsi="Calibri"/>
                <w:sz w:val="14"/>
                <w:szCs w:val="14"/>
              </w:rPr>
            </w:pPr>
            <w:r w:rsidRPr="00452EDE">
              <w:rPr>
                <w:rFonts w:ascii="Calibri" w:hAnsi="Calibri"/>
                <w:sz w:val="14"/>
                <w:szCs w:val="14"/>
              </w:rPr>
              <w:t xml:space="preserve">Issuance of a </w:t>
            </w:r>
            <w:r w:rsidRPr="00452EDE">
              <w:rPr>
                <w:rStyle w:val="IntenseEmphasis"/>
                <w:sz w:val="14"/>
                <w:szCs w:val="14"/>
              </w:rPr>
              <w:fldChar w:fldCharType="begin"/>
            </w:r>
            <w:r w:rsidRPr="00452EDE">
              <w:rPr>
                <w:rStyle w:val="IntenseEmphasis"/>
                <w:sz w:val="14"/>
                <w:szCs w:val="14"/>
              </w:rPr>
              <w:instrText xml:space="preserve"> REF _Ref288657516 \h  \* MERGEFORMAT </w:instrText>
            </w:r>
            <w:r w:rsidRPr="00452EDE">
              <w:rPr>
                <w:rStyle w:val="IntenseEmphasis"/>
                <w:sz w:val="14"/>
                <w:szCs w:val="14"/>
              </w:rPr>
            </w:r>
            <w:r w:rsidRPr="00452EDE">
              <w:rPr>
                <w:rStyle w:val="IntenseEmphasis"/>
                <w:sz w:val="14"/>
                <w:szCs w:val="14"/>
              </w:rPr>
              <w:fldChar w:fldCharType="separate"/>
            </w:r>
            <w:r w:rsidR="0097010C" w:rsidRPr="0097010C">
              <w:rPr>
                <w:rStyle w:val="IntenseEmphasis"/>
                <w:sz w:val="14"/>
                <w:szCs w:val="14"/>
              </w:rPr>
              <w:t>Temporary Building for New Construction</w:t>
            </w:r>
            <w:r w:rsidRPr="00452EDE">
              <w:rPr>
                <w:rStyle w:val="IntenseEmphasis"/>
                <w:sz w:val="14"/>
                <w:szCs w:val="14"/>
              </w:rPr>
              <w:fldChar w:fldCharType="end"/>
            </w:r>
          </w:p>
        </w:tc>
        <w:tc>
          <w:tcPr>
            <w:tcW w:w="1386" w:type="dxa"/>
            <w:gridSpan w:val="2"/>
            <w:shd w:val="clear" w:color="auto" w:fill="auto"/>
            <w:vAlign w:val="center"/>
          </w:tcPr>
          <w:p w14:paraId="7C964CA2" w14:textId="2E70BF63" w:rsidR="00AA4FF8" w:rsidRPr="00A94A3A" w:rsidRDefault="00AA4FF8" w:rsidP="005831C0">
            <w:pPr>
              <w:jc w:val="center"/>
              <w:rPr>
                <w:sz w:val="14"/>
                <w:szCs w:val="14"/>
              </w:rPr>
            </w:pPr>
            <w:r>
              <w:rPr>
                <w:sz w:val="14"/>
                <w:szCs w:val="14"/>
              </w:rPr>
              <w:t>Approve</w:t>
            </w:r>
          </w:p>
        </w:tc>
        <w:tc>
          <w:tcPr>
            <w:tcW w:w="1350" w:type="dxa"/>
            <w:shd w:val="clear" w:color="auto" w:fill="auto"/>
            <w:vAlign w:val="center"/>
          </w:tcPr>
          <w:p w14:paraId="2D06DF29" w14:textId="77777777" w:rsidR="00AA4FF8" w:rsidRPr="00A94A3A" w:rsidRDefault="00AA4FF8" w:rsidP="005831C0">
            <w:pPr>
              <w:jc w:val="center"/>
              <w:rPr>
                <w:sz w:val="14"/>
                <w:szCs w:val="14"/>
              </w:rPr>
            </w:pPr>
          </w:p>
        </w:tc>
      </w:tr>
      <w:tr w:rsidR="00AA4FF8" w:rsidRPr="00513EE5" w14:paraId="19CEE57B" w14:textId="77777777" w:rsidTr="00780816">
        <w:trPr>
          <w:trHeight w:val="393"/>
        </w:trPr>
        <w:tc>
          <w:tcPr>
            <w:tcW w:w="1170" w:type="dxa"/>
            <w:shd w:val="clear" w:color="auto" w:fill="C4BC96" w:themeFill="background2" w:themeFillShade="BF"/>
            <w:vAlign w:val="center"/>
          </w:tcPr>
          <w:p w14:paraId="2802BA5F" w14:textId="212B8FC3" w:rsidR="00AA4FF8" w:rsidRPr="00452EDE" w:rsidRDefault="00AA4FF8" w:rsidP="005831C0">
            <w:pPr>
              <w:rPr>
                <w:rStyle w:val="IntenseEmphasis"/>
                <w:sz w:val="14"/>
                <w:szCs w:val="14"/>
              </w:rPr>
            </w:pPr>
            <w:r w:rsidRPr="00452EDE">
              <w:rPr>
                <w:rStyle w:val="IntenseEmphasis"/>
                <w:sz w:val="14"/>
                <w:szCs w:val="14"/>
              </w:rPr>
              <w:fldChar w:fldCharType="begin"/>
            </w:r>
            <w:r w:rsidRPr="00452EDE">
              <w:rPr>
                <w:rStyle w:val="IntenseEmphasis"/>
                <w:sz w:val="14"/>
                <w:szCs w:val="14"/>
              </w:rPr>
              <w:instrText xml:space="preserve"> REF _Ref487615590 \w \h  \* MERGEFORMAT </w:instrText>
            </w:r>
            <w:r w:rsidRPr="00452EDE">
              <w:rPr>
                <w:rStyle w:val="IntenseEmphasis"/>
                <w:sz w:val="14"/>
                <w:szCs w:val="14"/>
              </w:rPr>
            </w:r>
            <w:r w:rsidRPr="00452EDE">
              <w:rPr>
                <w:rStyle w:val="IntenseEmphasis"/>
                <w:sz w:val="14"/>
                <w:szCs w:val="14"/>
              </w:rPr>
              <w:fldChar w:fldCharType="separate"/>
            </w:r>
            <w:r w:rsidR="0097010C">
              <w:rPr>
                <w:rStyle w:val="IntenseEmphasis"/>
                <w:sz w:val="14"/>
                <w:szCs w:val="14"/>
              </w:rPr>
              <w:t>3.06.H.1</w:t>
            </w:r>
            <w:r w:rsidRPr="00452EDE">
              <w:rPr>
                <w:rStyle w:val="IntenseEmphasis"/>
                <w:sz w:val="14"/>
                <w:szCs w:val="14"/>
              </w:rPr>
              <w:fldChar w:fldCharType="end"/>
            </w:r>
          </w:p>
        </w:tc>
        <w:tc>
          <w:tcPr>
            <w:tcW w:w="4014" w:type="dxa"/>
            <w:shd w:val="clear" w:color="auto" w:fill="C4BC96" w:themeFill="background2" w:themeFillShade="BF"/>
            <w:vAlign w:val="center"/>
          </w:tcPr>
          <w:p w14:paraId="0BB49FE3" w14:textId="5D2722A7" w:rsidR="00AA4FF8" w:rsidRPr="00452EDE" w:rsidRDefault="00AA4FF8" w:rsidP="005831C0">
            <w:pPr>
              <w:rPr>
                <w:rFonts w:ascii="Calibri" w:hAnsi="Calibri"/>
                <w:sz w:val="14"/>
                <w:szCs w:val="14"/>
              </w:rPr>
            </w:pPr>
            <w:r w:rsidRPr="00452EDE">
              <w:rPr>
                <w:rFonts w:ascii="Calibri" w:hAnsi="Calibri"/>
                <w:sz w:val="14"/>
                <w:szCs w:val="14"/>
              </w:rPr>
              <w:t xml:space="preserve">Determination of a </w:t>
            </w:r>
            <w:r w:rsidRPr="00452EDE">
              <w:rPr>
                <w:rStyle w:val="IntenseEmphasis"/>
                <w:sz w:val="14"/>
                <w:szCs w:val="14"/>
              </w:rPr>
              <w:fldChar w:fldCharType="begin"/>
            </w:r>
            <w:r w:rsidRPr="00452EDE">
              <w:rPr>
                <w:rStyle w:val="IntenseEmphasis"/>
                <w:sz w:val="14"/>
                <w:szCs w:val="14"/>
              </w:rPr>
              <w:instrText xml:space="preserve"> REF _Ref487615590 \h  \* MERGEFORMAT </w:instrText>
            </w:r>
            <w:r w:rsidRPr="00452EDE">
              <w:rPr>
                <w:rStyle w:val="IntenseEmphasis"/>
                <w:sz w:val="14"/>
                <w:szCs w:val="14"/>
              </w:rPr>
            </w:r>
            <w:r w:rsidRPr="00452EDE">
              <w:rPr>
                <w:rStyle w:val="IntenseEmphasis"/>
                <w:sz w:val="14"/>
                <w:szCs w:val="14"/>
              </w:rPr>
              <w:fldChar w:fldCharType="separate"/>
            </w:r>
            <w:r w:rsidR="0097010C" w:rsidRPr="0097010C">
              <w:rPr>
                <w:rStyle w:val="IntenseEmphasis"/>
                <w:sz w:val="14"/>
                <w:szCs w:val="14"/>
              </w:rPr>
              <w:t>Loss of Nonconforming Rights Status</w:t>
            </w:r>
            <w:r w:rsidRPr="00452EDE">
              <w:rPr>
                <w:rStyle w:val="IntenseEmphasis"/>
                <w:sz w:val="14"/>
                <w:szCs w:val="14"/>
              </w:rPr>
              <w:fldChar w:fldCharType="end"/>
            </w:r>
          </w:p>
        </w:tc>
        <w:tc>
          <w:tcPr>
            <w:tcW w:w="1386" w:type="dxa"/>
            <w:gridSpan w:val="2"/>
            <w:shd w:val="clear" w:color="auto" w:fill="C4BC96" w:themeFill="background2" w:themeFillShade="BF"/>
            <w:vAlign w:val="center"/>
          </w:tcPr>
          <w:p w14:paraId="2B6684FC" w14:textId="5A344196" w:rsidR="00AA4FF8" w:rsidRPr="00A94A3A" w:rsidRDefault="00AA4FF8" w:rsidP="005831C0">
            <w:pPr>
              <w:jc w:val="center"/>
              <w:rPr>
                <w:sz w:val="14"/>
                <w:szCs w:val="14"/>
              </w:rPr>
            </w:pPr>
            <w:r>
              <w:rPr>
                <w:sz w:val="14"/>
                <w:szCs w:val="14"/>
              </w:rPr>
              <w:t>Approve</w:t>
            </w:r>
          </w:p>
        </w:tc>
        <w:tc>
          <w:tcPr>
            <w:tcW w:w="1350" w:type="dxa"/>
            <w:shd w:val="clear" w:color="auto" w:fill="C4BC96" w:themeFill="background2" w:themeFillShade="BF"/>
            <w:vAlign w:val="center"/>
          </w:tcPr>
          <w:p w14:paraId="17086FE5" w14:textId="77777777" w:rsidR="00AA4FF8" w:rsidRPr="00A94A3A" w:rsidRDefault="00AA4FF8" w:rsidP="005831C0">
            <w:pPr>
              <w:jc w:val="center"/>
              <w:rPr>
                <w:sz w:val="14"/>
                <w:szCs w:val="14"/>
              </w:rPr>
            </w:pPr>
          </w:p>
        </w:tc>
      </w:tr>
      <w:tr w:rsidR="00AA4FF8" w:rsidRPr="00513EE5" w14:paraId="1195E5F3" w14:textId="77777777" w:rsidTr="00AA4FF8">
        <w:trPr>
          <w:trHeight w:val="393"/>
        </w:trPr>
        <w:tc>
          <w:tcPr>
            <w:tcW w:w="1170" w:type="dxa"/>
            <w:vAlign w:val="center"/>
          </w:tcPr>
          <w:p w14:paraId="31465FE6" w14:textId="7D1E9D16" w:rsidR="00AA4FF8" w:rsidRPr="00452EDE" w:rsidRDefault="00AA4FF8" w:rsidP="005831C0">
            <w:pPr>
              <w:rPr>
                <w:rStyle w:val="IntenseEmphasis"/>
                <w:sz w:val="14"/>
                <w:szCs w:val="14"/>
              </w:rPr>
            </w:pPr>
            <w:r w:rsidRPr="00452EDE">
              <w:rPr>
                <w:rStyle w:val="IntenseEmphasis"/>
                <w:sz w:val="14"/>
                <w:szCs w:val="14"/>
              </w:rPr>
              <w:fldChar w:fldCharType="begin"/>
            </w:r>
            <w:r w:rsidRPr="00452EDE">
              <w:rPr>
                <w:rStyle w:val="IntenseEmphasis"/>
                <w:sz w:val="14"/>
                <w:szCs w:val="14"/>
              </w:rPr>
              <w:instrText xml:space="preserve"> REF _Ref487619124 \w \h </w:instrText>
            </w:r>
            <w:r>
              <w:rPr>
                <w:rStyle w:val="IntenseEmphasis"/>
                <w:sz w:val="14"/>
                <w:szCs w:val="14"/>
              </w:rPr>
              <w:instrText xml:space="preserve"> \* MERGEFORMAT </w:instrText>
            </w:r>
            <w:r w:rsidRPr="00452EDE">
              <w:rPr>
                <w:rStyle w:val="IntenseEmphasis"/>
                <w:sz w:val="14"/>
                <w:szCs w:val="14"/>
              </w:rPr>
            </w:r>
            <w:r w:rsidRPr="00452EDE">
              <w:rPr>
                <w:rStyle w:val="IntenseEmphasis"/>
                <w:sz w:val="14"/>
                <w:szCs w:val="14"/>
              </w:rPr>
              <w:fldChar w:fldCharType="separate"/>
            </w:r>
            <w:r w:rsidR="0097010C">
              <w:rPr>
                <w:rStyle w:val="IntenseEmphasis"/>
                <w:sz w:val="14"/>
                <w:szCs w:val="14"/>
              </w:rPr>
              <w:t>3.06.H.3</w:t>
            </w:r>
            <w:r w:rsidRPr="00452EDE">
              <w:rPr>
                <w:rStyle w:val="IntenseEmphasis"/>
                <w:sz w:val="14"/>
                <w:szCs w:val="14"/>
              </w:rPr>
              <w:fldChar w:fldCharType="end"/>
            </w:r>
          </w:p>
        </w:tc>
        <w:tc>
          <w:tcPr>
            <w:tcW w:w="4014" w:type="dxa"/>
            <w:shd w:val="clear" w:color="auto" w:fill="auto"/>
            <w:vAlign w:val="center"/>
          </w:tcPr>
          <w:p w14:paraId="73D9C794" w14:textId="5CF8A9F0" w:rsidR="00AA4FF8" w:rsidRPr="00452EDE" w:rsidRDefault="00AA4FF8" w:rsidP="005831C0">
            <w:pPr>
              <w:rPr>
                <w:rFonts w:ascii="Calibri" w:hAnsi="Calibri"/>
                <w:sz w:val="14"/>
                <w:szCs w:val="14"/>
              </w:rPr>
            </w:pPr>
            <w:r w:rsidRPr="00452EDE">
              <w:rPr>
                <w:rFonts w:ascii="Calibri" w:hAnsi="Calibri"/>
                <w:sz w:val="14"/>
                <w:szCs w:val="14"/>
              </w:rPr>
              <w:t xml:space="preserve">Approving a </w:t>
            </w:r>
            <w:r w:rsidRPr="00452EDE">
              <w:rPr>
                <w:rStyle w:val="IntenseEmphasis"/>
                <w:sz w:val="14"/>
                <w:szCs w:val="14"/>
              </w:rPr>
              <w:fldChar w:fldCharType="begin"/>
            </w:r>
            <w:r w:rsidRPr="00452EDE">
              <w:rPr>
                <w:rStyle w:val="IntenseEmphasis"/>
                <w:sz w:val="14"/>
                <w:szCs w:val="14"/>
              </w:rPr>
              <w:instrText xml:space="preserve"> REF _Ref487619224 \h  \* MERGEFORMAT </w:instrText>
            </w:r>
            <w:r w:rsidRPr="00452EDE">
              <w:rPr>
                <w:rStyle w:val="IntenseEmphasis"/>
                <w:sz w:val="14"/>
                <w:szCs w:val="14"/>
              </w:rPr>
            </w:r>
            <w:r w:rsidRPr="00452EDE">
              <w:rPr>
                <w:rStyle w:val="IntenseEmphasis"/>
                <w:sz w:val="14"/>
                <w:szCs w:val="14"/>
              </w:rPr>
              <w:fldChar w:fldCharType="separate"/>
            </w:r>
            <w:r w:rsidR="0097010C" w:rsidRPr="0097010C">
              <w:rPr>
                <w:rStyle w:val="IntenseEmphasis"/>
                <w:sz w:val="14"/>
                <w:szCs w:val="14"/>
              </w:rPr>
              <w:t>Nonconforming Rights Reinstatement</w:t>
            </w:r>
            <w:r w:rsidRPr="00452EDE">
              <w:rPr>
                <w:rStyle w:val="IntenseEmphasis"/>
                <w:sz w:val="14"/>
                <w:szCs w:val="14"/>
              </w:rPr>
              <w:fldChar w:fldCharType="end"/>
            </w:r>
          </w:p>
        </w:tc>
        <w:tc>
          <w:tcPr>
            <w:tcW w:w="1386" w:type="dxa"/>
            <w:gridSpan w:val="2"/>
            <w:shd w:val="clear" w:color="auto" w:fill="auto"/>
            <w:vAlign w:val="center"/>
          </w:tcPr>
          <w:p w14:paraId="04CA6E7B" w14:textId="77777777" w:rsidR="00AA4FF8" w:rsidRPr="00A94A3A" w:rsidRDefault="00AA4FF8" w:rsidP="005831C0">
            <w:pPr>
              <w:jc w:val="center"/>
              <w:rPr>
                <w:sz w:val="14"/>
                <w:szCs w:val="14"/>
              </w:rPr>
            </w:pPr>
            <w:r>
              <w:rPr>
                <w:sz w:val="14"/>
                <w:szCs w:val="14"/>
              </w:rPr>
              <w:t>Approve</w:t>
            </w:r>
          </w:p>
        </w:tc>
        <w:tc>
          <w:tcPr>
            <w:tcW w:w="1350" w:type="dxa"/>
            <w:shd w:val="clear" w:color="auto" w:fill="auto"/>
            <w:vAlign w:val="center"/>
          </w:tcPr>
          <w:p w14:paraId="64FD25F2" w14:textId="77777777" w:rsidR="00AA4FF8" w:rsidRPr="00A94A3A" w:rsidRDefault="00AA4FF8" w:rsidP="005831C0">
            <w:pPr>
              <w:jc w:val="center"/>
              <w:rPr>
                <w:sz w:val="14"/>
                <w:szCs w:val="14"/>
              </w:rPr>
            </w:pPr>
          </w:p>
        </w:tc>
      </w:tr>
      <w:tr w:rsidR="00AA4FF8" w:rsidRPr="00513EE5" w14:paraId="5D9FB902" w14:textId="77777777" w:rsidTr="00780816">
        <w:trPr>
          <w:trHeight w:val="393"/>
        </w:trPr>
        <w:tc>
          <w:tcPr>
            <w:tcW w:w="1170" w:type="dxa"/>
            <w:shd w:val="clear" w:color="auto" w:fill="C4BC96" w:themeFill="background2" w:themeFillShade="BF"/>
            <w:vAlign w:val="center"/>
          </w:tcPr>
          <w:p w14:paraId="3EA361B6" w14:textId="651F443B" w:rsidR="00AA4FF8" w:rsidRPr="007C7D90" w:rsidRDefault="00AA4FF8" w:rsidP="005831C0">
            <w:pPr>
              <w:rPr>
                <w:rStyle w:val="IntenseEmphasis"/>
                <w:sz w:val="14"/>
                <w:szCs w:val="14"/>
              </w:rPr>
            </w:pPr>
            <w:r w:rsidRPr="007C7D90">
              <w:rPr>
                <w:rStyle w:val="IntenseEmphasis"/>
                <w:sz w:val="14"/>
                <w:szCs w:val="14"/>
              </w:rPr>
              <w:fldChar w:fldCharType="begin"/>
            </w:r>
            <w:r w:rsidRPr="007C7D90">
              <w:rPr>
                <w:rStyle w:val="IntenseEmphasis"/>
                <w:sz w:val="14"/>
                <w:szCs w:val="14"/>
              </w:rPr>
              <w:instrText xml:space="preserve"> REF _Ref307584742 \w \h </w:instrText>
            </w:r>
            <w:r>
              <w:rPr>
                <w:rStyle w:val="IntenseEmphasis"/>
                <w:sz w:val="14"/>
                <w:szCs w:val="14"/>
              </w:rPr>
              <w:instrText xml:space="preserve"> \* MERGEFORMAT </w:instrText>
            </w:r>
            <w:r w:rsidRPr="007C7D90">
              <w:rPr>
                <w:rStyle w:val="IntenseEmphasis"/>
                <w:sz w:val="14"/>
                <w:szCs w:val="14"/>
              </w:rPr>
            </w:r>
            <w:r w:rsidRPr="007C7D90">
              <w:rPr>
                <w:rStyle w:val="IntenseEmphasis"/>
                <w:sz w:val="14"/>
                <w:szCs w:val="14"/>
              </w:rPr>
              <w:fldChar w:fldCharType="separate"/>
            </w:r>
            <w:r w:rsidR="0097010C">
              <w:rPr>
                <w:rStyle w:val="IntenseEmphasis"/>
                <w:sz w:val="14"/>
                <w:szCs w:val="14"/>
              </w:rPr>
              <w:t>5.05.F.28</w:t>
            </w:r>
            <w:r w:rsidRPr="007C7D90">
              <w:rPr>
                <w:rStyle w:val="IntenseEmphasis"/>
                <w:sz w:val="14"/>
                <w:szCs w:val="14"/>
              </w:rPr>
              <w:fldChar w:fldCharType="end"/>
            </w:r>
          </w:p>
        </w:tc>
        <w:tc>
          <w:tcPr>
            <w:tcW w:w="4014" w:type="dxa"/>
            <w:shd w:val="clear" w:color="auto" w:fill="C4BC96" w:themeFill="background2" w:themeFillShade="BF"/>
            <w:vAlign w:val="center"/>
          </w:tcPr>
          <w:p w14:paraId="1CE85311" w14:textId="1EAAA908" w:rsidR="00AA4FF8" w:rsidRPr="007C7D90" w:rsidRDefault="00AA4FF8" w:rsidP="005831C0">
            <w:pPr>
              <w:rPr>
                <w:rFonts w:ascii="Calibri" w:hAnsi="Calibri"/>
                <w:sz w:val="14"/>
                <w:szCs w:val="14"/>
              </w:rPr>
            </w:pPr>
            <w:r w:rsidRPr="007C7D90">
              <w:rPr>
                <w:rFonts w:ascii="Calibri" w:hAnsi="Calibri"/>
                <w:sz w:val="14"/>
                <w:szCs w:val="14"/>
              </w:rPr>
              <w:t xml:space="preserve">Approval of a </w:t>
            </w:r>
            <w:r w:rsidRPr="007C7D90">
              <w:rPr>
                <w:rStyle w:val="IntenseEmphasis"/>
                <w:sz w:val="14"/>
                <w:szCs w:val="14"/>
              </w:rPr>
              <w:fldChar w:fldCharType="begin"/>
            </w:r>
            <w:r w:rsidRPr="007C7D90">
              <w:rPr>
                <w:rStyle w:val="IntenseEmphasis"/>
                <w:sz w:val="14"/>
                <w:szCs w:val="14"/>
              </w:rPr>
              <w:instrText xml:space="preserve"> REF _Ref307584742 \h  \* MERGEFORMAT </w:instrText>
            </w:r>
            <w:r w:rsidRPr="007C7D90">
              <w:rPr>
                <w:rStyle w:val="IntenseEmphasis"/>
                <w:sz w:val="14"/>
                <w:szCs w:val="14"/>
              </w:rPr>
            </w:r>
            <w:r w:rsidRPr="007C7D90">
              <w:rPr>
                <w:rStyle w:val="IntenseEmphasis"/>
                <w:sz w:val="14"/>
                <w:szCs w:val="14"/>
              </w:rPr>
              <w:fldChar w:fldCharType="separate"/>
            </w:r>
            <w:r w:rsidR="0097010C" w:rsidRPr="0097010C">
              <w:rPr>
                <w:rStyle w:val="IntenseEmphasis"/>
                <w:sz w:val="14"/>
                <w:szCs w:val="14"/>
              </w:rPr>
              <w:t>Best Practices Parking Ratio</w:t>
            </w:r>
            <w:r w:rsidRPr="007C7D90">
              <w:rPr>
                <w:rStyle w:val="IntenseEmphasis"/>
                <w:sz w:val="14"/>
                <w:szCs w:val="14"/>
              </w:rPr>
              <w:fldChar w:fldCharType="end"/>
            </w:r>
          </w:p>
        </w:tc>
        <w:tc>
          <w:tcPr>
            <w:tcW w:w="1386" w:type="dxa"/>
            <w:gridSpan w:val="2"/>
            <w:shd w:val="clear" w:color="auto" w:fill="C4BC96" w:themeFill="background2" w:themeFillShade="BF"/>
            <w:vAlign w:val="center"/>
          </w:tcPr>
          <w:p w14:paraId="17C785C0" w14:textId="744F385A" w:rsidR="00AA4FF8" w:rsidRPr="002527D3" w:rsidRDefault="00AA4FF8" w:rsidP="005831C0">
            <w:pPr>
              <w:jc w:val="center"/>
              <w:rPr>
                <w:sz w:val="14"/>
                <w:szCs w:val="14"/>
              </w:rPr>
            </w:pPr>
            <w:r>
              <w:rPr>
                <w:sz w:val="14"/>
                <w:szCs w:val="14"/>
              </w:rPr>
              <w:t>Approve</w:t>
            </w:r>
          </w:p>
        </w:tc>
        <w:tc>
          <w:tcPr>
            <w:tcW w:w="1350" w:type="dxa"/>
            <w:shd w:val="clear" w:color="auto" w:fill="C4BC96" w:themeFill="background2" w:themeFillShade="BF"/>
            <w:vAlign w:val="center"/>
          </w:tcPr>
          <w:p w14:paraId="5C62D0AB" w14:textId="77777777" w:rsidR="00AA4FF8" w:rsidRPr="002527D3" w:rsidRDefault="00AA4FF8" w:rsidP="005831C0">
            <w:pPr>
              <w:jc w:val="center"/>
              <w:rPr>
                <w:sz w:val="14"/>
                <w:szCs w:val="14"/>
              </w:rPr>
            </w:pPr>
          </w:p>
        </w:tc>
      </w:tr>
      <w:tr w:rsidR="00AA4FF8" w:rsidRPr="00513EE5" w14:paraId="662EF562" w14:textId="77777777" w:rsidTr="00AA4FF8">
        <w:trPr>
          <w:trHeight w:val="393"/>
        </w:trPr>
        <w:tc>
          <w:tcPr>
            <w:tcW w:w="1170" w:type="dxa"/>
            <w:shd w:val="clear" w:color="auto" w:fill="auto"/>
            <w:vAlign w:val="center"/>
          </w:tcPr>
          <w:p w14:paraId="5389702C" w14:textId="28B98428" w:rsidR="00AA4FF8" w:rsidRPr="004A0173" w:rsidRDefault="00AA4FF8" w:rsidP="005831C0">
            <w:pPr>
              <w:rPr>
                <w:rStyle w:val="IntenseEmphasis"/>
                <w:sz w:val="14"/>
                <w:szCs w:val="14"/>
              </w:rPr>
            </w:pPr>
            <w:r w:rsidRPr="004A0173">
              <w:rPr>
                <w:rStyle w:val="IntenseEmphasis"/>
                <w:sz w:val="14"/>
                <w:szCs w:val="14"/>
              </w:rPr>
              <w:fldChar w:fldCharType="begin"/>
            </w:r>
            <w:r w:rsidRPr="004A0173">
              <w:rPr>
                <w:rStyle w:val="IntenseEmphasis"/>
                <w:sz w:val="14"/>
                <w:szCs w:val="14"/>
              </w:rPr>
              <w:instrText xml:space="preserve"> REF _Ref295910819 \w \h  \* MERGEFORMAT </w:instrText>
            </w:r>
            <w:r w:rsidRPr="004A0173">
              <w:rPr>
                <w:rStyle w:val="IntenseEmphasis"/>
                <w:sz w:val="14"/>
                <w:szCs w:val="14"/>
              </w:rPr>
            </w:r>
            <w:r w:rsidRPr="004A0173">
              <w:rPr>
                <w:rStyle w:val="IntenseEmphasis"/>
                <w:sz w:val="14"/>
                <w:szCs w:val="14"/>
              </w:rPr>
              <w:fldChar w:fldCharType="separate"/>
            </w:r>
            <w:r w:rsidR="0097010C">
              <w:rPr>
                <w:rStyle w:val="IntenseEmphasis"/>
                <w:sz w:val="14"/>
                <w:szCs w:val="14"/>
              </w:rPr>
              <w:t>5.05.H</w:t>
            </w:r>
            <w:r w:rsidRPr="004A0173">
              <w:rPr>
                <w:rStyle w:val="IntenseEmphasis"/>
                <w:sz w:val="14"/>
                <w:szCs w:val="14"/>
              </w:rPr>
              <w:fldChar w:fldCharType="end"/>
            </w:r>
          </w:p>
        </w:tc>
        <w:tc>
          <w:tcPr>
            <w:tcW w:w="4014" w:type="dxa"/>
            <w:shd w:val="clear" w:color="auto" w:fill="auto"/>
            <w:vAlign w:val="center"/>
          </w:tcPr>
          <w:p w14:paraId="5AA117C8" w14:textId="100A9F48" w:rsidR="00AA4FF8" w:rsidRPr="007C7D90" w:rsidRDefault="00AA4FF8" w:rsidP="005831C0">
            <w:pPr>
              <w:rPr>
                <w:rFonts w:ascii="Calibri" w:hAnsi="Calibri"/>
                <w:sz w:val="14"/>
                <w:szCs w:val="14"/>
              </w:rPr>
            </w:pPr>
            <w:r w:rsidRPr="007C7D90">
              <w:rPr>
                <w:rFonts w:ascii="Calibri" w:hAnsi="Calibri"/>
                <w:sz w:val="14"/>
                <w:szCs w:val="14"/>
              </w:rPr>
              <w:t xml:space="preserve">Determination of a </w:t>
            </w:r>
            <w:r w:rsidRPr="007C7D90">
              <w:rPr>
                <w:rStyle w:val="IntenseEmphasis"/>
                <w:sz w:val="14"/>
                <w:szCs w:val="14"/>
              </w:rPr>
              <w:fldChar w:fldCharType="begin"/>
            </w:r>
            <w:r w:rsidRPr="007C7D90">
              <w:rPr>
                <w:rStyle w:val="IntenseEmphasis"/>
                <w:sz w:val="14"/>
                <w:szCs w:val="14"/>
              </w:rPr>
              <w:instrText xml:space="preserve"> REF _Ref295910819 \h  \* MERGEFORMAT </w:instrText>
            </w:r>
            <w:r w:rsidRPr="007C7D90">
              <w:rPr>
                <w:rStyle w:val="IntenseEmphasis"/>
                <w:sz w:val="14"/>
                <w:szCs w:val="14"/>
              </w:rPr>
            </w:r>
            <w:r w:rsidRPr="007C7D90">
              <w:rPr>
                <w:rStyle w:val="IntenseEmphasis"/>
                <w:sz w:val="14"/>
                <w:szCs w:val="14"/>
              </w:rPr>
              <w:fldChar w:fldCharType="separate"/>
            </w:r>
            <w:r w:rsidR="0097010C" w:rsidRPr="0097010C">
              <w:rPr>
                <w:rStyle w:val="IntenseEmphasis"/>
                <w:sz w:val="14"/>
                <w:szCs w:val="14"/>
              </w:rPr>
              <w:t>Parking Requirements for New or Unlisted Use</w:t>
            </w:r>
            <w:r w:rsidRPr="007C7D90">
              <w:rPr>
                <w:rStyle w:val="IntenseEmphasis"/>
                <w:sz w:val="14"/>
                <w:szCs w:val="14"/>
              </w:rPr>
              <w:fldChar w:fldCharType="end"/>
            </w:r>
          </w:p>
        </w:tc>
        <w:tc>
          <w:tcPr>
            <w:tcW w:w="1386" w:type="dxa"/>
            <w:gridSpan w:val="2"/>
            <w:shd w:val="clear" w:color="auto" w:fill="auto"/>
            <w:vAlign w:val="center"/>
          </w:tcPr>
          <w:p w14:paraId="711A3EA7" w14:textId="2845F47E" w:rsidR="00AA4FF8" w:rsidRPr="002527D3" w:rsidRDefault="00AA4FF8" w:rsidP="005831C0">
            <w:pPr>
              <w:jc w:val="center"/>
              <w:rPr>
                <w:sz w:val="14"/>
                <w:szCs w:val="14"/>
              </w:rPr>
            </w:pPr>
            <w:r>
              <w:rPr>
                <w:sz w:val="14"/>
                <w:szCs w:val="14"/>
              </w:rPr>
              <w:t>Approve</w:t>
            </w:r>
          </w:p>
        </w:tc>
        <w:tc>
          <w:tcPr>
            <w:tcW w:w="1350" w:type="dxa"/>
            <w:shd w:val="clear" w:color="auto" w:fill="auto"/>
            <w:vAlign w:val="center"/>
          </w:tcPr>
          <w:p w14:paraId="16E27532" w14:textId="77777777" w:rsidR="00AA4FF8" w:rsidRPr="002527D3" w:rsidRDefault="00AA4FF8" w:rsidP="005831C0">
            <w:pPr>
              <w:jc w:val="center"/>
              <w:rPr>
                <w:sz w:val="14"/>
                <w:szCs w:val="14"/>
              </w:rPr>
            </w:pPr>
          </w:p>
        </w:tc>
      </w:tr>
      <w:tr w:rsidR="00AA4FF8" w:rsidRPr="00513EE5" w14:paraId="2C524939" w14:textId="77777777" w:rsidTr="00780816">
        <w:trPr>
          <w:trHeight w:val="393"/>
        </w:trPr>
        <w:tc>
          <w:tcPr>
            <w:tcW w:w="1170" w:type="dxa"/>
            <w:shd w:val="clear" w:color="auto" w:fill="C4BC96" w:themeFill="background2" w:themeFillShade="BF"/>
            <w:vAlign w:val="center"/>
          </w:tcPr>
          <w:p w14:paraId="32889DC6" w14:textId="02DAF729" w:rsidR="00AA4FF8" w:rsidRPr="004A0173" w:rsidRDefault="00AA4FF8" w:rsidP="005831C0">
            <w:pPr>
              <w:rPr>
                <w:rStyle w:val="IntenseEmphasis"/>
                <w:sz w:val="14"/>
                <w:szCs w:val="14"/>
              </w:rPr>
            </w:pPr>
            <w:r w:rsidRPr="004A0173">
              <w:rPr>
                <w:rStyle w:val="IntenseEmphasis"/>
                <w:sz w:val="14"/>
                <w:szCs w:val="14"/>
              </w:rPr>
              <w:fldChar w:fldCharType="begin"/>
            </w:r>
            <w:r w:rsidRPr="004A0173">
              <w:rPr>
                <w:rStyle w:val="IntenseEmphasis"/>
                <w:sz w:val="14"/>
                <w:szCs w:val="14"/>
              </w:rPr>
              <w:instrText xml:space="preserve"> REF _Ref487619447 \w \h  \* MERGEFORMAT </w:instrText>
            </w:r>
            <w:r w:rsidRPr="004A0173">
              <w:rPr>
                <w:rStyle w:val="IntenseEmphasis"/>
                <w:sz w:val="14"/>
                <w:szCs w:val="14"/>
              </w:rPr>
            </w:r>
            <w:r w:rsidRPr="004A0173">
              <w:rPr>
                <w:rStyle w:val="IntenseEmphasis"/>
                <w:sz w:val="14"/>
                <w:szCs w:val="14"/>
              </w:rPr>
              <w:fldChar w:fldCharType="separate"/>
            </w:r>
            <w:r w:rsidR="0097010C">
              <w:rPr>
                <w:rStyle w:val="IntenseEmphasis"/>
                <w:sz w:val="14"/>
                <w:szCs w:val="14"/>
              </w:rPr>
              <w:t>6.02</w:t>
            </w:r>
            <w:r w:rsidRPr="004A0173">
              <w:rPr>
                <w:rStyle w:val="IntenseEmphasis"/>
                <w:sz w:val="14"/>
                <w:szCs w:val="14"/>
              </w:rPr>
              <w:fldChar w:fldCharType="end"/>
            </w:r>
          </w:p>
        </w:tc>
        <w:tc>
          <w:tcPr>
            <w:tcW w:w="4014" w:type="dxa"/>
            <w:shd w:val="clear" w:color="auto" w:fill="C4BC96" w:themeFill="background2" w:themeFillShade="BF"/>
            <w:vAlign w:val="center"/>
          </w:tcPr>
          <w:p w14:paraId="3E19815B" w14:textId="344F3CD5" w:rsidR="00AA4FF8" w:rsidRPr="005958F3" w:rsidRDefault="00AA4FF8" w:rsidP="005831C0">
            <w:pPr>
              <w:rPr>
                <w:rFonts w:ascii="Calibri" w:hAnsi="Calibri"/>
                <w:sz w:val="14"/>
                <w:szCs w:val="14"/>
              </w:rPr>
            </w:pPr>
            <w:r w:rsidRPr="005958F3">
              <w:rPr>
                <w:rFonts w:ascii="Calibri" w:hAnsi="Calibri"/>
                <w:sz w:val="14"/>
                <w:szCs w:val="14"/>
              </w:rPr>
              <w:t xml:space="preserve">Appoint members of the </w:t>
            </w:r>
            <w:r w:rsidRPr="005958F3">
              <w:rPr>
                <w:rStyle w:val="IntenseEmphasis"/>
                <w:sz w:val="14"/>
                <w:szCs w:val="14"/>
              </w:rPr>
              <w:fldChar w:fldCharType="begin"/>
            </w:r>
            <w:r w:rsidRPr="005958F3">
              <w:rPr>
                <w:rStyle w:val="IntenseEmphasis"/>
                <w:sz w:val="14"/>
                <w:szCs w:val="14"/>
              </w:rPr>
              <w:instrText xml:space="preserve"> REF _Ref487619431 \h  \* MERGEFORMAT </w:instrText>
            </w:r>
            <w:r w:rsidRPr="005958F3">
              <w:rPr>
                <w:rStyle w:val="IntenseEmphasis"/>
                <w:sz w:val="14"/>
                <w:szCs w:val="14"/>
              </w:rPr>
            </w:r>
            <w:r w:rsidRPr="005958F3">
              <w:rPr>
                <w:rStyle w:val="IntenseEmphasis"/>
                <w:sz w:val="14"/>
                <w:szCs w:val="14"/>
              </w:rPr>
              <w:fldChar w:fldCharType="separate"/>
            </w:r>
            <w:r w:rsidR="0097010C" w:rsidRPr="0097010C">
              <w:rPr>
                <w:rStyle w:val="IntenseEmphasis"/>
                <w:sz w:val="14"/>
                <w:szCs w:val="14"/>
              </w:rPr>
              <w:t>Lake Zoning Commission</w:t>
            </w:r>
            <w:r w:rsidRPr="005958F3">
              <w:rPr>
                <w:rStyle w:val="IntenseEmphasis"/>
                <w:sz w:val="14"/>
                <w:szCs w:val="14"/>
              </w:rPr>
              <w:fldChar w:fldCharType="end"/>
            </w:r>
            <w:r w:rsidRPr="005958F3">
              <w:rPr>
                <w:rFonts w:ascii="Calibri" w:hAnsi="Calibri"/>
                <w:sz w:val="14"/>
                <w:szCs w:val="14"/>
              </w:rPr>
              <w:t xml:space="preserve"> </w:t>
            </w:r>
          </w:p>
        </w:tc>
        <w:tc>
          <w:tcPr>
            <w:tcW w:w="1386" w:type="dxa"/>
            <w:gridSpan w:val="2"/>
            <w:shd w:val="clear" w:color="auto" w:fill="C4BC96" w:themeFill="background2" w:themeFillShade="BF"/>
            <w:vAlign w:val="center"/>
          </w:tcPr>
          <w:p w14:paraId="73846462" w14:textId="77777777" w:rsidR="00AA4FF8" w:rsidRPr="002527D3" w:rsidRDefault="00AA4FF8" w:rsidP="005831C0">
            <w:pPr>
              <w:jc w:val="center"/>
              <w:rPr>
                <w:sz w:val="14"/>
                <w:szCs w:val="14"/>
              </w:rPr>
            </w:pPr>
            <w:r>
              <w:rPr>
                <w:sz w:val="14"/>
                <w:szCs w:val="14"/>
              </w:rPr>
              <w:t>Approve</w:t>
            </w:r>
          </w:p>
        </w:tc>
        <w:tc>
          <w:tcPr>
            <w:tcW w:w="1350" w:type="dxa"/>
            <w:shd w:val="clear" w:color="auto" w:fill="C4BC96" w:themeFill="background2" w:themeFillShade="BF"/>
            <w:vAlign w:val="center"/>
          </w:tcPr>
          <w:p w14:paraId="390C0C1F" w14:textId="77777777" w:rsidR="00AA4FF8" w:rsidRPr="002527D3" w:rsidRDefault="00AA4FF8" w:rsidP="005831C0">
            <w:pPr>
              <w:jc w:val="center"/>
              <w:rPr>
                <w:sz w:val="14"/>
                <w:szCs w:val="14"/>
              </w:rPr>
            </w:pPr>
          </w:p>
        </w:tc>
      </w:tr>
      <w:tr w:rsidR="00AA4FF8" w:rsidRPr="00513EE5" w14:paraId="5CD3F662" w14:textId="77777777" w:rsidTr="00AA4FF8">
        <w:trPr>
          <w:trHeight w:val="393"/>
        </w:trPr>
        <w:tc>
          <w:tcPr>
            <w:tcW w:w="1170" w:type="dxa"/>
            <w:vAlign w:val="center"/>
          </w:tcPr>
          <w:p w14:paraId="6BCFD8E9" w14:textId="75AB7C6B" w:rsidR="00AA4FF8" w:rsidRPr="004A0173" w:rsidRDefault="00AA4FF8" w:rsidP="005831C0">
            <w:pPr>
              <w:rPr>
                <w:rStyle w:val="IntenseEmphasis"/>
                <w:sz w:val="14"/>
                <w:szCs w:val="14"/>
              </w:rPr>
            </w:pPr>
            <w:r w:rsidRPr="004A0173">
              <w:rPr>
                <w:rStyle w:val="IntenseEmphasis"/>
                <w:sz w:val="14"/>
                <w:szCs w:val="14"/>
              </w:rPr>
              <w:fldChar w:fldCharType="begin"/>
            </w:r>
            <w:r w:rsidRPr="004A0173">
              <w:rPr>
                <w:rStyle w:val="IntenseEmphasis"/>
                <w:sz w:val="14"/>
                <w:szCs w:val="14"/>
              </w:rPr>
              <w:instrText xml:space="preserve"> REF _Ref299609965 \w \h  \* MERGEFORMAT </w:instrText>
            </w:r>
            <w:r w:rsidRPr="004A0173">
              <w:rPr>
                <w:rStyle w:val="IntenseEmphasis"/>
                <w:sz w:val="14"/>
                <w:szCs w:val="14"/>
              </w:rPr>
            </w:r>
            <w:r w:rsidRPr="004A0173">
              <w:rPr>
                <w:rStyle w:val="IntenseEmphasis"/>
                <w:sz w:val="14"/>
                <w:szCs w:val="14"/>
              </w:rPr>
              <w:fldChar w:fldCharType="separate"/>
            </w:r>
            <w:r w:rsidR="0097010C">
              <w:rPr>
                <w:rStyle w:val="IntenseEmphasis"/>
                <w:sz w:val="14"/>
                <w:szCs w:val="14"/>
              </w:rPr>
              <w:t>8.01.A.1</w:t>
            </w:r>
            <w:r w:rsidRPr="004A0173">
              <w:rPr>
                <w:rStyle w:val="IntenseEmphasis"/>
                <w:sz w:val="14"/>
                <w:szCs w:val="14"/>
              </w:rPr>
              <w:fldChar w:fldCharType="end"/>
            </w:r>
          </w:p>
        </w:tc>
        <w:tc>
          <w:tcPr>
            <w:tcW w:w="4014" w:type="dxa"/>
            <w:shd w:val="clear" w:color="auto" w:fill="auto"/>
            <w:vAlign w:val="center"/>
          </w:tcPr>
          <w:p w14:paraId="1FC14E3E" w14:textId="3F8FDA14" w:rsidR="00AA4FF8" w:rsidRPr="002071A2" w:rsidRDefault="00AA4FF8" w:rsidP="005831C0">
            <w:pPr>
              <w:jc w:val="left"/>
              <w:rPr>
                <w:rStyle w:val="IntenseEmphasis"/>
                <w:sz w:val="14"/>
                <w:szCs w:val="14"/>
              </w:rPr>
            </w:pPr>
            <w:r w:rsidRPr="002071A2">
              <w:rPr>
                <w:rStyle w:val="IntenseEmphasis"/>
                <w:sz w:val="14"/>
                <w:szCs w:val="14"/>
              </w:rPr>
              <w:fldChar w:fldCharType="begin"/>
            </w:r>
            <w:r w:rsidRPr="002071A2">
              <w:rPr>
                <w:rStyle w:val="IntenseEmphasis"/>
                <w:sz w:val="14"/>
                <w:szCs w:val="14"/>
              </w:rPr>
              <w:instrText xml:space="preserve"> REF _Ref293306601 \h  \* MERGEFORMAT </w:instrText>
            </w:r>
            <w:r w:rsidRPr="002071A2">
              <w:rPr>
                <w:rStyle w:val="IntenseEmphasis"/>
                <w:sz w:val="14"/>
                <w:szCs w:val="14"/>
              </w:rPr>
            </w:r>
            <w:r w:rsidRPr="002071A2">
              <w:rPr>
                <w:rStyle w:val="IntenseEmphasis"/>
                <w:sz w:val="14"/>
                <w:szCs w:val="14"/>
              </w:rPr>
              <w:fldChar w:fldCharType="separate"/>
            </w:r>
            <w:r w:rsidR="0097010C" w:rsidRPr="0097010C">
              <w:rPr>
                <w:rStyle w:val="IntenseEmphasis"/>
                <w:sz w:val="14"/>
                <w:szCs w:val="14"/>
              </w:rPr>
              <w:t>Zoning Map Amendment (Rezoning)</w:t>
            </w:r>
            <w:r w:rsidRPr="002071A2">
              <w:rPr>
                <w:rStyle w:val="IntenseEmphasis"/>
                <w:sz w:val="14"/>
                <w:szCs w:val="14"/>
              </w:rPr>
              <w:fldChar w:fldCharType="end"/>
            </w:r>
          </w:p>
        </w:tc>
        <w:tc>
          <w:tcPr>
            <w:tcW w:w="1386" w:type="dxa"/>
            <w:gridSpan w:val="2"/>
            <w:shd w:val="clear" w:color="auto" w:fill="auto"/>
            <w:vAlign w:val="center"/>
          </w:tcPr>
          <w:p w14:paraId="55E37411" w14:textId="77777777" w:rsidR="00AA4FF8" w:rsidRPr="00A94A3A" w:rsidRDefault="00AA4FF8" w:rsidP="005831C0">
            <w:pPr>
              <w:jc w:val="center"/>
              <w:rPr>
                <w:sz w:val="14"/>
                <w:szCs w:val="14"/>
              </w:rPr>
            </w:pPr>
            <w:r w:rsidRPr="00A94A3A">
              <w:rPr>
                <w:sz w:val="14"/>
                <w:szCs w:val="14"/>
              </w:rPr>
              <w:t>Approve</w:t>
            </w:r>
          </w:p>
        </w:tc>
        <w:tc>
          <w:tcPr>
            <w:tcW w:w="1350" w:type="dxa"/>
            <w:shd w:val="clear" w:color="auto" w:fill="auto"/>
            <w:vAlign w:val="center"/>
          </w:tcPr>
          <w:p w14:paraId="11E89E53" w14:textId="77777777" w:rsidR="00AA4FF8" w:rsidRPr="00A94A3A" w:rsidRDefault="00AA4FF8" w:rsidP="005831C0">
            <w:pPr>
              <w:jc w:val="center"/>
              <w:rPr>
                <w:sz w:val="14"/>
                <w:szCs w:val="14"/>
              </w:rPr>
            </w:pPr>
            <w:r w:rsidRPr="00A94A3A">
              <w:rPr>
                <w:sz w:val="14"/>
                <w:szCs w:val="14"/>
              </w:rPr>
              <w:t>Recommend</w:t>
            </w:r>
          </w:p>
        </w:tc>
      </w:tr>
      <w:tr w:rsidR="00AA4FF8" w:rsidRPr="00513EE5" w14:paraId="15BE9E0C" w14:textId="77777777" w:rsidTr="00780816">
        <w:trPr>
          <w:trHeight w:val="393"/>
        </w:trPr>
        <w:tc>
          <w:tcPr>
            <w:tcW w:w="1170" w:type="dxa"/>
            <w:shd w:val="clear" w:color="auto" w:fill="C4BC96" w:themeFill="background2" w:themeFillShade="BF"/>
            <w:vAlign w:val="center"/>
          </w:tcPr>
          <w:p w14:paraId="4A9FF4A1" w14:textId="0A0CD215" w:rsidR="00AA4FF8" w:rsidRPr="00980448" w:rsidRDefault="00AA4FF8" w:rsidP="005831C0">
            <w:pPr>
              <w:rPr>
                <w:rStyle w:val="IntenseEmphasis"/>
                <w:sz w:val="14"/>
                <w:szCs w:val="14"/>
              </w:rPr>
            </w:pPr>
            <w:r w:rsidRPr="00980448">
              <w:rPr>
                <w:rStyle w:val="IntenseEmphasis"/>
                <w:sz w:val="14"/>
                <w:szCs w:val="14"/>
              </w:rPr>
              <w:fldChar w:fldCharType="begin"/>
            </w:r>
            <w:r w:rsidRPr="00980448">
              <w:rPr>
                <w:rStyle w:val="IntenseEmphasis"/>
                <w:sz w:val="14"/>
                <w:szCs w:val="14"/>
              </w:rPr>
              <w:instrText xml:space="preserve"> REF _Ref299609965 \w \h  \* MERGEFORMAT </w:instrText>
            </w:r>
            <w:r w:rsidRPr="00980448">
              <w:rPr>
                <w:rStyle w:val="IntenseEmphasis"/>
                <w:sz w:val="14"/>
                <w:szCs w:val="14"/>
              </w:rPr>
            </w:r>
            <w:r w:rsidRPr="00980448">
              <w:rPr>
                <w:rStyle w:val="IntenseEmphasis"/>
                <w:sz w:val="14"/>
                <w:szCs w:val="14"/>
              </w:rPr>
              <w:fldChar w:fldCharType="separate"/>
            </w:r>
            <w:r w:rsidR="0097010C">
              <w:rPr>
                <w:rStyle w:val="IntenseEmphasis"/>
                <w:sz w:val="14"/>
                <w:szCs w:val="14"/>
              </w:rPr>
              <w:t>8.01.A.1</w:t>
            </w:r>
            <w:r w:rsidRPr="00980448">
              <w:rPr>
                <w:rStyle w:val="IntenseEmphasis"/>
                <w:sz w:val="14"/>
                <w:szCs w:val="14"/>
              </w:rPr>
              <w:fldChar w:fldCharType="end"/>
            </w:r>
          </w:p>
        </w:tc>
        <w:tc>
          <w:tcPr>
            <w:tcW w:w="4014" w:type="dxa"/>
            <w:shd w:val="clear" w:color="auto" w:fill="C4BC96" w:themeFill="background2" w:themeFillShade="BF"/>
            <w:vAlign w:val="center"/>
          </w:tcPr>
          <w:p w14:paraId="757894F5" w14:textId="17486BA1" w:rsidR="00AA4FF8" w:rsidRPr="002071A2" w:rsidRDefault="00AA4FF8" w:rsidP="005831C0">
            <w:pPr>
              <w:jc w:val="left"/>
              <w:rPr>
                <w:rStyle w:val="IntenseEmphasis"/>
                <w:sz w:val="14"/>
                <w:szCs w:val="14"/>
              </w:rPr>
            </w:pPr>
            <w:r w:rsidRPr="002071A2">
              <w:rPr>
                <w:rStyle w:val="IntenseEmphasis"/>
                <w:sz w:val="14"/>
                <w:szCs w:val="14"/>
              </w:rPr>
              <w:fldChar w:fldCharType="begin"/>
            </w:r>
            <w:r w:rsidRPr="002071A2">
              <w:rPr>
                <w:rStyle w:val="IntenseEmphasis"/>
                <w:sz w:val="14"/>
                <w:szCs w:val="14"/>
              </w:rPr>
              <w:instrText xml:space="preserve"> REF _Ref293306706 \h  \* MERGEFORMAT </w:instrText>
            </w:r>
            <w:r w:rsidRPr="002071A2">
              <w:rPr>
                <w:rStyle w:val="IntenseEmphasis"/>
                <w:sz w:val="14"/>
                <w:szCs w:val="14"/>
              </w:rPr>
            </w:r>
            <w:r w:rsidRPr="002071A2">
              <w:rPr>
                <w:rStyle w:val="IntenseEmphasis"/>
                <w:sz w:val="14"/>
                <w:szCs w:val="14"/>
              </w:rPr>
              <w:fldChar w:fldCharType="separate"/>
            </w:r>
            <w:r w:rsidR="0097010C" w:rsidRPr="0097010C">
              <w:rPr>
                <w:rStyle w:val="IntenseEmphasis"/>
                <w:sz w:val="14"/>
                <w:szCs w:val="14"/>
              </w:rPr>
              <w:t>Zoning Text Amendment</w:t>
            </w:r>
            <w:r w:rsidRPr="002071A2">
              <w:rPr>
                <w:rStyle w:val="IntenseEmphasis"/>
                <w:sz w:val="14"/>
                <w:szCs w:val="14"/>
              </w:rPr>
              <w:fldChar w:fldCharType="end"/>
            </w:r>
          </w:p>
        </w:tc>
        <w:tc>
          <w:tcPr>
            <w:tcW w:w="1386" w:type="dxa"/>
            <w:gridSpan w:val="2"/>
            <w:shd w:val="clear" w:color="auto" w:fill="C4BC96" w:themeFill="background2" w:themeFillShade="BF"/>
            <w:vAlign w:val="center"/>
          </w:tcPr>
          <w:p w14:paraId="2DF77E5B" w14:textId="77777777" w:rsidR="00AA4FF8" w:rsidRPr="00A94A3A" w:rsidRDefault="00AA4FF8" w:rsidP="005831C0">
            <w:pPr>
              <w:jc w:val="center"/>
              <w:rPr>
                <w:sz w:val="14"/>
                <w:szCs w:val="14"/>
              </w:rPr>
            </w:pPr>
            <w:r w:rsidRPr="00A94A3A">
              <w:rPr>
                <w:sz w:val="14"/>
                <w:szCs w:val="14"/>
              </w:rPr>
              <w:t>Approve</w:t>
            </w:r>
          </w:p>
        </w:tc>
        <w:tc>
          <w:tcPr>
            <w:tcW w:w="1350" w:type="dxa"/>
            <w:shd w:val="clear" w:color="auto" w:fill="C4BC96" w:themeFill="background2" w:themeFillShade="BF"/>
            <w:vAlign w:val="center"/>
          </w:tcPr>
          <w:p w14:paraId="0AB72C93" w14:textId="77777777" w:rsidR="00AA4FF8" w:rsidRPr="00A94A3A" w:rsidRDefault="00AA4FF8" w:rsidP="005831C0">
            <w:pPr>
              <w:jc w:val="center"/>
              <w:rPr>
                <w:sz w:val="14"/>
                <w:szCs w:val="14"/>
              </w:rPr>
            </w:pPr>
            <w:r w:rsidRPr="00A94A3A">
              <w:rPr>
                <w:sz w:val="14"/>
                <w:szCs w:val="14"/>
              </w:rPr>
              <w:t>Recommend</w:t>
            </w:r>
          </w:p>
        </w:tc>
      </w:tr>
      <w:tr w:rsidR="00AA4FF8" w:rsidRPr="00513EE5" w14:paraId="0B934732" w14:textId="77777777" w:rsidTr="00AA4FF8">
        <w:trPr>
          <w:trHeight w:val="393"/>
        </w:trPr>
        <w:tc>
          <w:tcPr>
            <w:tcW w:w="1170" w:type="dxa"/>
            <w:vAlign w:val="center"/>
          </w:tcPr>
          <w:p w14:paraId="4CC1DDAB" w14:textId="02EA9D77" w:rsidR="00AA4FF8" w:rsidRPr="00980448" w:rsidRDefault="00AA4FF8" w:rsidP="005831C0">
            <w:pPr>
              <w:rPr>
                <w:rStyle w:val="IntenseEmphasis"/>
                <w:sz w:val="14"/>
                <w:szCs w:val="14"/>
              </w:rPr>
            </w:pPr>
            <w:r w:rsidRPr="00980448">
              <w:rPr>
                <w:rStyle w:val="IntenseEmphasis"/>
                <w:sz w:val="14"/>
                <w:szCs w:val="14"/>
              </w:rPr>
              <w:fldChar w:fldCharType="begin"/>
            </w:r>
            <w:r w:rsidRPr="00980448">
              <w:rPr>
                <w:rStyle w:val="IntenseEmphasis"/>
                <w:sz w:val="14"/>
                <w:szCs w:val="14"/>
              </w:rPr>
              <w:instrText xml:space="preserve"> REF _Ref487617419 \w \h  \* MERGEFORMAT </w:instrText>
            </w:r>
            <w:r w:rsidRPr="00980448">
              <w:rPr>
                <w:rStyle w:val="IntenseEmphasis"/>
                <w:sz w:val="14"/>
                <w:szCs w:val="14"/>
              </w:rPr>
            </w:r>
            <w:r w:rsidRPr="00980448">
              <w:rPr>
                <w:rStyle w:val="IntenseEmphasis"/>
                <w:sz w:val="14"/>
                <w:szCs w:val="14"/>
              </w:rPr>
              <w:fldChar w:fldCharType="separate"/>
            </w:r>
            <w:r w:rsidR="0097010C">
              <w:rPr>
                <w:rStyle w:val="IntenseEmphasis"/>
                <w:sz w:val="14"/>
                <w:szCs w:val="14"/>
              </w:rPr>
              <w:t>8.04.C</w:t>
            </w:r>
            <w:r w:rsidRPr="00980448">
              <w:rPr>
                <w:rStyle w:val="IntenseEmphasis"/>
                <w:sz w:val="14"/>
                <w:szCs w:val="14"/>
              </w:rPr>
              <w:fldChar w:fldCharType="end"/>
            </w:r>
          </w:p>
        </w:tc>
        <w:tc>
          <w:tcPr>
            <w:tcW w:w="4014" w:type="dxa"/>
            <w:shd w:val="clear" w:color="auto" w:fill="auto"/>
            <w:vAlign w:val="center"/>
          </w:tcPr>
          <w:p w14:paraId="4461C283" w14:textId="48726B91" w:rsidR="00AA4FF8" w:rsidRPr="00980448" w:rsidRDefault="00AA4FF8" w:rsidP="005831C0">
            <w:pPr>
              <w:rPr>
                <w:rFonts w:ascii="Calibri" w:hAnsi="Calibri"/>
                <w:sz w:val="14"/>
                <w:szCs w:val="14"/>
              </w:rPr>
            </w:pPr>
            <w:r w:rsidRPr="00980448">
              <w:rPr>
                <w:rFonts w:ascii="Calibri" w:hAnsi="Calibri"/>
                <w:sz w:val="14"/>
                <w:szCs w:val="14"/>
              </w:rPr>
              <w:t xml:space="preserve">Issuance of a </w:t>
            </w:r>
            <w:r w:rsidRPr="00980448">
              <w:rPr>
                <w:rStyle w:val="IntenseEmphasis"/>
                <w:sz w:val="14"/>
                <w:szCs w:val="14"/>
              </w:rPr>
              <w:fldChar w:fldCharType="begin"/>
            </w:r>
            <w:r w:rsidRPr="00980448">
              <w:rPr>
                <w:rStyle w:val="IntenseEmphasis"/>
                <w:sz w:val="14"/>
                <w:szCs w:val="14"/>
              </w:rPr>
              <w:instrText xml:space="preserve"> REF _Ref487617304 \h  \* MERGEFORMAT </w:instrText>
            </w:r>
            <w:r w:rsidRPr="00980448">
              <w:rPr>
                <w:rStyle w:val="IntenseEmphasis"/>
                <w:sz w:val="14"/>
                <w:szCs w:val="14"/>
              </w:rPr>
            </w:r>
            <w:r w:rsidRPr="00980448">
              <w:rPr>
                <w:rStyle w:val="IntenseEmphasis"/>
                <w:sz w:val="14"/>
                <w:szCs w:val="14"/>
              </w:rPr>
              <w:fldChar w:fldCharType="separate"/>
            </w:r>
            <w:r w:rsidR="0097010C" w:rsidRPr="0097010C">
              <w:rPr>
                <w:rStyle w:val="IntenseEmphasis"/>
                <w:sz w:val="14"/>
                <w:szCs w:val="14"/>
              </w:rPr>
              <w:t>Lake Area Development (Building) Permit</w:t>
            </w:r>
            <w:r w:rsidRPr="00980448">
              <w:rPr>
                <w:rStyle w:val="IntenseEmphasis"/>
                <w:sz w:val="14"/>
                <w:szCs w:val="14"/>
              </w:rPr>
              <w:fldChar w:fldCharType="end"/>
            </w:r>
          </w:p>
        </w:tc>
        <w:tc>
          <w:tcPr>
            <w:tcW w:w="1386" w:type="dxa"/>
            <w:gridSpan w:val="2"/>
            <w:shd w:val="clear" w:color="auto" w:fill="auto"/>
            <w:vAlign w:val="center"/>
          </w:tcPr>
          <w:p w14:paraId="756FE9D0" w14:textId="4641513B" w:rsidR="00AA4FF8" w:rsidRPr="00A94A3A" w:rsidRDefault="00AA4FF8" w:rsidP="005831C0">
            <w:pPr>
              <w:jc w:val="center"/>
              <w:rPr>
                <w:sz w:val="14"/>
                <w:szCs w:val="14"/>
              </w:rPr>
            </w:pPr>
            <w:r>
              <w:rPr>
                <w:sz w:val="14"/>
                <w:szCs w:val="14"/>
              </w:rPr>
              <w:t>Approve</w:t>
            </w:r>
          </w:p>
        </w:tc>
        <w:tc>
          <w:tcPr>
            <w:tcW w:w="1350" w:type="dxa"/>
            <w:shd w:val="clear" w:color="auto" w:fill="auto"/>
            <w:vAlign w:val="center"/>
          </w:tcPr>
          <w:p w14:paraId="6169C2AD" w14:textId="77777777" w:rsidR="00AA4FF8" w:rsidRPr="00A94A3A" w:rsidRDefault="00AA4FF8" w:rsidP="005831C0">
            <w:pPr>
              <w:jc w:val="center"/>
              <w:rPr>
                <w:sz w:val="14"/>
                <w:szCs w:val="14"/>
              </w:rPr>
            </w:pPr>
          </w:p>
        </w:tc>
      </w:tr>
      <w:tr w:rsidR="00AA4FF8" w:rsidRPr="00513EE5" w14:paraId="30B75A9F" w14:textId="77777777" w:rsidTr="00780816">
        <w:trPr>
          <w:trHeight w:val="393"/>
        </w:trPr>
        <w:tc>
          <w:tcPr>
            <w:tcW w:w="1170" w:type="dxa"/>
            <w:shd w:val="clear" w:color="auto" w:fill="C4BC96" w:themeFill="background2" w:themeFillShade="BF"/>
            <w:vAlign w:val="center"/>
          </w:tcPr>
          <w:p w14:paraId="2C1EF333" w14:textId="482164C3" w:rsidR="00AA4FF8" w:rsidRPr="00980448" w:rsidRDefault="00AA4FF8" w:rsidP="005831C0">
            <w:pPr>
              <w:rPr>
                <w:rStyle w:val="IntenseEmphasis"/>
                <w:sz w:val="14"/>
                <w:szCs w:val="14"/>
              </w:rPr>
            </w:pPr>
            <w:r w:rsidRPr="00980448">
              <w:rPr>
                <w:rStyle w:val="IntenseEmphasis"/>
                <w:sz w:val="14"/>
                <w:szCs w:val="14"/>
              </w:rPr>
              <w:fldChar w:fldCharType="begin"/>
            </w:r>
            <w:r w:rsidRPr="00980448">
              <w:rPr>
                <w:rStyle w:val="IntenseEmphasis"/>
                <w:sz w:val="14"/>
                <w:szCs w:val="14"/>
              </w:rPr>
              <w:instrText xml:space="preserve"> REF _Ref487617373 \w \h  \* MERGEFORMAT </w:instrText>
            </w:r>
            <w:r w:rsidRPr="00980448">
              <w:rPr>
                <w:rStyle w:val="IntenseEmphasis"/>
                <w:sz w:val="14"/>
                <w:szCs w:val="14"/>
              </w:rPr>
            </w:r>
            <w:r w:rsidRPr="00980448">
              <w:rPr>
                <w:rStyle w:val="IntenseEmphasis"/>
                <w:sz w:val="14"/>
                <w:szCs w:val="14"/>
              </w:rPr>
              <w:fldChar w:fldCharType="separate"/>
            </w:r>
            <w:r w:rsidR="0097010C">
              <w:rPr>
                <w:rStyle w:val="IntenseEmphasis"/>
                <w:sz w:val="14"/>
                <w:szCs w:val="14"/>
              </w:rPr>
              <w:t>8.04.F</w:t>
            </w:r>
            <w:r w:rsidRPr="00980448">
              <w:rPr>
                <w:rStyle w:val="IntenseEmphasis"/>
                <w:sz w:val="14"/>
                <w:szCs w:val="14"/>
              </w:rPr>
              <w:fldChar w:fldCharType="end"/>
            </w:r>
          </w:p>
        </w:tc>
        <w:tc>
          <w:tcPr>
            <w:tcW w:w="4014" w:type="dxa"/>
            <w:shd w:val="clear" w:color="auto" w:fill="C4BC96" w:themeFill="background2" w:themeFillShade="BF"/>
            <w:vAlign w:val="center"/>
          </w:tcPr>
          <w:p w14:paraId="3A64C18C" w14:textId="6B7C7933" w:rsidR="00AA4FF8" w:rsidRPr="00980448" w:rsidRDefault="00AA4FF8" w:rsidP="005831C0">
            <w:pPr>
              <w:rPr>
                <w:rFonts w:ascii="Calibri" w:hAnsi="Calibri"/>
                <w:sz w:val="14"/>
                <w:szCs w:val="14"/>
              </w:rPr>
            </w:pPr>
            <w:r w:rsidRPr="00980448">
              <w:rPr>
                <w:rFonts w:ascii="Calibri" w:hAnsi="Calibri"/>
                <w:sz w:val="14"/>
                <w:szCs w:val="14"/>
              </w:rPr>
              <w:t xml:space="preserve">Issuance of a </w:t>
            </w:r>
            <w:r w:rsidRPr="00980448">
              <w:rPr>
                <w:rStyle w:val="IntenseEmphasis"/>
                <w:sz w:val="14"/>
                <w:szCs w:val="14"/>
              </w:rPr>
              <w:fldChar w:fldCharType="begin"/>
            </w:r>
            <w:r w:rsidRPr="00980448">
              <w:rPr>
                <w:rStyle w:val="IntenseEmphasis"/>
                <w:sz w:val="14"/>
                <w:szCs w:val="14"/>
              </w:rPr>
              <w:instrText xml:space="preserve"> REF _Ref487617373 \h  \* MERGEFORMAT </w:instrText>
            </w:r>
            <w:r w:rsidRPr="00980448">
              <w:rPr>
                <w:rStyle w:val="IntenseEmphasis"/>
                <w:sz w:val="14"/>
                <w:szCs w:val="14"/>
              </w:rPr>
            </w:r>
            <w:r w:rsidRPr="00980448">
              <w:rPr>
                <w:rStyle w:val="IntenseEmphasis"/>
                <w:sz w:val="14"/>
                <w:szCs w:val="14"/>
              </w:rPr>
              <w:fldChar w:fldCharType="separate"/>
            </w:r>
            <w:r w:rsidR="0097010C" w:rsidRPr="0097010C">
              <w:rPr>
                <w:rStyle w:val="IntenseEmphasis"/>
                <w:sz w:val="14"/>
                <w:szCs w:val="14"/>
              </w:rPr>
              <w:t>Revocation; Stop-Work Orders</w:t>
            </w:r>
            <w:r w:rsidRPr="00980448">
              <w:rPr>
                <w:rStyle w:val="IntenseEmphasis"/>
                <w:sz w:val="14"/>
                <w:szCs w:val="14"/>
              </w:rPr>
              <w:fldChar w:fldCharType="end"/>
            </w:r>
          </w:p>
        </w:tc>
        <w:tc>
          <w:tcPr>
            <w:tcW w:w="1386" w:type="dxa"/>
            <w:gridSpan w:val="2"/>
            <w:shd w:val="clear" w:color="auto" w:fill="C4BC96" w:themeFill="background2" w:themeFillShade="BF"/>
            <w:vAlign w:val="center"/>
          </w:tcPr>
          <w:p w14:paraId="4661DF6A" w14:textId="52D61308" w:rsidR="00AA4FF8" w:rsidRPr="00A94A3A" w:rsidRDefault="00AA4FF8" w:rsidP="005831C0">
            <w:pPr>
              <w:jc w:val="center"/>
              <w:rPr>
                <w:sz w:val="14"/>
                <w:szCs w:val="14"/>
              </w:rPr>
            </w:pPr>
            <w:r>
              <w:rPr>
                <w:sz w:val="14"/>
                <w:szCs w:val="14"/>
              </w:rPr>
              <w:t>Approve</w:t>
            </w:r>
          </w:p>
        </w:tc>
        <w:tc>
          <w:tcPr>
            <w:tcW w:w="1350" w:type="dxa"/>
            <w:shd w:val="clear" w:color="auto" w:fill="C4BC96" w:themeFill="background2" w:themeFillShade="BF"/>
            <w:vAlign w:val="center"/>
          </w:tcPr>
          <w:p w14:paraId="33C4D141" w14:textId="77777777" w:rsidR="00AA4FF8" w:rsidRPr="00A94A3A" w:rsidRDefault="00AA4FF8" w:rsidP="005831C0">
            <w:pPr>
              <w:jc w:val="center"/>
              <w:rPr>
                <w:sz w:val="14"/>
                <w:szCs w:val="14"/>
              </w:rPr>
            </w:pPr>
          </w:p>
        </w:tc>
      </w:tr>
      <w:tr w:rsidR="00AA4FF8" w:rsidRPr="00513EE5" w14:paraId="09E5BD15" w14:textId="77777777" w:rsidTr="00AA4FF8">
        <w:trPr>
          <w:trHeight w:val="393"/>
        </w:trPr>
        <w:tc>
          <w:tcPr>
            <w:tcW w:w="1170" w:type="dxa"/>
            <w:vAlign w:val="center"/>
          </w:tcPr>
          <w:p w14:paraId="051C60CE" w14:textId="10E2C5C6" w:rsidR="00AA4FF8" w:rsidRPr="00980448" w:rsidRDefault="00AA4FF8" w:rsidP="005831C0">
            <w:pPr>
              <w:rPr>
                <w:rStyle w:val="IntenseEmphasis"/>
                <w:sz w:val="14"/>
                <w:szCs w:val="14"/>
              </w:rPr>
            </w:pPr>
            <w:r w:rsidRPr="00980448">
              <w:rPr>
                <w:rStyle w:val="IntenseEmphasis"/>
                <w:sz w:val="14"/>
                <w:szCs w:val="14"/>
              </w:rPr>
              <w:fldChar w:fldCharType="begin"/>
            </w:r>
            <w:r w:rsidRPr="00980448">
              <w:rPr>
                <w:rStyle w:val="IntenseEmphasis"/>
                <w:sz w:val="14"/>
                <w:szCs w:val="14"/>
              </w:rPr>
              <w:instrText xml:space="preserve"> REF _Ref487617474 \w \h  \* MERGEFORMAT </w:instrText>
            </w:r>
            <w:r w:rsidRPr="00980448">
              <w:rPr>
                <w:rStyle w:val="IntenseEmphasis"/>
                <w:sz w:val="14"/>
                <w:szCs w:val="14"/>
              </w:rPr>
            </w:r>
            <w:r w:rsidRPr="00980448">
              <w:rPr>
                <w:rStyle w:val="IntenseEmphasis"/>
                <w:sz w:val="14"/>
                <w:szCs w:val="14"/>
              </w:rPr>
              <w:fldChar w:fldCharType="separate"/>
            </w:r>
            <w:r w:rsidR="0097010C">
              <w:rPr>
                <w:rStyle w:val="IntenseEmphasis"/>
                <w:sz w:val="14"/>
                <w:szCs w:val="14"/>
              </w:rPr>
              <w:t>8.05</w:t>
            </w:r>
            <w:r w:rsidRPr="00980448">
              <w:rPr>
                <w:rStyle w:val="IntenseEmphasis"/>
                <w:sz w:val="14"/>
                <w:szCs w:val="14"/>
              </w:rPr>
              <w:fldChar w:fldCharType="end"/>
            </w:r>
          </w:p>
        </w:tc>
        <w:tc>
          <w:tcPr>
            <w:tcW w:w="4014" w:type="dxa"/>
            <w:shd w:val="clear" w:color="auto" w:fill="auto"/>
            <w:vAlign w:val="center"/>
          </w:tcPr>
          <w:p w14:paraId="2CBA668D" w14:textId="3225BECC" w:rsidR="00AA4FF8" w:rsidRPr="00980448" w:rsidRDefault="00AA4FF8" w:rsidP="005831C0">
            <w:pPr>
              <w:rPr>
                <w:rFonts w:ascii="Calibri" w:hAnsi="Calibri"/>
                <w:sz w:val="14"/>
                <w:szCs w:val="14"/>
              </w:rPr>
            </w:pPr>
            <w:r w:rsidRPr="00980448">
              <w:rPr>
                <w:rFonts w:ascii="Calibri" w:hAnsi="Calibri"/>
                <w:sz w:val="14"/>
                <w:szCs w:val="14"/>
              </w:rPr>
              <w:t xml:space="preserve">Issuance of a </w:t>
            </w:r>
            <w:r w:rsidRPr="00980448">
              <w:rPr>
                <w:rStyle w:val="IntenseEmphasis"/>
                <w:sz w:val="14"/>
                <w:szCs w:val="14"/>
              </w:rPr>
              <w:fldChar w:fldCharType="begin"/>
            </w:r>
            <w:r w:rsidRPr="00980448">
              <w:rPr>
                <w:rStyle w:val="IntenseEmphasis"/>
                <w:sz w:val="14"/>
                <w:szCs w:val="14"/>
              </w:rPr>
              <w:instrText xml:space="preserve"> REF _Ref487617480 \h  \* MERGEFORMAT </w:instrText>
            </w:r>
            <w:r w:rsidRPr="00980448">
              <w:rPr>
                <w:rStyle w:val="IntenseEmphasis"/>
                <w:sz w:val="14"/>
                <w:szCs w:val="14"/>
              </w:rPr>
            </w:r>
            <w:r w:rsidRPr="00980448">
              <w:rPr>
                <w:rStyle w:val="IntenseEmphasis"/>
                <w:sz w:val="14"/>
                <w:szCs w:val="14"/>
              </w:rPr>
              <w:fldChar w:fldCharType="separate"/>
            </w:r>
            <w:r w:rsidR="0097010C" w:rsidRPr="0097010C">
              <w:rPr>
                <w:rStyle w:val="IntenseEmphasis"/>
                <w:sz w:val="14"/>
                <w:szCs w:val="14"/>
              </w:rPr>
              <w:t>Utility Connection Certificate</w:t>
            </w:r>
            <w:r w:rsidRPr="00980448">
              <w:rPr>
                <w:rStyle w:val="IntenseEmphasis"/>
                <w:sz w:val="14"/>
                <w:szCs w:val="14"/>
              </w:rPr>
              <w:fldChar w:fldCharType="end"/>
            </w:r>
          </w:p>
        </w:tc>
        <w:tc>
          <w:tcPr>
            <w:tcW w:w="1386" w:type="dxa"/>
            <w:gridSpan w:val="2"/>
            <w:shd w:val="clear" w:color="auto" w:fill="auto"/>
            <w:vAlign w:val="center"/>
          </w:tcPr>
          <w:p w14:paraId="05FCED0B" w14:textId="79A5087F" w:rsidR="00AA4FF8" w:rsidRPr="00A94A3A" w:rsidRDefault="00AA4FF8" w:rsidP="005831C0">
            <w:pPr>
              <w:jc w:val="center"/>
              <w:rPr>
                <w:sz w:val="14"/>
                <w:szCs w:val="14"/>
              </w:rPr>
            </w:pPr>
            <w:r>
              <w:rPr>
                <w:sz w:val="14"/>
                <w:szCs w:val="14"/>
              </w:rPr>
              <w:t>Approve</w:t>
            </w:r>
          </w:p>
        </w:tc>
        <w:tc>
          <w:tcPr>
            <w:tcW w:w="1350" w:type="dxa"/>
            <w:shd w:val="clear" w:color="auto" w:fill="auto"/>
            <w:vAlign w:val="center"/>
          </w:tcPr>
          <w:p w14:paraId="531E6CDA" w14:textId="77777777" w:rsidR="00AA4FF8" w:rsidRPr="00A94A3A" w:rsidRDefault="00AA4FF8" w:rsidP="005831C0">
            <w:pPr>
              <w:jc w:val="center"/>
              <w:rPr>
                <w:sz w:val="14"/>
                <w:szCs w:val="14"/>
              </w:rPr>
            </w:pPr>
          </w:p>
        </w:tc>
      </w:tr>
      <w:tr w:rsidR="00AA4FF8" w:rsidRPr="00513EE5" w14:paraId="34A6476D" w14:textId="77777777" w:rsidTr="00780816">
        <w:trPr>
          <w:trHeight w:val="393"/>
        </w:trPr>
        <w:tc>
          <w:tcPr>
            <w:tcW w:w="1170" w:type="dxa"/>
            <w:shd w:val="clear" w:color="auto" w:fill="C4BC96" w:themeFill="background2" w:themeFillShade="BF"/>
            <w:vAlign w:val="center"/>
          </w:tcPr>
          <w:p w14:paraId="4D9380C1" w14:textId="68180799" w:rsidR="00AA4FF8" w:rsidRPr="00980448" w:rsidRDefault="00AA4FF8" w:rsidP="005831C0">
            <w:pPr>
              <w:rPr>
                <w:rStyle w:val="IntenseEmphasis"/>
                <w:sz w:val="14"/>
                <w:szCs w:val="14"/>
              </w:rPr>
            </w:pPr>
            <w:r w:rsidRPr="00980448">
              <w:rPr>
                <w:rStyle w:val="IntenseEmphasis"/>
                <w:sz w:val="14"/>
                <w:szCs w:val="14"/>
              </w:rPr>
              <w:fldChar w:fldCharType="begin"/>
            </w:r>
            <w:r w:rsidRPr="00980448">
              <w:rPr>
                <w:rStyle w:val="IntenseEmphasis"/>
                <w:sz w:val="14"/>
                <w:szCs w:val="14"/>
              </w:rPr>
              <w:instrText xml:space="preserve"> REF _Ref297647723 \w \h  \* MERGEFORMAT </w:instrText>
            </w:r>
            <w:r w:rsidRPr="00980448">
              <w:rPr>
                <w:rStyle w:val="IntenseEmphasis"/>
                <w:sz w:val="14"/>
                <w:szCs w:val="14"/>
              </w:rPr>
            </w:r>
            <w:r w:rsidRPr="00980448">
              <w:rPr>
                <w:rStyle w:val="IntenseEmphasis"/>
                <w:sz w:val="14"/>
                <w:szCs w:val="14"/>
              </w:rPr>
              <w:fldChar w:fldCharType="separate"/>
            </w:r>
            <w:r w:rsidR="0097010C">
              <w:rPr>
                <w:rStyle w:val="IntenseEmphasis"/>
                <w:sz w:val="14"/>
                <w:szCs w:val="14"/>
              </w:rPr>
              <w:t>8.06.C.1</w:t>
            </w:r>
            <w:r w:rsidRPr="00980448">
              <w:rPr>
                <w:rStyle w:val="IntenseEmphasis"/>
                <w:sz w:val="14"/>
                <w:szCs w:val="14"/>
              </w:rPr>
              <w:fldChar w:fldCharType="end"/>
            </w:r>
          </w:p>
        </w:tc>
        <w:tc>
          <w:tcPr>
            <w:tcW w:w="4014" w:type="dxa"/>
            <w:shd w:val="clear" w:color="auto" w:fill="C4BC96" w:themeFill="background2" w:themeFillShade="BF"/>
            <w:vAlign w:val="center"/>
          </w:tcPr>
          <w:p w14:paraId="2EBF59CF" w14:textId="0886195D" w:rsidR="00AA4FF8" w:rsidRPr="00980448" w:rsidRDefault="00AA4FF8" w:rsidP="005831C0">
            <w:pPr>
              <w:jc w:val="left"/>
              <w:rPr>
                <w:rStyle w:val="IntenseEmphasis"/>
                <w:sz w:val="14"/>
                <w:szCs w:val="14"/>
              </w:rPr>
            </w:pPr>
            <w:r w:rsidRPr="00980448">
              <w:rPr>
                <w:rStyle w:val="IntenseEmphasis"/>
                <w:sz w:val="14"/>
                <w:szCs w:val="14"/>
              </w:rPr>
              <w:fldChar w:fldCharType="begin"/>
            </w:r>
            <w:r w:rsidRPr="00980448">
              <w:rPr>
                <w:rStyle w:val="IntenseEmphasis"/>
                <w:sz w:val="14"/>
                <w:szCs w:val="14"/>
              </w:rPr>
              <w:instrText xml:space="preserve"> REF _Ref297647723 \h  \* MERGEFORMAT </w:instrText>
            </w:r>
            <w:r w:rsidRPr="00980448">
              <w:rPr>
                <w:rStyle w:val="IntenseEmphasis"/>
                <w:sz w:val="14"/>
                <w:szCs w:val="14"/>
              </w:rPr>
            </w:r>
            <w:r w:rsidRPr="00980448">
              <w:rPr>
                <w:rStyle w:val="IntenseEmphasis"/>
                <w:sz w:val="14"/>
                <w:szCs w:val="14"/>
              </w:rPr>
              <w:fldChar w:fldCharType="separate"/>
            </w:r>
            <w:r w:rsidR="0097010C" w:rsidRPr="0097010C">
              <w:rPr>
                <w:rStyle w:val="IntenseEmphasis"/>
                <w:sz w:val="14"/>
                <w:szCs w:val="14"/>
              </w:rPr>
              <w:t>Site Plans Related to Rezoning Applications</w:t>
            </w:r>
            <w:r w:rsidRPr="00980448">
              <w:rPr>
                <w:rStyle w:val="IntenseEmphasis"/>
                <w:sz w:val="14"/>
                <w:szCs w:val="14"/>
              </w:rPr>
              <w:fldChar w:fldCharType="end"/>
            </w:r>
          </w:p>
        </w:tc>
        <w:tc>
          <w:tcPr>
            <w:tcW w:w="1386" w:type="dxa"/>
            <w:gridSpan w:val="2"/>
            <w:shd w:val="clear" w:color="auto" w:fill="C4BC96" w:themeFill="background2" w:themeFillShade="BF"/>
            <w:vAlign w:val="center"/>
          </w:tcPr>
          <w:p w14:paraId="7DE5310A" w14:textId="77777777" w:rsidR="00AA4FF8" w:rsidRPr="00BE78DF" w:rsidRDefault="00AA4FF8" w:rsidP="005831C0">
            <w:pPr>
              <w:jc w:val="center"/>
              <w:rPr>
                <w:sz w:val="14"/>
                <w:szCs w:val="14"/>
              </w:rPr>
            </w:pPr>
            <w:r w:rsidRPr="00BE78DF">
              <w:rPr>
                <w:sz w:val="14"/>
                <w:szCs w:val="14"/>
              </w:rPr>
              <w:t>Approve</w:t>
            </w:r>
          </w:p>
        </w:tc>
        <w:tc>
          <w:tcPr>
            <w:tcW w:w="1350" w:type="dxa"/>
            <w:shd w:val="clear" w:color="auto" w:fill="C4BC96" w:themeFill="background2" w:themeFillShade="BF"/>
            <w:vAlign w:val="center"/>
          </w:tcPr>
          <w:p w14:paraId="5C973A7A" w14:textId="77777777" w:rsidR="00AA4FF8" w:rsidRPr="00BE78DF" w:rsidRDefault="00AA4FF8" w:rsidP="005831C0">
            <w:pPr>
              <w:jc w:val="center"/>
              <w:rPr>
                <w:sz w:val="14"/>
                <w:szCs w:val="14"/>
              </w:rPr>
            </w:pPr>
            <w:r w:rsidRPr="00BE78DF">
              <w:rPr>
                <w:sz w:val="14"/>
                <w:szCs w:val="14"/>
              </w:rPr>
              <w:t>Recommend</w:t>
            </w:r>
          </w:p>
        </w:tc>
      </w:tr>
      <w:tr w:rsidR="00AA4FF8" w:rsidRPr="00513EE5" w14:paraId="37A41464" w14:textId="77777777" w:rsidTr="00AA4FF8">
        <w:trPr>
          <w:trHeight w:val="393"/>
        </w:trPr>
        <w:tc>
          <w:tcPr>
            <w:tcW w:w="1170" w:type="dxa"/>
            <w:vAlign w:val="center"/>
          </w:tcPr>
          <w:p w14:paraId="6A0EFDE2" w14:textId="432477F3" w:rsidR="00AA4FF8" w:rsidRPr="00980448" w:rsidRDefault="00AA4FF8" w:rsidP="005831C0">
            <w:pPr>
              <w:rPr>
                <w:rStyle w:val="IntenseEmphasis"/>
                <w:sz w:val="14"/>
                <w:szCs w:val="14"/>
              </w:rPr>
            </w:pPr>
            <w:r w:rsidRPr="00980448">
              <w:rPr>
                <w:rStyle w:val="IntenseEmphasis"/>
                <w:sz w:val="14"/>
                <w:szCs w:val="14"/>
              </w:rPr>
              <w:fldChar w:fldCharType="begin"/>
            </w:r>
            <w:r w:rsidRPr="00980448">
              <w:rPr>
                <w:rStyle w:val="IntenseEmphasis"/>
                <w:sz w:val="14"/>
                <w:szCs w:val="14"/>
              </w:rPr>
              <w:instrText xml:space="preserve"> REF _Ref320014815 \w \h </w:instrText>
            </w:r>
            <w:r>
              <w:rPr>
                <w:rStyle w:val="IntenseEmphasis"/>
                <w:sz w:val="14"/>
                <w:szCs w:val="14"/>
              </w:rPr>
              <w:instrText xml:space="preserve"> \* MERGEFORMAT </w:instrText>
            </w:r>
            <w:r w:rsidRPr="00980448">
              <w:rPr>
                <w:rStyle w:val="IntenseEmphasis"/>
                <w:sz w:val="14"/>
                <w:szCs w:val="14"/>
              </w:rPr>
            </w:r>
            <w:r w:rsidRPr="00980448">
              <w:rPr>
                <w:rStyle w:val="IntenseEmphasis"/>
                <w:sz w:val="14"/>
                <w:szCs w:val="14"/>
              </w:rPr>
              <w:fldChar w:fldCharType="separate"/>
            </w:r>
            <w:r w:rsidR="0097010C">
              <w:rPr>
                <w:rStyle w:val="IntenseEmphasis"/>
                <w:sz w:val="14"/>
                <w:szCs w:val="14"/>
              </w:rPr>
              <w:t>8.06.C.2</w:t>
            </w:r>
            <w:r w:rsidRPr="00980448">
              <w:rPr>
                <w:rStyle w:val="IntenseEmphasis"/>
                <w:sz w:val="14"/>
                <w:szCs w:val="14"/>
              </w:rPr>
              <w:fldChar w:fldCharType="end"/>
            </w:r>
          </w:p>
        </w:tc>
        <w:tc>
          <w:tcPr>
            <w:tcW w:w="4014" w:type="dxa"/>
            <w:shd w:val="clear" w:color="auto" w:fill="auto"/>
            <w:vAlign w:val="center"/>
          </w:tcPr>
          <w:p w14:paraId="5C2EA669" w14:textId="248B75BB" w:rsidR="00AA4FF8" w:rsidRPr="00980448" w:rsidRDefault="00AA4FF8" w:rsidP="005831C0">
            <w:pPr>
              <w:jc w:val="left"/>
              <w:rPr>
                <w:rStyle w:val="IntenseEmphasis"/>
                <w:sz w:val="14"/>
                <w:szCs w:val="14"/>
              </w:rPr>
            </w:pPr>
            <w:r w:rsidRPr="00980448">
              <w:rPr>
                <w:rStyle w:val="IntenseEmphasis"/>
                <w:sz w:val="14"/>
                <w:szCs w:val="14"/>
              </w:rPr>
              <w:fldChar w:fldCharType="begin"/>
            </w:r>
            <w:r w:rsidRPr="00980448">
              <w:rPr>
                <w:rStyle w:val="IntenseEmphasis"/>
                <w:sz w:val="14"/>
                <w:szCs w:val="14"/>
              </w:rPr>
              <w:instrText xml:space="preserve"> REF _Ref320014815 \h  \* MERGEFORMAT </w:instrText>
            </w:r>
            <w:r w:rsidRPr="00980448">
              <w:rPr>
                <w:rStyle w:val="IntenseEmphasis"/>
                <w:sz w:val="14"/>
                <w:szCs w:val="14"/>
              </w:rPr>
            </w:r>
            <w:r w:rsidRPr="00980448">
              <w:rPr>
                <w:rStyle w:val="IntenseEmphasis"/>
                <w:sz w:val="14"/>
                <w:szCs w:val="14"/>
              </w:rPr>
              <w:fldChar w:fldCharType="separate"/>
            </w:r>
            <w:r w:rsidR="0097010C" w:rsidRPr="0097010C">
              <w:rPr>
                <w:rStyle w:val="IntenseEmphasis"/>
                <w:sz w:val="14"/>
                <w:szCs w:val="14"/>
              </w:rPr>
              <w:t>Site Plans Related to Lake Area Development (Building) Permit Applications</w:t>
            </w:r>
            <w:r w:rsidRPr="00980448">
              <w:rPr>
                <w:rStyle w:val="IntenseEmphasis"/>
                <w:sz w:val="14"/>
                <w:szCs w:val="14"/>
              </w:rPr>
              <w:fldChar w:fldCharType="end"/>
            </w:r>
          </w:p>
        </w:tc>
        <w:tc>
          <w:tcPr>
            <w:tcW w:w="1386" w:type="dxa"/>
            <w:gridSpan w:val="2"/>
            <w:shd w:val="clear" w:color="auto" w:fill="auto"/>
            <w:vAlign w:val="center"/>
          </w:tcPr>
          <w:p w14:paraId="04B2E5C9" w14:textId="77777777" w:rsidR="00AA4FF8" w:rsidRPr="00BE78DF" w:rsidRDefault="00AA4FF8" w:rsidP="005831C0">
            <w:pPr>
              <w:jc w:val="center"/>
              <w:rPr>
                <w:sz w:val="14"/>
                <w:szCs w:val="14"/>
              </w:rPr>
            </w:pPr>
          </w:p>
        </w:tc>
        <w:tc>
          <w:tcPr>
            <w:tcW w:w="1350" w:type="dxa"/>
            <w:shd w:val="clear" w:color="auto" w:fill="auto"/>
            <w:vAlign w:val="center"/>
          </w:tcPr>
          <w:p w14:paraId="5E26091D" w14:textId="77777777" w:rsidR="00AA4FF8" w:rsidRPr="00BE78DF" w:rsidRDefault="00AA4FF8" w:rsidP="005831C0">
            <w:pPr>
              <w:jc w:val="center"/>
              <w:rPr>
                <w:sz w:val="14"/>
                <w:szCs w:val="14"/>
              </w:rPr>
            </w:pPr>
            <w:r w:rsidRPr="00BE78DF">
              <w:rPr>
                <w:sz w:val="14"/>
                <w:szCs w:val="14"/>
              </w:rPr>
              <w:t>Approve</w:t>
            </w:r>
          </w:p>
        </w:tc>
      </w:tr>
      <w:tr w:rsidR="00AA4FF8" w:rsidRPr="00513EE5" w14:paraId="72447221" w14:textId="77777777" w:rsidTr="00780816">
        <w:trPr>
          <w:trHeight w:val="393"/>
        </w:trPr>
        <w:tc>
          <w:tcPr>
            <w:tcW w:w="1170" w:type="dxa"/>
            <w:shd w:val="clear" w:color="auto" w:fill="C4BC96" w:themeFill="background2" w:themeFillShade="BF"/>
            <w:vAlign w:val="center"/>
          </w:tcPr>
          <w:p w14:paraId="2CAF044A" w14:textId="7AB88C36" w:rsidR="00AA4FF8" w:rsidRPr="00C82355" w:rsidRDefault="00AA4FF8" w:rsidP="005831C0">
            <w:pPr>
              <w:jc w:val="left"/>
              <w:rPr>
                <w:rStyle w:val="IntenseEmphasis"/>
                <w:sz w:val="14"/>
                <w:szCs w:val="14"/>
              </w:rPr>
            </w:pPr>
            <w:r w:rsidRPr="00C82355">
              <w:rPr>
                <w:rStyle w:val="IntenseEmphasis"/>
                <w:sz w:val="14"/>
                <w:szCs w:val="14"/>
              </w:rPr>
              <w:fldChar w:fldCharType="begin"/>
            </w:r>
            <w:r w:rsidRPr="00C82355">
              <w:rPr>
                <w:rStyle w:val="IntenseEmphasis"/>
                <w:sz w:val="14"/>
                <w:szCs w:val="14"/>
              </w:rPr>
              <w:instrText xml:space="preserve"> REF _Ref299607612 \w \h  \* MERGEFORMAT </w:instrText>
            </w:r>
            <w:r w:rsidRPr="00C82355">
              <w:rPr>
                <w:rStyle w:val="IntenseEmphasis"/>
                <w:sz w:val="14"/>
                <w:szCs w:val="14"/>
              </w:rPr>
            </w:r>
            <w:r w:rsidRPr="00C82355">
              <w:rPr>
                <w:rStyle w:val="IntenseEmphasis"/>
                <w:sz w:val="14"/>
                <w:szCs w:val="14"/>
              </w:rPr>
              <w:fldChar w:fldCharType="separate"/>
            </w:r>
            <w:r w:rsidR="0097010C">
              <w:rPr>
                <w:rStyle w:val="IntenseEmphasis"/>
                <w:sz w:val="14"/>
                <w:szCs w:val="14"/>
              </w:rPr>
              <w:t>8.07.A.1</w:t>
            </w:r>
            <w:r w:rsidRPr="00C82355">
              <w:rPr>
                <w:rStyle w:val="IntenseEmphasis"/>
                <w:sz w:val="14"/>
                <w:szCs w:val="14"/>
              </w:rPr>
              <w:fldChar w:fldCharType="end"/>
            </w:r>
          </w:p>
        </w:tc>
        <w:tc>
          <w:tcPr>
            <w:tcW w:w="4014" w:type="dxa"/>
            <w:shd w:val="clear" w:color="auto" w:fill="C4BC96" w:themeFill="background2" w:themeFillShade="BF"/>
            <w:vAlign w:val="center"/>
          </w:tcPr>
          <w:p w14:paraId="51445B0E" w14:textId="7BD9FA56" w:rsidR="00AA4FF8" w:rsidRPr="00980448" w:rsidRDefault="00AA4FF8" w:rsidP="005831C0">
            <w:pPr>
              <w:jc w:val="left"/>
              <w:rPr>
                <w:rStyle w:val="IntenseEmphasis"/>
                <w:sz w:val="14"/>
                <w:szCs w:val="14"/>
              </w:rPr>
            </w:pPr>
            <w:r w:rsidRPr="00980448">
              <w:rPr>
                <w:rStyle w:val="IntenseEmphasis"/>
                <w:sz w:val="14"/>
                <w:szCs w:val="14"/>
              </w:rPr>
              <w:fldChar w:fldCharType="begin"/>
            </w:r>
            <w:r w:rsidRPr="00980448">
              <w:rPr>
                <w:rStyle w:val="IntenseEmphasis"/>
                <w:sz w:val="14"/>
                <w:szCs w:val="14"/>
              </w:rPr>
              <w:instrText xml:space="preserve"> REF _Ref299607612 \h  \* MERGEFORMAT </w:instrText>
            </w:r>
            <w:r w:rsidRPr="00980448">
              <w:rPr>
                <w:rStyle w:val="IntenseEmphasis"/>
                <w:sz w:val="14"/>
                <w:szCs w:val="14"/>
              </w:rPr>
            </w:r>
            <w:r w:rsidRPr="00980448">
              <w:rPr>
                <w:rStyle w:val="IntenseEmphasis"/>
                <w:sz w:val="14"/>
                <w:szCs w:val="14"/>
              </w:rPr>
              <w:fldChar w:fldCharType="separate"/>
            </w:r>
            <w:r w:rsidR="0097010C" w:rsidRPr="0097010C">
              <w:rPr>
                <w:rStyle w:val="IntenseEmphasis"/>
                <w:sz w:val="14"/>
                <w:szCs w:val="14"/>
              </w:rPr>
              <w:t>PD, Planned Development District Establishment</w:t>
            </w:r>
            <w:r w:rsidRPr="00980448">
              <w:rPr>
                <w:rStyle w:val="IntenseEmphasis"/>
                <w:sz w:val="14"/>
                <w:szCs w:val="14"/>
              </w:rPr>
              <w:fldChar w:fldCharType="end"/>
            </w:r>
          </w:p>
        </w:tc>
        <w:tc>
          <w:tcPr>
            <w:tcW w:w="1386" w:type="dxa"/>
            <w:gridSpan w:val="2"/>
            <w:shd w:val="clear" w:color="auto" w:fill="C4BC96" w:themeFill="background2" w:themeFillShade="BF"/>
            <w:vAlign w:val="center"/>
          </w:tcPr>
          <w:p w14:paraId="46660F90" w14:textId="77777777" w:rsidR="00AA4FF8" w:rsidRPr="00A94A3A" w:rsidRDefault="00AA4FF8" w:rsidP="005831C0">
            <w:pPr>
              <w:jc w:val="center"/>
              <w:rPr>
                <w:sz w:val="14"/>
                <w:szCs w:val="14"/>
              </w:rPr>
            </w:pPr>
            <w:r w:rsidRPr="00A94A3A">
              <w:rPr>
                <w:sz w:val="14"/>
                <w:szCs w:val="14"/>
              </w:rPr>
              <w:t>Approve</w:t>
            </w:r>
          </w:p>
        </w:tc>
        <w:tc>
          <w:tcPr>
            <w:tcW w:w="1350" w:type="dxa"/>
            <w:shd w:val="clear" w:color="auto" w:fill="C4BC96" w:themeFill="background2" w:themeFillShade="BF"/>
            <w:vAlign w:val="center"/>
          </w:tcPr>
          <w:p w14:paraId="546FDB3B" w14:textId="77777777" w:rsidR="00AA4FF8" w:rsidRPr="00A94A3A" w:rsidRDefault="00AA4FF8" w:rsidP="005831C0">
            <w:pPr>
              <w:jc w:val="center"/>
              <w:rPr>
                <w:sz w:val="14"/>
                <w:szCs w:val="14"/>
              </w:rPr>
            </w:pPr>
            <w:r w:rsidRPr="00A94A3A">
              <w:rPr>
                <w:sz w:val="14"/>
                <w:szCs w:val="14"/>
              </w:rPr>
              <w:t>Recommend</w:t>
            </w:r>
          </w:p>
        </w:tc>
      </w:tr>
      <w:tr w:rsidR="00AA4FF8" w:rsidRPr="00513EE5" w14:paraId="6FE5334A" w14:textId="77777777" w:rsidTr="00AA4FF8">
        <w:trPr>
          <w:trHeight w:val="393"/>
        </w:trPr>
        <w:tc>
          <w:tcPr>
            <w:tcW w:w="1170" w:type="dxa"/>
            <w:vAlign w:val="center"/>
          </w:tcPr>
          <w:p w14:paraId="46DB5958" w14:textId="7DA0E024" w:rsidR="00AA4FF8" w:rsidRPr="00C82355" w:rsidRDefault="00AA4FF8" w:rsidP="005831C0">
            <w:pPr>
              <w:rPr>
                <w:rStyle w:val="IntenseEmphasis"/>
                <w:sz w:val="14"/>
                <w:szCs w:val="14"/>
              </w:rPr>
            </w:pPr>
            <w:r w:rsidRPr="00C82355">
              <w:rPr>
                <w:rStyle w:val="IntenseEmphasis"/>
                <w:sz w:val="14"/>
                <w:szCs w:val="14"/>
              </w:rPr>
              <w:fldChar w:fldCharType="begin"/>
            </w:r>
            <w:r w:rsidRPr="00C82355">
              <w:rPr>
                <w:rStyle w:val="IntenseEmphasis"/>
                <w:sz w:val="14"/>
                <w:szCs w:val="14"/>
              </w:rPr>
              <w:instrText xml:space="preserve"> REF _Ref294023655 \w \h  \* MERGEFORMAT </w:instrText>
            </w:r>
            <w:r w:rsidRPr="00C82355">
              <w:rPr>
                <w:rStyle w:val="IntenseEmphasis"/>
                <w:sz w:val="14"/>
                <w:szCs w:val="14"/>
              </w:rPr>
            </w:r>
            <w:r w:rsidRPr="00C82355">
              <w:rPr>
                <w:rStyle w:val="IntenseEmphasis"/>
                <w:sz w:val="14"/>
                <w:szCs w:val="14"/>
              </w:rPr>
              <w:fldChar w:fldCharType="separate"/>
            </w:r>
            <w:r w:rsidR="0097010C">
              <w:rPr>
                <w:rStyle w:val="IntenseEmphasis"/>
                <w:sz w:val="14"/>
                <w:szCs w:val="14"/>
              </w:rPr>
              <w:t>8.07.E.1</w:t>
            </w:r>
            <w:r w:rsidRPr="00C82355">
              <w:rPr>
                <w:rStyle w:val="IntenseEmphasis"/>
                <w:sz w:val="14"/>
                <w:szCs w:val="14"/>
              </w:rPr>
              <w:fldChar w:fldCharType="end"/>
            </w:r>
          </w:p>
        </w:tc>
        <w:tc>
          <w:tcPr>
            <w:tcW w:w="4014" w:type="dxa"/>
            <w:shd w:val="clear" w:color="auto" w:fill="auto"/>
            <w:vAlign w:val="center"/>
          </w:tcPr>
          <w:p w14:paraId="67FF5A76" w14:textId="17386D35" w:rsidR="00AA4FF8" w:rsidRPr="00C82355" w:rsidRDefault="00AA4FF8" w:rsidP="005831C0">
            <w:pPr>
              <w:rPr>
                <w:rFonts w:ascii="Calibri" w:hAnsi="Calibri"/>
                <w:sz w:val="14"/>
                <w:szCs w:val="14"/>
              </w:rPr>
            </w:pPr>
            <w:r w:rsidRPr="00C82355">
              <w:rPr>
                <w:rStyle w:val="IntenseEmphasis"/>
                <w:sz w:val="14"/>
                <w:szCs w:val="14"/>
              </w:rPr>
              <w:fldChar w:fldCharType="begin"/>
            </w:r>
            <w:r w:rsidRPr="00C82355">
              <w:rPr>
                <w:rStyle w:val="IntenseEmphasis"/>
                <w:sz w:val="14"/>
                <w:szCs w:val="14"/>
              </w:rPr>
              <w:instrText xml:space="preserve"> REF _Ref294023655 \h  \* MERGEFORMAT </w:instrText>
            </w:r>
            <w:r w:rsidRPr="00C82355">
              <w:rPr>
                <w:rStyle w:val="IntenseEmphasis"/>
                <w:sz w:val="14"/>
                <w:szCs w:val="14"/>
              </w:rPr>
            </w:r>
            <w:r w:rsidRPr="00C82355">
              <w:rPr>
                <w:rStyle w:val="IntenseEmphasis"/>
                <w:sz w:val="14"/>
                <w:szCs w:val="14"/>
              </w:rPr>
              <w:fldChar w:fldCharType="separate"/>
            </w:r>
            <w:r w:rsidR="0097010C" w:rsidRPr="0097010C">
              <w:rPr>
                <w:rStyle w:val="IntenseEmphasis"/>
                <w:sz w:val="14"/>
                <w:szCs w:val="14"/>
              </w:rPr>
              <w:t>Minor PD Amendment and Adjustment</w:t>
            </w:r>
            <w:r w:rsidRPr="00C82355">
              <w:rPr>
                <w:rStyle w:val="IntenseEmphasis"/>
                <w:sz w:val="14"/>
                <w:szCs w:val="14"/>
              </w:rPr>
              <w:fldChar w:fldCharType="end"/>
            </w:r>
          </w:p>
        </w:tc>
        <w:tc>
          <w:tcPr>
            <w:tcW w:w="1386" w:type="dxa"/>
            <w:gridSpan w:val="2"/>
            <w:shd w:val="clear" w:color="auto" w:fill="auto"/>
            <w:vAlign w:val="center"/>
          </w:tcPr>
          <w:p w14:paraId="4A3E445F" w14:textId="6779154F" w:rsidR="00AA4FF8" w:rsidRPr="00A94A3A" w:rsidRDefault="00AA4FF8" w:rsidP="005831C0">
            <w:pPr>
              <w:jc w:val="center"/>
              <w:rPr>
                <w:sz w:val="14"/>
                <w:szCs w:val="14"/>
              </w:rPr>
            </w:pPr>
            <w:r w:rsidRPr="00A94A3A">
              <w:rPr>
                <w:sz w:val="14"/>
                <w:szCs w:val="14"/>
              </w:rPr>
              <w:t>Approve</w:t>
            </w:r>
          </w:p>
        </w:tc>
        <w:tc>
          <w:tcPr>
            <w:tcW w:w="1350" w:type="dxa"/>
            <w:shd w:val="clear" w:color="auto" w:fill="auto"/>
            <w:vAlign w:val="center"/>
          </w:tcPr>
          <w:p w14:paraId="51D1D2BE" w14:textId="77777777" w:rsidR="00AA4FF8" w:rsidRPr="00A94A3A" w:rsidRDefault="00AA4FF8" w:rsidP="005831C0">
            <w:pPr>
              <w:jc w:val="center"/>
              <w:rPr>
                <w:sz w:val="14"/>
                <w:szCs w:val="14"/>
              </w:rPr>
            </w:pPr>
          </w:p>
        </w:tc>
      </w:tr>
      <w:tr w:rsidR="00AA4FF8" w:rsidRPr="00513EE5" w14:paraId="1CAC9AA9" w14:textId="77777777" w:rsidTr="00780816">
        <w:trPr>
          <w:trHeight w:val="393"/>
        </w:trPr>
        <w:tc>
          <w:tcPr>
            <w:tcW w:w="1170" w:type="dxa"/>
            <w:shd w:val="clear" w:color="auto" w:fill="C4BC96" w:themeFill="background2" w:themeFillShade="BF"/>
            <w:vAlign w:val="center"/>
          </w:tcPr>
          <w:p w14:paraId="46ED9625" w14:textId="3C2DF96C" w:rsidR="00AA4FF8" w:rsidRPr="00C82355" w:rsidRDefault="00AA4FF8" w:rsidP="005831C0">
            <w:pPr>
              <w:jc w:val="left"/>
              <w:rPr>
                <w:rStyle w:val="IntenseEmphasis"/>
                <w:sz w:val="14"/>
                <w:szCs w:val="14"/>
              </w:rPr>
            </w:pPr>
            <w:r w:rsidRPr="00C82355">
              <w:rPr>
                <w:rStyle w:val="IntenseEmphasis"/>
                <w:sz w:val="14"/>
                <w:szCs w:val="14"/>
              </w:rPr>
              <w:fldChar w:fldCharType="begin"/>
            </w:r>
            <w:r w:rsidRPr="00C82355">
              <w:rPr>
                <w:rStyle w:val="IntenseEmphasis"/>
                <w:sz w:val="14"/>
                <w:szCs w:val="14"/>
              </w:rPr>
              <w:instrText xml:space="preserve"> REF _Ref299719918 \w \h  \* MERGEFORMAT </w:instrText>
            </w:r>
            <w:r w:rsidRPr="00C82355">
              <w:rPr>
                <w:rStyle w:val="IntenseEmphasis"/>
                <w:sz w:val="14"/>
                <w:szCs w:val="14"/>
              </w:rPr>
            </w:r>
            <w:r w:rsidRPr="00C82355">
              <w:rPr>
                <w:rStyle w:val="IntenseEmphasis"/>
                <w:sz w:val="14"/>
                <w:szCs w:val="14"/>
              </w:rPr>
              <w:fldChar w:fldCharType="separate"/>
            </w:r>
            <w:r w:rsidR="0097010C">
              <w:rPr>
                <w:rStyle w:val="IntenseEmphasis"/>
                <w:sz w:val="14"/>
                <w:szCs w:val="14"/>
              </w:rPr>
              <w:t>8.08.B.1.c</w:t>
            </w:r>
            <w:r w:rsidRPr="00C82355">
              <w:rPr>
                <w:rStyle w:val="IntenseEmphasis"/>
                <w:sz w:val="14"/>
                <w:szCs w:val="14"/>
              </w:rPr>
              <w:fldChar w:fldCharType="end"/>
            </w:r>
          </w:p>
        </w:tc>
        <w:tc>
          <w:tcPr>
            <w:tcW w:w="4014" w:type="dxa"/>
            <w:shd w:val="clear" w:color="auto" w:fill="C4BC96" w:themeFill="background2" w:themeFillShade="BF"/>
            <w:vAlign w:val="center"/>
          </w:tcPr>
          <w:p w14:paraId="23A5D173" w14:textId="79A79FC6" w:rsidR="00AA4FF8" w:rsidRPr="00980448" w:rsidRDefault="00AA4FF8" w:rsidP="005831C0">
            <w:pPr>
              <w:jc w:val="left"/>
              <w:rPr>
                <w:rStyle w:val="IntenseEmphasis"/>
                <w:sz w:val="14"/>
                <w:szCs w:val="14"/>
              </w:rPr>
            </w:pPr>
            <w:r w:rsidRPr="00980448">
              <w:rPr>
                <w:rStyle w:val="IntenseEmphasis"/>
                <w:sz w:val="14"/>
                <w:szCs w:val="14"/>
              </w:rPr>
              <w:fldChar w:fldCharType="begin"/>
            </w:r>
            <w:r w:rsidRPr="00980448">
              <w:rPr>
                <w:rStyle w:val="IntenseEmphasis"/>
                <w:sz w:val="14"/>
                <w:szCs w:val="14"/>
              </w:rPr>
              <w:instrText xml:space="preserve"> REF _Ref287988844 \h  \* MERGEFORMAT </w:instrText>
            </w:r>
            <w:r w:rsidRPr="00980448">
              <w:rPr>
                <w:rStyle w:val="IntenseEmphasis"/>
                <w:sz w:val="14"/>
                <w:szCs w:val="14"/>
              </w:rPr>
            </w:r>
            <w:r w:rsidRPr="00980448">
              <w:rPr>
                <w:rStyle w:val="IntenseEmphasis"/>
                <w:sz w:val="14"/>
                <w:szCs w:val="14"/>
              </w:rPr>
              <w:fldChar w:fldCharType="separate"/>
            </w:r>
            <w:r w:rsidR="0097010C" w:rsidRPr="0097010C">
              <w:rPr>
                <w:rStyle w:val="IntenseEmphasis"/>
                <w:sz w:val="14"/>
                <w:szCs w:val="14"/>
              </w:rPr>
              <w:t>Specific Use Permit</w:t>
            </w:r>
            <w:r w:rsidRPr="00980448">
              <w:rPr>
                <w:rStyle w:val="IntenseEmphasis"/>
                <w:sz w:val="14"/>
                <w:szCs w:val="14"/>
              </w:rPr>
              <w:fldChar w:fldCharType="end"/>
            </w:r>
          </w:p>
        </w:tc>
        <w:tc>
          <w:tcPr>
            <w:tcW w:w="1386" w:type="dxa"/>
            <w:gridSpan w:val="2"/>
            <w:shd w:val="clear" w:color="auto" w:fill="C4BC96" w:themeFill="background2" w:themeFillShade="BF"/>
            <w:vAlign w:val="center"/>
          </w:tcPr>
          <w:p w14:paraId="2B60F19C" w14:textId="77777777" w:rsidR="00AA4FF8" w:rsidRPr="00A94A3A" w:rsidRDefault="00AA4FF8" w:rsidP="005831C0">
            <w:pPr>
              <w:jc w:val="center"/>
              <w:rPr>
                <w:sz w:val="14"/>
                <w:szCs w:val="14"/>
              </w:rPr>
            </w:pPr>
            <w:r w:rsidRPr="00A94A3A">
              <w:rPr>
                <w:sz w:val="14"/>
                <w:szCs w:val="14"/>
              </w:rPr>
              <w:t>Approve</w:t>
            </w:r>
          </w:p>
        </w:tc>
        <w:tc>
          <w:tcPr>
            <w:tcW w:w="1350" w:type="dxa"/>
            <w:shd w:val="clear" w:color="auto" w:fill="C4BC96" w:themeFill="background2" w:themeFillShade="BF"/>
            <w:vAlign w:val="center"/>
          </w:tcPr>
          <w:p w14:paraId="4121B66D" w14:textId="77777777" w:rsidR="00AA4FF8" w:rsidRPr="00A94A3A" w:rsidRDefault="00AA4FF8" w:rsidP="005831C0">
            <w:pPr>
              <w:jc w:val="center"/>
              <w:rPr>
                <w:sz w:val="14"/>
                <w:szCs w:val="14"/>
              </w:rPr>
            </w:pPr>
            <w:r w:rsidRPr="00A94A3A">
              <w:rPr>
                <w:sz w:val="14"/>
                <w:szCs w:val="14"/>
              </w:rPr>
              <w:t>Recommend</w:t>
            </w:r>
          </w:p>
        </w:tc>
      </w:tr>
      <w:tr w:rsidR="00AA4FF8" w:rsidRPr="00513EE5" w14:paraId="47FAEFB0" w14:textId="77777777" w:rsidTr="00780816">
        <w:trPr>
          <w:trHeight w:val="393"/>
        </w:trPr>
        <w:tc>
          <w:tcPr>
            <w:tcW w:w="1170" w:type="dxa"/>
            <w:shd w:val="clear" w:color="auto" w:fill="auto"/>
            <w:vAlign w:val="center"/>
          </w:tcPr>
          <w:p w14:paraId="24B60AEE" w14:textId="34F99E72" w:rsidR="00AA4FF8" w:rsidRPr="00511FF7" w:rsidRDefault="00AA4FF8" w:rsidP="00475863">
            <w:pPr>
              <w:jc w:val="left"/>
              <w:rPr>
                <w:rStyle w:val="IntenseEmphasis"/>
                <w:sz w:val="14"/>
                <w:szCs w:val="14"/>
              </w:rPr>
            </w:pPr>
            <w:r w:rsidRPr="00511FF7">
              <w:rPr>
                <w:rStyle w:val="IntenseEmphasis"/>
                <w:sz w:val="14"/>
                <w:szCs w:val="14"/>
              </w:rPr>
              <w:fldChar w:fldCharType="begin"/>
            </w:r>
            <w:r w:rsidRPr="00511FF7">
              <w:rPr>
                <w:rStyle w:val="IntenseEmphasis"/>
                <w:sz w:val="14"/>
                <w:szCs w:val="14"/>
              </w:rPr>
              <w:instrText xml:space="preserve"> REF _Ref294080576 \w \h </w:instrText>
            </w:r>
            <w:r>
              <w:rPr>
                <w:rStyle w:val="IntenseEmphasis"/>
                <w:sz w:val="14"/>
                <w:szCs w:val="14"/>
              </w:rPr>
              <w:instrText xml:space="preserve"> \* MERGEFORMAT </w:instrText>
            </w:r>
            <w:r w:rsidRPr="00511FF7">
              <w:rPr>
                <w:rStyle w:val="IntenseEmphasis"/>
                <w:sz w:val="14"/>
                <w:szCs w:val="14"/>
              </w:rPr>
            </w:r>
            <w:r w:rsidRPr="00511FF7">
              <w:rPr>
                <w:rStyle w:val="IntenseEmphasis"/>
                <w:sz w:val="14"/>
                <w:szCs w:val="14"/>
              </w:rPr>
              <w:fldChar w:fldCharType="separate"/>
            </w:r>
            <w:r w:rsidR="0097010C">
              <w:rPr>
                <w:rStyle w:val="IntenseEmphasis"/>
                <w:sz w:val="14"/>
                <w:szCs w:val="14"/>
              </w:rPr>
              <w:t>8.08.E.2</w:t>
            </w:r>
            <w:r w:rsidRPr="00511FF7">
              <w:rPr>
                <w:rStyle w:val="IntenseEmphasis"/>
                <w:sz w:val="14"/>
                <w:szCs w:val="14"/>
              </w:rPr>
              <w:fldChar w:fldCharType="end"/>
            </w:r>
          </w:p>
        </w:tc>
        <w:tc>
          <w:tcPr>
            <w:tcW w:w="4014" w:type="dxa"/>
            <w:shd w:val="clear" w:color="auto" w:fill="auto"/>
            <w:vAlign w:val="center"/>
          </w:tcPr>
          <w:p w14:paraId="76CE1583" w14:textId="40755B0B" w:rsidR="00AA4FF8" w:rsidRPr="00511FF7" w:rsidRDefault="00AA4FF8" w:rsidP="00475863">
            <w:pPr>
              <w:jc w:val="left"/>
              <w:rPr>
                <w:rStyle w:val="IntenseEmphasis"/>
                <w:sz w:val="14"/>
                <w:szCs w:val="14"/>
              </w:rPr>
            </w:pPr>
            <w:r w:rsidRPr="00511FF7">
              <w:rPr>
                <w:rStyle w:val="IntenseEmphasis"/>
                <w:sz w:val="14"/>
                <w:szCs w:val="14"/>
              </w:rPr>
              <w:fldChar w:fldCharType="begin"/>
            </w:r>
            <w:r w:rsidRPr="00511FF7">
              <w:rPr>
                <w:rStyle w:val="IntenseEmphasis"/>
                <w:sz w:val="14"/>
                <w:szCs w:val="14"/>
              </w:rPr>
              <w:instrText xml:space="preserve"> REF _Ref294080576 \h  \* MERGEFORMAT </w:instrText>
            </w:r>
            <w:r w:rsidRPr="00511FF7">
              <w:rPr>
                <w:rStyle w:val="IntenseEmphasis"/>
                <w:sz w:val="14"/>
                <w:szCs w:val="14"/>
              </w:rPr>
            </w:r>
            <w:r w:rsidRPr="00511FF7">
              <w:rPr>
                <w:rStyle w:val="IntenseEmphasis"/>
                <w:sz w:val="14"/>
                <w:szCs w:val="14"/>
              </w:rPr>
              <w:fldChar w:fldCharType="separate"/>
            </w:r>
            <w:r w:rsidR="0097010C" w:rsidRPr="0097010C">
              <w:rPr>
                <w:rStyle w:val="IntenseEmphasis"/>
                <w:sz w:val="14"/>
                <w:szCs w:val="14"/>
              </w:rPr>
              <w:t>SUP Extension</w:t>
            </w:r>
            <w:r w:rsidRPr="00511FF7">
              <w:rPr>
                <w:rStyle w:val="IntenseEmphasis"/>
                <w:sz w:val="14"/>
                <w:szCs w:val="14"/>
              </w:rPr>
              <w:fldChar w:fldCharType="end"/>
            </w:r>
          </w:p>
        </w:tc>
        <w:tc>
          <w:tcPr>
            <w:tcW w:w="1386" w:type="dxa"/>
            <w:gridSpan w:val="2"/>
            <w:shd w:val="clear" w:color="auto" w:fill="auto"/>
            <w:vAlign w:val="center"/>
          </w:tcPr>
          <w:p w14:paraId="5B1C469D" w14:textId="77777777" w:rsidR="00AA4FF8" w:rsidRPr="00A94A3A" w:rsidRDefault="00AA4FF8" w:rsidP="00475863">
            <w:pPr>
              <w:jc w:val="center"/>
              <w:rPr>
                <w:sz w:val="14"/>
                <w:szCs w:val="14"/>
              </w:rPr>
            </w:pPr>
            <w:r w:rsidRPr="00A94A3A">
              <w:rPr>
                <w:sz w:val="14"/>
                <w:szCs w:val="14"/>
              </w:rPr>
              <w:t>Approve</w:t>
            </w:r>
          </w:p>
        </w:tc>
        <w:tc>
          <w:tcPr>
            <w:tcW w:w="1350" w:type="dxa"/>
            <w:shd w:val="clear" w:color="auto" w:fill="auto"/>
            <w:vAlign w:val="center"/>
          </w:tcPr>
          <w:p w14:paraId="66CDD0F8" w14:textId="03752BAD" w:rsidR="00AA4FF8" w:rsidRPr="00A94A3A" w:rsidRDefault="00AA4FF8" w:rsidP="00475863">
            <w:pPr>
              <w:jc w:val="center"/>
              <w:rPr>
                <w:sz w:val="14"/>
                <w:szCs w:val="14"/>
              </w:rPr>
            </w:pPr>
            <w:r w:rsidRPr="00A94A3A">
              <w:rPr>
                <w:sz w:val="14"/>
                <w:szCs w:val="14"/>
              </w:rPr>
              <w:t>Recommend</w:t>
            </w:r>
          </w:p>
        </w:tc>
      </w:tr>
      <w:tr w:rsidR="00AA4FF8" w:rsidRPr="00513EE5" w14:paraId="5046025E" w14:textId="77777777" w:rsidTr="00780816">
        <w:trPr>
          <w:trHeight w:val="393"/>
        </w:trPr>
        <w:tc>
          <w:tcPr>
            <w:tcW w:w="1170" w:type="dxa"/>
            <w:shd w:val="clear" w:color="auto" w:fill="C4BC96" w:themeFill="background2" w:themeFillShade="BF"/>
            <w:vAlign w:val="center"/>
          </w:tcPr>
          <w:p w14:paraId="00CA0BA8" w14:textId="385CDEEB" w:rsidR="00AA4FF8" w:rsidRPr="001F68A6" w:rsidRDefault="00AA4FF8" w:rsidP="00475863">
            <w:pPr>
              <w:jc w:val="left"/>
              <w:rPr>
                <w:rStyle w:val="IntenseEmphasis"/>
                <w:sz w:val="14"/>
                <w:szCs w:val="14"/>
              </w:rPr>
            </w:pPr>
            <w:r w:rsidRPr="001F68A6">
              <w:rPr>
                <w:rStyle w:val="IntenseEmphasis"/>
                <w:sz w:val="14"/>
                <w:szCs w:val="14"/>
              </w:rPr>
              <w:fldChar w:fldCharType="begin"/>
            </w:r>
            <w:r w:rsidRPr="001F68A6">
              <w:rPr>
                <w:rStyle w:val="IntenseEmphasis"/>
                <w:sz w:val="14"/>
                <w:szCs w:val="14"/>
              </w:rPr>
              <w:instrText xml:space="preserve"> REF _Ref382921832 \w \h  \* MERGEFORMAT </w:instrText>
            </w:r>
            <w:r w:rsidRPr="001F68A6">
              <w:rPr>
                <w:rStyle w:val="IntenseEmphasis"/>
                <w:sz w:val="14"/>
                <w:szCs w:val="14"/>
              </w:rPr>
            </w:r>
            <w:r w:rsidRPr="001F68A6">
              <w:rPr>
                <w:rStyle w:val="IntenseEmphasis"/>
                <w:sz w:val="14"/>
                <w:szCs w:val="14"/>
              </w:rPr>
              <w:fldChar w:fldCharType="separate"/>
            </w:r>
            <w:r w:rsidR="0097010C">
              <w:rPr>
                <w:rStyle w:val="IntenseEmphasis"/>
                <w:sz w:val="14"/>
                <w:szCs w:val="14"/>
              </w:rPr>
              <w:t>9.01</w:t>
            </w:r>
            <w:r w:rsidRPr="001F68A6">
              <w:rPr>
                <w:rStyle w:val="IntenseEmphasis"/>
                <w:sz w:val="14"/>
                <w:szCs w:val="14"/>
              </w:rPr>
              <w:fldChar w:fldCharType="end"/>
            </w:r>
          </w:p>
        </w:tc>
        <w:tc>
          <w:tcPr>
            <w:tcW w:w="4014" w:type="dxa"/>
            <w:shd w:val="clear" w:color="auto" w:fill="C4BC96" w:themeFill="background2" w:themeFillShade="BF"/>
            <w:vAlign w:val="center"/>
          </w:tcPr>
          <w:p w14:paraId="622DED5E" w14:textId="31AB8E41" w:rsidR="00AA4FF8" w:rsidRPr="001F68A6" w:rsidRDefault="00AA4FF8" w:rsidP="00475863">
            <w:pPr>
              <w:jc w:val="left"/>
              <w:rPr>
                <w:rStyle w:val="IntenseEmphasis"/>
                <w:sz w:val="14"/>
                <w:szCs w:val="14"/>
              </w:rPr>
            </w:pPr>
            <w:r w:rsidRPr="001F68A6">
              <w:rPr>
                <w:rStyle w:val="IntenseEmphasis"/>
                <w:sz w:val="14"/>
                <w:szCs w:val="14"/>
              </w:rPr>
              <w:fldChar w:fldCharType="begin"/>
            </w:r>
            <w:r w:rsidRPr="001F68A6">
              <w:rPr>
                <w:rStyle w:val="IntenseEmphasis"/>
                <w:sz w:val="14"/>
                <w:szCs w:val="14"/>
              </w:rPr>
              <w:instrText xml:space="preserve"> REF _Ref294081828 \h  \* MERGEFORMAT </w:instrText>
            </w:r>
            <w:r w:rsidRPr="001F68A6">
              <w:rPr>
                <w:rStyle w:val="IntenseEmphasis"/>
                <w:sz w:val="14"/>
                <w:szCs w:val="14"/>
              </w:rPr>
            </w:r>
            <w:r w:rsidRPr="001F68A6">
              <w:rPr>
                <w:rStyle w:val="IntenseEmphasis"/>
                <w:sz w:val="14"/>
                <w:szCs w:val="14"/>
              </w:rPr>
              <w:fldChar w:fldCharType="separate"/>
            </w:r>
            <w:r w:rsidR="0097010C" w:rsidRPr="0097010C">
              <w:rPr>
                <w:rStyle w:val="IntenseEmphasis"/>
                <w:sz w:val="14"/>
                <w:szCs w:val="14"/>
              </w:rPr>
              <w:t>Special Exception</w:t>
            </w:r>
            <w:r w:rsidRPr="001F68A6">
              <w:rPr>
                <w:rStyle w:val="IntenseEmphasis"/>
                <w:sz w:val="14"/>
                <w:szCs w:val="14"/>
              </w:rPr>
              <w:fldChar w:fldCharType="end"/>
            </w:r>
          </w:p>
        </w:tc>
        <w:tc>
          <w:tcPr>
            <w:tcW w:w="1386" w:type="dxa"/>
            <w:gridSpan w:val="2"/>
            <w:shd w:val="clear" w:color="auto" w:fill="C4BC96" w:themeFill="background2" w:themeFillShade="BF"/>
            <w:vAlign w:val="center"/>
          </w:tcPr>
          <w:p w14:paraId="16F817FA" w14:textId="77777777" w:rsidR="00AA4FF8" w:rsidRPr="001F68A6" w:rsidRDefault="00AA4FF8" w:rsidP="00475863">
            <w:pPr>
              <w:jc w:val="center"/>
              <w:rPr>
                <w:sz w:val="14"/>
                <w:szCs w:val="14"/>
              </w:rPr>
            </w:pPr>
            <w:r w:rsidRPr="001F68A6">
              <w:rPr>
                <w:sz w:val="14"/>
                <w:szCs w:val="14"/>
              </w:rPr>
              <w:t>Approve</w:t>
            </w:r>
          </w:p>
        </w:tc>
        <w:tc>
          <w:tcPr>
            <w:tcW w:w="1350" w:type="dxa"/>
            <w:shd w:val="clear" w:color="auto" w:fill="C4BC96" w:themeFill="background2" w:themeFillShade="BF"/>
            <w:vAlign w:val="center"/>
          </w:tcPr>
          <w:p w14:paraId="46BC952E" w14:textId="77777777" w:rsidR="00AA4FF8" w:rsidRPr="001F68A6" w:rsidRDefault="00AA4FF8" w:rsidP="00475863">
            <w:pPr>
              <w:jc w:val="center"/>
              <w:rPr>
                <w:sz w:val="14"/>
                <w:szCs w:val="14"/>
              </w:rPr>
            </w:pPr>
          </w:p>
        </w:tc>
      </w:tr>
    </w:tbl>
    <w:p w14:paraId="28D5A113" w14:textId="77310725" w:rsidR="001D30CC" w:rsidRDefault="001D30CC">
      <w:pPr>
        <w:spacing w:line="288" w:lineRule="auto"/>
        <w:ind w:left="720" w:hanging="360"/>
        <w:rPr>
          <w:sz w:val="16"/>
        </w:rPr>
      </w:pPr>
    </w:p>
    <w:p w14:paraId="2EEC1526" w14:textId="3418E7E9" w:rsidR="00DE4319" w:rsidRDefault="00DE4319">
      <w:pPr>
        <w:spacing w:line="288" w:lineRule="auto"/>
        <w:ind w:left="720" w:hanging="360"/>
        <w:rPr>
          <w:sz w:val="16"/>
        </w:rPr>
      </w:pPr>
      <w:r>
        <w:rPr>
          <w:sz w:val="16"/>
        </w:rPr>
        <w:br w:type="page"/>
      </w:r>
    </w:p>
    <w:p w14:paraId="644B4E80" w14:textId="77777777" w:rsidR="00C46EB8" w:rsidRPr="002920F6" w:rsidRDefault="00C46EB8" w:rsidP="00C46EB8"/>
    <w:p w14:paraId="380F8288" w14:textId="77777777" w:rsidR="00C46EB8" w:rsidRDefault="00C46EB8" w:rsidP="00C46EB8"/>
    <w:p w14:paraId="460F62D0" w14:textId="77777777" w:rsidR="00C46EB8" w:rsidRDefault="00C46EB8" w:rsidP="00C46EB8"/>
    <w:p w14:paraId="574EA35F" w14:textId="77777777" w:rsidR="00C46EB8" w:rsidRDefault="00C46EB8" w:rsidP="00C46EB8"/>
    <w:p w14:paraId="7EDE5D3B" w14:textId="77777777" w:rsidR="00C46EB8" w:rsidRDefault="00C46EB8" w:rsidP="00C46EB8"/>
    <w:p w14:paraId="33ABABF3" w14:textId="77777777" w:rsidR="00C46EB8" w:rsidRDefault="00C46EB8" w:rsidP="00C46EB8"/>
    <w:p w14:paraId="5BF06B82" w14:textId="77777777" w:rsidR="00C46EB8" w:rsidRDefault="00C46EB8" w:rsidP="00C46EB8"/>
    <w:p w14:paraId="31593916" w14:textId="77777777" w:rsidR="00C46EB8" w:rsidRDefault="00C46EB8" w:rsidP="00C46EB8"/>
    <w:p w14:paraId="46EFD92F" w14:textId="77777777" w:rsidR="00C46EB8" w:rsidRDefault="00C46EB8" w:rsidP="00C46EB8"/>
    <w:p w14:paraId="7A6BB1E5" w14:textId="77777777" w:rsidR="00C46EB8" w:rsidRDefault="00C46EB8" w:rsidP="00C46EB8"/>
    <w:p w14:paraId="10948585" w14:textId="77777777" w:rsidR="00C46EB8" w:rsidRDefault="00C46EB8" w:rsidP="00C46EB8"/>
    <w:p w14:paraId="2CD30560" w14:textId="77777777" w:rsidR="00C46EB8" w:rsidRDefault="00C46EB8" w:rsidP="00C46EB8"/>
    <w:p w14:paraId="36820759" w14:textId="77777777" w:rsidR="00C46EB8" w:rsidRDefault="00C46EB8" w:rsidP="00C46EB8"/>
    <w:p w14:paraId="3560A225" w14:textId="77777777" w:rsidR="00C46EB8" w:rsidRDefault="00C46EB8" w:rsidP="00C46EB8"/>
    <w:p w14:paraId="573943DA" w14:textId="77777777" w:rsidR="00C46EB8" w:rsidRDefault="00C46EB8" w:rsidP="00C46EB8"/>
    <w:p w14:paraId="4AECD6F0" w14:textId="77777777" w:rsidR="00C46EB8" w:rsidRDefault="00C46EB8" w:rsidP="00C46EB8"/>
    <w:p w14:paraId="7AFE9FBB" w14:textId="77777777" w:rsidR="00C46EB8" w:rsidRDefault="00C46EB8" w:rsidP="00C46EB8"/>
    <w:p w14:paraId="1542D461" w14:textId="77777777" w:rsidR="00C46EB8" w:rsidRPr="00E12A77" w:rsidRDefault="00C46EB8" w:rsidP="00C46EB8">
      <w:pPr>
        <w:pStyle w:val="ListParagraph"/>
        <w:ind w:left="750"/>
        <w:jc w:val="center"/>
        <w:rPr>
          <w:caps/>
        </w:rPr>
      </w:pPr>
      <w:r w:rsidRPr="00E12A77">
        <w:rPr>
          <w:caps/>
        </w:rPr>
        <w:t>(This Page Intentionally Left Blank for Double-Sided Printing)</w:t>
      </w:r>
    </w:p>
    <w:p w14:paraId="3FDA4210" w14:textId="77777777" w:rsidR="00C46EB8" w:rsidRDefault="00C46EB8" w:rsidP="00C46EB8"/>
    <w:p w14:paraId="33253BD3" w14:textId="77777777" w:rsidR="00C46EB8" w:rsidRDefault="00C46EB8" w:rsidP="00C46EB8"/>
    <w:p w14:paraId="3674E997" w14:textId="77777777" w:rsidR="00C46EB8" w:rsidRPr="00E12A77" w:rsidRDefault="00C46EB8" w:rsidP="00C46EB8">
      <w:pPr>
        <w:rPr>
          <w:sz w:val="16"/>
        </w:rPr>
      </w:pPr>
    </w:p>
    <w:p w14:paraId="5FE0EEB1" w14:textId="77777777" w:rsidR="00441F33" w:rsidRDefault="00441F33" w:rsidP="00C46EB8">
      <w:pPr>
        <w:rPr>
          <w:sz w:val="16"/>
        </w:rPr>
        <w:sectPr w:rsidR="00441F33" w:rsidSect="001557B5">
          <w:headerReference w:type="even" r:id="rId47"/>
          <w:headerReference w:type="default" r:id="rId48"/>
          <w:pgSz w:w="12240" w:h="15840"/>
          <w:pgMar w:top="1440" w:right="1440" w:bottom="1440" w:left="1440" w:header="720" w:footer="720" w:gutter="0"/>
          <w:cols w:space="720"/>
          <w:docGrid w:linePitch="360"/>
        </w:sectPr>
      </w:pPr>
    </w:p>
    <w:p w14:paraId="261E9488" w14:textId="77777777" w:rsidR="00AA38C1" w:rsidRPr="002920F6" w:rsidRDefault="00C44EC0" w:rsidP="001A3F3F">
      <w:pPr>
        <w:pStyle w:val="Heading1"/>
        <w:jc w:val="left"/>
      </w:pPr>
      <w:bookmarkStart w:id="376" w:name="_Toc118821245"/>
      <w:bookmarkStart w:id="377" w:name="_Toc118821246"/>
      <w:bookmarkStart w:id="378" w:name="_Toc118821247"/>
      <w:bookmarkStart w:id="379" w:name="_Toc118821248"/>
      <w:bookmarkStart w:id="380" w:name="_Toc118821249"/>
      <w:bookmarkStart w:id="381" w:name="_Toc118821250"/>
      <w:bookmarkStart w:id="382" w:name="_Toc118821251"/>
      <w:bookmarkStart w:id="383" w:name="_Toc118821252"/>
      <w:bookmarkStart w:id="384" w:name="_Toc118821253"/>
      <w:bookmarkStart w:id="385" w:name="_Toc118821254"/>
      <w:bookmarkStart w:id="386" w:name="_Toc118821255"/>
      <w:bookmarkStart w:id="387" w:name="_Toc118821256"/>
      <w:bookmarkStart w:id="388" w:name="_Toc118821257"/>
      <w:bookmarkStart w:id="389" w:name="_Toc118821258"/>
      <w:bookmarkStart w:id="390" w:name="_Toc118821259"/>
      <w:bookmarkStart w:id="391" w:name="_Toc118821260"/>
      <w:bookmarkStart w:id="392" w:name="_Toc118821261"/>
      <w:bookmarkStart w:id="393" w:name="_Toc118821262"/>
      <w:bookmarkStart w:id="394" w:name="_Toc118821263"/>
      <w:bookmarkStart w:id="395" w:name="_Toc118821264"/>
      <w:bookmarkStart w:id="396" w:name="_Toc118821265"/>
      <w:bookmarkStart w:id="397" w:name="_Toc118821266"/>
      <w:bookmarkStart w:id="398" w:name="_Toc118821267"/>
      <w:bookmarkStart w:id="399" w:name="_Ref382828790"/>
      <w:bookmarkStart w:id="400" w:name="_Ref382828796"/>
      <w:bookmarkStart w:id="401" w:name="_Ref382839013"/>
      <w:bookmarkStart w:id="402" w:name="_Ref382839019"/>
      <w:bookmarkStart w:id="403" w:name="_Toc145916478"/>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2920F6">
        <w:lastRenderedPageBreak/>
        <w:t xml:space="preserve">Application </w:t>
      </w:r>
      <w:r w:rsidR="00AA38C1" w:rsidRPr="002920F6">
        <w:t>Submittal and Processing Procedures</w:t>
      </w:r>
      <w:bookmarkEnd w:id="43"/>
      <w:bookmarkEnd w:id="399"/>
      <w:bookmarkEnd w:id="400"/>
      <w:bookmarkEnd w:id="401"/>
      <w:bookmarkEnd w:id="402"/>
      <w:bookmarkEnd w:id="403"/>
    </w:p>
    <w:p w14:paraId="7E34ED69" w14:textId="77777777" w:rsidR="00AA38C1" w:rsidRPr="002920F6" w:rsidRDefault="00AA38C1" w:rsidP="006A6613">
      <w:pPr>
        <w:pStyle w:val="Heading2"/>
      </w:pPr>
      <w:bookmarkStart w:id="404" w:name="_Toc286670191"/>
      <w:bookmarkStart w:id="405" w:name="_Toc145916479"/>
      <w:r w:rsidRPr="002920F6">
        <w:t>General Application Processing</w:t>
      </w:r>
      <w:bookmarkEnd w:id="404"/>
      <w:bookmarkEnd w:id="405"/>
    </w:p>
    <w:p w14:paraId="4F84C456" w14:textId="77777777" w:rsidR="00AA38C1" w:rsidRPr="002920F6" w:rsidRDefault="00AA38C1" w:rsidP="007B0982">
      <w:pPr>
        <w:pStyle w:val="Heading4"/>
      </w:pPr>
      <w:bookmarkStart w:id="406" w:name="_Toc264554303"/>
      <w:r w:rsidRPr="002920F6">
        <w:t>Initiation of Application</w:t>
      </w:r>
      <w:bookmarkEnd w:id="406"/>
    </w:p>
    <w:p w14:paraId="336D065D" w14:textId="77777777" w:rsidR="00AA38C1" w:rsidRPr="002920F6" w:rsidRDefault="00AA38C1" w:rsidP="007B0982">
      <w:pPr>
        <w:pStyle w:val="Heading5"/>
      </w:pPr>
      <w:r w:rsidRPr="002920F6">
        <w:t>Initiation by Owner or Owner’s Agent</w:t>
      </w:r>
    </w:p>
    <w:p w14:paraId="7899DF92" w14:textId="38F7CF00" w:rsidR="00AA38C1" w:rsidRPr="002920F6" w:rsidRDefault="00AA38C1" w:rsidP="0035148A">
      <w:pPr>
        <w:pStyle w:val="Heading6"/>
      </w:pPr>
      <w:r w:rsidRPr="002920F6">
        <w:t>Unless provided by th</w:t>
      </w:r>
      <w:r w:rsidR="00563EBD">
        <w:t>ese</w:t>
      </w:r>
      <w:r w:rsidR="000750F6" w:rsidRPr="002920F6">
        <w:t xml:space="preserve"> </w:t>
      </w:r>
      <w:r w:rsidR="000750F6" w:rsidRPr="002920F6">
        <w:rPr>
          <w:rStyle w:val="IntenseEmphasis"/>
        </w:rPr>
        <w:fldChar w:fldCharType="begin"/>
      </w:r>
      <w:r w:rsidR="000750F6" w:rsidRPr="002920F6">
        <w:rPr>
          <w:rStyle w:val="IntenseEmphasis"/>
        </w:rPr>
        <w:instrText xml:space="preserve"> REF _Ref382584797 \h  \* MERGEFORMAT </w:instrText>
      </w:r>
      <w:r w:rsidR="000750F6" w:rsidRPr="002920F6">
        <w:rPr>
          <w:rStyle w:val="IntenseEmphasis"/>
        </w:rPr>
      </w:r>
      <w:r w:rsidR="000750F6" w:rsidRPr="002920F6">
        <w:rPr>
          <w:rStyle w:val="IntenseEmphasis"/>
        </w:rPr>
        <w:fldChar w:fldCharType="separate"/>
      </w:r>
      <w:r w:rsidR="0097010C" w:rsidRPr="0097010C">
        <w:rPr>
          <w:rStyle w:val="IntenseEmphasis"/>
        </w:rPr>
        <w:t>Lake Zoning Regulations</w:t>
      </w:r>
      <w:r w:rsidR="000750F6" w:rsidRPr="002920F6">
        <w:rPr>
          <w:rStyle w:val="IntenseEmphasis"/>
        </w:rPr>
        <w:fldChar w:fldCharType="end"/>
      </w:r>
      <w:r w:rsidRPr="002920F6">
        <w:t xml:space="preserve">, any petition or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_Ref293661654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2920F6">
        <w:rPr>
          <w:rStyle w:val="IntenseEmphasis"/>
          <w:b w:val="0"/>
          <w:bCs w:val="0"/>
          <w:iCs w:val="0"/>
          <w:color w:val="auto"/>
          <w:u w:val="none"/>
        </w:rPr>
        <w:fldChar w:fldCharType="end"/>
      </w:r>
      <w:r w:rsidRPr="002920F6">
        <w:t xml:space="preserve"> may be initiated only by the property owner, owner of an interest in the land, or by the owner's designated agent.  </w:t>
      </w:r>
    </w:p>
    <w:p w14:paraId="4222D050" w14:textId="584176A7" w:rsidR="00AA38C1" w:rsidRPr="002920F6" w:rsidRDefault="00AA38C1" w:rsidP="0035148A">
      <w:pPr>
        <w:pStyle w:val="Heading6"/>
      </w:pPr>
      <w:r w:rsidRPr="002920F6">
        <w:t xml:space="preserve">If the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_Ref293661664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Pr="002920F6">
        <w:rPr>
          <w:rStyle w:val="IntenseEmphasis"/>
          <w:b w:val="0"/>
          <w:bCs w:val="0"/>
          <w:iCs w:val="0"/>
          <w:color w:val="auto"/>
          <w:u w:val="none"/>
        </w:rPr>
        <w:fldChar w:fldCharType="end"/>
      </w:r>
      <w:r w:rsidRPr="002920F6">
        <w:t xml:space="preserve"> is a designated agent,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shall include a written statement from the property owner authorizing the agent to file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on the owner's behalf.   </w:t>
      </w:r>
    </w:p>
    <w:p w14:paraId="4C9E52AC" w14:textId="1C069A06" w:rsidR="00AA38C1" w:rsidRPr="002920F6" w:rsidRDefault="00AA38C1" w:rsidP="0035148A">
      <w:pPr>
        <w:pStyle w:val="Heading6"/>
      </w:pPr>
      <w:r w:rsidRPr="002920F6">
        <w:t>The</w:t>
      </w:r>
      <w:r w:rsidR="00825FB9">
        <w:t xml:space="preserve"> </w:t>
      </w:r>
      <w:r w:rsidR="00825FB9" w:rsidRPr="002920F6">
        <w:rPr>
          <w:rStyle w:val="IntenseEmphasis"/>
        </w:rPr>
        <w:fldChar w:fldCharType="begin"/>
      </w:r>
      <w:r w:rsidR="00825FB9" w:rsidRPr="002920F6">
        <w:rPr>
          <w:rStyle w:val="IntenseEmphasis"/>
        </w:rPr>
        <w:instrText xml:space="preserve"> REF _Ref292897666 \h  \* MERGEFORMAT </w:instrText>
      </w:r>
      <w:r w:rsidR="00825FB9" w:rsidRPr="002920F6">
        <w:rPr>
          <w:rStyle w:val="IntenseEmphasis"/>
        </w:rPr>
      </w:r>
      <w:r w:rsidR="00825FB9" w:rsidRPr="002920F6">
        <w:rPr>
          <w:rStyle w:val="IntenseEmphasis"/>
        </w:rPr>
        <w:fldChar w:fldCharType="separate"/>
      </w:r>
      <w:r w:rsidR="0097010C" w:rsidRPr="0097010C">
        <w:rPr>
          <w:rStyle w:val="IntenseEmphasis"/>
        </w:rPr>
        <w:t>Commissioners Court</w:t>
      </w:r>
      <w:r w:rsidR="00825FB9" w:rsidRPr="002920F6">
        <w:rPr>
          <w:rStyle w:val="IntenseEmphasis"/>
        </w:rPr>
        <w:fldChar w:fldCharType="end"/>
      </w:r>
      <w:r w:rsidR="00557035" w:rsidRPr="002920F6">
        <w:t xml:space="preserve"> </w:t>
      </w:r>
      <w:r w:rsidRPr="002920F6">
        <w:t>may require submission of documents, such as an affidavit from the owner, to provide evidence of ownership or agency.</w:t>
      </w:r>
    </w:p>
    <w:p w14:paraId="70D66081" w14:textId="1AD582D8" w:rsidR="00AA38C1" w:rsidRPr="002920F6" w:rsidRDefault="00AA38C1" w:rsidP="007B0982">
      <w:pPr>
        <w:pStyle w:val="Heading5"/>
      </w:pPr>
      <w:r w:rsidRPr="002920F6">
        <w:t>Initiation by</w:t>
      </w:r>
      <w:r w:rsidR="00825FB9">
        <w:t xml:space="preserve"> </w:t>
      </w:r>
      <w:r w:rsidR="00825FB9" w:rsidRPr="002920F6">
        <w:rPr>
          <w:rStyle w:val="IntenseEmphasis"/>
        </w:rPr>
        <w:fldChar w:fldCharType="begin"/>
      </w:r>
      <w:r w:rsidR="00825FB9" w:rsidRPr="002920F6">
        <w:rPr>
          <w:rStyle w:val="IntenseEmphasis"/>
        </w:rPr>
        <w:instrText xml:space="preserve"> REF _Ref292897666 \h  \* MERGEFORMAT </w:instrText>
      </w:r>
      <w:r w:rsidR="00825FB9" w:rsidRPr="002920F6">
        <w:rPr>
          <w:rStyle w:val="IntenseEmphasis"/>
        </w:rPr>
      </w:r>
      <w:r w:rsidR="00825FB9" w:rsidRPr="002920F6">
        <w:rPr>
          <w:rStyle w:val="IntenseEmphasis"/>
        </w:rPr>
        <w:fldChar w:fldCharType="separate"/>
      </w:r>
      <w:r w:rsidR="0097010C" w:rsidRPr="0097010C">
        <w:rPr>
          <w:rStyle w:val="IntenseEmphasis"/>
        </w:rPr>
        <w:t>Commissioners Court</w:t>
      </w:r>
      <w:r w:rsidR="00825FB9" w:rsidRPr="002920F6">
        <w:rPr>
          <w:rStyle w:val="IntenseEmphasis"/>
        </w:rPr>
        <w:fldChar w:fldCharType="end"/>
      </w:r>
    </w:p>
    <w:p w14:paraId="6B4134C3" w14:textId="2BB4BCD2" w:rsidR="00AA38C1" w:rsidRDefault="00AA38C1" w:rsidP="00AA38C1">
      <w:pPr>
        <w:pStyle w:val="Heading5Text"/>
      </w:pPr>
      <w:r w:rsidRPr="002920F6">
        <w:t>The</w:t>
      </w:r>
      <w:r w:rsidR="00206A02">
        <w:t xml:space="preserve"> </w:t>
      </w:r>
      <w:r w:rsidR="00206A02" w:rsidRPr="002920F6">
        <w:rPr>
          <w:rStyle w:val="IntenseEmphasis"/>
        </w:rPr>
        <w:fldChar w:fldCharType="begin"/>
      </w:r>
      <w:r w:rsidR="00206A02" w:rsidRPr="002920F6">
        <w:rPr>
          <w:rStyle w:val="IntenseEmphasis"/>
        </w:rPr>
        <w:instrText xml:space="preserve"> REF _Ref292897666 \h  \* MERGEFORMAT </w:instrText>
      </w:r>
      <w:r w:rsidR="00206A02" w:rsidRPr="002920F6">
        <w:rPr>
          <w:rStyle w:val="IntenseEmphasis"/>
        </w:rPr>
      </w:r>
      <w:r w:rsidR="00206A02" w:rsidRPr="002920F6">
        <w:rPr>
          <w:rStyle w:val="IntenseEmphasis"/>
        </w:rPr>
        <w:fldChar w:fldCharType="separate"/>
      </w:r>
      <w:r w:rsidR="0097010C" w:rsidRPr="0097010C">
        <w:rPr>
          <w:rStyle w:val="IntenseEmphasis"/>
        </w:rPr>
        <w:t>Commissioners Court</w:t>
      </w:r>
      <w:r w:rsidR="00206A02" w:rsidRPr="002920F6">
        <w:rPr>
          <w:rStyle w:val="IntenseEmphasis"/>
        </w:rPr>
        <w:fldChar w:fldCharType="end"/>
      </w:r>
      <w:r w:rsidR="00557035" w:rsidRPr="002920F6">
        <w:t xml:space="preserve"> </w:t>
      </w:r>
      <w:r w:rsidRPr="002920F6">
        <w:t xml:space="preserve">can initiate any </w:t>
      </w:r>
      <w:r w:rsidRPr="002920F6">
        <w:rPr>
          <w:rStyle w:val="IntenseEmphasis"/>
        </w:rPr>
        <w:fldChar w:fldCharType="begin"/>
      </w:r>
      <w:r w:rsidRPr="002920F6">
        <w:rPr>
          <w:rStyle w:val="IntenseEmphasis"/>
        </w:rPr>
        <w:instrText xml:space="preserve"> REF _Ref293661654 \h  \* MERGEFORMAT </w:instrText>
      </w:r>
      <w:r w:rsidRPr="002920F6">
        <w:rPr>
          <w:rStyle w:val="IntenseEmphasis"/>
        </w:rPr>
      </w:r>
      <w:r w:rsidRPr="002920F6">
        <w:rPr>
          <w:rStyle w:val="IntenseEmphasis"/>
        </w:rPr>
        <w:fldChar w:fldCharType="separate"/>
      </w:r>
      <w:r w:rsidR="0097010C" w:rsidRPr="0097010C">
        <w:rPr>
          <w:rStyle w:val="IntenseEmphasis"/>
        </w:rPr>
        <w:t>Application</w:t>
      </w:r>
      <w:r w:rsidRPr="002920F6">
        <w:rPr>
          <w:rStyle w:val="IntenseEmphasis"/>
        </w:rPr>
        <w:fldChar w:fldCharType="end"/>
      </w:r>
      <w:r w:rsidRPr="002920F6">
        <w:t xml:space="preserve"> authorized under th</w:t>
      </w:r>
      <w:r w:rsidR="00563EBD">
        <w:t>ese</w:t>
      </w:r>
      <w:r w:rsidR="000402F0" w:rsidRPr="002920F6">
        <w:t xml:space="preserve"> </w:t>
      </w:r>
      <w:r w:rsidR="000402F0" w:rsidRPr="002920F6">
        <w:rPr>
          <w:rStyle w:val="IntenseEmphasis"/>
        </w:rPr>
        <w:fldChar w:fldCharType="begin"/>
      </w:r>
      <w:r w:rsidR="000402F0" w:rsidRPr="002920F6">
        <w:rPr>
          <w:rStyle w:val="IntenseEmphasis"/>
        </w:rPr>
        <w:instrText xml:space="preserve"> REF _Ref382584797 \h  \* MERGEFORMAT </w:instrText>
      </w:r>
      <w:r w:rsidR="000402F0" w:rsidRPr="002920F6">
        <w:rPr>
          <w:rStyle w:val="IntenseEmphasis"/>
        </w:rPr>
      </w:r>
      <w:r w:rsidR="000402F0" w:rsidRPr="002920F6">
        <w:rPr>
          <w:rStyle w:val="IntenseEmphasis"/>
        </w:rPr>
        <w:fldChar w:fldCharType="separate"/>
      </w:r>
      <w:r w:rsidR="0097010C" w:rsidRPr="0097010C">
        <w:rPr>
          <w:rStyle w:val="IntenseEmphasis"/>
        </w:rPr>
        <w:t>Lake Zoning Regulations</w:t>
      </w:r>
      <w:r w:rsidR="000402F0" w:rsidRPr="002920F6">
        <w:rPr>
          <w:rStyle w:val="IntenseEmphasis"/>
        </w:rPr>
        <w:fldChar w:fldCharType="end"/>
      </w:r>
      <w:r w:rsidRPr="002920F6">
        <w:t>.</w:t>
      </w:r>
    </w:p>
    <w:p w14:paraId="3F921F71" w14:textId="77777777" w:rsidR="00EF7747" w:rsidRPr="002920F6" w:rsidRDefault="00EF7747" w:rsidP="00EF7747">
      <w:pPr>
        <w:pStyle w:val="Heading4"/>
      </w:pPr>
      <w:bookmarkStart w:id="407" w:name="_Toc264554305"/>
      <w:bookmarkStart w:id="408" w:name="_Ref487616030"/>
      <w:bookmarkStart w:id="409" w:name="_Ref487616041"/>
      <w:r w:rsidRPr="002920F6">
        <w:t>Waiver of Application Information</w:t>
      </w:r>
      <w:bookmarkEnd w:id="407"/>
      <w:bookmarkEnd w:id="408"/>
      <w:bookmarkEnd w:id="409"/>
    </w:p>
    <w:p w14:paraId="63CCFC9A" w14:textId="648103E1" w:rsidR="00EF7747" w:rsidRPr="002920F6" w:rsidRDefault="00EF7747" w:rsidP="00EF7747">
      <w:pPr>
        <w:pStyle w:val="Heading4Text"/>
      </w:pPr>
      <w:r w:rsidRPr="002920F6">
        <w:t>The</w:t>
      </w:r>
      <w:r w:rsidR="00206A02">
        <w:t xml:space="preserve"> </w:t>
      </w:r>
      <w:r w:rsidR="00206A02" w:rsidRPr="002920F6">
        <w:rPr>
          <w:rStyle w:val="IntenseEmphasis"/>
        </w:rPr>
        <w:fldChar w:fldCharType="begin"/>
      </w:r>
      <w:r w:rsidR="00206A02" w:rsidRPr="002920F6">
        <w:rPr>
          <w:rStyle w:val="IntenseEmphasis"/>
        </w:rPr>
        <w:instrText xml:space="preserve"> REF _Ref292897666 \h  \* MERGEFORMAT </w:instrText>
      </w:r>
      <w:r w:rsidR="00206A02" w:rsidRPr="002920F6">
        <w:rPr>
          <w:rStyle w:val="IntenseEmphasis"/>
        </w:rPr>
      </w:r>
      <w:r w:rsidR="00206A02" w:rsidRPr="002920F6">
        <w:rPr>
          <w:rStyle w:val="IntenseEmphasis"/>
        </w:rPr>
        <w:fldChar w:fldCharType="separate"/>
      </w:r>
      <w:r w:rsidR="0097010C" w:rsidRPr="0097010C">
        <w:rPr>
          <w:rStyle w:val="IntenseEmphasis"/>
        </w:rPr>
        <w:t>Commissioners Court</w:t>
      </w:r>
      <w:r w:rsidR="00206A02" w:rsidRPr="002920F6">
        <w:rPr>
          <w:rStyle w:val="IntenseEmphasis"/>
        </w:rPr>
        <w:fldChar w:fldCharType="end"/>
      </w:r>
      <w:r w:rsidRPr="002920F6">
        <w:t xml:space="preserve"> may initially waive the submission of any information in the </w:t>
      </w:r>
      <w:r w:rsidRPr="002920F6">
        <w:rPr>
          <w:rStyle w:val="IntenseEmphasis"/>
        </w:rPr>
        <w:fldChar w:fldCharType="begin"/>
      </w:r>
      <w:r w:rsidRPr="002920F6">
        <w:rPr>
          <w:rStyle w:val="IntenseEmphasis"/>
        </w:rPr>
        <w:instrText xml:space="preserve"> REF _Ref293661654 \h  \* MERGEFORMAT </w:instrText>
      </w:r>
      <w:r w:rsidRPr="002920F6">
        <w:rPr>
          <w:rStyle w:val="IntenseEmphasis"/>
        </w:rPr>
      </w:r>
      <w:r w:rsidRPr="002920F6">
        <w:rPr>
          <w:rStyle w:val="IntenseEmphasis"/>
        </w:rPr>
        <w:fldChar w:fldCharType="separate"/>
      </w:r>
      <w:r w:rsidR="0097010C" w:rsidRPr="0097010C">
        <w:rPr>
          <w:rStyle w:val="IntenseEmphasis"/>
        </w:rPr>
        <w:t>Application</w:t>
      </w:r>
      <w:r w:rsidRPr="002920F6">
        <w:rPr>
          <w:rStyle w:val="IntenseEmphasis"/>
        </w:rPr>
        <w:fldChar w:fldCharType="end"/>
      </w:r>
      <w:r w:rsidRPr="002920F6">
        <w:t xml:space="preserve"> and accompanying materials that are not necessary due to the scope and nature of the proposed activity.</w:t>
      </w:r>
    </w:p>
    <w:p w14:paraId="4A0395E2" w14:textId="77777777" w:rsidR="00E02A1D" w:rsidRDefault="00E02A1D" w:rsidP="00AA38C1">
      <w:pPr>
        <w:pStyle w:val="Heading5Text"/>
      </w:pPr>
    </w:p>
    <w:p w14:paraId="0699D533" w14:textId="77777777" w:rsidR="0017068B" w:rsidRDefault="00EF7747" w:rsidP="00AA38C1">
      <w:pPr>
        <w:pStyle w:val="Heading5Text"/>
      </w:pPr>
      <w:r>
        <w:rPr>
          <w:noProof/>
        </w:rPr>
        <mc:AlternateContent>
          <mc:Choice Requires="wpg">
            <w:drawing>
              <wp:anchor distT="0" distB="0" distL="114300" distR="114300" simplePos="0" relativeHeight="251658251" behindDoc="0" locked="0" layoutInCell="1" allowOverlap="1" wp14:anchorId="27298273" wp14:editId="7E7E431A">
                <wp:simplePos x="0" y="0"/>
                <wp:positionH relativeFrom="column">
                  <wp:posOffset>-276726</wp:posOffset>
                </wp:positionH>
                <wp:positionV relativeFrom="paragraph">
                  <wp:posOffset>190099</wp:posOffset>
                </wp:positionV>
                <wp:extent cx="6749181" cy="2923172"/>
                <wp:effectExtent l="0" t="0" r="13970" b="10795"/>
                <wp:wrapNone/>
                <wp:docPr id="20" name="Group 20"/>
                <wp:cNvGraphicFramePr/>
                <a:graphic xmlns:a="http://schemas.openxmlformats.org/drawingml/2006/main">
                  <a:graphicData uri="http://schemas.microsoft.com/office/word/2010/wordprocessingGroup">
                    <wpg:wgp>
                      <wpg:cNvGrpSpPr/>
                      <wpg:grpSpPr>
                        <a:xfrm>
                          <a:off x="0" y="0"/>
                          <a:ext cx="6749181" cy="2923172"/>
                          <a:chOff x="0" y="0"/>
                          <a:chExt cx="6749181" cy="2923172"/>
                        </a:xfrm>
                      </wpg:grpSpPr>
                      <wps:wsp>
                        <wps:cNvPr id="19" name="Rectangle: Rounded Corners 19"/>
                        <wps:cNvSpPr/>
                        <wps:spPr>
                          <a:xfrm>
                            <a:off x="0" y="0"/>
                            <a:ext cx="6749181" cy="292317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240631" y="385010"/>
                            <a:ext cx="6361430" cy="2227580"/>
                            <a:chOff x="0" y="0"/>
                            <a:chExt cx="6361430" cy="2227580"/>
                          </a:xfrm>
                        </wpg:grpSpPr>
                        <wpg:grpSp>
                          <wpg:cNvPr id="917" name="Group 917"/>
                          <wpg:cNvGrpSpPr/>
                          <wpg:grpSpPr>
                            <a:xfrm>
                              <a:off x="0" y="0"/>
                              <a:ext cx="6361430" cy="2141621"/>
                              <a:chOff x="0" y="0"/>
                              <a:chExt cx="6361430" cy="2142015"/>
                            </a:xfrm>
                          </wpg:grpSpPr>
                          <wpg:graphicFrame>
                            <wpg:cNvPr id="922" name="Diagram 922"/>
                            <wpg:cNvFrPr/>
                            <wpg:xfrm>
                              <a:off x="0" y="544749"/>
                              <a:ext cx="6361430" cy="1176655"/>
                            </wpg:xfrm>
                            <a:graphic>
                              <a:graphicData uri="http://schemas.openxmlformats.org/drawingml/2006/diagram">
                                <dgm:relIds xmlns:dgm="http://schemas.openxmlformats.org/drawingml/2006/diagram" xmlns:r="http://schemas.openxmlformats.org/officeDocument/2006/relationships" r:dm="rId49" r:lo="rId50" r:qs="rId51" r:cs="rId52"/>
                              </a:graphicData>
                            </a:graphic>
                          </wpg:graphicFrame>
                          <wpg:grpSp>
                            <wpg:cNvPr id="927" name="Group 927"/>
                            <wpg:cNvGrpSpPr/>
                            <wpg:grpSpPr>
                              <a:xfrm>
                                <a:off x="603116" y="175098"/>
                                <a:ext cx="4824350" cy="631190"/>
                                <a:chOff x="-424813" y="0"/>
                                <a:chExt cx="5016268" cy="369492"/>
                              </a:xfrm>
                            </wpg:grpSpPr>
                            <wps:wsp>
                              <wps:cNvPr id="34" name="Straight Connector 34"/>
                              <wps:cNvCnPr/>
                              <wps:spPr>
                                <a:xfrm flipV="1">
                                  <a:off x="-424813" y="0"/>
                                  <a:ext cx="0" cy="364100"/>
                                </a:xfrm>
                                <a:prstGeom prst="line">
                                  <a:avLst/>
                                </a:prstGeom>
                                <a:noFill/>
                                <a:ln w="6350" cap="flat" cmpd="sng" algn="ctr">
                                  <a:solidFill>
                                    <a:srgbClr val="4472C4"/>
                                  </a:solidFill>
                                  <a:prstDash val="solid"/>
                                  <a:miter lim="800000"/>
                                </a:ln>
                                <a:effectLst/>
                              </wps:spPr>
                              <wps:bodyPr/>
                            </wps:wsp>
                            <wps:wsp>
                              <wps:cNvPr id="36" name="Straight Connector 36"/>
                              <wps:cNvCnPr/>
                              <wps:spPr>
                                <a:xfrm>
                                  <a:off x="-424813" y="0"/>
                                  <a:ext cx="5016268" cy="0"/>
                                </a:xfrm>
                                <a:prstGeom prst="line">
                                  <a:avLst/>
                                </a:prstGeom>
                                <a:noFill/>
                                <a:ln w="6350" cap="flat" cmpd="sng" algn="ctr">
                                  <a:solidFill>
                                    <a:srgbClr val="4472C4"/>
                                  </a:solidFill>
                                  <a:prstDash val="solid"/>
                                  <a:miter lim="800000"/>
                                </a:ln>
                                <a:effectLst/>
                              </wps:spPr>
                              <wps:bodyPr/>
                            </wps:wsp>
                            <wps:wsp>
                              <wps:cNvPr id="40" name="Straight Arrow Connector 40"/>
                              <wps:cNvCnPr/>
                              <wps:spPr>
                                <a:xfrm>
                                  <a:off x="4591455" y="0"/>
                                  <a:ext cx="0" cy="369492"/>
                                </a:xfrm>
                                <a:prstGeom prst="straightConnector1">
                                  <a:avLst/>
                                </a:prstGeom>
                                <a:noFill/>
                                <a:ln w="6350" cap="flat" cmpd="sng" algn="ctr">
                                  <a:solidFill>
                                    <a:srgbClr val="4472C4"/>
                                  </a:solidFill>
                                  <a:prstDash val="solid"/>
                                  <a:miter lim="800000"/>
                                  <a:tailEnd type="triangle"/>
                                </a:ln>
                                <a:effectLst/>
                              </wps:spPr>
                              <wps:bodyPr/>
                            </wps:wsp>
                          </wpg:grpSp>
                          <wpg:grpSp>
                            <wpg:cNvPr id="41" name="Group 41"/>
                            <wpg:cNvGrpSpPr/>
                            <wpg:grpSpPr>
                              <a:xfrm>
                                <a:off x="758757" y="525293"/>
                                <a:ext cx="3443591" cy="271780"/>
                                <a:chOff x="0" y="0"/>
                                <a:chExt cx="4591455" cy="369651"/>
                              </a:xfrm>
                            </wpg:grpSpPr>
                            <wps:wsp>
                              <wps:cNvPr id="44" name="Straight Connector 44"/>
                              <wps:cNvCnPr/>
                              <wps:spPr>
                                <a:xfrm flipV="1">
                                  <a:off x="0" y="0"/>
                                  <a:ext cx="0" cy="359235"/>
                                </a:xfrm>
                                <a:prstGeom prst="line">
                                  <a:avLst/>
                                </a:prstGeom>
                                <a:noFill/>
                                <a:ln w="6350" cap="flat" cmpd="sng" algn="ctr">
                                  <a:solidFill>
                                    <a:srgbClr val="4472C4"/>
                                  </a:solidFill>
                                  <a:prstDash val="solid"/>
                                  <a:miter lim="800000"/>
                                </a:ln>
                                <a:effectLst/>
                              </wps:spPr>
                              <wps:bodyPr/>
                            </wps:wsp>
                            <wps:wsp>
                              <wps:cNvPr id="45" name="Straight Connector 45"/>
                              <wps:cNvCnPr/>
                              <wps:spPr>
                                <a:xfrm>
                                  <a:off x="0" y="0"/>
                                  <a:ext cx="4591455" cy="0"/>
                                </a:xfrm>
                                <a:prstGeom prst="line">
                                  <a:avLst/>
                                </a:prstGeom>
                                <a:noFill/>
                                <a:ln w="6350" cap="flat" cmpd="sng" algn="ctr">
                                  <a:solidFill>
                                    <a:srgbClr val="4472C4"/>
                                  </a:solidFill>
                                  <a:prstDash val="solid"/>
                                  <a:miter lim="800000"/>
                                </a:ln>
                                <a:effectLst/>
                              </wps:spPr>
                              <wps:bodyPr/>
                            </wps:wsp>
                            <wps:wsp>
                              <wps:cNvPr id="46" name="Straight Arrow Connector 46"/>
                              <wps:cNvCnPr/>
                              <wps:spPr>
                                <a:xfrm>
                                  <a:off x="4591455" y="9728"/>
                                  <a:ext cx="0" cy="359923"/>
                                </a:xfrm>
                                <a:prstGeom prst="straightConnector1">
                                  <a:avLst/>
                                </a:prstGeom>
                                <a:noFill/>
                                <a:ln w="6350" cap="flat" cmpd="sng" algn="ctr">
                                  <a:solidFill>
                                    <a:srgbClr val="4472C4"/>
                                  </a:solidFill>
                                  <a:prstDash val="solid"/>
                                  <a:miter lim="800000"/>
                                  <a:tailEnd type="triangle"/>
                                </a:ln>
                                <a:effectLst/>
                              </wps:spPr>
                              <wps:bodyPr/>
                            </wps:wsp>
                          </wpg:grpSp>
                          <wpg:grpSp>
                            <wpg:cNvPr id="47" name="Group 47"/>
                            <wpg:cNvGrpSpPr/>
                            <wpg:grpSpPr>
                              <a:xfrm rot="10800000" flipH="1">
                                <a:off x="2140085" y="1459149"/>
                                <a:ext cx="3258766" cy="272375"/>
                                <a:chOff x="0" y="0"/>
                                <a:chExt cx="4591455" cy="369651"/>
                              </a:xfrm>
                            </wpg:grpSpPr>
                            <wps:wsp>
                              <wps:cNvPr id="48" name="Straight Connector 48"/>
                              <wps:cNvCnPr/>
                              <wps:spPr>
                                <a:xfrm flipV="1">
                                  <a:off x="0" y="0"/>
                                  <a:ext cx="0" cy="359235"/>
                                </a:xfrm>
                                <a:prstGeom prst="line">
                                  <a:avLst/>
                                </a:prstGeom>
                                <a:noFill/>
                                <a:ln w="6350" cap="flat" cmpd="sng" algn="ctr">
                                  <a:solidFill>
                                    <a:srgbClr val="4472C4"/>
                                  </a:solidFill>
                                  <a:prstDash val="solid"/>
                                  <a:miter lim="800000"/>
                                </a:ln>
                                <a:effectLst/>
                              </wps:spPr>
                              <wps:bodyPr/>
                            </wps:wsp>
                            <wps:wsp>
                              <wps:cNvPr id="49" name="Straight Connector 49"/>
                              <wps:cNvCnPr/>
                              <wps:spPr>
                                <a:xfrm>
                                  <a:off x="0" y="0"/>
                                  <a:ext cx="4591455" cy="0"/>
                                </a:xfrm>
                                <a:prstGeom prst="line">
                                  <a:avLst/>
                                </a:prstGeom>
                                <a:noFill/>
                                <a:ln w="6350" cap="flat" cmpd="sng" algn="ctr">
                                  <a:solidFill>
                                    <a:srgbClr val="4472C4"/>
                                  </a:solidFill>
                                  <a:prstDash val="solid"/>
                                  <a:miter lim="800000"/>
                                </a:ln>
                                <a:effectLst/>
                              </wps:spPr>
                              <wps:bodyPr/>
                            </wps:wsp>
                            <wps:wsp>
                              <wps:cNvPr id="50" name="Straight Arrow Connector 50"/>
                              <wps:cNvCnPr/>
                              <wps:spPr>
                                <a:xfrm>
                                  <a:off x="4591455" y="9728"/>
                                  <a:ext cx="0" cy="359923"/>
                                </a:xfrm>
                                <a:prstGeom prst="straightConnector1">
                                  <a:avLst/>
                                </a:prstGeom>
                                <a:noFill/>
                                <a:ln w="6350" cap="flat" cmpd="sng" algn="ctr">
                                  <a:solidFill>
                                    <a:srgbClr val="4472C4"/>
                                  </a:solidFill>
                                  <a:prstDash val="solid"/>
                                  <a:miter lim="800000"/>
                                  <a:tailEnd type="triangle"/>
                                </a:ln>
                                <a:effectLst/>
                              </wps:spPr>
                              <wps:bodyPr/>
                            </wps:wsp>
                          </wpg:grpSp>
                          <wps:wsp>
                            <wps:cNvPr id="51" name="Text Box 2"/>
                            <wps:cNvSpPr txBox="1">
                              <a:spLocks noChangeArrowheads="1"/>
                            </wps:cNvSpPr>
                            <wps:spPr bwMode="auto">
                              <a:xfrm>
                                <a:off x="1118681" y="398834"/>
                                <a:ext cx="2821021" cy="340468"/>
                              </a:xfrm>
                              <a:prstGeom prst="rect">
                                <a:avLst/>
                              </a:prstGeom>
                              <a:solidFill>
                                <a:srgbClr val="FFFFFF"/>
                              </a:solidFill>
                              <a:ln w="9525">
                                <a:solidFill>
                                  <a:srgbClr val="5B9BD5">
                                    <a:lumMod val="50000"/>
                                  </a:srgbClr>
                                </a:solidFill>
                                <a:miter lim="800000"/>
                                <a:headEnd/>
                                <a:tailEnd/>
                              </a:ln>
                            </wps:spPr>
                            <wps:txbx>
                              <w:txbxContent>
                                <w:p w14:paraId="01F39DAD" w14:textId="77777777" w:rsidR="009E30BD" w:rsidRPr="00D44C46" w:rsidRDefault="009E30BD" w:rsidP="00D44C46">
                                  <w:pPr>
                                    <w:jc w:val="center"/>
                                    <w:rPr>
                                      <w:sz w:val="18"/>
                                      <w:szCs w:val="18"/>
                                    </w:rPr>
                                  </w:pPr>
                                  <w:r w:rsidRPr="00D44C46">
                                    <w:rPr>
                                      <w:sz w:val="18"/>
                                      <w:szCs w:val="18"/>
                                    </w:rPr>
                                    <w:t>Proposed use is allowed in the existing zoning district</w:t>
                                  </w:r>
                                </w:p>
                              </w:txbxContent>
                            </wps:txbx>
                            <wps:bodyPr rot="0" vert="horz" wrap="square" lIns="91440" tIns="45720" rIns="91440" bIns="45720" anchor="t" anchorCtr="0">
                              <a:noAutofit/>
                            </wps:bodyPr>
                          </wps:wsp>
                          <wps:wsp>
                            <wps:cNvPr id="52" name="Text Box 2"/>
                            <wps:cNvSpPr txBox="1">
                              <a:spLocks noChangeArrowheads="1"/>
                            </wps:cNvSpPr>
                            <wps:spPr bwMode="auto">
                              <a:xfrm>
                                <a:off x="1449421" y="0"/>
                                <a:ext cx="3832346" cy="340360"/>
                              </a:xfrm>
                              <a:prstGeom prst="rect">
                                <a:avLst/>
                              </a:prstGeom>
                              <a:solidFill>
                                <a:srgbClr val="FFFFFF"/>
                              </a:solidFill>
                              <a:ln w="9525">
                                <a:solidFill>
                                  <a:srgbClr val="5B9BD5">
                                    <a:lumMod val="50000"/>
                                  </a:srgbClr>
                                </a:solidFill>
                                <a:miter lim="800000"/>
                                <a:headEnd/>
                                <a:tailEnd/>
                              </a:ln>
                            </wps:spPr>
                            <wps:txbx>
                              <w:txbxContent>
                                <w:p w14:paraId="39F6C7FE" w14:textId="77777777" w:rsidR="009E30BD" w:rsidRPr="00D44C46" w:rsidRDefault="009E30BD" w:rsidP="00D44C46">
                                  <w:pPr>
                                    <w:jc w:val="center"/>
                                    <w:rPr>
                                      <w:sz w:val="18"/>
                                      <w:szCs w:val="18"/>
                                    </w:rPr>
                                  </w:pPr>
                                  <w:r w:rsidRPr="00D44C46">
                                    <w:rPr>
                                      <w:sz w:val="18"/>
                                      <w:szCs w:val="18"/>
                                    </w:rPr>
                                    <w:t>Land is platted and proposed use is allowed in the existing zoning district</w:t>
                                  </w:r>
                                </w:p>
                              </w:txbxContent>
                            </wps:txbx>
                            <wps:bodyPr rot="0" vert="horz" wrap="square" lIns="91440" tIns="45720" rIns="91440" bIns="45720" anchor="t" anchorCtr="0">
                              <a:noAutofit/>
                            </wps:bodyPr>
                          </wps:wsp>
                          <wps:wsp>
                            <wps:cNvPr id="53" name="Text Box 2"/>
                            <wps:cNvSpPr txBox="1">
                              <a:spLocks noChangeArrowheads="1"/>
                            </wps:cNvSpPr>
                            <wps:spPr bwMode="auto">
                              <a:xfrm>
                                <a:off x="3297466" y="1556246"/>
                                <a:ext cx="1089025" cy="585769"/>
                              </a:xfrm>
                              <a:prstGeom prst="rect">
                                <a:avLst/>
                              </a:prstGeom>
                              <a:solidFill>
                                <a:srgbClr val="FFFFFF"/>
                              </a:solidFill>
                              <a:ln w="9525">
                                <a:solidFill>
                                  <a:srgbClr val="5B9BD5">
                                    <a:lumMod val="50000"/>
                                  </a:srgbClr>
                                </a:solidFill>
                                <a:miter lim="800000"/>
                                <a:headEnd/>
                                <a:tailEnd/>
                              </a:ln>
                            </wps:spPr>
                            <wps:txbx>
                              <w:txbxContent>
                                <w:p w14:paraId="356A08B2" w14:textId="77777777" w:rsidR="009E30BD" w:rsidRPr="00D44C46" w:rsidRDefault="009E30BD" w:rsidP="00D44C46">
                                  <w:pPr>
                                    <w:jc w:val="center"/>
                                    <w:rPr>
                                      <w:sz w:val="18"/>
                                      <w:szCs w:val="18"/>
                                    </w:rPr>
                                  </w:pPr>
                                  <w:r w:rsidRPr="00D44C46">
                                    <w:rPr>
                                      <w:sz w:val="18"/>
                                      <w:szCs w:val="18"/>
                                    </w:rPr>
                                    <w:t>Land is Platted</w:t>
                                  </w:r>
                                  <w:r>
                                    <w:rPr>
                                      <w:sz w:val="18"/>
                                      <w:szCs w:val="18"/>
                                    </w:rPr>
                                    <w:t xml:space="preserve"> or Platting is not Required</w:t>
                                  </w:r>
                                </w:p>
                              </w:txbxContent>
                            </wps:txbx>
                            <wps:bodyPr rot="0" vert="horz" wrap="square" lIns="91440" tIns="45720" rIns="91440" bIns="45720" anchor="t" anchorCtr="0">
                              <a:noAutofit/>
                            </wps:bodyPr>
                          </wps:wsp>
                        </wpg:grpSp>
                        <wps:wsp>
                          <wps:cNvPr id="7" name="Text Box 7"/>
                          <wps:cNvSpPr txBox="1"/>
                          <wps:spPr>
                            <a:xfrm>
                              <a:off x="0" y="1960880"/>
                              <a:ext cx="6361430" cy="266700"/>
                            </a:xfrm>
                            <a:prstGeom prst="rect">
                              <a:avLst/>
                            </a:prstGeom>
                            <a:noFill/>
                            <a:ln>
                              <a:noFill/>
                            </a:ln>
                          </wps:spPr>
                          <wps:txbx>
                            <w:txbxContent>
                              <w:p w14:paraId="038B7EF1" w14:textId="1362CDEA" w:rsidR="009E30BD" w:rsidRPr="00DD2368" w:rsidRDefault="009E30BD" w:rsidP="00D44C46">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w:t>
                                </w:r>
                                <w:r w:rsidRPr="00A55EF4">
                                  <w:t>Example of an Overall Development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V relativeFrom="margin">
                  <wp14:pctHeight>0</wp14:pctHeight>
                </wp14:sizeRelV>
              </wp:anchor>
            </w:drawing>
          </mc:Choice>
          <mc:Fallback>
            <w:pict>
              <v:group id="Group 20" o:spid="_x0000_s1042" style="position:absolute;left:0;text-align:left;margin-left:-21.8pt;margin-top:14.95pt;width:531.45pt;height:230.15pt;z-index:251658251;mso-height-relative:margin" coordsize="67491,2923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">
                <v:roundrect id="Rectangle: Rounded Corners 19" o:spid="_x0000_s1043" style="position:absolute;width:67491;height:292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n78A&#10;AADbAAAADwAAAGRycy9kb3ducmV2LnhtbERPzYrCMBC+C/sOYRa8abrCaq1GcYUF8aDo7gMMydgU&#10;m0lpota3N4LgbT6+35kvO1eLK7Wh8qzga5iBINbeVFwq+P/7HeQgQkQ2WHsmBXcKsFx89OZYGH/j&#10;A12PsRQphEOBCmyMTSFl0JYchqFviBN38q3DmGBbStPiLYW7Wo6ybCwdVpwaLDa0tqTPx4tTsJ98&#10;V6vxbpR3U2u0kVurz9sfpfqf3WoGIlIX3+KXe2PS/Ck8f0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9afvwAAANsAAAAPAAAAAAAAAAAAAAAAAJgCAABkcnMvZG93bnJl&#10;di54bWxQSwUGAAAAAAQABAD1AAAAhAMAAAAA&#10;" fillcolor="#dbe5f1 [660]" strokecolor="#243f60 [1604]" strokeweight="2pt"/>
                <v:group id="Group 13" o:spid="_x0000_s1044" style="position:absolute;left:2406;top:3850;width:63614;height:22275" coordsize="63614,2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917" o:spid="_x0000_s1045" style="position:absolute;width:63614;height:21416" coordsize="63614,2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Diagram 922" o:spid="_x0000_s1046" type="#_x0000_t75" style="position:absolute;left:-150;top:8038;width:63824;height:65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">
                      <v:imagedata r:id="rId54" o:title=""/>
                      <o:lock v:ext="edit" aspectratio="f"/>
                    </v:shape>
                    <v:group id="Group 927" o:spid="_x0000_s1047" style="position:absolute;left:6031;top:1750;width:48243;height:6312" coordorigin="-4248" coordsize="50162,3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line id="Straight Connector 34" o:spid="_x0000_s1048" style="position:absolute;flip:y;visibility:visible;mso-wrap-style:square" from="-4248,0" to="-4248,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QXMUAAADbAAAADwAAAGRycy9kb3ducmV2LnhtbESPQWsCMRSE74L/ITyhF6nZVrFlNUor&#10;VHsq1Yrn5+ZtdnXzsmyirv++EQSPw8x8w0znra3EmRpfOlbwMkhAEGdOl2wUbP++nt9B+ICssXJM&#10;Cq7kYT7rdqaYanfhNZ03wYgIYZ+igiKEOpXSZwVZ9ANXE0cvd43FEGVjpG7wEuG2kq9JMpYWS44L&#10;Bda0KCg7bk5WgdkOr7nJy36++lwufpa7/WH3+6bUU6/9mIAI1IZH+N7+1gqGI7h9iT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QXMUAAADbAAAADwAAAAAAAAAA&#10;AAAAAAChAgAAZHJzL2Rvd25yZXYueG1sUEsFBgAAAAAEAAQA+QAAAJMDAAAAAA==&#10;" strokecolor="#4472c4" strokeweight=".5pt">
                        <v:stroke joinstyle="miter"/>
                      </v:line>
                      <v:line id="Straight Connector 36" o:spid="_x0000_s1049" style="position:absolute;visibility:visible;mso-wrap-style:square" from="-4248,0" to="45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Ls58QAAADbAAAADwAAAGRycy9kb3ducmV2LnhtbESPzWrDMBCE74W+g9hAb7GchJjgWAkl&#10;JbTpwSF/9621tU2tlbFU2337qhDocZiZb5hsO5pG9NS52rKCWRSDIC6srrlUcL3spysQziNrbCyT&#10;gh9ysN08PmSYajvwifqzL0WAsEtRQeV9m0rpiooMusi2xMH7tJ1BH2RXSt3hEOCmkfM4TqTBmsNC&#10;hS3tKiq+zt9GgfzIX97z10N/3J3MLc8XetlrrdTTZHxeg/A0+v/wvf2mFSwS+Ps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4uznxAAAANsAAAAPAAAAAAAAAAAA&#10;AAAAAKECAABkcnMvZG93bnJldi54bWxQSwUGAAAAAAQABAD5AAAAkgMAAAAA&#10;" strokecolor="#4472c4" strokeweight=".5pt">
                        <v:stroke joinstyle="miter"/>
                      </v:line>
                      <v:shapetype id="_x0000_t32" coordsize="21600,21600" o:spt="32" o:oned="t" path="m,l21600,21600e" filled="f">
                        <v:path arrowok="t" fillok="f" o:connecttype="none"/>
                        <o:lock v:ext="edit" shapetype="t"/>
                      </v:shapetype>
                      <v:shape id="Straight Arrow Connector 40" o:spid="_x0000_s1050" type="#_x0000_t32" style="position:absolute;left:45914;width:0;height:3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7VyMIAAADbAAAADwAAAGRycy9kb3ducmV2LnhtbERPz2vCMBS+D/wfwhN2GZo6ytBqFBHG&#10;dtnBbiLensmzLTYvJcna7r9fDoMdP77fm91oW9GTD41jBYt5BoJYO9NwpeDr83W2BBEissHWMSn4&#10;oQC77eRhg4VxAx+pL2MlUgiHAhXUMXaFlEHXZDHMXUecuJvzFmOCvpLG45DCbSufs+xFWmw4NdTY&#10;0aEmfS+/rYKPlbfnPp4OT9fLW9nrY67lkCv1OB33axCRxvgv/nO/GwV5Wp++p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7VyMIAAADbAAAADwAAAAAAAAAAAAAA&#10;AAChAgAAZHJzL2Rvd25yZXYueG1sUEsFBgAAAAAEAAQA+QAAAJADAAAAAA==&#10;" strokecolor="#4472c4" strokeweight=".5pt">
                        <v:stroke endarrow="block" joinstyle="miter"/>
                      </v:shape>
                    </v:group>
                    <v:group id="Group 41" o:spid="_x0000_s1051" style="position:absolute;left:7587;top:5252;width:34436;height:2718" coordsize="45914,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Straight Connector 44" o:spid="_x0000_s1052" style="position:absolute;flip:y;visibility:visible;mso-wrap-style:square" from="0,0" to="0,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jIcUAAADbAAAADwAAAGRycy9kb3ducmV2LnhtbESPQWvCQBSE74X+h+UVeim6aSsq0VVa&#10;odqTaBTPz+zLJpp9G7Jbjf/eLRR6HGbmG2Y672wtLtT6yrGC134Cgjh3umKjYL/76o1B+ICssXZM&#10;Cm7kYT57fJhiqt2Vt3TJghERwj5FBWUITSqlz0uy6PuuIY5e4VqLIcrWSN3iNcJtLd+SZCgtVhwX&#10;SmxoUVJ+zn6sArN/vxWmqF6K1edysV4ejqfDZqTU81P3MQERqAv/4b/2t1YwGMDv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2jIcUAAADbAAAADwAAAAAAAAAA&#10;AAAAAAChAgAAZHJzL2Rvd25yZXYueG1sUEsFBgAAAAAEAAQA+QAAAJMDAAAAAA==&#10;" strokecolor="#4472c4" strokeweight=".5pt">
                        <v:stroke joinstyle="miter"/>
                      </v:line>
                      <v:line id="Straight Connector 45" o:spid="_x0000_s1053" style="position:absolute;visibility:visible;mso-wrap-style:square" from="0,0" to="45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B7cMAAADbAAAADwAAAGRycy9kb3ducmV2LnhtbESPT2vCQBTE7wW/w/IEb3VjrSLRVYoi&#10;1h5S/Hd/Zp9JMPs2ZNcYv70rFHocZuY3zGzRmlI0VLvCsoJBPwJBnFpdcKbgeFi/T0A4j6yxtEwK&#10;HuRgMe+8zTDW9s47avY+EwHCLkYFufdVLKVLczLo+rYiDt7F1gZ9kHUmdY33ADel/IiisTRYcFjI&#10;saJlTul1fzMK5DlZ/SSbbfO73JlTkgz1qNFaqV63/ZqC8NT6//Bf+1sr+BzB60v4A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2Ae3DAAAA2wAAAA8AAAAAAAAAAAAA&#10;AAAAoQIAAGRycy9kb3ducmV2LnhtbFBLBQYAAAAABAAEAPkAAACRAwAAAAA=&#10;" strokecolor="#4472c4" strokeweight=".5pt">
                        <v:stroke joinstyle="miter"/>
                      </v:line>
                      <v:shape id="Straight Arrow Connector 46" o:spid="_x0000_s1054" type="#_x0000_t32" style="position:absolute;left:45914;top:97;width:0;height:3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oJ8UAAADbAAAADwAAAGRycy9kb3ducmV2LnhtbESPQWvCQBSE7wX/w/KEXkrdKEFsdBUR&#10;ir30YFopvT13n0kw+zbsbpP033cLhR6HmfmG2exG24qefGgcK5jPMhDE2pmGKwXvb8+PKxAhIhts&#10;HZOCbwqw207uNlgYN/CJ+jJWIkE4FKigjrErpAy6Joth5jri5F2dtxiT9JU0HocEt61cZNlSWmw4&#10;LdTY0aEmfSu/rILXJ28/+ng+PFw+j2WvT7mWQ67U/XTcr0FEGuN/+K/9YhTkS/j9kn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oJ8UAAADbAAAADwAAAAAAAAAA&#10;AAAAAAChAgAAZHJzL2Rvd25yZXYueG1sUEsFBgAAAAAEAAQA+QAAAJMDAAAAAA==&#10;" strokecolor="#4472c4" strokeweight=".5pt">
                        <v:stroke endarrow="block" joinstyle="miter"/>
                      </v:shape>
                    </v:group>
                    <v:group id="Group 47" o:spid="_x0000_s1055" style="position:absolute;left:21400;top:14591;width:32588;height:2724;rotation:180;flip:x" coordsize="45914,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E/IPFAAAA2wAA&#10;AA8AAAAAAAAAAAAAAAAAqgIAAGRycy9kb3ducmV2LnhtbFBLBQYAAAAABAAEAPoAAACcAwAAAAA=&#10;">
                      <v:line id="Straight Connector 48" o:spid="_x0000_s1056" style="position:absolute;flip:y;visibility:visible;mso-wrap-style:square" from="0,0" to="0,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pJMIAAADbAAAADwAAAGRycy9kb3ducmV2LnhtbERPy2oCMRTdC/2HcAvdiGZqi8polCpU&#10;uyr1gevr5E5mdHIzTFId/94sBJeH857OW1uJCzW+dKzgvZ+AIM6cLtko2O++e2MQPiBrrByTght5&#10;mM9eOlNMtbvyhi7bYEQMYZ+igiKEOpXSZwVZ9H1XE0cud43FEGFjpG7wGsNtJQdJMpQWS44NBda0&#10;LCg7b/+tArP/uOUmL7v5erFa/q4Ox9Phb6TU22v7NQERqA1P8cP9oxV8xrHxS/wB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2CpJMIAAADbAAAADwAAAAAAAAAAAAAA&#10;AAChAgAAZHJzL2Rvd25yZXYueG1sUEsFBgAAAAAEAAQA+QAAAJADAAAAAA==&#10;" strokecolor="#4472c4" strokeweight=".5pt">
                        <v:stroke joinstyle="miter"/>
                      </v:line>
                      <v:line id="Straight Connector 49" o:spid="_x0000_s1057" style="position:absolute;visibility:visible;mso-wrap-style:square" from="0,0" to="45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sL6MQAAADbAAAADwAAAGRycy9kb3ducmV2LnhtbESPW2vCQBSE3wv+h+UIfasb6wWNrlKU&#10;Uu1DxNv7MXtMgtmzIbuN6b/vCkIfh5n5hpkvW1OKhmpXWFbQ70UgiFOrC84UnI6fbxMQziNrLC2T&#10;gl9ysFx0XuYYa3vnPTUHn4kAYRejgtz7KpbSpTkZdD1bEQfvamuDPsg6k7rGe4CbUr5H0VgaLDgs&#10;5FjRKqf0dvgxCuQlWX8nX9tmt9qbc5IM9KjRWqnXbvsxA+Gp9f/hZ3ujFQyn8PgSf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wvoxAAAANsAAAAPAAAAAAAAAAAA&#10;AAAAAKECAABkcnMvZG93bnJldi54bWxQSwUGAAAAAAQABAD5AAAAkgMAAAAA&#10;" strokecolor="#4472c4" strokeweight=".5pt">
                        <v:stroke joinstyle="miter"/>
                      </v:line>
                      <v:shape id="Straight Arrow Connector 50" o:spid="_x0000_s1058" type="#_x0000_t32" style="position:absolute;left:45914;top:97;width:0;height:3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DFcIAAADbAAAADwAAAGRycy9kb3ducmV2LnhtbERPz2vCMBS+C/sfwhO8iKaKG64aZQiy&#10;XXawU8Zub8mzLTYvJcna7r9fDgOPH9/v7X6wjejIh9qxgsU8A0Gsnam5VHD+OM7WIEJENtg4JgW/&#10;FGC/exhtMTeu5xN1RSxFCuGQo4IqxjaXMuiKLIa5a4kTd3XeYkzQl9J47FO4beQyy56kxZpTQ4Ut&#10;HSrSt+LHKnh/9vazi5fD9Pvrtej0aaVlv1JqMh5eNiAiDfEu/ne/GQWPaX36kn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dDFcIAAADbAAAADwAAAAAAAAAAAAAA&#10;AAChAgAAZHJzL2Rvd25yZXYueG1sUEsFBgAAAAAEAAQA+QAAAJADAAAAAA==&#10;" strokecolor="#4472c4" strokeweight=".5pt">
                        <v:stroke endarrow="block" joinstyle="miter"/>
                      </v:shape>
                    </v:group>
                    <v:shape id="Text Box 2" o:spid="_x0000_s1059" type="#_x0000_t202" style="position:absolute;left:11186;top:3988;width:28211;height:3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y1sQA&#10;AADbAAAADwAAAGRycy9kb3ducmV2LnhtbESP3WrCQBSE74W+w3IK3ukmolWiq9iWgheF4M8DHLLH&#10;JG32bMiemvTtXaHQy2FmvmE2u8E16kZdqD0bSKcJKOLC25pLA5fzx2QFKgiyxcYzGfilALvt02iD&#10;mfU9H+l2klJFCIcMDVQibaZ1KCpyGKa+JY7e1XcOJcqu1LbDPsJdo2dJ8qId1hwXKmzpraLi+/Tj&#10;DMya9/yykK/PV85z2ff5/LhMD8aMn4f9GpTQIP/hv/bBGlik8PgSf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MtbEAAAA2wAAAA8AAAAAAAAAAAAAAAAAmAIAAGRycy9k&#10;b3ducmV2LnhtbFBLBQYAAAAABAAEAPUAAACJAwAAAAA=&#10;" strokecolor="#1f4e79">
                      <v:textbox>
                        <w:txbxContent>
                          <w:p w14:paraId="01F39DAD" w14:textId="77777777" w:rsidR="009E30BD" w:rsidRPr="00D44C46" w:rsidRDefault="009E30BD" w:rsidP="00D44C46">
                            <w:pPr>
                              <w:jc w:val="center"/>
                              <w:rPr>
                                <w:sz w:val="18"/>
                                <w:szCs w:val="18"/>
                              </w:rPr>
                            </w:pPr>
                            <w:r w:rsidRPr="00D44C46">
                              <w:rPr>
                                <w:sz w:val="18"/>
                                <w:szCs w:val="18"/>
                              </w:rPr>
                              <w:t>Proposed use is allowed in the existing zoning district</w:t>
                            </w:r>
                          </w:p>
                        </w:txbxContent>
                      </v:textbox>
                    </v:shape>
                    <v:shape id="Text Box 2" o:spid="_x0000_s1060" type="#_x0000_t202" style="position:absolute;left:14494;width:3832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socMA&#10;AADbAAAADwAAAGRycy9kb3ducmV2LnhtbESPUWvCQBCE34X+h2MLvunFoLVET7Etgg+FoPUHLLk1&#10;SZvbC7mtif/eEwp9HGbmG2a9HVyjrtSF2rOB2TQBRVx4W3Np4Py1n7yCCoJssfFMBm4UYLt5Gq0x&#10;s77nI11PUqoI4ZChgUqkzbQORUUOw9S3xNG7+M6hRNmV2nbYR7hrdJokL9phzXGhwpbeKyp+Tr/O&#10;QNp85OeFfH++cZ7Lrs/nx+XsYMz4editQAkN8h/+ax+sgUUKjy/xB+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ysocMAAADbAAAADwAAAAAAAAAAAAAAAACYAgAAZHJzL2Rv&#10;d25yZXYueG1sUEsFBgAAAAAEAAQA9QAAAIgDAAAAAA==&#10;" strokecolor="#1f4e79">
                      <v:textbox>
                        <w:txbxContent>
                          <w:p w14:paraId="39F6C7FE" w14:textId="77777777" w:rsidR="009E30BD" w:rsidRPr="00D44C46" w:rsidRDefault="009E30BD" w:rsidP="00D44C46">
                            <w:pPr>
                              <w:jc w:val="center"/>
                              <w:rPr>
                                <w:sz w:val="18"/>
                                <w:szCs w:val="18"/>
                              </w:rPr>
                            </w:pPr>
                            <w:r w:rsidRPr="00D44C46">
                              <w:rPr>
                                <w:sz w:val="18"/>
                                <w:szCs w:val="18"/>
                              </w:rPr>
                              <w:t>Land is platted and proposed use is allowed in the existing zoning district</w:t>
                            </w:r>
                          </w:p>
                        </w:txbxContent>
                      </v:textbox>
                    </v:shape>
                    <v:shape id="Text Box 2" o:spid="_x0000_s1061" type="#_x0000_t202" style="position:absolute;left:32974;top:15562;width:10890;height:5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JOsQA&#10;AADbAAAADwAAAGRycy9kb3ducmV2LnhtbESPUWvCQBCE3wX/w7GFvulFW1uJnqItBR+EoPUHLLk1&#10;ic3thdzWpP/eE4Q+DjPzDbNc965WV2pD5dnAZJyAIs69rbgwcPr+Gs1BBUG2WHsmA38UYL0aDpaY&#10;Wt/xga5HKVSEcEjRQCnSpFqHvCSHYewb4uidfetQomwLbVvsItzVepokb9phxXGhxIY+Ssp/jr/O&#10;wLT+zE4zuey3nGWy6bLXw/tkZ8zzU79ZgBLq5T/8aO+sgdkL3L/EH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QCTrEAAAA2wAAAA8AAAAAAAAAAAAAAAAAmAIAAGRycy9k&#10;b3ducmV2LnhtbFBLBQYAAAAABAAEAPUAAACJAwAAAAA=&#10;" strokecolor="#1f4e79">
                      <v:textbox>
                        <w:txbxContent>
                          <w:p w14:paraId="356A08B2" w14:textId="77777777" w:rsidR="009E30BD" w:rsidRPr="00D44C46" w:rsidRDefault="009E30BD" w:rsidP="00D44C46">
                            <w:pPr>
                              <w:jc w:val="center"/>
                              <w:rPr>
                                <w:sz w:val="18"/>
                                <w:szCs w:val="18"/>
                              </w:rPr>
                            </w:pPr>
                            <w:r w:rsidRPr="00D44C46">
                              <w:rPr>
                                <w:sz w:val="18"/>
                                <w:szCs w:val="18"/>
                              </w:rPr>
                              <w:t>Land is Platted</w:t>
                            </w:r>
                            <w:r>
                              <w:rPr>
                                <w:sz w:val="18"/>
                                <w:szCs w:val="18"/>
                              </w:rPr>
                              <w:t xml:space="preserve"> or Platting is not Required</w:t>
                            </w:r>
                          </w:p>
                        </w:txbxContent>
                      </v:textbox>
                    </v:shape>
                  </v:group>
                  <v:shape id="Text Box 7" o:spid="_x0000_s1062" type="#_x0000_t202" style="position:absolute;top:19608;width:636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IcIA&#10;AADaAAAADwAAAGRycy9kb3ducmV2LnhtbESPQWvCQBSE7wX/w/IEL6VukkNqU1cRUZDeTHvx9si+&#10;JsHs25Bdk5hf7xaEHoeZ+YZZb0fTiJ46V1tWEC8jEMSF1TWXCn6+j28rEM4ja2wsk4I7OdhuZi9r&#10;zLQd+Ex97ksRIOwyVFB532ZSuqIig25pW+Lg/drOoA+yK6XucAhw08gkilJpsOawUGFL+4qKa34z&#10;CtLx0L5+fVAyTEXT82WKY0+xUov5uPsE4Wn0/+Fn+6QVvMPflXA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8o4hwgAAANoAAAAPAAAAAAAAAAAAAAAAAJgCAABkcnMvZG93&#10;bnJldi54bWxQSwUGAAAAAAQABAD1AAAAhwMAAAAA&#10;" filled="f" stroked="f">
                    <v:textbox style="mso-fit-shape-to-text:t" inset="0,0,0,0">
                      <w:txbxContent>
                        <w:p w14:paraId="038B7EF1" w14:textId="1362CDEA" w:rsidR="009E30BD" w:rsidRPr="00DD2368" w:rsidRDefault="009E30BD" w:rsidP="00D44C46">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w:t>
                          </w:r>
                          <w:r w:rsidRPr="00A55EF4">
                            <w:t>Example of an Overall Development Process</w:t>
                          </w:r>
                        </w:p>
                      </w:txbxContent>
                    </v:textbox>
                  </v:shape>
                </v:group>
              </v:group>
            </w:pict>
          </mc:Fallback>
        </mc:AlternateContent>
      </w:r>
    </w:p>
    <w:p w14:paraId="5694ADB0" w14:textId="77777777" w:rsidR="0017068B" w:rsidRDefault="0017068B" w:rsidP="00AA38C1">
      <w:pPr>
        <w:pStyle w:val="Heading5Text"/>
      </w:pPr>
    </w:p>
    <w:p w14:paraId="20D82091" w14:textId="77777777" w:rsidR="0017068B" w:rsidRDefault="0017068B" w:rsidP="00AA38C1">
      <w:pPr>
        <w:pStyle w:val="Heading5Text"/>
      </w:pPr>
    </w:p>
    <w:p w14:paraId="1E66162C" w14:textId="77777777" w:rsidR="0017068B" w:rsidRDefault="0017068B" w:rsidP="00AA38C1">
      <w:pPr>
        <w:pStyle w:val="Heading5Text"/>
      </w:pPr>
    </w:p>
    <w:p w14:paraId="4D6D5200" w14:textId="77777777" w:rsidR="0017068B" w:rsidRDefault="0017068B" w:rsidP="00AA38C1">
      <w:pPr>
        <w:pStyle w:val="Heading5Text"/>
      </w:pPr>
    </w:p>
    <w:p w14:paraId="75EFB6CB" w14:textId="77777777" w:rsidR="0017068B" w:rsidRDefault="0017068B" w:rsidP="00AA38C1">
      <w:pPr>
        <w:pStyle w:val="Heading5Text"/>
      </w:pPr>
    </w:p>
    <w:p w14:paraId="08448010" w14:textId="77777777" w:rsidR="0017068B" w:rsidRDefault="0017068B" w:rsidP="00AA38C1">
      <w:pPr>
        <w:pStyle w:val="Heading5Text"/>
      </w:pPr>
    </w:p>
    <w:p w14:paraId="46F19218" w14:textId="77777777" w:rsidR="00D44C46" w:rsidRDefault="00D44C46" w:rsidP="00AA38C1">
      <w:pPr>
        <w:pStyle w:val="Heading5Text"/>
      </w:pPr>
    </w:p>
    <w:p w14:paraId="3C7E89F8" w14:textId="77777777" w:rsidR="00D44C46" w:rsidRDefault="00D44C46" w:rsidP="00AA38C1">
      <w:pPr>
        <w:pStyle w:val="Heading5Text"/>
      </w:pPr>
    </w:p>
    <w:p w14:paraId="5D7FD478" w14:textId="77777777" w:rsidR="00D44C46" w:rsidRDefault="00D44C46" w:rsidP="00AA38C1">
      <w:pPr>
        <w:pStyle w:val="Heading5Text"/>
      </w:pPr>
    </w:p>
    <w:p w14:paraId="0C06F695" w14:textId="77777777" w:rsidR="00D44C46" w:rsidRDefault="00D44C46" w:rsidP="00AA38C1">
      <w:pPr>
        <w:pStyle w:val="Heading5Text"/>
      </w:pPr>
    </w:p>
    <w:p w14:paraId="022E76B1" w14:textId="77777777" w:rsidR="00D44C46" w:rsidRDefault="00D44C46" w:rsidP="00AA38C1">
      <w:pPr>
        <w:pStyle w:val="Heading5Text"/>
      </w:pPr>
    </w:p>
    <w:p w14:paraId="4B8C1F7E" w14:textId="77777777" w:rsidR="00EF7747" w:rsidRDefault="00EF7747">
      <w:pPr>
        <w:spacing w:line="288" w:lineRule="auto"/>
        <w:ind w:left="720" w:hanging="360"/>
      </w:pPr>
      <w:r>
        <w:br w:type="page"/>
      </w:r>
    </w:p>
    <w:p w14:paraId="59A111A5" w14:textId="77777777" w:rsidR="00AA38C1" w:rsidRPr="002920F6" w:rsidRDefault="00AA38C1" w:rsidP="007B0982">
      <w:pPr>
        <w:pStyle w:val="Heading4"/>
      </w:pPr>
      <w:bookmarkStart w:id="410" w:name="_Toc264554307"/>
      <w:r w:rsidRPr="002920F6">
        <w:lastRenderedPageBreak/>
        <w:t>Universal Application Contents</w:t>
      </w:r>
      <w:bookmarkEnd w:id="410"/>
    </w:p>
    <w:p w14:paraId="132ED4DD" w14:textId="77777777" w:rsidR="00AA38C1" w:rsidRPr="002920F6" w:rsidRDefault="00AA38C1" w:rsidP="007B0982">
      <w:pPr>
        <w:pStyle w:val="Heading5"/>
      </w:pPr>
      <w:bookmarkStart w:id="411" w:name="_Ref326667036"/>
      <w:r w:rsidRPr="002920F6">
        <w:t>Application Forms Generally</w:t>
      </w:r>
      <w:bookmarkEnd w:id="411"/>
    </w:p>
    <w:p w14:paraId="06A8E7AC" w14:textId="55AFF068" w:rsidR="00AA38C1" w:rsidRPr="002920F6" w:rsidRDefault="00AA38C1" w:rsidP="00AA38C1">
      <w:pPr>
        <w:pStyle w:val="Heading5Text"/>
      </w:pPr>
      <w:r w:rsidRPr="002920F6">
        <w:t>The</w:t>
      </w:r>
      <w:r w:rsidR="00206A02">
        <w:t xml:space="preserve"> </w:t>
      </w:r>
      <w:r w:rsidR="00206A02" w:rsidRPr="002920F6">
        <w:rPr>
          <w:rStyle w:val="IntenseEmphasis"/>
        </w:rPr>
        <w:fldChar w:fldCharType="begin"/>
      </w:r>
      <w:r w:rsidR="00206A02" w:rsidRPr="002920F6">
        <w:rPr>
          <w:rStyle w:val="IntenseEmphasis"/>
        </w:rPr>
        <w:instrText xml:space="preserve"> REF _Ref292897666 \h  \* MERGEFORMAT </w:instrText>
      </w:r>
      <w:r w:rsidR="00206A02" w:rsidRPr="002920F6">
        <w:rPr>
          <w:rStyle w:val="IntenseEmphasis"/>
        </w:rPr>
      </w:r>
      <w:r w:rsidR="00206A02" w:rsidRPr="002920F6">
        <w:rPr>
          <w:rStyle w:val="IntenseEmphasis"/>
        </w:rPr>
        <w:fldChar w:fldCharType="separate"/>
      </w:r>
      <w:r w:rsidR="0097010C" w:rsidRPr="0097010C">
        <w:rPr>
          <w:rStyle w:val="IntenseEmphasis"/>
        </w:rPr>
        <w:t>Commissioners Court</w:t>
      </w:r>
      <w:r w:rsidR="00206A02" w:rsidRPr="002920F6">
        <w:rPr>
          <w:rStyle w:val="IntenseEmphasis"/>
        </w:rPr>
        <w:fldChar w:fldCharType="end"/>
      </w:r>
      <w:r w:rsidR="00557035" w:rsidRPr="002920F6">
        <w:t xml:space="preserve"> </w:t>
      </w:r>
      <w:r w:rsidRPr="002920F6">
        <w:t xml:space="preserve">is hereby authorized to prepare </w:t>
      </w:r>
      <w:r w:rsidRPr="002920F6">
        <w:rPr>
          <w:rStyle w:val="IntenseEmphasis"/>
        </w:rPr>
        <w:fldChar w:fldCharType="begin"/>
      </w:r>
      <w:r w:rsidRPr="002920F6">
        <w:rPr>
          <w:rStyle w:val="IntenseEmphasis"/>
        </w:rPr>
        <w:instrText xml:space="preserve"> REF _Ref293661750 \h  \* MERGEFORMAT </w:instrText>
      </w:r>
      <w:r w:rsidRPr="002920F6">
        <w:rPr>
          <w:rStyle w:val="IntenseEmphasis"/>
        </w:rPr>
      </w:r>
      <w:r w:rsidRPr="002920F6">
        <w:rPr>
          <w:rStyle w:val="IntenseEmphasis"/>
        </w:rPr>
        <w:fldChar w:fldCharType="separate"/>
      </w:r>
      <w:r w:rsidR="0097010C" w:rsidRPr="0097010C">
        <w:rPr>
          <w:rStyle w:val="IntenseEmphasis"/>
        </w:rPr>
        <w:t>Application Form</w:t>
      </w:r>
      <w:r w:rsidRPr="002920F6">
        <w:rPr>
          <w:rStyle w:val="IntenseEmphasis"/>
        </w:rPr>
        <w:fldChar w:fldCharType="end"/>
      </w:r>
      <w:r w:rsidRPr="002920F6">
        <w:rPr>
          <w:rStyle w:val="IntenseEmphasis"/>
        </w:rPr>
        <w:t>s</w:t>
      </w:r>
      <w:r w:rsidRPr="002920F6">
        <w:t xml:space="preserve"> that include information requirements, checklists, architectural or engineering drawing sizes,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_Ref293661664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Pr="002920F6">
        <w:rPr>
          <w:rStyle w:val="IntenseEmphasis"/>
          <w:b w:val="0"/>
          <w:bCs w:val="0"/>
          <w:iCs w:val="0"/>
          <w:color w:val="auto"/>
          <w:u w:val="none"/>
        </w:rPr>
        <w:fldChar w:fldCharType="end"/>
      </w:r>
      <w:r w:rsidRPr="002920F6">
        <w:t xml:space="preserve"> contact information, and any other information necessary to show compliance with </w:t>
      </w:r>
      <w:r w:rsidRPr="002920F6">
        <w:fldChar w:fldCharType="begin"/>
      </w:r>
      <w:r w:rsidRPr="002920F6">
        <w:instrText xml:space="preserve"> REF _Ref292976864 \h  \* MERGEFORMAT </w:instrText>
      </w:r>
      <w:r w:rsidRPr="002920F6">
        <w:fldChar w:fldCharType="separate"/>
      </w:r>
      <w:r w:rsidR="0097010C" w:rsidRPr="001960A7">
        <w:t>County</w:t>
      </w:r>
      <w:r w:rsidRPr="002920F6">
        <w:fldChar w:fldCharType="end"/>
      </w:r>
      <w:r w:rsidRPr="002920F6">
        <w:t xml:space="preserve"> codes.  </w:t>
      </w:r>
    </w:p>
    <w:p w14:paraId="18CC6C9B" w14:textId="29558738" w:rsidR="00AA38C1" w:rsidRPr="002920F6" w:rsidRDefault="00AA38C1" w:rsidP="007B0982">
      <w:pPr>
        <w:pStyle w:val="Heading5"/>
      </w:pPr>
      <w:r w:rsidRPr="002920F6">
        <w:t xml:space="preserve">Information for All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s</w:t>
      </w:r>
    </w:p>
    <w:p w14:paraId="756F35D8" w14:textId="5B1AC606" w:rsidR="00AA38C1" w:rsidRPr="002920F6" w:rsidRDefault="00AA38C1" w:rsidP="00AA38C1">
      <w:pPr>
        <w:pStyle w:val="Heading5Text"/>
      </w:pPr>
      <w:r w:rsidRPr="002920F6">
        <w:t xml:space="preserve">All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s shall contain the following information and shall be signed under oath stating that the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_Ref293661664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Pr="002920F6">
        <w:rPr>
          <w:rStyle w:val="IntenseEmphasis"/>
          <w:b w:val="0"/>
          <w:bCs w:val="0"/>
          <w:iCs w:val="0"/>
          <w:color w:val="auto"/>
          <w:u w:val="none"/>
        </w:rPr>
        <w:fldChar w:fldCharType="end"/>
      </w:r>
      <w:r w:rsidRPr="002920F6">
        <w:rPr>
          <w:rStyle w:val="IntenseEmphasis"/>
          <w:b w:val="0"/>
          <w:bCs w:val="0"/>
          <w:iCs w:val="0"/>
          <w:color w:val="auto"/>
          <w:u w:val="none"/>
        </w:rPr>
        <w:t xml:space="preserve"> believes the information contained therein is true to the best of his or her knowledge</w:t>
      </w:r>
      <w:r w:rsidRPr="002920F6">
        <w:t xml:space="preserve">:  </w:t>
      </w:r>
    </w:p>
    <w:p w14:paraId="4671A0DF" w14:textId="77777777" w:rsidR="00AA38C1" w:rsidRPr="002920F6" w:rsidRDefault="00AA38C1" w:rsidP="0035148A">
      <w:pPr>
        <w:pStyle w:val="Heading6"/>
      </w:pPr>
      <w:r w:rsidRPr="002920F6">
        <w:t>Identification of property owner and authorized agent;</w:t>
      </w:r>
    </w:p>
    <w:p w14:paraId="1035592A" w14:textId="77777777" w:rsidR="00AA38C1" w:rsidRPr="002920F6" w:rsidRDefault="00AA38C1" w:rsidP="0035148A">
      <w:pPr>
        <w:pStyle w:val="Heading6"/>
      </w:pPr>
      <w:r w:rsidRPr="002920F6">
        <w:t>Description of the property and the nature of the development that is the subject of the application;</w:t>
      </w:r>
    </w:p>
    <w:p w14:paraId="69AA650A" w14:textId="77777777" w:rsidR="00AA38C1" w:rsidRPr="002920F6" w:rsidRDefault="00AA38C1" w:rsidP="0035148A">
      <w:pPr>
        <w:pStyle w:val="Heading6"/>
      </w:pPr>
      <w:r w:rsidRPr="002920F6">
        <w:t>Identification of all zoning classifications for the property;</w:t>
      </w:r>
    </w:p>
    <w:p w14:paraId="48F32718" w14:textId="77777777" w:rsidR="00AA38C1" w:rsidRPr="002920F6" w:rsidRDefault="00AA38C1" w:rsidP="0035148A">
      <w:pPr>
        <w:pStyle w:val="Heading6"/>
      </w:pPr>
      <w:r w:rsidRPr="002920F6">
        <w:t>Identification of all pending legislative applications for the property;</w:t>
      </w:r>
    </w:p>
    <w:p w14:paraId="332FA43A" w14:textId="7D37585A" w:rsidR="00AA38C1" w:rsidRPr="002920F6" w:rsidRDefault="00AA38C1" w:rsidP="0035148A">
      <w:pPr>
        <w:pStyle w:val="Heading6"/>
      </w:pPr>
      <w:r w:rsidRPr="002920F6">
        <w:t>Identification of decisions on all quasi</w:t>
      </w:r>
      <w:r w:rsidRPr="002920F6">
        <w:noBreakHyphen/>
        <w:t xml:space="preserve">judicial or administrative </w:t>
      </w:r>
      <w:r w:rsidRPr="002920F6">
        <w:fldChar w:fldCharType="begin"/>
      </w:r>
      <w:r w:rsidRPr="002920F6">
        <w:instrText xml:space="preserve"> REF _Ref293661654 \h </w:instrText>
      </w:r>
      <w:r w:rsidR="003C26BB" w:rsidRPr="002920F6">
        <w:instrText xml:space="preserve"> \* MERGEFORMAT </w:instrText>
      </w:r>
      <w:r w:rsidRPr="002920F6">
        <w:fldChar w:fldCharType="separate"/>
      </w:r>
      <w:r w:rsidR="0097010C" w:rsidRPr="002F5E35">
        <w:t>Application</w:t>
      </w:r>
      <w:r w:rsidRPr="002920F6">
        <w:fldChar w:fldCharType="end"/>
      </w:r>
      <w:r w:rsidRPr="002920F6">
        <w:t>s for the property that remain in effect;</w:t>
      </w:r>
    </w:p>
    <w:p w14:paraId="45BC1D1C" w14:textId="556F5032" w:rsidR="00AA38C1" w:rsidRPr="002920F6" w:rsidRDefault="00AA38C1" w:rsidP="0035148A">
      <w:pPr>
        <w:pStyle w:val="Heading6"/>
      </w:pPr>
      <w:r w:rsidRPr="002920F6">
        <w:t xml:space="preserve">Identification of all accompanying </w:t>
      </w:r>
      <w:r w:rsidRPr="002920F6">
        <w:fldChar w:fldCharType="begin"/>
      </w:r>
      <w:r w:rsidRPr="002920F6">
        <w:instrText xml:space="preserve"> REF _Ref293661654 \h </w:instrText>
      </w:r>
      <w:r w:rsidR="003C26BB" w:rsidRPr="002920F6">
        <w:instrText xml:space="preserve"> \* MERGEFORMAT </w:instrText>
      </w:r>
      <w:r w:rsidRPr="002920F6">
        <w:fldChar w:fldCharType="separate"/>
      </w:r>
      <w:r w:rsidR="0097010C" w:rsidRPr="002F5E35">
        <w:t>Application</w:t>
      </w:r>
      <w:r w:rsidRPr="002920F6">
        <w:fldChar w:fldCharType="end"/>
      </w:r>
      <w:r w:rsidRPr="002920F6">
        <w:t>s;</w:t>
      </w:r>
    </w:p>
    <w:p w14:paraId="5CB5A56B" w14:textId="77777777" w:rsidR="00AA38C1" w:rsidRPr="002920F6" w:rsidRDefault="00AA38C1" w:rsidP="0035148A">
      <w:pPr>
        <w:pStyle w:val="Heading6"/>
      </w:pPr>
      <w:r w:rsidRPr="002920F6">
        <w:t>Identification of all pending or accompanying requests for relief;</w:t>
      </w:r>
    </w:p>
    <w:p w14:paraId="3F97E971" w14:textId="77777777" w:rsidR="00AA38C1" w:rsidRPr="002920F6" w:rsidRDefault="00AA38C1" w:rsidP="0035148A">
      <w:pPr>
        <w:pStyle w:val="Heading6"/>
      </w:pPr>
      <w:r w:rsidRPr="002920F6">
        <w:t>Demonstration of compliance with prior approved permits; and</w:t>
      </w:r>
    </w:p>
    <w:p w14:paraId="41E35949" w14:textId="30747A3B" w:rsidR="00AA38C1" w:rsidRPr="002920F6" w:rsidRDefault="00AA38C1" w:rsidP="0035148A">
      <w:pPr>
        <w:pStyle w:val="Heading6"/>
      </w:pPr>
      <w:r w:rsidRPr="002920F6">
        <w:fldChar w:fldCharType="begin"/>
      </w:r>
      <w:r w:rsidRPr="002920F6">
        <w:instrText xml:space="preserve"> REF _Ref293661654 \h </w:instrText>
      </w:r>
      <w:r w:rsidR="003C26BB" w:rsidRPr="002920F6">
        <w:instrText xml:space="preserve"> \* MERGEFORMAT </w:instrText>
      </w:r>
      <w:r w:rsidRPr="002920F6">
        <w:fldChar w:fldCharType="separate"/>
      </w:r>
      <w:r w:rsidR="0097010C" w:rsidRPr="002F5E35">
        <w:t>Application</w:t>
      </w:r>
      <w:r w:rsidRPr="002920F6">
        <w:fldChar w:fldCharType="end"/>
      </w:r>
      <w:r w:rsidRPr="002920F6">
        <w:t xml:space="preserve"> signed by the owner of an interest in the land subject to the </w:t>
      </w:r>
      <w:r w:rsidRPr="002920F6">
        <w:fldChar w:fldCharType="begin"/>
      </w:r>
      <w:r w:rsidRPr="002920F6">
        <w:instrText xml:space="preserve"> REF _Ref293661654 \h </w:instrText>
      </w:r>
      <w:r w:rsidR="003C26BB" w:rsidRPr="002920F6">
        <w:instrText xml:space="preserve"> \* MERGEFORMAT </w:instrText>
      </w:r>
      <w:r w:rsidRPr="002920F6">
        <w:fldChar w:fldCharType="separate"/>
      </w:r>
      <w:r w:rsidR="0097010C" w:rsidRPr="002F5E35">
        <w:t>Application</w:t>
      </w:r>
      <w:r w:rsidRPr="002920F6">
        <w:fldChar w:fldCharType="end"/>
      </w:r>
      <w:r w:rsidRPr="002920F6">
        <w:t>, or the owner's designated agent.</w:t>
      </w:r>
    </w:p>
    <w:p w14:paraId="49E51910" w14:textId="2092F03D" w:rsidR="00AA38C1" w:rsidRPr="00692467" w:rsidRDefault="00AA38C1" w:rsidP="007B0982">
      <w:pPr>
        <w:pStyle w:val="Heading5"/>
      </w:pPr>
      <w:r w:rsidRPr="00692467">
        <w:t xml:space="preserve">All </w:t>
      </w:r>
      <w:r w:rsidRPr="00692467">
        <w:rPr>
          <w:rStyle w:val="IntenseEmphasis"/>
          <w:highlight w:val="yellow"/>
        </w:rPr>
        <w:fldChar w:fldCharType="begin"/>
      </w:r>
      <w:r w:rsidRPr="00692467">
        <w:rPr>
          <w:rStyle w:val="IntenseEmphasis"/>
        </w:rPr>
        <w:instrText xml:space="preserve"> REF _Ref293661750 \h  \* MERGEFORMAT </w:instrText>
      </w:r>
      <w:r w:rsidRPr="00692467">
        <w:rPr>
          <w:rStyle w:val="IntenseEmphasis"/>
          <w:highlight w:val="yellow"/>
        </w:rPr>
      </w:r>
      <w:r w:rsidRPr="00692467">
        <w:rPr>
          <w:rStyle w:val="IntenseEmphasis"/>
          <w:highlight w:val="yellow"/>
        </w:rPr>
        <w:fldChar w:fldCharType="separate"/>
      </w:r>
      <w:r w:rsidR="0097010C" w:rsidRPr="0097010C">
        <w:rPr>
          <w:rStyle w:val="IntenseEmphasis"/>
        </w:rPr>
        <w:t>Application Form</w:t>
      </w:r>
      <w:r w:rsidRPr="00692467">
        <w:rPr>
          <w:rStyle w:val="IntenseEmphasis"/>
          <w:highlight w:val="yellow"/>
        </w:rPr>
        <w:fldChar w:fldCharType="end"/>
      </w:r>
      <w:r w:rsidRPr="00692467">
        <w:rPr>
          <w:rStyle w:val="IntenseEmphasis"/>
        </w:rPr>
        <w:t>s</w:t>
      </w:r>
      <w:r w:rsidRPr="00692467">
        <w:t xml:space="preserve"> are available from the</w:t>
      </w:r>
      <w:r w:rsidR="00206A02" w:rsidRPr="00692467">
        <w:t xml:space="preserve"> </w:t>
      </w:r>
      <w:r w:rsidR="00206A02" w:rsidRPr="00692467">
        <w:rPr>
          <w:rStyle w:val="IntenseEmphasis"/>
          <w:highlight w:val="yellow"/>
        </w:rPr>
        <w:fldChar w:fldCharType="begin"/>
      </w:r>
      <w:r w:rsidR="00206A02" w:rsidRPr="00692467">
        <w:rPr>
          <w:rStyle w:val="IntenseEmphasis"/>
        </w:rPr>
        <w:instrText xml:space="preserve"> REF _Ref292897666 \h  \* MERGEFORMAT </w:instrText>
      </w:r>
      <w:r w:rsidR="00206A02" w:rsidRPr="00692467">
        <w:rPr>
          <w:rStyle w:val="IntenseEmphasis"/>
          <w:highlight w:val="yellow"/>
        </w:rPr>
      </w:r>
      <w:r w:rsidR="00206A02" w:rsidRPr="00692467">
        <w:rPr>
          <w:rStyle w:val="IntenseEmphasis"/>
          <w:highlight w:val="yellow"/>
        </w:rPr>
        <w:fldChar w:fldCharType="separate"/>
      </w:r>
      <w:r w:rsidR="0097010C" w:rsidRPr="0097010C">
        <w:rPr>
          <w:rStyle w:val="IntenseEmphasis"/>
        </w:rPr>
        <w:t>Commissioners Court</w:t>
      </w:r>
      <w:r w:rsidR="00206A02" w:rsidRPr="00692467">
        <w:rPr>
          <w:rStyle w:val="IntenseEmphasis"/>
          <w:highlight w:val="yellow"/>
        </w:rPr>
        <w:fldChar w:fldCharType="end"/>
      </w:r>
      <w:r w:rsidRPr="00692467">
        <w:t>.</w:t>
      </w:r>
    </w:p>
    <w:p w14:paraId="74FF68F4" w14:textId="2E055BDA" w:rsidR="00AA38C1" w:rsidRPr="00692467" w:rsidRDefault="00AA38C1" w:rsidP="007B0982">
      <w:pPr>
        <w:pStyle w:val="Heading4"/>
      </w:pPr>
      <w:r w:rsidRPr="00692467">
        <w:rPr>
          <w:highlight w:val="yellow"/>
        </w:rPr>
        <w:fldChar w:fldCharType="begin"/>
      </w:r>
      <w:r w:rsidRPr="00692467">
        <w:instrText xml:space="preserve"> REF _Ref297992214 \h  \* MERGEFORMAT </w:instrText>
      </w:r>
      <w:r w:rsidRPr="00692467">
        <w:rPr>
          <w:highlight w:val="yellow"/>
        </w:rPr>
      </w:r>
      <w:r w:rsidRPr="00692467">
        <w:rPr>
          <w:highlight w:val="yellow"/>
        </w:rPr>
        <w:fldChar w:fldCharType="separate"/>
      </w:r>
      <w:bookmarkStart w:id="412" w:name="_Ref355793239"/>
      <w:r w:rsidR="0097010C" w:rsidRPr="00F1557A">
        <w:t>Development Application Handbook</w:t>
      </w:r>
      <w:bookmarkEnd w:id="412"/>
      <w:r w:rsidRPr="00692467">
        <w:rPr>
          <w:highlight w:val="yellow"/>
        </w:rPr>
        <w:fldChar w:fldCharType="end"/>
      </w:r>
    </w:p>
    <w:p w14:paraId="056A594C" w14:textId="7BCEBC90" w:rsidR="00AA38C1" w:rsidRPr="002920F6" w:rsidRDefault="00AA38C1" w:rsidP="00AA38C1">
      <w:pPr>
        <w:pStyle w:val="Heading4Text"/>
      </w:pPr>
      <w:r w:rsidRPr="00692467">
        <w:t>The</w:t>
      </w:r>
      <w:r w:rsidR="00692467">
        <w:t xml:space="preserve"> </w:t>
      </w:r>
      <w:r w:rsidR="00692467" w:rsidRPr="002920F6">
        <w:rPr>
          <w:rStyle w:val="IntenseEmphasis"/>
        </w:rPr>
        <w:fldChar w:fldCharType="begin"/>
      </w:r>
      <w:r w:rsidR="00692467" w:rsidRPr="002920F6">
        <w:rPr>
          <w:rStyle w:val="IntenseEmphasis"/>
        </w:rPr>
        <w:instrText xml:space="preserve"> REF _Ref292897666 \h  \* MERGEFORMAT </w:instrText>
      </w:r>
      <w:r w:rsidR="00692467" w:rsidRPr="002920F6">
        <w:rPr>
          <w:rStyle w:val="IntenseEmphasis"/>
        </w:rPr>
      </w:r>
      <w:r w:rsidR="00692467" w:rsidRPr="002920F6">
        <w:rPr>
          <w:rStyle w:val="IntenseEmphasis"/>
        </w:rPr>
        <w:fldChar w:fldCharType="separate"/>
      </w:r>
      <w:r w:rsidR="0097010C" w:rsidRPr="0097010C">
        <w:rPr>
          <w:rStyle w:val="IntenseEmphasis"/>
        </w:rPr>
        <w:t>Commissioners Court</w:t>
      </w:r>
      <w:r w:rsidR="00692467" w:rsidRPr="002920F6">
        <w:rPr>
          <w:rStyle w:val="IntenseEmphasis"/>
        </w:rPr>
        <w:fldChar w:fldCharType="end"/>
      </w:r>
      <w:r w:rsidR="00557035" w:rsidRPr="00692467">
        <w:t xml:space="preserve"> </w:t>
      </w:r>
      <w:r w:rsidRPr="00692467">
        <w:t xml:space="preserve">shall create, manage, and update a </w:t>
      </w:r>
      <w:r w:rsidRPr="00692467">
        <w:rPr>
          <w:highlight w:val="yellow"/>
        </w:rPr>
        <w:fldChar w:fldCharType="begin"/>
      </w:r>
      <w:r w:rsidRPr="00692467">
        <w:instrText xml:space="preserve"> REF _Ref297992214 \h  \* MERGEFORMAT </w:instrText>
      </w:r>
      <w:r w:rsidRPr="00692467">
        <w:rPr>
          <w:highlight w:val="yellow"/>
        </w:rPr>
      </w:r>
      <w:r w:rsidRPr="00692467">
        <w:rPr>
          <w:highlight w:val="yellow"/>
        </w:rPr>
        <w:fldChar w:fldCharType="separate"/>
      </w:r>
      <w:r w:rsidR="0097010C" w:rsidRPr="00F1557A">
        <w:t>Development Application Handbook</w:t>
      </w:r>
      <w:r w:rsidRPr="00692467">
        <w:rPr>
          <w:highlight w:val="yellow"/>
        </w:rPr>
        <w:fldChar w:fldCharType="end"/>
      </w:r>
      <w:r w:rsidRPr="00692467">
        <w:t xml:space="preserve">, which shall be a collection of </w:t>
      </w:r>
      <w:r w:rsidRPr="00692467">
        <w:rPr>
          <w:rStyle w:val="IntenseEmphasis"/>
          <w:highlight w:val="yellow"/>
        </w:rPr>
        <w:fldChar w:fldCharType="begin"/>
      </w:r>
      <w:r w:rsidRPr="00692467">
        <w:rPr>
          <w:rStyle w:val="IntenseEmphasis"/>
        </w:rPr>
        <w:instrText xml:space="preserve"> REF _Ref293661750 \h  \* MERGEFORMAT </w:instrText>
      </w:r>
      <w:r w:rsidRPr="00692467">
        <w:rPr>
          <w:rStyle w:val="IntenseEmphasis"/>
          <w:highlight w:val="yellow"/>
        </w:rPr>
      </w:r>
      <w:r w:rsidRPr="00692467">
        <w:rPr>
          <w:rStyle w:val="IntenseEmphasis"/>
          <w:highlight w:val="yellow"/>
        </w:rPr>
        <w:fldChar w:fldCharType="separate"/>
      </w:r>
      <w:r w:rsidR="0097010C" w:rsidRPr="0097010C">
        <w:rPr>
          <w:rStyle w:val="IntenseEmphasis"/>
        </w:rPr>
        <w:t>Application Form</w:t>
      </w:r>
      <w:r w:rsidRPr="00692467">
        <w:rPr>
          <w:rStyle w:val="IntenseEmphasis"/>
          <w:highlight w:val="yellow"/>
        </w:rPr>
        <w:fldChar w:fldCharType="end"/>
      </w:r>
      <w:r w:rsidRPr="00692467">
        <w:rPr>
          <w:rStyle w:val="IntenseEmphasis"/>
        </w:rPr>
        <w:t>s</w:t>
      </w:r>
      <w:r w:rsidRPr="00692467">
        <w:t xml:space="preserve"> that the</w:t>
      </w:r>
      <w:r w:rsidR="00692467">
        <w:t xml:space="preserve"> </w:t>
      </w:r>
      <w:r w:rsidR="00692467" w:rsidRPr="002920F6">
        <w:rPr>
          <w:rStyle w:val="IntenseEmphasis"/>
        </w:rPr>
        <w:fldChar w:fldCharType="begin"/>
      </w:r>
      <w:r w:rsidR="00692467" w:rsidRPr="002920F6">
        <w:rPr>
          <w:rStyle w:val="IntenseEmphasis"/>
        </w:rPr>
        <w:instrText xml:space="preserve"> REF _Ref292897666 \h  \* MERGEFORMAT </w:instrText>
      </w:r>
      <w:r w:rsidR="00692467" w:rsidRPr="002920F6">
        <w:rPr>
          <w:rStyle w:val="IntenseEmphasis"/>
        </w:rPr>
      </w:r>
      <w:r w:rsidR="00692467" w:rsidRPr="002920F6">
        <w:rPr>
          <w:rStyle w:val="IntenseEmphasis"/>
        </w:rPr>
        <w:fldChar w:fldCharType="separate"/>
      </w:r>
      <w:r w:rsidR="0097010C" w:rsidRPr="0097010C">
        <w:rPr>
          <w:rStyle w:val="IntenseEmphasis"/>
        </w:rPr>
        <w:t>Commissioners Court</w:t>
      </w:r>
      <w:r w:rsidR="00692467" w:rsidRPr="002920F6">
        <w:rPr>
          <w:rStyle w:val="IntenseEmphasis"/>
        </w:rPr>
        <w:fldChar w:fldCharType="end"/>
      </w:r>
      <w:r w:rsidR="00557035" w:rsidRPr="00692467">
        <w:t xml:space="preserve"> </w:t>
      </w:r>
      <w:r w:rsidRPr="00692467">
        <w:t xml:space="preserve">has created per </w:t>
      </w:r>
      <w:r w:rsidRPr="00692467">
        <w:rPr>
          <w:rStyle w:val="IntenseEmphasis"/>
          <w:highlight w:val="yellow"/>
        </w:rPr>
        <w:fldChar w:fldCharType="begin"/>
      </w:r>
      <w:r w:rsidRPr="00692467">
        <w:rPr>
          <w:rStyle w:val="IntenseEmphasis"/>
        </w:rPr>
        <w:instrText xml:space="preserve"> REF _Ref326667036 \w \h  \* MERGEFORMAT </w:instrText>
      </w:r>
      <w:r w:rsidRPr="00692467">
        <w:rPr>
          <w:rStyle w:val="IntenseEmphasis"/>
          <w:highlight w:val="yellow"/>
        </w:rPr>
      </w:r>
      <w:r w:rsidRPr="00692467">
        <w:rPr>
          <w:rStyle w:val="IntenseEmphasis"/>
          <w:highlight w:val="yellow"/>
        </w:rPr>
        <w:fldChar w:fldCharType="separate"/>
      </w:r>
      <w:r w:rsidR="0097010C">
        <w:rPr>
          <w:rStyle w:val="IntenseEmphasis"/>
        </w:rPr>
        <w:t>7.01.C.1</w:t>
      </w:r>
      <w:r w:rsidRPr="00692467">
        <w:rPr>
          <w:rStyle w:val="IntenseEmphasis"/>
          <w:highlight w:val="yellow"/>
        </w:rPr>
        <w:fldChar w:fldCharType="end"/>
      </w:r>
      <w:r w:rsidRPr="00692467">
        <w:t>.</w:t>
      </w:r>
    </w:p>
    <w:p w14:paraId="5BF06770" w14:textId="77777777" w:rsidR="00AA38C1" w:rsidRPr="002920F6" w:rsidRDefault="00AA38C1" w:rsidP="007B0982">
      <w:pPr>
        <w:pStyle w:val="Heading4"/>
      </w:pPr>
      <w:bookmarkStart w:id="413" w:name="_Toc264554308"/>
      <w:r w:rsidRPr="002920F6">
        <w:t>Universal Application Fees</w:t>
      </w:r>
      <w:bookmarkEnd w:id="413"/>
    </w:p>
    <w:p w14:paraId="30BD21AF" w14:textId="5A77EA13" w:rsidR="00AA38C1" w:rsidRPr="002920F6" w:rsidRDefault="00AA38C1" w:rsidP="007B0982">
      <w:pPr>
        <w:pStyle w:val="Heading5"/>
      </w:pPr>
      <w:r w:rsidRPr="002920F6">
        <w:t xml:space="preserve">Every </w:t>
      </w:r>
      <w:r w:rsidRPr="002920F6">
        <w:rPr>
          <w:rStyle w:val="IntenseEmphasis"/>
        </w:rPr>
        <w:fldChar w:fldCharType="begin"/>
      </w:r>
      <w:r w:rsidRPr="002920F6">
        <w:rPr>
          <w:rStyle w:val="IntenseEmphasis"/>
        </w:rPr>
        <w:instrText xml:space="preserve"> REF _Ref293661654 \h  \* MERGEFORMAT </w:instrText>
      </w:r>
      <w:r w:rsidRPr="002920F6">
        <w:rPr>
          <w:rStyle w:val="IntenseEmphasis"/>
        </w:rPr>
      </w:r>
      <w:r w:rsidRPr="002920F6">
        <w:rPr>
          <w:rStyle w:val="IntenseEmphasis"/>
        </w:rPr>
        <w:fldChar w:fldCharType="separate"/>
      </w:r>
      <w:r w:rsidR="0097010C" w:rsidRPr="0097010C">
        <w:rPr>
          <w:rStyle w:val="IntenseEmphasis"/>
        </w:rPr>
        <w:t>Application</w:t>
      </w:r>
      <w:r w:rsidRPr="002920F6">
        <w:rPr>
          <w:rStyle w:val="IntenseEmphasis"/>
        </w:rPr>
        <w:fldChar w:fldCharType="end"/>
      </w:r>
      <w:r w:rsidRPr="002920F6">
        <w:t xml:space="preserve"> shall be accompanied by the prescribed fees set forth in the adopted </w:t>
      </w:r>
      <w:r w:rsidRPr="002920F6">
        <w:rPr>
          <w:rStyle w:val="IntenseEmphasis"/>
        </w:rPr>
        <w:fldChar w:fldCharType="begin"/>
      </w:r>
      <w:r w:rsidRPr="002920F6">
        <w:rPr>
          <w:rStyle w:val="IntenseEmphasis"/>
        </w:rPr>
        <w:instrText xml:space="preserve"> REF _Ref293561607 \h  \* MERGEFORMAT </w:instrText>
      </w:r>
      <w:r w:rsidRPr="002920F6">
        <w:rPr>
          <w:rStyle w:val="IntenseEmphasis"/>
        </w:rPr>
      </w:r>
      <w:r w:rsidRPr="002920F6">
        <w:rPr>
          <w:rStyle w:val="IntenseEmphasis"/>
        </w:rPr>
        <w:fldChar w:fldCharType="separate"/>
      </w:r>
      <w:r w:rsidR="0097010C" w:rsidRPr="0097010C">
        <w:rPr>
          <w:rStyle w:val="IntenseEmphasis"/>
        </w:rPr>
        <w:t>Fee Schedule</w:t>
      </w:r>
      <w:r w:rsidRPr="002920F6">
        <w:rPr>
          <w:rStyle w:val="IntenseEmphasis"/>
        </w:rPr>
        <w:fldChar w:fldCharType="end"/>
      </w:r>
      <w:r w:rsidRPr="002920F6">
        <w:t xml:space="preserve">. </w:t>
      </w:r>
    </w:p>
    <w:p w14:paraId="62C202ED" w14:textId="4E279260" w:rsidR="00AA38C1" w:rsidRPr="002920F6" w:rsidRDefault="00AA38C1" w:rsidP="007B0982">
      <w:pPr>
        <w:pStyle w:val="Heading5"/>
      </w:pPr>
      <w:r w:rsidRPr="002920F6">
        <w:t xml:space="preserve">The prescribed fee shall not be refundable, except when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waives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fee for resubmission of an approval that was denied. </w:t>
      </w:r>
    </w:p>
    <w:p w14:paraId="47F71B75" w14:textId="1F2FDB63" w:rsidR="00AA38C1" w:rsidRPr="002920F6" w:rsidRDefault="00AA38C1" w:rsidP="007B0982">
      <w:pPr>
        <w:pStyle w:val="Heading5"/>
      </w:pPr>
      <w:r w:rsidRPr="002920F6">
        <w:t xml:space="preserve">The </w:t>
      </w:r>
      <w:r w:rsidRPr="002920F6">
        <w:rPr>
          <w:rStyle w:val="IntenseEmphasis"/>
        </w:rPr>
        <w:fldChar w:fldCharType="begin"/>
      </w:r>
      <w:r w:rsidRPr="002920F6">
        <w:rPr>
          <w:rStyle w:val="IntenseEmphasis"/>
        </w:rPr>
        <w:instrText xml:space="preserve"> REF _Ref293561607 \h  \* MERGEFORMAT </w:instrText>
      </w:r>
      <w:r w:rsidRPr="002920F6">
        <w:rPr>
          <w:rStyle w:val="IntenseEmphasis"/>
        </w:rPr>
      </w:r>
      <w:r w:rsidRPr="002920F6">
        <w:rPr>
          <w:rStyle w:val="IntenseEmphasis"/>
        </w:rPr>
        <w:fldChar w:fldCharType="separate"/>
      </w:r>
      <w:r w:rsidR="0097010C" w:rsidRPr="0097010C">
        <w:rPr>
          <w:rStyle w:val="IntenseEmphasis"/>
        </w:rPr>
        <w:t>Fee Schedule</w:t>
      </w:r>
      <w:r w:rsidRPr="002920F6">
        <w:rPr>
          <w:rStyle w:val="IntenseEmphasis"/>
        </w:rPr>
        <w:fldChar w:fldCharType="end"/>
      </w:r>
      <w:r w:rsidRPr="002920F6">
        <w:t xml:space="preserve"> may be amended from time to time per procedures established by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w:t>
      </w:r>
    </w:p>
    <w:p w14:paraId="6DE53DC7" w14:textId="77777777" w:rsidR="00AA38C1" w:rsidRPr="002920F6" w:rsidRDefault="00AA38C1" w:rsidP="00AC3951">
      <w:pPr>
        <w:pStyle w:val="Heading4"/>
        <w:keepNext w:val="0"/>
      </w:pPr>
      <w:bookmarkStart w:id="414" w:name="_Toc275185805"/>
      <w:bookmarkStart w:id="415" w:name="_Toc275186997"/>
      <w:bookmarkStart w:id="416" w:name="_Toc285111462"/>
      <w:r w:rsidRPr="002920F6">
        <w:t>Payment of all Indebtedness Attributable to the Subject Property</w:t>
      </w:r>
      <w:bookmarkEnd w:id="414"/>
      <w:bookmarkEnd w:id="415"/>
      <w:bookmarkEnd w:id="416"/>
      <w:r w:rsidRPr="002920F6">
        <w:t xml:space="preserve"> </w:t>
      </w:r>
    </w:p>
    <w:p w14:paraId="0E7FF92D" w14:textId="0753B1DC" w:rsidR="00AA38C1" w:rsidRPr="002920F6" w:rsidRDefault="00AA38C1" w:rsidP="00AC3951">
      <w:pPr>
        <w:pStyle w:val="Heading5"/>
        <w:keepNext w:val="0"/>
      </w:pPr>
      <w:r w:rsidRPr="002920F6">
        <w:t xml:space="preserve">No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shall be accepted or reviewed for completeness from a person who owes delinquent taxes, assessments, any fees, or is otherwise indebted to the </w:t>
      </w:r>
      <w:r w:rsidRPr="002920F6">
        <w:rPr>
          <w:rStyle w:val="IntenseEmphasis"/>
        </w:rPr>
        <w:fldChar w:fldCharType="begin"/>
      </w:r>
      <w:r w:rsidRPr="002920F6">
        <w:rPr>
          <w:rStyle w:val="IntenseEmphasis"/>
        </w:rPr>
        <w:instrText xml:space="preserve"> REF _Ref292976864 \h  \* MERGEFORMAT </w:instrText>
      </w:r>
      <w:r w:rsidRPr="002920F6">
        <w:rPr>
          <w:rStyle w:val="IntenseEmphasis"/>
        </w:rPr>
      </w:r>
      <w:r w:rsidRPr="002920F6">
        <w:rPr>
          <w:rStyle w:val="IntenseEmphasis"/>
        </w:rPr>
        <w:fldChar w:fldCharType="separate"/>
      </w:r>
      <w:r w:rsidR="0097010C" w:rsidRPr="0097010C">
        <w:rPr>
          <w:rStyle w:val="IntenseEmphasis"/>
        </w:rPr>
        <w:t>County</w:t>
      </w:r>
      <w:r w:rsidRPr="002920F6">
        <w:rPr>
          <w:rStyle w:val="IntenseEmphasis"/>
        </w:rPr>
        <w:fldChar w:fldCharType="end"/>
      </w:r>
      <w:r w:rsidRPr="002920F6">
        <w:t xml:space="preserve"> until the taxes, assessments, debts, or obligations shall have been first fully discharged by payment, or until an arrangement has been made for the payment of such debts or obligations.  </w:t>
      </w:r>
    </w:p>
    <w:p w14:paraId="5E86ECD1" w14:textId="4E0C5431" w:rsidR="00AA38C1" w:rsidRPr="002920F6" w:rsidRDefault="00AA38C1" w:rsidP="00AC3951">
      <w:pPr>
        <w:pStyle w:val="Heading5"/>
        <w:keepNext w:val="0"/>
      </w:pPr>
      <w:r w:rsidRPr="002920F6">
        <w:t xml:space="preserve">It shall be the </w:t>
      </w:r>
      <w:r w:rsidRPr="002920F6">
        <w:rPr>
          <w:rStyle w:val="IntenseEmphasis"/>
        </w:rPr>
        <w:fldChar w:fldCharType="begin"/>
      </w:r>
      <w:r w:rsidRPr="002920F6">
        <w:rPr>
          <w:rStyle w:val="IntenseEmphasis"/>
        </w:rPr>
        <w:instrText xml:space="preserve"> REF _Ref293661664 \h  \* MERGEFORMAT </w:instrText>
      </w:r>
      <w:r w:rsidRPr="002920F6">
        <w:rPr>
          <w:rStyle w:val="IntenseEmphasis"/>
        </w:rPr>
      </w:r>
      <w:r w:rsidRPr="002920F6">
        <w:rPr>
          <w:rStyle w:val="IntenseEmphasis"/>
        </w:rPr>
        <w:fldChar w:fldCharType="separate"/>
      </w:r>
      <w:r w:rsidR="0097010C" w:rsidRPr="0097010C">
        <w:rPr>
          <w:rStyle w:val="IntenseEmphasis"/>
        </w:rPr>
        <w:t>Applicant</w:t>
      </w:r>
      <w:r w:rsidRPr="002920F6">
        <w:rPr>
          <w:rStyle w:val="IntenseEmphasis"/>
        </w:rPr>
        <w:fldChar w:fldCharType="end"/>
      </w:r>
      <w:r w:rsidRPr="002920F6">
        <w:rPr>
          <w:rStyle w:val="IntenseEmphasis"/>
        </w:rPr>
        <w:t>'s</w:t>
      </w:r>
      <w:r w:rsidRPr="002920F6">
        <w:t xml:space="preserve"> responsibility to provide evidence or proof that all taxes, fees, etc. have been paid, or that other arrangements have been made for payment of said taxes, fees, etc.  </w:t>
      </w:r>
    </w:p>
    <w:p w14:paraId="7937F3FA" w14:textId="13F6AA50" w:rsidR="00AA38C1" w:rsidRPr="00692467" w:rsidRDefault="00AA38C1" w:rsidP="00692467">
      <w:pPr>
        <w:pStyle w:val="Heading4"/>
      </w:pPr>
      <w:bookmarkStart w:id="417" w:name="_Toc264554310"/>
      <w:r w:rsidRPr="00692467">
        <w:lastRenderedPageBreak/>
        <w:t>Action by</w:t>
      </w:r>
      <w:r w:rsidR="00692467" w:rsidRPr="00692467">
        <w:t xml:space="preserve"> </w:t>
      </w:r>
      <w:r w:rsidR="00692467" w:rsidRPr="00692467">
        <w:rPr>
          <w:rStyle w:val="IntenseEmphasis"/>
          <w:b w:val="0"/>
          <w:bCs w:val="0"/>
          <w:iCs w:val="0"/>
          <w:color w:val="auto"/>
        </w:rPr>
        <w:fldChar w:fldCharType="begin"/>
      </w:r>
      <w:r w:rsidR="00692467" w:rsidRPr="00692467">
        <w:rPr>
          <w:rStyle w:val="IntenseEmphasis"/>
          <w:b w:val="0"/>
          <w:bCs w:val="0"/>
          <w:iCs w:val="0"/>
          <w:color w:val="auto"/>
        </w:rPr>
        <w:instrText xml:space="preserve"> REF _Ref292897666 \h  \* MERGEFORMAT </w:instrText>
      </w:r>
      <w:r w:rsidR="00692467" w:rsidRPr="00692467">
        <w:rPr>
          <w:rStyle w:val="IntenseEmphasis"/>
          <w:b w:val="0"/>
          <w:bCs w:val="0"/>
          <w:iCs w:val="0"/>
          <w:color w:val="auto"/>
        </w:rPr>
      </w:r>
      <w:r w:rsidR="00692467" w:rsidRPr="00692467">
        <w:rPr>
          <w:rStyle w:val="IntenseEmphasis"/>
          <w:b w:val="0"/>
          <w:bCs w:val="0"/>
          <w:iCs w:val="0"/>
          <w:color w:val="auto"/>
        </w:rPr>
        <w:fldChar w:fldCharType="separate"/>
      </w:r>
      <w:r w:rsidR="0097010C" w:rsidRPr="0097010C">
        <w:rPr>
          <w:rStyle w:val="IntenseEmphasis"/>
          <w:b w:val="0"/>
          <w:bCs w:val="0"/>
          <w:iCs w:val="0"/>
          <w:color w:val="auto"/>
        </w:rPr>
        <w:t>Commissioners Court</w:t>
      </w:r>
      <w:r w:rsidR="00692467" w:rsidRPr="00692467">
        <w:rPr>
          <w:rStyle w:val="IntenseEmphasis"/>
          <w:b w:val="0"/>
          <w:bCs w:val="0"/>
          <w:iCs w:val="0"/>
          <w:color w:val="auto"/>
        </w:rPr>
        <w:fldChar w:fldCharType="end"/>
      </w:r>
      <w:bookmarkEnd w:id="417"/>
    </w:p>
    <w:p w14:paraId="7297A6CB" w14:textId="77777777" w:rsidR="00AA38C1" w:rsidRPr="002920F6" w:rsidRDefault="00AA38C1" w:rsidP="007B0982">
      <w:pPr>
        <w:pStyle w:val="Heading5"/>
      </w:pPr>
      <w:r w:rsidRPr="002920F6">
        <w:t>Circulate and Compile Comments</w:t>
      </w:r>
    </w:p>
    <w:p w14:paraId="3EE6A605" w14:textId="181C89DD" w:rsidR="00AA38C1" w:rsidRPr="002920F6" w:rsidRDefault="00AA38C1" w:rsidP="00AA38C1">
      <w:pPr>
        <w:pStyle w:val="Heading5Text"/>
      </w:pPr>
      <w:r w:rsidRPr="002920F6">
        <w:t>After the determination of completeness has been established, the</w:t>
      </w:r>
      <w:r w:rsidR="00692467">
        <w:t xml:space="preserve"> </w:t>
      </w:r>
      <w:r w:rsidR="00692467" w:rsidRPr="002920F6">
        <w:rPr>
          <w:rStyle w:val="IntenseEmphasis"/>
        </w:rPr>
        <w:fldChar w:fldCharType="begin"/>
      </w:r>
      <w:r w:rsidR="00692467" w:rsidRPr="002920F6">
        <w:rPr>
          <w:rStyle w:val="IntenseEmphasis"/>
        </w:rPr>
        <w:instrText xml:space="preserve"> REF _Ref292897666 \h  \* MERGEFORMAT </w:instrText>
      </w:r>
      <w:r w:rsidR="00692467" w:rsidRPr="002920F6">
        <w:rPr>
          <w:rStyle w:val="IntenseEmphasis"/>
        </w:rPr>
      </w:r>
      <w:r w:rsidR="00692467" w:rsidRPr="002920F6">
        <w:rPr>
          <w:rStyle w:val="IntenseEmphasis"/>
        </w:rPr>
        <w:fldChar w:fldCharType="separate"/>
      </w:r>
      <w:r w:rsidR="0097010C" w:rsidRPr="0097010C">
        <w:rPr>
          <w:rStyle w:val="IntenseEmphasis"/>
        </w:rPr>
        <w:t>Commissioners Court</w:t>
      </w:r>
      <w:r w:rsidR="00692467" w:rsidRPr="002920F6">
        <w:rPr>
          <w:rStyle w:val="IntenseEmphasis"/>
        </w:rPr>
        <w:fldChar w:fldCharType="end"/>
      </w:r>
      <w:r w:rsidR="00982334" w:rsidRPr="002920F6">
        <w:t xml:space="preserve"> </w:t>
      </w:r>
      <w:r w:rsidRPr="002920F6">
        <w:t xml:space="preserve">shall circulate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to all departments whose review is required for a decision on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and shall compile </w:t>
      </w:r>
      <w:r w:rsidR="009F41E1">
        <w:t>any</w:t>
      </w:r>
      <w:r w:rsidRPr="002920F6">
        <w:t xml:space="preserve"> comments </w:t>
      </w:r>
      <w:r w:rsidR="009F41E1">
        <w:t>from the departments</w:t>
      </w:r>
      <w:r w:rsidRPr="002920F6">
        <w:t xml:space="preserve">. </w:t>
      </w:r>
    </w:p>
    <w:p w14:paraId="317BD36D" w14:textId="77777777" w:rsidR="00AA38C1" w:rsidRPr="002920F6" w:rsidRDefault="00AA38C1" w:rsidP="007B0982">
      <w:pPr>
        <w:pStyle w:val="Heading5"/>
      </w:pPr>
      <w:r w:rsidRPr="002920F6">
        <w:t>Decision Rendered, If Applicable</w:t>
      </w:r>
    </w:p>
    <w:p w14:paraId="766ACC9E" w14:textId="088A869B" w:rsidR="00AA38C1" w:rsidRPr="002920F6" w:rsidRDefault="00982334" w:rsidP="00906FB9">
      <w:pPr>
        <w:pStyle w:val="Heading5Text"/>
      </w:pPr>
      <w:r w:rsidRPr="002920F6">
        <w:t>If the</w:t>
      </w:r>
      <w:r w:rsidR="00692467">
        <w:t xml:space="preserve"> </w:t>
      </w:r>
      <w:r w:rsidR="00692467" w:rsidRPr="002920F6">
        <w:rPr>
          <w:rStyle w:val="IntenseEmphasis"/>
        </w:rPr>
        <w:fldChar w:fldCharType="begin"/>
      </w:r>
      <w:r w:rsidR="00692467" w:rsidRPr="002920F6">
        <w:rPr>
          <w:rStyle w:val="IntenseEmphasis"/>
        </w:rPr>
        <w:instrText xml:space="preserve"> REF _Ref292897666 \h  \* MERGEFORMAT </w:instrText>
      </w:r>
      <w:r w:rsidR="00692467" w:rsidRPr="002920F6">
        <w:rPr>
          <w:rStyle w:val="IntenseEmphasis"/>
        </w:rPr>
      </w:r>
      <w:r w:rsidR="00692467" w:rsidRPr="002920F6">
        <w:rPr>
          <w:rStyle w:val="IntenseEmphasis"/>
        </w:rPr>
        <w:fldChar w:fldCharType="separate"/>
      </w:r>
      <w:r w:rsidR="0097010C" w:rsidRPr="0097010C">
        <w:rPr>
          <w:rStyle w:val="IntenseEmphasis"/>
        </w:rPr>
        <w:t>Commissioners Court</w:t>
      </w:r>
      <w:r w:rsidR="00692467" w:rsidRPr="002920F6">
        <w:rPr>
          <w:rStyle w:val="IntenseEmphasis"/>
        </w:rPr>
        <w:fldChar w:fldCharType="end"/>
      </w:r>
      <w:r w:rsidRPr="002920F6">
        <w:t xml:space="preserve"> is the </w:t>
      </w:r>
      <w:r w:rsidRPr="002920F6">
        <w:rPr>
          <w:rStyle w:val="IntenseEmphasis"/>
        </w:rPr>
        <w:fldChar w:fldCharType="begin"/>
      </w:r>
      <w:r w:rsidRPr="002920F6">
        <w:rPr>
          <w:rStyle w:val="IntenseEmphasis"/>
        </w:rPr>
        <w:instrText xml:space="preserve"> REF _Ref294172043 \h  \* MERGEFORMAT </w:instrText>
      </w:r>
      <w:r w:rsidRPr="002920F6">
        <w:rPr>
          <w:rStyle w:val="IntenseEmphasis"/>
        </w:rPr>
      </w:r>
      <w:r w:rsidRPr="002920F6">
        <w:rPr>
          <w:rStyle w:val="IntenseEmphasis"/>
        </w:rPr>
        <w:fldChar w:fldCharType="separate"/>
      </w:r>
      <w:r w:rsidR="0097010C" w:rsidRPr="0097010C">
        <w:rPr>
          <w:rStyle w:val="IntenseEmphasis"/>
        </w:rPr>
        <w:t>Decision-Maker</w:t>
      </w:r>
      <w:r w:rsidRPr="002920F6">
        <w:rPr>
          <w:rStyle w:val="IntenseEmphasis"/>
        </w:rPr>
        <w:fldChar w:fldCharType="end"/>
      </w:r>
      <w:r w:rsidRPr="002920F6">
        <w:t xml:space="preserve"> for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t</w:t>
      </w:r>
      <w:r w:rsidR="00AA38C1" w:rsidRPr="002920F6">
        <w:t>he</w:t>
      </w:r>
      <w:r w:rsidR="00692467">
        <w:t xml:space="preserve"> </w:t>
      </w:r>
      <w:r w:rsidR="00692467" w:rsidRPr="002920F6">
        <w:rPr>
          <w:rStyle w:val="IntenseEmphasis"/>
        </w:rPr>
        <w:fldChar w:fldCharType="begin"/>
      </w:r>
      <w:r w:rsidR="00692467" w:rsidRPr="002920F6">
        <w:rPr>
          <w:rStyle w:val="IntenseEmphasis"/>
        </w:rPr>
        <w:instrText xml:space="preserve"> REF _Ref292897666 \h  \* MERGEFORMAT </w:instrText>
      </w:r>
      <w:r w:rsidR="00692467" w:rsidRPr="002920F6">
        <w:rPr>
          <w:rStyle w:val="IntenseEmphasis"/>
        </w:rPr>
      </w:r>
      <w:r w:rsidR="00692467" w:rsidRPr="002920F6">
        <w:rPr>
          <w:rStyle w:val="IntenseEmphasis"/>
        </w:rPr>
        <w:fldChar w:fldCharType="separate"/>
      </w:r>
      <w:r w:rsidR="0097010C" w:rsidRPr="0097010C">
        <w:rPr>
          <w:rStyle w:val="IntenseEmphasis"/>
        </w:rPr>
        <w:t>Commissioners Court</w:t>
      </w:r>
      <w:r w:rsidR="00692467" w:rsidRPr="002920F6">
        <w:rPr>
          <w:rStyle w:val="IntenseEmphasis"/>
        </w:rPr>
        <w:fldChar w:fldCharType="end"/>
      </w:r>
      <w:r w:rsidRPr="002920F6">
        <w:t xml:space="preserve"> </w:t>
      </w:r>
      <w:r w:rsidR="00AA38C1" w:rsidRPr="002920F6">
        <w:t xml:space="preserve">shall render a decision in the time prescribed for the applicable </w:t>
      </w:r>
      <w:r w:rsidR="00AA38C1" w:rsidRPr="002920F6">
        <w:fldChar w:fldCharType="begin"/>
      </w:r>
      <w:r w:rsidR="00AA38C1" w:rsidRPr="002920F6">
        <w:instrText xml:space="preserve"> REF _Ref293661654 \h </w:instrText>
      </w:r>
      <w:r w:rsidR="003C26BB" w:rsidRPr="002920F6">
        <w:instrText xml:space="preserve"> \* MERGEFORMAT </w:instrText>
      </w:r>
      <w:r w:rsidR="00AA38C1" w:rsidRPr="002920F6">
        <w:fldChar w:fldCharType="separate"/>
      </w:r>
      <w:r w:rsidR="0097010C" w:rsidRPr="002F5E35">
        <w:t>Application</w:t>
      </w:r>
      <w:r w:rsidR="00AA38C1" w:rsidRPr="002920F6">
        <w:fldChar w:fldCharType="end"/>
      </w:r>
      <w:r w:rsidR="00E13BB9" w:rsidRPr="002920F6">
        <w:t>, if applicable</w:t>
      </w:r>
      <w:r w:rsidRPr="002920F6">
        <w:t>.</w:t>
      </w:r>
      <w:r w:rsidR="00AA38C1" w:rsidRPr="002920F6">
        <w:t xml:space="preserve"> </w:t>
      </w:r>
    </w:p>
    <w:p w14:paraId="7A38C94C" w14:textId="77777777" w:rsidR="00AA38C1" w:rsidRPr="002920F6" w:rsidRDefault="00AA38C1" w:rsidP="007B0982">
      <w:pPr>
        <w:pStyle w:val="Heading5"/>
      </w:pPr>
      <w:r w:rsidRPr="002920F6">
        <w:t>Forward Application and Provide Notification</w:t>
      </w:r>
    </w:p>
    <w:p w14:paraId="40E661AD" w14:textId="3F88284D" w:rsidR="00E822F0" w:rsidRPr="002920F6" w:rsidRDefault="00E822F0" w:rsidP="00E822F0">
      <w:pPr>
        <w:pStyle w:val="Heading6"/>
      </w:pPr>
      <w:r w:rsidRPr="002920F6">
        <w:t xml:space="preserve">In cases </w:t>
      </w:r>
      <w:r>
        <w:t>involving a recommendation</w:t>
      </w:r>
      <w:r w:rsidR="00AA402A">
        <w:t xml:space="preserve"> or decision</w:t>
      </w:r>
      <w:r>
        <w:t xml:space="preserve"> from an </w:t>
      </w:r>
      <w:r w:rsidRPr="002920F6">
        <w:t>advisory board/commission, the</w:t>
      </w:r>
      <w:r>
        <w:t xml:space="preserv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shall forward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for review to </w:t>
      </w:r>
      <w:r>
        <w:t xml:space="preserve">the </w:t>
      </w:r>
      <w:r w:rsidRPr="002920F6">
        <w:t>advisory board/commission</w:t>
      </w:r>
      <w:r>
        <w:t xml:space="preserve">.  In forwarding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for review</w:t>
      </w:r>
      <w:r w:rsidR="00AA402A">
        <w:t>,</w:t>
      </w:r>
      <w:r>
        <w:t xml:space="preserve"> the </w:t>
      </w:r>
      <w:r w:rsidRPr="002920F6">
        <w:rPr>
          <w:rStyle w:val="IntenseEmphasis"/>
        </w:rPr>
        <w:fldChar w:fldCharType="begin"/>
      </w:r>
      <w:r w:rsidRPr="002920F6">
        <w:rPr>
          <w:rStyle w:val="IntenseEmphasis"/>
        </w:rPr>
        <w:instrText xml:space="preserve"> REF _Ref292897666 \h  \* MERGEFORMAT </w:instrText>
      </w:r>
      <w:r w:rsidRPr="002920F6">
        <w:rPr>
          <w:rStyle w:val="IntenseEmphasis"/>
        </w:rPr>
      </w:r>
      <w:r w:rsidRPr="002920F6">
        <w:rPr>
          <w:rStyle w:val="IntenseEmphasis"/>
        </w:rPr>
        <w:fldChar w:fldCharType="separate"/>
      </w:r>
      <w:r w:rsidR="0097010C" w:rsidRPr="0097010C">
        <w:rPr>
          <w:rStyle w:val="IntenseEmphasis"/>
        </w:rPr>
        <w:t>Commissioners Court</w:t>
      </w:r>
      <w:r w:rsidRPr="002920F6">
        <w:rPr>
          <w:rStyle w:val="IntenseEmphasis"/>
        </w:rPr>
        <w:fldChar w:fldCharType="end"/>
      </w:r>
      <w:r w:rsidRPr="002920F6">
        <w:t xml:space="preserve"> </w:t>
      </w:r>
      <w:r>
        <w:t xml:space="preserve">may </w:t>
      </w:r>
      <w:r w:rsidRPr="002920F6">
        <w:t>includ</w:t>
      </w:r>
      <w:r>
        <w:t>e</w:t>
      </w:r>
      <w:r w:rsidRPr="002920F6">
        <w:t xml:space="preserve"> </w:t>
      </w:r>
      <w:r>
        <w:t>a</w:t>
      </w:r>
      <w:r w:rsidRPr="002920F6">
        <w:t xml:space="preserve"> compilation of any</w:t>
      </w:r>
      <w:r w:rsidR="00AA402A">
        <w:t xml:space="preserve"> </w:t>
      </w:r>
      <w:r w:rsidR="00AA402A" w:rsidRPr="00AA402A">
        <w:rPr>
          <w:rStyle w:val="IntenseEmphasis"/>
        </w:rPr>
        <w:fldChar w:fldCharType="begin"/>
      </w:r>
      <w:r w:rsidR="00AA402A" w:rsidRPr="00AA402A">
        <w:rPr>
          <w:rStyle w:val="IntenseEmphasis"/>
        </w:rPr>
        <w:instrText xml:space="preserve"> REF _Ref292976864 \h  \* MERGEFORMAT </w:instrText>
      </w:r>
      <w:r w:rsidR="00AA402A" w:rsidRPr="00AA402A">
        <w:rPr>
          <w:rStyle w:val="IntenseEmphasis"/>
        </w:rPr>
      </w:r>
      <w:r w:rsidR="00AA402A" w:rsidRPr="00AA402A">
        <w:rPr>
          <w:rStyle w:val="IntenseEmphasis"/>
        </w:rPr>
        <w:fldChar w:fldCharType="separate"/>
      </w:r>
      <w:r w:rsidR="0097010C" w:rsidRPr="0097010C">
        <w:rPr>
          <w:rStyle w:val="IntenseEmphasis"/>
        </w:rPr>
        <w:t>County</w:t>
      </w:r>
      <w:r w:rsidR="00AA402A" w:rsidRPr="00AA402A">
        <w:rPr>
          <w:rStyle w:val="IntenseEmphasis"/>
        </w:rPr>
        <w:fldChar w:fldCharType="end"/>
      </w:r>
      <w:r w:rsidRPr="002920F6">
        <w:t xml:space="preserve"> </w:t>
      </w:r>
      <w:r>
        <w:t xml:space="preserve">department </w:t>
      </w:r>
      <w:r w:rsidRPr="002920F6">
        <w:t>comments and recommendations</w:t>
      </w:r>
      <w:r w:rsidR="00AA402A">
        <w:t>, if available</w:t>
      </w:r>
      <w:r w:rsidRPr="002920F6">
        <w:t xml:space="preserve">. </w:t>
      </w:r>
    </w:p>
    <w:p w14:paraId="6C10C12B" w14:textId="66414A85" w:rsidR="00AA38C1" w:rsidRPr="002920F6" w:rsidRDefault="00032110" w:rsidP="0035148A">
      <w:pPr>
        <w:pStyle w:val="Heading6"/>
      </w:pPr>
      <w:r w:rsidRPr="002920F6">
        <w:t>If applicable, t</w:t>
      </w:r>
      <w:r w:rsidR="00AA38C1" w:rsidRPr="002920F6">
        <w:t>he</w:t>
      </w:r>
      <w:r w:rsidR="00692467">
        <w:t xml:space="preserve"> </w:t>
      </w:r>
      <w:r w:rsidR="00692467" w:rsidRPr="002920F6">
        <w:rPr>
          <w:rStyle w:val="IntenseEmphasis"/>
        </w:rPr>
        <w:fldChar w:fldCharType="begin"/>
      </w:r>
      <w:r w:rsidR="00692467" w:rsidRPr="002920F6">
        <w:rPr>
          <w:rStyle w:val="IntenseEmphasis"/>
        </w:rPr>
        <w:instrText xml:space="preserve"> REF _Ref292897666 \h  \* MERGEFORMAT </w:instrText>
      </w:r>
      <w:r w:rsidR="00692467" w:rsidRPr="002920F6">
        <w:rPr>
          <w:rStyle w:val="IntenseEmphasis"/>
        </w:rPr>
      </w:r>
      <w:r w:rsidR="00692467" w:rsidRPr="002920F6">
        <w:rPr>
          <w:rStyle w:val="IntenseEmphasis"/>
        </w:rPr>
        <w:fldChar w:fldCharType="separate"/>
      </w:r>
      <w:r w:rsidR="0097010C" w:rsidRPr="0097010C">
        <w:rPr>
          <w:rStyle w:val="IntenseEmphasis"/>
        </w:rPr>
        <w:t>Commissioners Court</w:t>
      </w:r>
      <w:r w:rsidR="00692467" w:rsidRPr="002920F6">
        <w:rPr>
          <w:rStyle w:val="IntenseEmphasis"/>
        </w:rPr>
        <w:fldChar w:fldCharType="end"/>
      </w:r>
      <w:r w:rsidR="00982334" w:rsidRPr="002920F6">
        <w:t xml:space="preserve"> </w:t>
      </w:r>
      <w:r w:rsidR="00AA38C1" w:rsidRPr="002920F6">
        <w:t xml:space="preserve">also shall prepare required notices and schedule the </w:t>
      </w:r>
      <w:r w:rsidR="00AA38C1" w:rsidRPr="002920F6">
        <w:rPr>
          <w:rStyle w:val="IntenseEmphasis"/>
        </w:rPr>
        <w:fldChar w:fldCharType="begin"/>
      </w:r>
      <w:r w:rsidR="00AA38C1" w:rsidRPr="002920F6">
        <w:rPr>
          <w:rStyle w:val="IntenseEmphasis"/>
        </w:rPr>
        <w:instrText xml:space="preserve"> REF _Ref293661654 \h  \* MERGEFORMAT </w:instrText>
      </w:r>
      <w:r w:rsidR="00AA38C1" w:rsidRPr="002920F6">
        <w:rPr>
          <w:rStyle w:val="IntenseEmphasis"/>
        </w:rPr>
      </w:r>
      <w:r w:rsidR="00AA38C1" w:rsidRPr="002920F6">
        <w:rPr>
          <w:rStyle w:val="IntenseEmphasis"/>
        </w:rPr>
        <w:fldChar w:fldCharType="separate"/>
      </w:r>
      <w:r w:rsidR="0097010C" w:rsidRPr="0097010C">
        <w:rPr>
          <w:rStyle w:val="IntenseEmphasis"/>
        </w:rPr>
        <w:t>Application</w:t>
      </w:r>
      <w:r w:rsidR="00AA38C1" w:rsidRPr="002920F6">
        <w:rPr>
          <w:rStyle w:val="IntenseEmphasis"/>
        </w:rPr>
        <w:fldChar w:fldCharType="end"/>
      </w:r>
      <w:r w:rsidR="00AA38C1" w:rsidRPr="002920F6">
        <w:t xml:space="preserve"> for decision within the time </w:t>
      </w:r>
      <w:r w:rsidRPr="002920F6">
        <w:t xml:space="preserve">(if any) </w:t>
      </w:r>
      <w:r w:rsidR="00AA38C1" w:rsidRPr="002920F6">
        <w:t>and in the manner required by th</w:t>
      </w:r>
      <w:r w:rsidR="00563EBD">
        <w:t>ese</w:t>
      </w:r>
      <w:r w:rsidRPr="002920F6">
        <w:t xml:space="preserv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rsidR="00AA38C1" w:rsidRPr="002920F6">
        <w:t>.</w:t>
      </w:r>
    </w:p>
    <w:p w14:paraId="59CF84A2" w14:textId="77777777" w:rsidR="00AA38C1" w:rsidRPr="002920F6" w:rsidRDefault="00AA38C1" w:rsidP="007B0982">
      <w:pPr>
        <w:pStyle w:val="Heading4"/>
      </w:pPr>
      <w:bookmarkStart w:id="418" w:name="_Toc264554312"/>
      <w:r w:rsidRPr="002920F6">
        <w:t>Recommendation by Advisory Board/Commission</w:t>
      </w:r>
      <w:bookmarkEnd w:id="418"/>
      <w:r w:rsidRPr="002920F6">
        <w:t xml:space="preserve"> </w:t>
      </w:r>
    </w:p>
    <w:p w14:paraId="092017FE" w14:textId="6CC3D6D6" w:rsidR="00AA38C1" w:rsidRPr="002920F6" w:rsidRDefault="00AA38C1" w:rsidP="00AA38C1">
      <w:pPr>
        <w:pStyle w:val="Heading4Text"/>
      </w:pPr>
      <w:bookmarkStart w:id="419" w:name="_Toc264554313"/>
      <w:r w:rsidRPr="002920F6">
        <w:t>Unless otherwise prescribed within th</w:t>
      </w:r>
      <w:r w:rsidR="00563EBD">
        <w:t>ese</w:t>
      </w:r>
      <w:r w:rsidR="00453CCA" w:rsidRPr="002920F6">
        <w:t xml:space="preserve"> </w:t>
      </w:r>
      <w:r w:rsidR="00453CCA" w:rsidRPr="002920F6">
        <w:rPr>
          <w:rStyle w:val="IntenseEmphasis"/>
        </w:rPr>
        <w:fldChar w:fldCharType="begin"/>
      </w:r>
      <w:r w:rsidR="00453CCA" w:rsidRPr="002920F6">
        <w:rPr>
          <w:rStyle w:val="IntenseEmphasis"/>
        </w:rPr>
        <w:instrText xml:space="preserve"> REF _Ref382584797 \h  \* MERGEFORMAT </w:instrText>
      </w:r>
      <w:r w:rsidR="00453CCA" w:rsidRPr="002920F6">
        <w:rPr>
          <w:rStyle w:val="IntenseEmphasis"/>
        </w:rPr>
      </w:r>
      <w:r w:rsidR="00453CCA" w:rsidRPr="002920F6">
        <w:rPr>
          <w:rStyle w:val="IntenseEmphasis"/>
        </w:rPr>
        <w:fldChar w:fldCharType="separate"/>
      </w:r>
      <w:r w:rsidR="0097010C" w:rsidRPr="0097010C">
        <w:rPr>
          <w:rStyle w:val="IntenseEmphasis"/>
        </w:rPr>
        <w:t>Lake Zoning Regulations</w:t>
      </w:r>
      <w:r w:rsidR="00453CCA" w:rsidRPr="002920F6">
        <w:rPr>
          <w:rStyle w:val="IntenseEmphasis"/>
        </w:rPr>
        <w:fldChar w:fldCharType="end"/>
      </w:r>
      <w:r w:rsidRPr="002920F6">
        <w:t xml:space="preserve">, an advisory board/commission </w:t>
      </w:r>
      <w:r w:rsidR="00B52B36" w:rsidRPr="002920F6">
        <w:t>that</w:t>
      </w:r>
      <w:r w:rsidRPr="002920F6">
        <w:t xml:space="preserve"> is required to offer a recommendation to the </w:t>
      </w:r>
      <w:r w:rsidRPr="002920F6">
        <w:rPr>
          <w:rStyle w:val="IntenseEmphasis"/>
        </w:rPr>
        <w:fldChar w:fldCharType="begin"/>
      </w:r>
      <w:r w:rsidRPr="002920F6">
        <w:rPr>
          <w:rStyle w:val="IntenseEmphasis"/>
        </w:rPr>
        <w:instrText xml:space="preserve"> REF _Ref294172043 \h  \* MERGEFORMAT </w:instrText>
      </w:r>
      <w:r w:rsidRPr="002920F6">
        <w:rPr>
          <w:rStyle w:val="IntenseEmphasis"/>
        </w:rPr>
      </w:r>
      <w:r w:rsidRPr="002920F6">
        <w:rPr>
          <w:rStyle w:val="IntenseEmphasis"/>
        </w:rPr>
        <w:fldChar w:fldCharType="separate"/>
      </w:r>
      <w:r w:rsidR="0097010C" w:rsidRPr="0097010C">
        <w:rPr>
          <w:rStyle w:val="IntenseEmphasis"/>
        </w:rPr>
        <w:t>Decision-Maker</w:t>
      </w:r>
      <w:r w:rsidRPr="002920F6">
        <w:rPr>
          <w:rStyle w:val="IntenseEmphasis"/>
        </w:rPr>
        <w:fldChar w:fldCharType="end"/>
      </w:r>
      <w:r w:rsidRPr="002920F6">
        <w:t xml:space="preserve"> shall recommend one of the following:</w:t>
      </w:r>
    </w:p>
    <w:p w14:paraId="2F451649" w14:textId="3EC58F53" w:rsidR="00AA38C1" w:rsidRPr="002920F6" w:rsidRDefault="00AA38C1" w:rsidP="00E13BB9">
      <w:pPr>
        <w:pStyle w:val="Heading5"/>
      </w:pPr>
      <w:r w:rsidRPr="002920F6">
        <w:t xml:space="preserve">Recommend approval of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by the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_Ref294172043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Decision-Maker</w:t>
      </w:r>
      <w:r w:rsidRPr="002920F6">
        <w:rPr>
          <w:rStyle w:val="IntenseEmphasis"/>
          <w:b w:val="0"/>
          <w:bCs w:val="0"/>
          <w:iCs w:val="0"/>
          <w:color w:val="auto"/>
          <w:u w:val="none"/>
        </w:rPr>
        <w:fldChar w:fldCharType="end"/>
      </w:r>
      <w:r w:rsidRPr="002920F6">
        <w:t>;</w:t>
      </w:r>
    </w:p>
    <w:p w14:paraId="0874AC0A" w14:textId="1E666CBF" w:rsidR="00AA38C1" w:rsidRPr="002920F6" w:rsidRDefault="00AA38C1" w:rsidP="00E13BB9">
      <w:pPr>
        <w:pStyle w:val="Heading5"/>
      </w:pPr>
      <w:r w:rsidRPr="002920F6">
        <w:t xml:space="preserve">Recommend approval of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with conditions; or</w:t>
      </w:r>
    </w:p>
    <w:p w14:paraId="7EF8B3FA" w14:textId="10F8E03E" w:rsidR="00AA38C1" w:rsidRPr="002920F6" w:rsidRDefault="00AA38C1" w:rsidP="00E13BB9">
      <w:pPr>
        <w:pStyle w:val="Heading5"/>
      </w:pPr>
      <w:r w:rsidRPr="002920F6">
        <w:t xml:space="preserve">Recommend denial of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w:t>
      </w:r>
    </w:p>
    <w:p w14:paraId="261D6E70" w14:textId="48CC5751" w:rsidR="00AA38C1" w:rsidRPr="002920F6" w:rsidRDefault="00AA38C1" w:rsidP="007B0982">
      <w:pPr>
        <w:pStyle w:val="Heading4"/>
      </w:pPr>
      <w:r w:rsidRPr="002920F6">
        <w:t xml:space="preserve">Action by the </w:t>
      </w:r>
      <w:r w:rsidRPr="002920F6">
        <w:fldChar w:fldCharType="begin"/>
      </w:r>
      <w:r w:rsidRPr="002920F6">
        <w:instrText xml:space="preserve"> REF _Ref294172043 \h </w:instrText>
      </w:r>
      <w:r w:rsidR="003C26BB" w:rsidRPr="002920F6">
        <w:instrText xml:space="preserve"> \* MERGEFORMAT </w:instrText>
      </w:r>
      <w:r w:rsidRPr="002920F6">
        <w:fldChar w:fldCharType="separate"/>
      </w:r>
      <w:r w:rsidR="0097010C" w:rsidRPr="00B839F4">
        <w:t>Decision-Maker</w:t>
      </w:r>
      <w:r w:rsidRPr="002920F6">
        <w:fldChar w:fldCharType="end"/>
      </w:r>
      <w:bookmarkEnd w:id="419"/>
    </w:p>
    <w:p w14:paraId="522298D3" w14:textId="651217A1" w:rsidR="00E13BB9" w:rsidRPr="002920F6" w:rsidRDefault="00E13BB9" w:rsidP="007B0982">
      <w:pPr>
        <w:pStyle w:val="Heading5"/>
      </w:pPr>
      <w:r w:rsidRPr="002920F6">
        <w:t>Unless otherwise prescribed within th</w:t>
      </w:r>
      <w:r w:rsidR="00563EBD">
        <w:t>ese</w:t>
      </w:r>
      <w:r w:rsidRPr="002920F6">
        <w:t xml:space="preserve"> </w:t>
      </w:r>
      <w:r w:rsidRPr="002920F6">
        <w:rPr>
          <w:rStyle w:val="IntenseEmphasis"/>
        </w:rPr>
        <w:fldChar w:fldCharType="begin"/>
      </w:r>
      <w:r w:rsidRPr="002920F6">
        <w:rPr>
          <w:rStyle w:val="IntenseEmphasis"/>
        </w:rPr>
        <w:instrText xml:space="preserve"> REF _Ref382584797 \h  \* MERGEFORMAT </w:instrText>
      </w:r>
      <w:r w:rsidRPr="002920F6">
        <w:rPr>
          <w:rStyle w:val="IntenseEmphasis"/>
        </w:rPr>
      </w:r>
      <w:r w:rsidRPr="002920F6">
        <w:rPr>
          <w:rStyle w:val="IntenseEmphasis"/>
        </w:rPr>
        <w:fldChar w:fldCharType="separate"/>
      </w:r>
      <w:r w:rsidR="0097010C" w:rsidRPr="0097010C">
        <w:rPr>
          <w:rStyle w:val="IntenseEmphasis"/>
        </w:rPr>
        <w:t>Lake Zoning Regulations</w:t>
      </w:r>
      <w:r w:rsidRPr="002920F6">
        <w:rPr>
          <w:rStyle w:val="IntenseEmphasis"/>
        </w:rPr>
        <w:fldChar w:fldCharType="end"/>
      </w:r>
      <w:r w:rsidRPr="002920F6">
        <w:t>, t</w:t>
      </w:r>
      <w:r w:rsidR="00AA38C1" w:rsidRPr="002920F6">
        <w:t xml:space="preserve">he </w:t>
      </w:r>
      <w:r w:rsidR="00AA38C1" w:rsidRPr="002920F6">
        <w:rPr>
          <w:rStyle w:val="IntenseEmphasis"/>
        </w:rPr>
        <w:fldChar w:fldCharType="begin"/>
      </w:r>
      <w:r w:rsidR="00AA38C1" w:rsidRPr="002920F6">
        <w:rPr>
          <w:rStyle w:val="IntenseEmphasis"/>
        </w:rPr>
        <w:instrText xml:space="preserve"> REF _Ref294172043 \h  \* MERGEFORMAT </w:instrText>
      </w:r>
      <w:r w:rsidR="00AA38C1" w:rsidRPr="002920F6">
        <w:rPr>
          <w:rStyle w:val="IntenseEmphasis"/>
        </w:rPr>
      </w:r>
      <w:r w:rsidR="00AA38C1" w:rsidRPr="002920F6">
        <w:rPr>
          <w:rStyle w:val="IntenseEmphasis"/>
        </w:rPr>
        <w:fldChar w:fldCharType="separate"/>
      </w:r>
      <w:r w:rsidR="0097010C" w:rsidRPr="0097010C">
        <w:rPr>
          <w:rStyle w:val="IntenseEmphasis"/>
        </w:rPr>
        <w:t>Decision-Maker</w:t>
      </w:r>
      <w:r w:rsidR="00AA38C1" w:rsidRPr="002920F6">
        <w:rPr>
          <w:rStyle w:val="IntenseEmphasis"/>
        </w:rPr>
        <w:fldChar w:fldCharType="end"/>
      </w:r>
      <w:r w:rsidR="00AA38C1" w:rsidRPr="002920F6">
        <w:t xml:space="preserve"> for the </w:t>
      </w:r>
      <w:r w:rsidR="00AA38C1" w:rsidRPr="002920F6">
        <w:rPr>
          <w:rStyle w:val="IntenseEmphasis"/>
        </w:rPr>
        <w:fldChar w:fldCharType="begin"/>
      </w:r>
      <w:r w:rsidR="00AA38C1" w:rsidRPr="002920F6">
        <w:rPr>
          <w:rStyle w:val="IntenseEmphasis"/>
        </w:rPr>
        <w:instrText xml:space="preserve"> REF _Ref293661654 \h  \* MERGEFORMAT </w:instrText>
      </w:r>
      <w:r w:rsidR="00AA38C1" w:rsidRPr="002920F6">
        <w:rPr>
          <w:rStyle w:val="IntenseEmphasis"/>
        </w:rPr>
      </w:r>
      <w:r w:rsidR="00AA38C1" w:rsidRPr="002920F6">
        <w:rPr>
          <w:rStyle w:val="IntenseEmphasis"/>
        </w:rPr>
        <w:fldChar w:fldCharType="separate"/>
      </w:r>
      <w:r w:rsidR="0097010C" w:rsidRPr="0097010C">
        <w:rPr>
          <w:rStyle w:val="IntenseEmphasis"/>
        </w:rPr>
        <w:t>Application</w:t>
      </w:r>
      <w:r w:rsidR="00AA38C1" w:rsidRPr="002920F6">
        <w:rPr>
          <w:rStyle w:val="IntenseEmphasis"/>
        </w:rPr>
        <w:fldChar w:fldCharType="end"/>
      </w:r>
      <w:r w:rsidR="00AA38C1" w:rsidRPr="002920F6">
        <w:t xml:space="preserve"> shall</w:t>
      </w:r>
      <w:r w:rsidRPr="002920F6">
        <w:t>:</w:t>
      </w:r>
    </w:p>
    <w:p w14:paraId="144DC433" w14:textId="77777777" w:rsidR="00E13BB9" w:rsidRPr="002920F6" w:rsidRDefault="00E13BB9" w:rsidP="00E13BB9">
      <w:pPr>
        <w:pStyle w:val="Heading6"/>
      </w:pPr>
      <w:r w:rsidRPr="002920F6">
        <w:t>A</w:t>
      </w:r>
      <w:r w:rsidR="00AA38C1" w:rsidRPr="002920F6">
        <w:t xml:space="preserve">pprove, </w:t>
      </w:r>
    </w:p>
    <w:p w14:paraId="066CA170" w14:textId="77777777" w:rsidR="00E13BB9" w:rsidRPr="002920F6" w:rsidRDefault="00E13BB9" w:rsidP="00E13BB9">
      <w:pPr>
        <w:pStyle w:val="Heading6"/>
      </w:pPr>
      <w:r w:rsidRPr="002920F6">
        <w:t>A</w:t>
      </w:r>
      <w:r w:rsidR="00AA38C1" w:rsidRPr="002920F6">
        <w:t>pprove with conditions</w:t>
      </w:r>
      <w:r w:rsidRPr="002920F6">
        <w:t>, or</w:t>
      </w:r>
    </w:p>
    <w:p w14:paraId="1079EF0D" w14:textId="0F337A77" w:rsidR="00AA38C1" w:rsidRPr="002920F6" w:rsidRDefault="00E13BB9" w:rsidP="00E13BB9">
      <w:pPr>
        <w:pStyle w:val="Heading6"/>
      </w:pPr>
      <w:r w:rsidRPr="002920F6">
        <w:t>D</w:t>
      </w:r>
      <w:r w:rsidR="00AA38C1" w:rsidRPr="002920F6">
        <w:t xml:space="preserve">eny the </w:t>
      </w:r>
      <w:r w:rsidR="00AA38C1" w:rsidRPr="002920F6">
        <w:fldChar w:fldCharType="begin"/>
      </w:r>
      <w:r w:rsidR="00AA38C1" w:rsidRPr="002920F6">
        <w:instrText xml:space="preserve"> REF _Ref293661654 \h  \* MERGEFORMAT </w:instrText>
      </w:r>
      <w:r w:rsidR="00AA38C1" w:rsidRPr="002920F6">
        <w:fldChar w:fldCharType="separate"/>
      </w:r>
      <w:r w:rsidR="0097010C" w:rsidRPr="002F5E35">
        <w:t>Application</w:t>
      </w:r>
      <w:r w:rsidR="00AA38C1" w:rsidRPr="002920F6">
        <w:fldChar w:fldCharType="end"/>
      </w:r>
      <w:r w:rsidR="00AA38C1" w:rsidRPr="002920F6">
        <w:t xml:space="preserve">.  </w:t>
      </w:r>
    </w:p>
    <w:p w14:paraId="30D48364" w14:textId="3CE4F897" w:rsidR="00AA38C1" w:rsidRPr="002920F6" w:rsidRDefault="00AA38C1" w:rsidP="007B0982">
      <w:pPr>
        <w:pStyle w:val="Heading5"/>
      </w:pPr>
      <w:r w:rsidRPr="002920F6">
        <w:t xml:space="preserve">Unless otherwise prescribed by law, where the </w:t>
      </w:r>
      <w:r w:rsidRPr="002920F6">
        <w:rPr>
          <w:rStyle w:val="IntenseEmphasis"/>
        </w:rPr>
        <w:fldChar w:fldCharType="begin"/>
      </w:r>
      <w:r w:rsidRPr="002920F6">
        <w:rPr>
          <w:rStyle w:val="IntenseEmphasis"/>
        </w:rPr>
        <w:instrText xml:space="preserve"> REF _Ref294172043 \h  \* MERGEFORMAT </w:instrText>
      </w:r>
      <w:r w:rsidRPr="002920F6">
        <w:rPr>
          <w:rStyle w:val="IntenseEmphasis"/>
        </w:rPr>
      </w:r>
      <w:r w:rsidRPr="002920F6">
        <w:rPr>
          <w:rStyle w:val="IntenseEmphasis"/>
        </w:rPr>
        <w:fldChar w:fldCharType="separate"/>
      </w:r>
      <w:r w:rsidR="0097010C" w:rsidRPr="0097010C">
        <w:rPr>
          <w:rStyle w:val="IntenseEmphasis"/>
        </w:rPr>
        <w:t>Decision-Maker</w:t>
      </w:r>
      <w:r w:rsidRPr="002920F6">
        <w:rPr>
          <w:rStyle w:val="IntenseEmphasis"/>
        </w:rPr>
        <w:fldChar w:fldCharType="end"/>
      </w:r>
      <w:r w:rsidRPr="002920F6">
        <w:t xml:space="preserve"> is a board, commission or the </w:t>
      </w:r>
      <w:r w:rsidRPr="002920F6">
        <w:fldChar w:fldCharType="begin"/>
      </w:r>
      <w:r w:rsidRPr="002920F6">
        <w:instrText xml:space="preserve"> REF _Ref292897666 \h  \* MERGEFORMAT </w:instrText>
      </w:r>
      <w:r w:rsidRPr="002920F6">
        <w:fldChar w:fldCharType="separate"/>
      </w:r>
      <w:r w:rsidR="0097010C" w:rsidRPr="001960A7">
        <w:t>Commissioners Court</w:t>
      </w:r>
      <w:r w:rsidRPr="002920F6">
        <w:fldChar w:fldCharType="end"/>
      </w:r>
      <w:r w:rsidRPr="002920F6">
        <w:t xml:space="preserve">, the </w:t>
      </w:r>
      <w:r w:rsidRPr="002920F6">
        <w:rPr>
          <w:rStyle w:val="IntenseEmphasis"/>
        </w:rPr>
        <w:fldChar w:fldCharType="begin"/>
      </w:r>
      <w:r w:rsidRPr="002920F6">
        <w:rPr>
          <w:rStyle w:val="IntenseEmphasis"/>
        </w:rPr>
        <w:instrText xml:space="preserve"> REF _Ref293661654 \h  \* MERGEFORMAT </w:instrText>
      </w:r>
      <w:r w:rsidRPr="002920F6">
        <w:rPr>
          <w:rStyle w:val="IntenseEmphasis"/>
        </w:rPr>
      </w:r>
      <w:r w:rsidRPr="002920F6">
        <w:rPr>
          <w:rStyle w:val="IntenseEmphasis"/>
        </w:rPr>
        <w:fldChar w:fldCharType="separate"/>
      </w:r>
      <w:r w:rsidR="0097010C" w:rsidRPr="0097010C">
        <w:rPr>
          <w:rStyle w:val="IntenseEmphasis"/>
        </w:rPr>
        <w:t>Application</w:t>
      </w:r>
      <w:r w:rsidRPr="002920F6">
        <w:rPr>
          <w:rStyle w:val="IntenseEmphasis"/>
        </w:rPr>
        <w:fldChar w:fldCharType="end"/>
      </w:r>
      <w:r w:rsidRPr="002920F6">
        <w:t xml:space="preserve"> shall be decided by majority vote of a quorum of the members of the board, commission or the </w:t>
      </w:r>
      <w:r w:rsidRPr="002920F6">
        <w:fldChar w:fldCharType="begin"/>
      </w:r>
      <w:r w:rsidRPr="002920F6">
        <w:instrText xml:space="preserve"> REF _Ref292897666 \h  \* MERGEFORMAT </w:instrText>
      </w:r>
      <w:r w:rsidRPr="002920F6">
        <w:fldChar w:fldCharType="separate"/>
      </w:r>
      <w:r w:rsidR="0097010C" w:rsidRPr="001960A7">
        <w:t>Commissioners Court</w:t>
      </w:r>
      <w:r w:rsidRPr="002920F6">
        <w:fldChar w:fldCharType="end"/>
      </w:r>
      <w:r w:rsidRPr="002920F6">
        <w:t xml:space="preserve">. </w:t>
      </w:r>
    </w:p>
    <w:p w14:paraId="63C1599C" w14:textId="77777777" w:rsidR="00AA38C1" w:rsidRPr="002920F6" w:rsidRDefault="00AA38C1" w:rsidP="007B0982">
      <w:pPr>
        <w:pStyle w:val="Heading4"/>
      </w:pPr>
      <w:bookmarkStart w:id="420" w:name="_Toc264554314"/>
      <w:r w:rsidRPr="002920F6">
        <w:t>Conditions</w:t>
      </w:r>
      <w:bookmarkEnd w:id="420"/>
    </w:p>
    <w:p w14:paraId="0B979E0D" w14:textId="7553F9E2" w:rsidR="00AC3951" w:rsidRDefault="00AA38C1" w:rsidP="00AA38C1">
      <w:pPr>
        <w:pStyle w:val="Heading4Text"/>
      </w:pPr>
      <w:r w:rsidRPr="002920F6">
        <w:t xml:space="preserve">The initial or final </w:t>
      </w:r>
      <w:r w:rsidRPr="002920F6">
        <w:rPr>
          <w:rStyle w:val="IntenseEmphasis"/>
        </w:rPr>
        <w:fldChar w:fldCharType="begin"/>
      </w:r>
      <w:r w:rsidRPr="002920F6">
        <w:rPr>
          <w:rStyle w:val="IntenseEmphasis"/>
        </w:rPr>
        <w:instrText xml:space="preserve"> REF _Ref294172043 \h  \* MERGEFORMAT </w:instrText>
      </w:r>
      <w:r w:rsidRPr="002920F6">
        <w:rPr>
          <w:rStyle w:val="IntenseEmphasis"/>
        </w:rPr>
      </w:r>
      <w:r w:rsidRPr="002920F6">
        <w:rPr>
          <w:rStyle w:val="IntenseEmphasis"/>
        </w:rPr>
        <w:fldChar w:fldCharType="separate"/>
      </w:r>
      <w:r w:rsidR="0097010C" w:rsidRPr="0097010C">
        <w:rPr>
          <w:rStyle w:val="IntenseEmphasis"/>
        </w:rPr>
        <w:t>Decision-Maker</w:t>
      </w:r>
      <w:r w:rsidRPr="002920F6">
        <w:rPr>
          <w:rStyle w:val="IntenseEmphasis"/>
        </w:rPr>
        <w:fldChar w:fldCharType="end"/>
      </w:r>
      <w:r w:rsidRPr="002920F6">
        <w:t xml:space="preserve"> may attach such conditions to the approval of an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as are reasonably necessary to </w:t>
      </w:r>
      <w:r w:rsidR="00DE3C6B" w:rsidRPr="002920F6">
        <w:t>en</w:t>
      </w:r>
      <w:r w:rsidRPr="002920F6">
        <w:t>sure compliance with applicable requirements of th</w:t>
      </w:r>
      <w:r w:rsidR="00563EBD">
        <w:t>ese</w:t>
      </w:r>
      <w:r w:rsidR="00453CCA" w:rsidRPr="002920F6">
        <w:t xml:space="preserve"> </w:t>
      </w:r>
      <w:r w:rsidR="00453CCA" w:rsidRPr="002920F6">
        <w:rPr>
          <w:rStyle w:val="IntenseEmphasis"/>
        </w:rPr>
        <w:fldChar w:fldCharType="begin"/>
      </w:r>
      <w:r w:rsidR="00453CCA" w:rsidRPr="002920F6">
        <w:rPr>
          <w:rStyle w:val="IntenseEmphasis"/>
        </w:rPr>
        <w:instrText xml:space="preserve"> REF _Ref382584797 \h  \* MERGEFORMAT </w:instrText>
      </w:r>
      <w:r w:rsidR="00453CCA" w:rsidRPr="002920F6">
        <w:rPr>
          <w:rStyle w:val="IntenseEmphasis"/>
        </w:rPr>
      </w:r>
      <w:r w:rsidR="00453CCA" w:rsidRPr="002920F6">
        <w:rPr>
          <w:rStyle w:val="IntenseEmphasis"/>
        </w:rPr>
        <w:fldChar w:fldCharType="separate"/>
      </w:r>
      <w:r w:rsidR="0097010C" w:rsidRPr="0097010C">
        <w:rPr>
          <w:rStyle w:val="IntenseEmphasis"/>
        </w:rPr>
        <w:t>Lake Zoning Regulations</w:t>
      </w:r>
      <w:r w:rsidR="00453CCA" w:rsidRPr="002920F6">
        <w:rPr>
          <w:rStyle w:val="IntenseEmphasis"/>
        </w:rPr>
        <w:fldChar w:fldCharType="end"/>
      </w:r>
      <w:r w:rsidRPr="002920F6">
        <w:t xml:space="preserve">. </w:t>
      </w:r>
    </w:p>
    <w:p w14:paraId="52970D2C" w14:textId="77777777" w:rsidR="00AC3951" w:rsidRDefault="00AC3951">
      <w:pPr>
        <w:spacing w:line="288" w:lineRule="auto"/>
        <w:ind w:left="720" w:hanging="360"/>
      </w:pPr>
      <w:r>
        <w:br w:type="page"/>
      </w:r>
    </w:p>
    <w:p w14:paraId="07E13086" w14:textId="77777777" w:rsidR="00EC119D" w:rsidRPr="002920F6" w:rsidRDefault="00EC119D" w:rsidP="00EC119D">
      <w:pPr>
        <w:pStyle w:val="Heading2"/>
      </w:pPr>
      <w:bookmarkStart w:id="421" w:name="_Ref360009952"/>
      <w:bookmarkStart w:id="422" w:name="_Toc145916480"/>
      <w:r w:rsidRPr="002920F6">
        <w:lastRenderedPageBreak/>
        <w:t>Official Vesting Date</w:t>
      </w:r>
      <w:bookmarkEnd w:id="421"/>
      <w:bookmarkEnd w:id="422"/>
    </w:p>
    <w:p w14:paraId="650F287E" w14:textId="70A08562" w:rsidR="00EC119D" w:rsidRPr="002920F6" w:rsidRDefault="00EC119D" w:rsidP="007B0982">
      <w:pPr>
        <w:pStyle w:val="Heading4"/>
      </w:pPr>
      <w:r w:rsidRPr="002920F6">
        <w:fldChar w:fldCharType="begin"/>
      </w:r>
      <w:r w:rsidRPr="002920F6">
        <w:instrText xml:space="preserve"> REF _Ref293480142 \h  \* MERGEFORMAT </w:instrText>
      </w:r>
      <w:r w:rsidRPr="002920F6">
        <w:fldChar w:fldCharType="separate"/>
      </w:r>
      <w:r w:rsidR="0097010C" w:rsidRPr="00A12637">
        <w:t>Official Vesting Date</w:t>
      </w:r>
      <w:r w:rsidRPr="002920F6">
        <w:fldChar w:fldCharType="end"/>
      </w:r>
    </w:p>
    <w:p w14:paraId="1191633C" w14:textId="673089EC" w:rsidR="00EC119D" w:rsidRPr="002920F6" w:rsidRDefault="00EC119D" w:rsidP="007B0982">
      <w:pPr>
        <w:pStyle w:val="Heading5"/>
      </w:pPr>
      <w:r w:rsidRPr="002920F6">
        <w:t xml:space="preserve">Pursuant to </w:t>
      </w:r>
      <w:hyperlink r:id="rId55" w:history="1">
        <w:r w:rsidRPr="002920F6">
          <w:rPr>
            <w:rStyle w:val="IntenseEmphasis"/>
          </w:rPr>
          <w:t>Texas Local Government Code Chapter 245</w:t>
        </w:r>
      </w:hyperlink>
      <w:r w:rsidRPr="002920F6">
        <w:t xml:space="preserve">, an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_Ref293661654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2920F6">
        <w:rPr>
          <w:rStyle w:val="IntenseEmphasis"/>
          <w:b w:val="0"/>
          <w:bCs w:val="0"/>
          <w:iCs w:val="0"/>
          <w:color w:val="auto"/>
          <w:u w:val="none"/>
        </w:rPr>
        <w:fldChar w:fldCharType="end"/>
      </w:r>
      <w:r w:rsidRPr="002920F6">
        <w:t xml:space="preserve"> or plan for development is considered filed on the date the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_Ref293661664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Pr="002920F6">
        <w:rPr>
          <w:rStyle w:val="IntenseEmphasis"/>
          <w:b w:val="0"/>
          <w:bCs w:val="0"/>
          <w:iCs w:val="0"/>
          <w:color w:val="auto"/>
          <w:u w:val="none"/>
        </w:rPr>
        <w:fldChar w:fldCharType="end"/>
      </w:r>
      <w:r w:rsidRPr="002920F6">
        <w:t xml:space="preserve"> delivers the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_Ref293661654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2920F6">
        <w:rPr>
          <w:rStyle w:val="IntenseEmphasis"/>
          <w:b w:val="0"/>
          <w:bCs w:val="0"/>
          <w:iCs w:val="0"/>
          <w:color w:val="auto"/>
          <w:u w:val="none"/>
        </w:rPr>
        <w:fldChar w:fldCharType="end"/>
      </w:r>
      <w:r w:rsidRPr="002920F6">
        <w:t xml:space="preserve"> or plan to the </w:t>
      </w:r>
      <w:r w:rsidRPr="002920F6">
        <w:fldChar w:fldCharType="begin"/>
      </w:r>
      <w:r w:rsidRPr="002920F6">
        <w:instrText xml:space="preserve"> REF _Ref292976864 \h  \* MERGEFORMAT </w:instrText>
      </w:r>
      <w:r w:rsidRPr="002920F6">
        <w:fldChar w:fldCharType="separate"/>
      </w:r>
      <w:r w:rsidR="0097010C" w:rsidRPr="001960A7">
        <w:t>County</w:t>
      </w:r>
      <w:r w:rsidRPr="002920F6">
        <w:fldChar w:fldCharType="end"/>
      </w:r>
      <w:r w:rsidRPr="002920F6">
        <w:t xml:space="preserve"> or deposits the application or plan with the United States Postal Service by certified mail addressed to the </w:t>
      </w:r>
      <w:r w:rsidRPr="002920F6">
        <w:fldChar w:fldCharType="begin"/>
      </w:r>
      <w:r w:rsidRPr="002920F6">
        <w:instrText xml:space="preserve"> REF _Ref292976864 \h  \* MERGEFORMAT </w:instrText>
      </w:r>
      <w:r w:rsidRPr="002920F6">
        <w:fldChar w:fldCharType="separate"/>
      </w:r>
      <w:r w:rsidR="0097010C" w:rsidRPr="001960A7">
        <w:t>County</w:t>
      </w:r>
      <w:r w:rsidRPr="002920F6">
        <w:fldChar w:fldCharType="end"/>
      </w:r>
      <w:r w:rsidRPr="002920F6">
        <w:t xml:space="preserve">.  </w:t>
      </w:r>
    </w:p>
    <w:p w14:paraId="1198B922" w14:textId="52B46EC8" w:rsidR="00EC119D" w:rsidRPr="002920F6" w:rsidRDefault="00EC119D" w:rsidP="007B0982">
      <w:pPr>
        <w:pStyle w:val="Heading5"/>
      </w:pPr>
      <w:r w:rsidRPr="002920F6">
        <w:t xml:space="preserve">A certified mail receipt obtained by the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_Ref293661664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Pr="002920F6">
        <w:rPr>
          <w:rStyle w:val="IntenseEmphasis"/>
          <w:b w:val="0"/>
          <w:bCs w:val="0"/>
          <w:iCs w:val="0"/>
          <w:color w:val="auto"/>
          <w:u w:val="none"/>
        </w:rPr>
        <w:fldChar w:fldCharType="end"/>
      </w:r>
      <w:r w:rsidRPr="002920F6">
        <w:t xml:space="preserve"> at the time of deposit is prima facie evidence of the date the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_Ref293661654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2920F6">
        <w:rPr>
          <w:rStyle w:val="IntenseEmphasis"/>
          <w:b w:val="0"/>
          <w:bCs w:val="0"/>
          <w:iCs w:val="0"/>
          <w:color w:val="auto"/>
          <w:u w:val="none"/>
        </w:rPr>
        <w:fldChar w:fldCharType="end"/>
      </w:r>
      <w:r w:rsidRPr="002920F6">
        <w:t xml:space="preserve"> or plan was deposited with the United States Postal Service. </w:t>
      </w:r>
    </w:p>
    <w:p w14:paraId="2B031A01" w14:textId="6078535A" w:rsidR="00EC119D" w:rsidRPr="002920F6" w:rsidRDefault="00EC119D" w:rsidP="007B0982">
      <w:pPr>
        <w:pStyle w:val="Heading5"/>
      </w:pPr>
      <w:r w:rsidRPr="002920F6">
        <w:t xml:space="preserve">Every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_Ref293661654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2920F6">
        <w:rPr>
          <w:rStyle w:val="IntenseEmphasis"/>
          <w:b w:val="0"/>
          <w:bCs w:val="0"/>
          <w:iCs w:val="0"/>
          <w:color w:val="auto"/>
          <w:u w:val="none"/>
        </w:rPr>
        <w:fldChar w:fldCharType="end"/>
      </w:r>
      <w:r w:rsidRPr="002920F6">
        <w:t xml:space="preserve"> or plan is subject to a determination of completeness pursuant to </w:t>
      </w:r>
      <w:r w:rsidRPr="002920F6">
        <w:rPr>
          <w:rStyle w:val="IntenseEmphasis"/>
        </w:rPr>
        <w:fldChar w:fldCharType="begin"/>
      </w:r>
      <w:r w:rsidRPr="002920F6">
        <w:rPr>
          <w:rStyle w:val="IntenseEmphasis"/>
        </w:rPr>
        <w:instrText xml:space="preserve"> REF _Ref288823045 \w \h  \* MERGEFORMAT </w:instrText>
      </w:r>
      <w:r w:rsidRPr="002920F6">
        <w:rPr>
          <w:rStyle w:val="IntenseEmphasis"/>
        </w:rPr>
      </w:r>
      <w:r w:rsidRPr="002920F6">
        <w:rPr>
          <w:rStyle w:val="IntenseEmphasis"/>
        </w:rPr>
        <w:fldChar w:fldCharType="separate"/>
      </w:r>
      <w:r w:rsidR="0097010C">
        <w:rPr>
          <w:rStyle w:val="IntenseEmphasis"/>
        </w:rPr>
        <w:t>7.04.B</w:t>
      </w:r>
      <w:r w:rsidRPr="002920F6">
        <w:rPr>
          <w:rStyle w:val="IntenseEmphasis"/>
        </w:rPr>
        <w:fldChar w:fldCharType="end"/>
      </w:r>
      <w:r w:rsidRPr="002920F6">
        <w:rPr>
          <w:rStyle w:val="IntenseEmphasis"/>
        </w:rPr>
        <w:t xml:space="preserve"> </w:t>
      </w:r>
      <w:r w:rsidRPr="002920F6">
        <w:rPr>
          <w:rStyle w:val="IntenseEmphasis"/>
        </w:rPr>
        <w:fldChar w:fldCharType="begin"/>
      </w:r>
      <w:r w:rsidRPr="002920F6">
        <w:rPr>
          <w:rStyle w:val="IntenseEmphasis"/>
        </w:rPr>
        <w:instrText xml:space="preserve"> REF _Ref288823045 \h  \* MERGEFORMAT </w:instrText>
      </w:r>
      <w:r w:rsidRPr="002920F6">
        <w:rPr>
          <w:rStyle w:val="IntenseEmphasis"/>
        </w:rPr>
      </w:r>
      <w:r w:rsidRPr="002920F6">
        <w:rPr>
          <w:rStyle w:val="IntenseEmphasis"/>
        </w:rPr>
        <w:fldChar w:fldCharType="separate"/>
      </w:r>
      <w:r w:rsidR="0097010C" w:rsidRPr="0097010C">
        <w:rPr>
          <w:rStyle w:val="IntenseEmphasis"/>
        </w:rPr>
        <w:t>Determination of Completeness for Zoning Related Applications</w:t>
      </w:r>
      <w:r w:rsidRPr="002920F6">
        <w:rPr>
          <w:rStyle w:val="IntenseEmphasis"/>
        </w:rPr>
        <w:fldChar w:fldCharType="end"/>
      </w:r>
      <w:r w:rsidRPr="002920F6">
        <w:t>.</w:t>
      </w:r>
    </w:p>
    <w:p w14:paraId="31096B3C" w14:textId="77777777" w:rsidR="00AA38C1" w:rsidRPr="002920F6" w:rsidRDefault="00AA38C1" w:rsidP="006A6613">
      <w:pPr>
        <w:pStyle w:val="Heading2"/>
      </w:pPr>
      <w:bookmarkStart w:id="423" w:name="_Toc272222849"/>
      <w:bookmarkStart w:id="424" w:name="_Toc275186524"/>
      <w:bookmarkStart w:id="425" w:name="_Toc275187716"/>
      <w:bookmarkStart w:id="426" w:name="_Ref279493262"/>
      <w:bookmarkStart w:id="427" w:name="_Ref279497489"/>
      <w:bookmarkStart w:id="428" w:name="_Ref279499693"/>
      <w:bookmarkStart w:id="429" w:name="_Ref283818306"/>
      <w:bookmarkStart w:id="430" w:name="_Ref284923773"/>
      <w:bookmarkStart w:id="431" w:name="_Ref284927152"/>
      <w:bookmarkStart w:id="432" w:name="_Toc285112178"/>
      <w:bookmarkStart w:id="433" w:name="_Ref286072728"/>
      <w:bookmarkStart w:id="434" w:name="_Ref286072733"/>
      <w:bookmarkStart w:id="435" w:name="_Ref288786315"/>
      <w:bookmarkStart w:id="436" w:name="_Ref288786318"/>
      <w:bookmarkStart w:id="437" w:name="_Ref288835376"/>
      <w:bookmarkStart w:id="438" w:name="_Ref288835379"/>
      <w:bookmarkStart w:id="439" w:name="_Ref292897463"/>
      <w:bookmarkStart w:id="440" w:name="_Ref292897481"/>
      <w:bookmarkStart w:id="441" w:name="_Ref487616834"/>
      <w:bookmarkStart w:id="442" w:name="_Ref487616841"/>
      <w:bookmarkStart w:id="443" w:name="_Toc145916481"/>
      <w:bookmarkStart w:id="444" w:name="_Toc288559049"/>
      <w:bookmarkStart w:id="445" w:name="_Toc275185801"/>
      <w:bookmarkStart w:id="446" w:name="_Toc275186993"/>
      <w:bookmarkStart w:id="447" w:name="_Toc285111458"/>
      <w:r w:rsidRPr="002920F6">
        <w:t>Pre-Application Conference</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5163B297" w14:textId="77777777" w:rsidR="00AA38C1" w:rsidRPr="002920F6" w:rsidRDefault="00AA38C1" w:rsidP="007B0982">
      <w:pPr>
        <w:pStyle w:val="Heading4"/>
      </w:pPr>
      <w:r w:rsidRPr="002920F6">
        <w:t>Purpose</w:t>
      </w:r>
    </w:p>
    <w:p w14:paraId="78C723DE" w14:textId="0E145B31" w:rsidR="00AA38C1" w:rsidRPr="002920F6" w:rsidRDefault="00AA38C1" w:rsidP="007B0982">
      <w:pPr>
        <w:pStyle w:val="Heading5"/>
      </w:pPr>
      <w:r w:rsidRPr="002920F6">
        <w:t xml:space="preserve">The </w:t>
      </w:r>
      <w:r w:rsidRPr="002920F6">
        <w:rPr>
          <w:rStyle w:val="IntenseEmphasis"/>
        </w:rPr>
        <w:fldChar w:fldCharType="begin"/>
      </w:r>
      <w:r w:rsidRPr="002920F6">
        <w:rPr>
          <w:rStyle w:val="IntenseEmphasis"/>
        </w:rPr>
        <w:instrText xml:space="preserve"> REF _Ref292897463 \h  \* MERGEFORMAT </w:instrText>
      </w:r>
      <w:r w:rsidRPr="002920F6">
        <w:rPr>
          <w:rStyle w:val="IntenseEmphasis"/>
        </w:rPr>
      </w:r>
      <w:r w:rsidRPr="002920F6">
        <w:rPr>
          <w:rStyle w:val="IntenseEmphasis"/>
        </w:rPr>
        <w:fldChar w:fldCharType="separate"/>
      </w:r>
      <w:r w:rsidR="0097010C" w:rsidRPr="0097010C">
        <w:rPr>
          <w:rStyle w:val="IntenseEmphasis"/>
        </w:rPr>
        <w:t>Pre-Application Conference</w:t>
      </w:r>
      <w:r w:rsidRPr="002920F6">
        <w:rPr>
          <w:rStyle w:val="IntenseEmphasis"/>
        </w:rPr>
        <w:fldChar w:fldCharType="end"/>
      </w:r>
      <w:r w:rsidRPr="002920F6">
        <w:t xml:space="preserve"> is intended to allow for the exchange of non-binding information between the </w:t>
      </w:r>
      <w:r w:rsidRPr="002920F6">
        <w:rPr>
          <w:rStyle w:val="IntenseEmphasis"/>
        </w:rPr>
        <w:fldChar w:fldCharType="begin"/>
      </w:r>
      <w:r w:rsidRPr="002920F6">
        <w:rPr>
          <w:rStyle w:val="IntenseEmphasis"/>
        </w:rPr>
        <w:instrText xml:space="preserve"> REF _Ref293661664 \h  \* MERGEFORMAT </w:instrText>
      </w:r>
      <w:r w:rsidRPr="002920F6">
        <w:rPr>
          <w:rStyle w:val="IntenseEmphasis"/>
        </w:rPr>
      </w:r>
      <w:r w:rsidRPr="002920F6">
        <w:rPr>
          <w:rStyle w:val="IntenseEmphasis"/>
        </w:rPr>
        <w:fldChar w:fldCharType="separate"/>
      </w:r>
      <w:r w:rsidR="0097010C" w:rsidRPr="0097010C">
        <w:rPr>
          <w:rStyle w:val="IntenseEmphasis"/>
        </w:rPr>
        <w:t>Applicant</w:t>
      </w:r>
      <w:r w:rsidRPr="002920F6">
        <w:rPr>
          <w:rStyle w:val="IntenseEmphasis"/>
        </w:rPr>
        <w:fldChar w:fldCharType="end"/>
      </w:r>
      <w:r w:rsidRPr="002920F6">
        <w:t xml:space="preserve"> and</w:t>
      </w:r>
      <w:r w:rsidR="009F41E1">
        <w:t xml:space="preserve"> the</w:t>
      </w:r>
      <w:r w:rsidR="00AA402A">
        <w:t xml:space="preserve"> </w:t>
      </w:r>
      <w:r w:rsidR="00AA402A" w:rsidRPr="002920F6">
        <w:rPr>
          <w:rStyle w:val="IntenseEmphasis"/>
        </w:rPr>
        <w:fldChar w:fldCharType="begin"/>
      </w:r>
      <w:r w:rsidR="00AA402A" w:rsidRPr="002920F6">
        <w:rPr>
          <w:rStyle w:val="IntenseEmphasis"/>
        </w:rPr>
        <w:instrText xml:space="preserve"> REF _Ref292897666 \h  \* MERGEFORMAT </w:instrText>
      </w:r>
      <w:r w:rsidR="00AA402A" w:rsidRPr="002920F6">
        <w:rPr>
          <w:rStyle w:val="IntenseEmphasis"/>
        </w:rPr>
      </w:r>
      <w:r w:rsidR="00AA402A" w:rsidRPr="002920F6">
        <w:rPr>
          <w:rStyle w:val="IntenseEmphasis"/>
        </w:rPr>
        <w:fldChar w:fldCharType="separate"/>
      </w:r>
      <w:r w:rsidR="0097010C" w:rsidRPr="0097010C">
        <w:rPr>
          <w:rStyle w:val="IntenseEmphasis"/>
        </w:rPr>
        <w:t>Commissioners Court</w:t>
      </w:r>
      <w:r w:rsidR="00AA402A" w:rsidRPr="002920F6">
        <w:rPr>
          <w:rStyle w:val="IntenseEmphasis"/>
        </w:rPr>
        <w:fldChar w:fldCharType="end"/>
      </w:r>
      <w:r w:rsidR="00AA402A">
        <w:t xml:space="preserve"> </w:t>
      </w:r>
      <w:r w:rsidRPr="002920F6">
        <w:t xml:space="preserve">to ensure that the </w:t>
      </w:r>
      <w:r w:rsidRPr="002920F6">
        <w:fldChar w:fldCharType="begin"/>
      </w:r>
      <w:r w:rsidRPr="002920F6">
        <w:instrText xml:space="preserve"> REF _Ref293661664 \h  \* MERGEFORMAT </w:instrText>
      </w:r>
      <w:r w:rsidRPr="002920F6">
        <w:fldChar w:fldCharType="separate"/>
      </w:r>
      <w:r w:rsidR="0097010C" w:rsidRPr="002F5E35">
        <w:t>Applicant</w:t>
      </w:r>
      <w:r w:rsidRPr="002920F6">
        <w:fldChar w:fldCharType="end"/>
      </w:r>
      <w:r w:rsidRPr="002920F6">
        <w:t xml:space="preserve"> is informed of pertinent </w:t>
      </w:r>
      <w:r w:rsidRPr="002920F6">
        <w:fldChar w:fldCharType="begin"/>
      </w:r>
      <w:r w:rsidRPr="002920F6">
        <w:instrText xml:space="preserve"> REF _Ref292976864 \h  \* MERGEFORMAT </w:instrText>
      </w:r>
      <w:r w:rsidRPr="002920F6">
        <w:fldChar w:fldCharType="separate"/>
      </w:r>
      <w:r w:rsidR="0097010C" w:rsidRPr="001960A7">
        <w:t>County</w:t>
      </w:r>
      <w:r w:rsidRPr="002920F6">
        <w:fldChar w:fldCharType="end"/>
      </w:r>
      <w:r w:rsidRPr="002920F6">
        <w:t xml:space="preserve"> development regulations and processes.</w:t>
      </w:r>
    </w:p>
    <w:p w14:paraId="0AB7F3C3" w14:textId="526798C1" w:rsidR="00AA38C1" w:rsidRPr="002920F6" w:rsidRDefault="00AA38C1" w:rsidP="007B0982">
      <w:pPr>
        <w:pStyle w:val="Heading5"/>
      </w:pPr>
      <w:r w:rsidRPr="002920F6">
        <w:t xml:space="preserve">The </w:t>
      </w:r>
      <w:r w:rsidRPr="002920F6">
        <w:fldChar w:fldCharType="begin"/>
      </w:r>
      <w:r w:rsidRPr="002920F6">
        <w:instrText xml:space="preserve"> REF _Ref292897463 \h  \* MERGEFORMAT </w:instrText>
      </w:r>
      <w:r w:rsidRPr="002920F6">
        <w:fldChar w:fldCharType="separate"/>
      </w:r>
      <w:r w:rsidR="0097010C" w:rsidRPr="002920F6">
        <w:t>Pre-Application Conference</w:t>
      </w:r>
      <w:r w:rsidRPr="002920F6">
        <w:fldChar w:fldCharType="end"/>
      </w:r>
      <w:r w:rsidRPr="002920F6">
        <w:t xml:space="preserve"> provides an opportunity for the </w:t>
      </w:r>
      <w:r w:rsidRPr="002920F6">
        <w:fldChar w:fldCharType="begin"/>
      </w:r>
      <w:r w:rsidRPr="002920F6">
        <w:instrText xml:space="preserve"> REF _Ref293661664 \h  \* MERGEFORMAT </w:instrText>
      </w:r>
      <w:r w:rsidRPr="002920F6">
        <w:fldChar w:fldCharType="separate"/>
      </w:r>
      <w:r w:rsidR="0097010C" w:rsidRPr="002F5E35">
        <w:t>Applicant</w:t>
      </w:r>
      <w:r w:rsidRPr="002920F6">
        <w:fldChar w:fldCharType="end"/>
      </w:r>
      <w:r w:rsidRPr="002920F6">
        <w:t xml:space="preserve"> and </w:t>
      </w:r>
      <w:r w:rsidRPr="002920F6">
        <w:fldChar w:fldCharType="begin"/>
      </w:r>
      <w:r w:rsidRPr="002920F6">
        <w:instrText xml:space="preserve"> REF _Ref292976864 \h  \* MERGEFORMAT </w:instrText>
      </w:r>
      <w:r w:rsidRPr="002920F6">
        <w:fldChar w:fldCharType="separate"/>
      </w:r>
      <w:r w:rsidR="0097010C" w:rsidRPr="001960A7">
        <w:t>County</w:t>
      </w:r>
      <w:r w:rsidRPr="002920F6">
        <w:fldChar w:fldCharType="end"/>
      </w:r>
      <w:r w:rsidRPr="002920F6">
        <w:t xml:space="preserve"> Staff to discuss major development considerations such as utilities, roadways, drainage concerns, </w:t>
      </w:r>
      <w:r w:rsidRPr="002920F6">
        <w:rPr>
          <w:rStyle w:val="IntenseEmphasis"/>
        </w:rPr>
        <w:fldChar w:fldCharType="begin"/>
      </w:r>
      <w:r w:rsidRPr="002920F6">
        <w:rPr>
          <w:rStyle w:val="IntenseEmphasis"/>
        </w:rPr>
        <w:instrText xml:space="preserve"> REF _Ref293564583 \h  \* MERGEFORMAT </w:instrText>
      </w:r>
      <w:r w:rsidRPr="002920F6">
        <w:rPr>
          <w:rStyle w:val="IntenseEmphasis"/>
        </w:rPr>
      </w:r>
      <w:r w:rsidRPr="002920F6">
        <w:rPr>
          <w:rStyle w:val="IntenseEmphasis"/>
        </w:rPr>
        <w:fldChar w:fldCharType="separate"/>
      </w:r>
      <w:r w:rsidR="0097010C" w:rsidRPr="0097010C">
        <w:rPr>
          <w:rStyle w:val="IntenseEmphasis"/>
        </w:rPr>
        <w:t>Lake Comprehensive Plan</w:t>
      </w:r>
      <w:r w:rsidRPr="002920F6">
        <w:rPr>
          <w:rStyle w:val="IntenseEmphasis"/>
        </w:rPr>
        <w:fldChar w:fldCharType="end"/>
      </w:r>
      <w:r w:rsidRPr="002920F6">
        <w:t xml:space="preserve"> elements, specific neighborhood characteristics, and historic information. </w:t>
      </w:r>
    </w:p>
    <w:p w14:paraId="4E0F39E9" w14:textId="77777777" w:rsidR="00AA38C1" w:rsidRPr="002920F6" w:rsidRDefault="00AA38C1" w:rsidP="007B0982">
      <w:pPr>
        <w:pStyle w:val="Heading5"/>
      </w:pPr>
      <w:r w:rsidRPr="002920F6">
        <w:t xml:space="preserve">This exchange of information is intended to promote an efficient and orderly review process.  </w:t>
      </w:r>
    </w:p>
    <w:p w14:paraId="392D70B8" w14:textId="77777777" w:rsidR="00AA38C1" w:rsidRPr="002920F6" w:rsidRDefault="00AA38C1" w:rsidP="007B0982">
      <w:pPr>
        <w:pStyle w:val="Heading4"/>
      </w:pPr>
      <w:r w:rsidRPr="002920F6">
        <w:t>Pre-Application Conference before the Submission of Plans and Applications</w:t>
      </w:r>
    </w:p>
    <w:p w14:paraId="1F4A0ADA" w14:textId="2F2E287C" w:rsidR="00AA38C1" w:rsidRPr="002920F6" w:rsidRDefault="00AA38C1" w:rsidP="007B0982">
      <w:pPr>
        <w:pStyle w:val="Heading5"/>
      </w:pPr>
      <w:bookmarkStart w:id="448" w:name="_Ref487616859"/>
      <w:r w:rsidRPr="002920F6">
        <w:t xml:space="preserve">Prior to formal submittal of any required plan or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the </w:t>
      </w:r>
      <w:r w:rsidRPr="002920F6">
        <w:rPr>
          <w:rStyle w:val="IntenseEmphasis"/>
        </w:rPr>
        <w:fldChar w:fldCharType="begin"/>
      </w:r>
      <w:r w:rsidRPr="002920F6">
        <w:rPr>
          <w:rStyle w:val="IntenseEmphasis"/>
        </w:rPr>
        <w:instrText xml:space="preserve"> REF _Ref293661664 \h  \* MERGEFORMAT </w:instrText>
      </w:r>
      <w:r w:rsidRPr="002920F6">
        <w:rPr>
          <w:rStyle w:val="IntenseEmphasis"/>
        </w:rPr>
      </w:r>
      <w:r w:rsidRPr="002920F6">
        <w:rPr>
          <w:rStyle w:val="IntenseEmphasis"/>
        </w:rPr>
        <w:fldChar w:fldCharType="separate"/>
      </w:r>
      <w:r w:rsidR="0097010C" w:rsidRPr="0097010C">
        <w:rPr>
          <w:rStyle w:val="IntenseEmphasis"/>
        </w:rPr>
        <w:t>Applicant</w:t>
      </w:r>
      <w:r w:rsidRPr="002920F6">
        <w:rPr>
          <w:rStyle w:val="IntenseEmphasis"/>
        </w:rPr>
        <w:fldChar w:fldCharType="end"/>
      </w:r>
      <w:r w:rsidRPr="002920F6">
        <w:t xml:space="preserve"> is encouraged to consult with the</w:t>
      </w:r>
      <w:r w:rsidR="00AA402A">
        <w:t xml:space="preserve"> </w:t>
      </w:r>
      <w:r w:rsidR="00AA402A" w:rsidRPr="002920F6">
        <w:rPr>
          <w:rStyle w:val="IntenseEmphasis"/>
        </w:rPr>
        <w:fldChar w:fldCharType="begin"/>
      </w:r>
      <w:r w:rsidR="00AA402A" w:rsidRPr="002920F6">
        <w:rPr>
          <w:rStyle w:val="IntenseEmphasis"/>
        </w:rPr>
        <w:instrText xml:space="preserve"> REF _Ref292897666 \h  \* MERGEFORMAT </w:instrText>
      </w:r>
      <w:r w:rsidR="00AA402A" w:rsidRPr="002920F6">
        <w:rPr>
          <w:rStyle w:val="IntenseEmphasis"/>
        </w:rPr>
      </w:r>
      <w:r w:rsidR="00AA402A" w:rsidRPr="002920F6">
        <w:rPr>
          <w:rStyle w:val="IntenseEmphasis"/>
        </w:rPr>
        <w:fldChar w:fldCharType="separate"/>
      </w:r>
      <w:r w:rsidR="0097010C" w:rsidRPr="0097010C">
        <w:rPr>
          <w:rStyle w:val="IntenseEmphasis"/>
        </w:rPr>
        <w:t>Commissioners Court</w:t>
      </w:r>
      <w:r w:rsidR="00AA402A" w:rsidRPr="002920F6">
        <w:rPr>
          <w:rStyle w:val="IntenseEmphasis"/>
        </w:rPr>
        <w:fldChar w:fldCharType="end"/>
      </w:r>
      <w:r w:rsidR="00E13BB9" w:rsidRPr="002920F6">
        <w:t xml:space="preserve"> </w:t>
      </w:r>
      <w:r w:rsidR="009F41E1">
        <w:t xml:space="preserve">or </w:t>
      </w:r>
      <w:r w:rsidR="00AA402A">
        <w:t>its</w:t>
      </w:r>
      <w:r w:rsidR="009F41E1">
        <w:t xml:space="preserve"> designee </w:t>
      </w:r>
      <w:r w:rsidRPr="002920F6">
        <w:t xml:space="preserve">in order for the </w:t>
      </w:r>
      <w:r w:rsidRPr="002920F6">
        <w:fldChar w:fldCharType="begin"/>
      </w:r>
      <w:r w:rsidRPr="002920F6">
        <w:instrText xml:space="preserve"> REF _Ref293661664 \h  \* MERGEFORMAT </w:instrText>
      </w:r>
      <w:r w:rsidRPr="002920F6">
        <w:fldChar w:fldCharType="separate"/>
      </w:r>
      <w:r w:rsidR="0097010C" w:rsidRPr="002F5E35">
        <w:t>Applicant</w:t>
      </w:r>
      <w:r w:rsidRPr="002920F6">
        <w:fldChar w:fldCharType="end"/>
      </w:r>
      <w:r w:rsidRPr="002920F6">
        <w:t xml:space="preserve"> to become familiar with the </w:t>
      </w:r>
      <w:r w:rsidRPr="002920F6">
        <w:fldChar w:fldCharType="begin"/>
      </w:r>
      <w:r w:rsidRPr="002920F6">
        <w:instrText xml:space="preserve"> REF _Ref292976864 \h  \* MERGEFORMAT </w:instrText>
      </w:r>
      <w:r w:rsidRPr="002920F6">
        <w:fldChar w:fldCharType="separate"/>
      </w:r>
      <w:r w:rsidR="0097010C" w:rsidRPr="001960A7">
        <w:t>County</w:t>
      </w:r>
      <w:r w:rsidRPr="002920F6">
        <w:fldChar w:fldCharType="end"/>
      </w:r>
      <w:r w:rsidRPr="002920F6">
        <w:t>’s development regulations and the development process.</w:t>
      </w:r>
      <w:bookmarkEnd w:id="448"/>
      <w:r w:rsidRPr="002920F6">
        <w:t xml:space="preserve">  </w:t>
      </w:r>
    </w:p>
    <w:p w14:paraId="768F1606" w14:textId="57D89F7D" w:rsidR="00377A63" w:rsidRPr="002920F6" w:rsidRDefault="00AA38C1" w:rsidP="007B0982">
      <w:pPr>
        <w:pStyle w:val="Heading5"/>
      </w:pPr>
      <w:r w:rsidRPr="002920F6">
        <w:t xml:space="preserve">At the </w:t>
      </w:r>
      <w:r w:rsidRPr="002920F6">
        <w:fldChar w:fldCharType="begin"/>
      </w:r>
      <w:r w:rsidRPr="002920F6">
        <w:instrText xml:space="preserve"> REF _Ref292897463 \h  \* MERGEFORMAT </w:instrText>
      </w:r>
      <w:r w:rsidRPr="002920F6">
        <w:fldChar w:fldCharType="separate"/>
      </w:r>
      <w:r w:rsidR="0097010C" w:rsidRPr="002920F6">
        <w:t>Pre-Application Conference</w:t>
      </w:r>
      <w:r w:rsidRPr="002920F6">
        <w:fldChar w:fldCharType="end"/>
      </w:r>
      <w:r w:rsidRPr="002920F6">
        <w:t xml:space="preserve">, the </w:t>
      </w:r>
      <w:r w:rsidRPr="002920F6">
        <w:fldChar w:fldCharType="begin"/>
      </w:r>
      <w:r w:rsidRPr="002920F6">
        <w:instrText xml:space="preserve"> REF _Ref293661664 \h  \* MERGEFORMAT </w:instrText>
      </w:r>
      <w:r w:rsidRPr="002920F6">
        <w:fldChar w:fldCharType="separate"/>
      </w:r>
      <w:r w:rsidR="0097010C" w:rsidRPr="002F5E35">
        <w:t>Applicant</w:t>
      </w:r>
      <w:r w:rsidRPr="002920F6">
        <w:fldChar w:fldCharType="end"/>
      </w:r>
      <w:r w:rsidRPr="002920F6">
        <w:t xml:space="preserve"> may be represented by his/her land planner, engineer, surveyor, or other qualified professional.  </w:t>
      </w:r>
    </w:p>
    <w:p w14:paraId="2052F2D6" w14:textId="73E03480" w:rsidR="00FA1F34" w:rsidRPr="002920F6" w:rsidRDefault="00FA1F34" w:rsidP="007B0982">
      <w:pPr>
        <w:pStyle w:val="Heading4"/>
      </w:pPr>
      <w:r w:rsidRPr="002920F6">
        <w:fldChar w:fldCharType="begin"/>
      </w:r>
      <w:r w:rsidRPr="002920F6">
        <w:instrText xml:space="preserve"> REF _Ref292897463 \h  \* MERGEFORMAT </w:instrText>
      </w:r>
      <w:r w:rsidRPr="002920F6">
        <w:fldChar w:fldCharType="separate"/>
      </w:r>
      <w:r w:rsidR="0097010C" w:rsidRPr="002920F6">
        <w:t>Pre-Application Conference</w:t>
      </w:r>
      <w:r w:rsidRPr="002920F6">
        <w:fldChar w:fldCharType="end"/>
      </w:r>
      <w:r w:rsidRPr="002920F6">
        <w:t xml:space="preserve">s are Encouraged for the following </w:t>
      </w:r>
      <w:r w:rsidR="00ED6595" w:rsidRPr="002920F6">
        <w:fldChar w:fldCharType="begin"/>
      </w:r>
      <w:r w:rsidR="00ED6595" w:rsidRPr="002920F6">
        <w:instrText xml:space="preserve"> REF _Ref293661654 \h  \* MERGEFORMAT </w:instrText>
      </w:r>
      <w:r w:rsidR="00ED6595" w:rsidRPr="002920F6">
        <w:fldChar w:fldCharType="separate"/>
      </w:r>
      <w:r w:rsidR="0097010C" w:rsidRPr="002F5E35">
        <w:t>Application</w:t>
      </w:r>
      <w:r w:rsidR="00ED6595" w:rsidRPr="002920F6">
        <w:fldChar w:fldCharType="end"/>
      </w:r>
      <w:r w:rsidRPr="002920F6">
        <w:t>s</w:t>
      </w:r>
    </w:p>
    <w:p w14:paraId="293AC89F" w14:textId="6173E30B" w:rsidR="00ED6595" w:rsidRPr="002920F6" w:rsidRDefault="00E8221A" w:rsidP="007B0982">
      <w:pPr>
        <w:pStyle w:val="Heading5"/>
      </w:pPr>
      <w:r w:rsidRPr="002920F6">
        <w:fldChar w:fldCharType="begin"/>
      </w:r>
      <w:r w:rsidRPr="002920F6">
        <w:instrText xml:space="preserve"> REF _Ref382738382 \h </w:instrText>
      </w:r>
      <w:r w:rsidR="003C26BB" w:rsidRPr="002920F6">
        <w:instrText xml:space="preserve"> \* MERGEFORMAT </w:instrText>
      </w:r>
      <w:r w:rsidRPr="002920F6">
        <w:fldChar w:fldCharType="separate"/>
      </w:r>
      <w:r w:rsidR="0097010C" w:rsidRPr="002920F6">
        <w:t>PD, Planned Development District</w:t>
      </w:r>
      <w:r w:rsidRPr="002920F6">
        <w:fldChar w:fldCharType="end"/>
      </w:r>
      <w:r w:rsidR="00ED6595" w:rsidRPr="002920F6">
        <w:t xml:space="preserve">, see Section </w:t>
      </w:r>
      <w:r w:rsidRPr="002920F6">
        <w:rPr>
          <w:rStyle w:val="IntenseEmphasis"/>
        </w:rPr>
        <w:fldChar w:fldCharType="begin"/>
      </w:r>
      <w:r w:rsidRPr="002920F6">
        <w:rPr>
          <w:rStyle w:val="IntenseEmphasis"/>
        </w:rPr>
        <w:instrText xml:space="preserve"> REF _Ref382738382 \w \h  \* MERGEFORMAT </w:instrText>
      </w:r>
      <w:r w:rsidRPr="002920F6">
        <w:rPr>
          <w:rStyle w:val="IntenseEmphasis"/>
        </w:rPr>
      </w:r>
      <w:r w:rsidRPr="002920F6">
        <w:rPr>
          <w:rStyle w:val="IntenseEmphasis"/>
        </w:rPr>
        <w:fldChar w:fldCharType="separate"/>
      </w:r>
      <w:r w:rsidR="0097010C">
        <w:rPr>
          <w:rStyle w:val="IntenseEmphasis"/>
        </w:rPr>
        <w:t>2.10</w:t>
      </w:r>
      <w:r w:rsidRPr="002920F6">
        <w:rPr>
          <w:rStyle w:val="IntenseEmphasis"/>
        </w:rPr>
        <w:fldChar w:fldCharType="end"/>
      </w:r>
      <w:r w:rsidR="00ED6595" w:rsidRPr="002920F6">
        <w:t xml:space="preserve">. </w:t>
      </w:r>
    </w:p>
    <w:p w14:paraId="4F2F3D2C" w14:textId="669E289D" w:rsidR="00ED6595" w:rsidRPr="002920F6" w:rsidRDefault="00E8221A" w:rsidP="007B0982">
      <w:pPr>
        <w:pStyle w:val="Heading5"/>
      </w:pPr>
      <w:r w:rsidRPr="002920F6">
        <w:fldChar w:fldCharType="begin"/>
      </w:r>
      <w:r w:rsidRPr="002920F6">
        <w:instrText xml:space="preserve"> REF _Ref293306601 \h </w:instrText>
      </w:r>
      <w:r w:rsidR="003C26BB" w:rsidRPr="002920F6">
        <w:instrText xml:space="preserve"> \* MERGEFORMAT </w:instrText>
      </w:r>
      <w:r w:rsidRPr="002920F6">
        <w:fldChar w:fldCharType="separate"/>
      </w:r>
      <w:r w:rsidR="0097010C" w:rsidRPr="00E30360">
        <w:t>Zoning Map Amendment (Rezoning)</w:t>
      </w:r>
      <w:r w:rsidRPr="002920F6">
        <w:fldChar w:fldCharType="end"/>
      </w:r>
      <w:r w:rsidR="00ED6595" w:rsidRPr="002920F6">
        <w:t xml:space="preserve">, see Section </w:t>
      </w:r>
      <w:r w:rsidRPr="002920F6">
        <w:rPr>
          <w:rStyle w:val="IntenseEmphasis"/>
        </w:rPr>
        <w:fldChar w:fldCharType="begin"/>
      </w:r>
      <w:r w:rsidRPr="002920F6">
        <w:rPr>
          <w:rStyle w:val="IntenseEmphasis"/>
        </w:rPr>
        <w:instrText xml:space="preserve"> REF _Ref293306601 \w \h </w:instrText>
      </w:r>
      <w:r w:rsidR="003C26BB" w:rsidRPr="002920F6">
        <w:rPr>
          <w:rStyle w:val="IntenseEmphasis"/>
        </w:rPr>
        <w:instrText xml:space="preserve"> \* MERGEFORMAT </w:instrText>
      </w:r>
      <w:r w:rsidRPr="002920F6">
        <w:rPr>
          <w:rStyle w:val="IntenseEmphasis"/>
        </w:rPr>
      </w:r>
      <w:r w:rsidRPr="002920F6">
        <w:rPr>
          <w:rStyle w:val="IntenseEmphasis"/>
        </w:rPr>
        <w:fldChar w:fldCharType="separate"/>
      </w:r>
      <w:r w:rsidR="0097010C">
        <w:rPr>
          <w:rStyle w:val="IntenseEmphasis"/>
        </w:rPr>
        <w:t>8.01.B.1</w:t>
      </w:r>
      <w:r w:rsidRPr="002920F6">
        <w:rPr>
          <w:rStyle w:val="IntenseEmphasis"/>
        </w:rPr>
        <w:fldChar w:fldCharType="end"/>
      </w:r>
      <w:r w:rsidRPr="002920F6">
        <w:t>.</w:t>
      </w:r>
    </w:p>
    <w:p w14:paraId="624AB0C7" w14:textId="6920F6CF" w:rsidR="00ED6595" w:rsidRPr="002920F6" w:rsidRDefault="00E8221A" w:rsidP="007B0982">
      <w:pPr>
        <w:pStyle w:val="Heading5"/>
      </w:pPr>
      <w:r w:rsidRPr="002920F6">
        <w:fldChar w:fldCharType="begin"/>
      </w:r>
      <w:r w:rsidRPr="002920F6">
        <w:instrText xml:space="preserve"> REF _Ref382828430 \h </w:instrText>
      </w:r>
      <w:r w:rsidR="003C26BB" w:rsidRPr="002920F6">
        <w:instrText xml:space="preserve"> \* MERGEFORMAT </w:instrText>
      </w:r>
      <w:r w:rsidRPr="002920F6">
        <w:fldChar w:fldCharType="separate"/>
      </w:r>
      <w:r w:rsidR="0097010C" w:rsidRPr="00E30360">
        <w:t>Site Plans</w:t>
      </w:r>
      <w:r w:rsidRPr="002920F6">
        <w:fldChar w:fldCharType="end"/>
      </w:r>
      <w:r w:rsidR="00ED6595" w:rsidRPr="002920F6">
        <w:t xml:space="preserve">, see Section </w:t>
      </w:r>
      <w:r w:rsidRPr="002920F6">
        <w:rPr>
          <w:rStyle w:val="IntenseEmphasis"/>
        </w:rPr>
        <w:fldChar w:fldCharType="begin"/>
      </w:r>
      <w:r w:rsidRPr="002920F6">
        <w:rPr>
          <w:rStyle w:val="IntenseEmphasis"/>
        </w:rPr>
        <w:instrText xml:space="preserve"> REF _Ref382828430 \w \h </w:instrText>
      </w:r>
      <w:r w:rsidR="003C26BB" w:rsidRPr="002920F6">
        <w:rPr>
          <w:rStyle w:val="IntenseEmphasis"/>
        </w:rPr>
        <w:instrText xml:space="preserve"> \* MERGEFORMAT </w:instrText>
      </w:r>
      <w:r w:rsidRPr="002920F6">
        <w:rPr>
          <w:rStyle w:val="IntenseEmphasis"/>
        </w:rPr>
      </w:r>
      <w:r w:rsidRPr="002920F6">
        <w:rPr>
          <w:rStyle w:val="IntenseEmphasis"/>
        </w:rPr>
        <w:fldChar w:fldCharType="separate"/>
      </w:r>
      <w:r w:rsidR="0097010C">
        <w:rPr>
          <w:rStyle w:val="IntenseEmphasis"/>
        </w:rPr>
        <w:t>8.06</w:t>
      </w:r>
      <w:r w:rsidRPr="002920F6">
        <w:rPr>
          <w:rStyle w:val="IntenseEmphasis"/>
        </w:rPr>
        <w:fldChar w:fldCharType="end"/>
      </w:r>
      <w:r w:rsidR="00ED6595" w:rsidRPr="002920F6">
        <w:t xml:space="preserve">. </w:t>
      </w:r>
    </w:p>
    <w:p w14:paraId="666C9C6E" w14:textId="338C6315" w:rsidR="00ED6595" w:rsidRPr="002920F6" w:rsidRDefault="00E8221A" w:rsidP="007B0982">
      <w:pPr>
        <w:pStyle w:val="Heading5"/>
      </w:pPr>
      <w:r w:rsidRPr="002920F6">
        <w:fldChar w:fldCharType="begin"/>
      </w:r>
      <w:r w:rsidRPr="002920F6">
        <w:instrText xml:space="preserve"> REF _Ref382833679 \h </w:instrText>
      </w:r>
      <w:r w:rsidR="003C26BB" w:rsidRPr="002920F6">
        <w:instrText xml:space="preserve"> \* MERGEFORMAT </w:instrText>
      </w:r>
      <w:r w:rsidRPr="002920F6">
        <w:fldChar w:fldCharType="separate"/>
      </w:r>
      <w:r w:rsidR="0097010C" w:rsidRPr="00E30360">
        <w:t>Specific Use Permits (SUPs)</w:t>
      </w:r>
      <w:r w:rsidRPr="002920F6">
        <w:fldChar w:fldCharType="end"/>
      </w:r>
      <w:r w:rsidR="00ED6595" w:rsidRPr="002920F6">
        <w:t xml:space="preserve">, see Section </w:t>
      </w:r>
      <w:r w:rsidRPr="002920F6">
        <w:rPr>
          <w:rStyle w:val="IntenseEmphasis"/>
        </w:rPr>
        <w:fldChar w:fldCharType="begin"/>
      </w:r>
      <w:r w:rsidRPr="002920F6">
        <w:rPr>
          <w:rStyle w:val="IntenseEmphasis"/>
        </w:rPr>
        <w:instrText xml:space="preserve"> REF _Ref382833679 \w \h </w:instrText>
      </w:r>
      <w:r w:rsidR="003C26BB" w:rsidRPr="002920F6">
        <w:rPr>
          <w:rStyle w:val="IntenseEmphasis"/>
        </w:rPr>
        <w:instrText xml:space="preserve"> \* MERGEFORMAT </w:instrText>
      </w:r>
      <w:r w:rsidRPr="002920F6">
        <w:rPr>
          <w:rStyle w:val="IntenseEmphasis"/>
        </w:rPr>
      </w:r>
      <w:r w:rsidRPr="002920F6">
        <w:rPr>
          <w:rStyle w:val="IntenseEmphasis"/>
        </w:rPr>
        <w:fldChar w:fldCharType="separate"/>
      </w:r>
      <w:r w:rsidR="0097010C">
        <w:rPr>
          <w:rStyle w:val="IntenseEmphasis"/>
        </w:rPr>
        <w:t>8.08</w:t>
      </w:r>
      <w:r w:rsidRPr="002920F6">
        <w:rPr>
          <w:rStyle w:val="IntenseEmphasis"/>
        </w:rPr>
        <w:fldChar w:fldCharType="end"/>
      </w:r>
      <w:r w:rsidR="00ED6595" w:rsidRPr="002920F6">
        <w:t xml:space="preserve">. </w:t>
      </w:r>
    </w:p>
    <w:p w14:paraId="6FBA1581" w14:textId="4E0921D6" w:rsidR="009A1283" w:rsidRPr="002920F6" w:rsidRDefault="00E8221A" w:rsidP="007B0982">
      <w:pPr>
        <w:pStyle w:val="Heading5"/>
      </w:pPr>
      <w:r w:rsidRPr="002920F6">
        <w:fldChar w:fldCharType="begin"/>
      </w:r>
      <w:r w:rsidRPr="002920F6">
        <w:instrText xml:space="preserve"> REF _Ref382921832 \h </w:instrText>
      </w:r>
      <w:r w:rsidR="003C26BB" w:rsidRPr="002920F6">
        <w:instrText xml:space="preserve"> \* MERGEFORMAT </w:instrText>
      </w:r>
      <w:r w:rsidRPr="002920F6">
        <w:fldChar w:fldCharType="separate"/>
      </w:r>
      <w:r w:rsidR="0097010C" w:rsidRPr="00E30360">
        <w:t>Special Exception</w:t>
      </w:r>
      <w:r w:rsidRPr="002920F6">
        <w:fldChar w:fldCharType="end"/>
      </w:r>
      <w:r w:rsidR="00ED6595" w:rsidRPr="002920F6">
        <w:t xml:space="preserve">, see Section </w:t>
      </w:r>
      <w:r w:rsidRPr="002920F6">
        <w:rPr>
          <w:rStyle w:val="IntenseEmphasis"/>
        </w:rPr>
        <w:fldChar w:fldCharType="begin"/>
      </w:r>
      <w:r w:rsidRPr="002920F6">
        <w:rPr>
          <w:rStyle w:val="IntenseEmphasis"/>
        </w:rPr>
        <w:instrText xml:space="preserve"> REF _Ref382921832 \w \h  \* MERGEFORMAT </w:instrText>
      </w:r>
      <w:r w:rsidRPr="002920F6">
        <w:rPr>
          <w:rStyle w:val="IntenseEmphasis"/>
        </w:rPr>
      </w:r>
      <w:r w:rsidRPr="002920F6">
        <w:rPr>
          <w:rStyle w:val="IntenseEmphasis"/>
        </w:rPr>
        <w:fldChar w:fldCharType="separate"/>
      </w:r>
      <w:r w:rsidR="0097010C">
        <w:rPr>
          <w:rStyle w:val="IntenseEmphasis"/>
        </w:rPr>
        <w:t>9.01</w:t>
      </w:r>
      <w:r w:rsidRPr="002920F6">
        <w:rPr>
          <w:rStyle w:val="IntenseEmphasis"/>
        </w:rPr>
        <w:fldChar w:fldCharType="end"/>
      </w:r>
      <w:r w:rsidR="00ED6595" w:rsidRPr="002920F6">
        <w:t xml:space="preserve">. </w:t>
      </w:r>
    </w:p>
    <w:p w14:paraId="50D7E522" w14:textId="77777777" w:rsidR="00E13BB9" w:rsidRPr="002920F6" w:rsidRDefault="00E13BB9">
      <w:pPr>
        <w:spacing w:line="288" w:lineRule="auto"/>
        <w:ind w:left="720" w:hanging="360"/>
      </w:pPr>
      <w:r w:rsidRPr="002920F6">
        <w:br w:type="page"/>
      </w:r>
    </w:p>
    <w:p w14:paraId="057E1927" w14:textId="77777777" w:rsidR="00575510" w:rsidRPr="002920F6" w:rsidRDefault="005C59F0" w:rsidP="006A6613">
      <w:pPr>
        <w:pStyle w:val="Heading2"/>
      </w:pPr>
      <w:bookmarkStart w:id="449" w:name="_Toc288822974"/>
      <w:bookmarkStart w:id="450" w:name="_Ref288823020"/>
      <w:bookmarkStart w:id="451" w:name="_Ref288823040"/>
      <w:bookmarkStart w:id="452" w:name="_Ref288823088"/>
      <w:bookmarkStart w:id="453" w:name="_Ref288823107"/>
      <w:bookmarkStart w:id="454" w:name="_Ref288823230"/>
      <w:bookmarkStart w:id="455" w:name="_Ref288823955"/>
      <w:bookmarkStart w:id="456" w:name="_Ref288824085"/>
      <w:bookmarkStart w:id="457" w:name="_Ref288824198"/>
      <w:bookmarkStart w:id="458" w:name="_Ref288824319"/>
      <w:bookmarkStart w:id="459" w:name="_Ref288824552"/>
      <w:bookmarkStart w:id="460" w:name="_Ref288824991"/>
      <w:bookmarkStart w:id="461" w:name="_Ref288825470"/>
      <w:bookmarkStart w:id="462" w:name="_Ref288836282"/>
      <w:bookmarkStart w:id="463" w:name="_Ref314846897"/>
      <w:bookmarkStart w:id="464" w:name="_Toc145916482"/>
      <w:bookmarkEnd w:id="44"/>
      <w:bookmarkEnd w:id="45"/>
      <w:bookmarkEnd w:id="444"/>
      <w:bookmarkEnd w:id="445"/>
      <w:bookmarkEnd w:id="446"/>
      <w:bookmarkEnd w:id="447"/>
      <w:r w:rsidRPr="002920F6">
        <w:lastRenderedPageBreak/>
        <w:t xml:space="preserve">Applicability, </w:t>
      </w:r>
      <w:r w:rsidR="002D2110" w:rsidRPr="002920F6">
        <w:t>Completeness</w:t>
      </w:r>
      <w:r w:rsidR="006F4715" w:rsidRPr="002920F6">
        <w:t xml:space="preserve">, </w:t>
      </w:r>
      <w:r w:rsidR="00990751" w:rsidRPr="002920F6">
        <w:t>and</w:t>
      </w:r>
      <w:r w:rsidR="00575510" w:rsidRPr="002920F6">
        <w:t xml:space="preserve"> Expiration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00AD3B82" w:rsidRPr="002920F6">
        <w:t xml:space="preserve"> </w:t>
      </w:r>
    </w:p>
    <w:p w14:paraId="5197B1CD" w14:textId="77777777" w:rsidR="00120597" w:rsidRPr="002920F6" w:rsidRDefault="00120597" w:rsidP="007B0982">
      <w:pPr>
        <w:pStyle w:val="Heading4"/>
      </w:pPr>
      <w:r w:rsidRPr="002920F6">
        <w:t>Applicability</w:t>
      </w:r>
    </w:p>
    <w:p w14:paraId="438CEDFF" w14:textId="6F9C05D5" w:rsidR="00120597" w:rsidRPr="002920F6" w:rsidRDefault="00120597" w:rsidP="00120597">
      <w:pPr>
        <w:pStyle w:val="Heading4Text"/>
      </w:pPr>
      <w:r w:rsidRPr="002920F6">
        <w:t xml:space="preserve">The following procedures shall apply to any </w:t>
      </w:r>
      <w:r w:rsidR="00ED6595" w:rsidRPr="002920F6">
        <w:t>zoning</w:t>
      </w:r>
      <w:r w:rsidRPr="002920F6">
        <w:t xml:space="preserve"> related plan or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that is required by the </w:t>
      </w:r>
      <w:r w:rsidRPr="002920F6">
        <w:fldChar w:fldCharType="begin"/>
      </w:r>
      <w:r w:rsidRPr="002920F6">
        <w:instrText xml:space="preserve"> REF _Ref292976864 \h  \* MERGEFORMAT </w:instrText>
      </w:r>
      <w:r w:rsidRPr="002920F6">
        <w:fldChar w:fldCharType="separate"/>
      </w:r>
      <w:r w:rsidR="0097010C" w:rsidRPr="001960A7">
        <w:t>County</w:t>
      </w:r>
      <w:r w:rsidRPr="002920F6">
        <w:fldChar w:fldCharType="end"/>
      </w:r>
      <w:r w:rsidRPr="002920F6">
        <w:t xml:space="preserve"> and is submitted in accordance with th</w:t>
      </w:r>
      <w:r w:rsidR="00563EBD">
        <w:t>ese</w:t>
      </w:r>
      <w:r w:rsidR="000402F0" w:rsidRPr="002920F6">
        <w:t xml:space="preserve"> </w:t>
      </w:r>
      <w:r w:rsidR="000402F0" w:rsidRPr="002920F6">
        <w:rPr>
          <w:rStyle w:val="IntenseEmphasis"/>
        </w:rPr>
        <w:fldChar w:fldCharType="begin"/>
      </w:r>
      <w:r w:rsidR="000402F0" w:rsidRPr="002920F6">
        <w:rPr>
          <w:rStyle w:val="IntenseEmphasis"/>
        </w:rPr>
        <w:instrText xml:space="preserve"> REF _Ref382584797 \h  \* MERGEFORMAT </w:instrText>
      </w:r>
      <w:r w:rsidR="000402F0" w:rsidRPr="002920F6">
        <w:rPr>
          <w:rStyle w:val="IntenseEmphasis"/>
        </w:rPr>
      </w:r>
      <w:r w:rsidR="000402F0" w:rsidRPr="002920F6">
        <w:rPr>
          <w:rStyle w:val="IntenseEmphasis"/>
        </w:rPr>
        <w:fldChar w:fldCharType="separate"/>
      </w:r>
      <w:r w:rsidR="0097010C" w:rsidRPr="0097010C">
        <w:rPr>
          <w:rStyle w:val="IntenseEmphasis"/>
        </w:rPr>
        <w:t>Lake Zoning Regulations</w:t>
      </w:r>
      <w:r w:rsidR="000402F0" w:rsidRPr="002920F6">
        <w:rPr>
          <w:rStyle w:val="IntenseEmphasis"/>
        </w:rPr>
        <w:fldChar w:fldCharType="end"/>
      </w:r>
      <w:r w:rsidRPr="002920F6">
        <w:t xml:space="preserve">. </w:t>
      </w:r>
    </w:p>
    <w:p w14:paraId="10933864" w14:textId="77777777" w:rsidR="00575510" w:rsidRPr="002920F6" w:rsidRDefault="00575510" w:rsidP="007B0982">
      <w:pPr>
        <w:pStyle w:val="Heading4"/>
      </w:pPr>
      <w:bookmarkStart w:id="465" w:name="_Ref288823045"/>
      <w:r w:rsidRPr="002920F6">
        <w:t>Determination of Completene</w:t>
      </w:r>
      <w:r w:rsidR="00B34DC9" w:rsidRPr="002920F6">
        <w:t xml:space="preserve">ss for </w:t>
      </w:r>
      <w:r w:rsidR="00871D15" w:rsidRPr="002920F6">
        <w:t>Zoning</w:t>
      </w:r>
      <w:r w:rsidR="00B34DC9" w:rsidRPr="002920F6">
        <w:t xml:space="preserve"> Related Applications</w:t>
      </w:r>
      <w:bookmarkEnd w:id="465"/>
    </w:p>
    <w:p w14:paraId="7AE70541" w14:textId="583A71C3" w:rsidR="00575510" w:rsidRPr="002920F6" w:rsidRDefault="00575510" w:rsidP="00C90915">
      <w:pPr>
        <w:pStyle w:val="Heading4Text"/>
      </w:pPr>
      <w:r w:rsidRPr="002920F6">
        <w:t xml:space="preserve">Every </w:t>
      </w:r>
      <w:r w:rsidR="00C90915" w:rsidRPr="002920F6">
        <w:t xml:space="preserve">required </w:t>
      </w:r>
      <w:r w:rsidR="00891B52" w:rsidRPr="002920F6">
        <w:rPr>
          <w:rStyle w:val="IntenseEmphasis"/>
          <w:b w:val="0"/>
          <w:bCs w:val="0"/>
          <w:iCs w:val="0"/>
          <w:color w:val="auto"/>
          <w:u w:val="none"/>
        </w:rPr>
        <w:fldChar w:fldCharType="begin"/>
      </w:r>
      <w:r w:rsidR="00891B52" w:rsidRPr="002920F6">
        <w:rPr>
          <w:rStyle w:val="IntenseEmphasis"/>
          <w:b w:val="0"/>
          <w:bCs w:val="0"/>
          <w:iCs w:val="0"/>
          <w:color w:val="auto"/>
          <w:u w:val="none"/>
        </w:rPr>
        <w:instrText xml:space="preserve"> REF _Ref293661654 \h </w:instrText>
      </w:r>
      <w:r w:rsidR="00482124" w:rsidRPr="002920F6">
        <w:rPr>
          <w:rStyle w:val="IntenseEmphasis"/>
          <w:b w:val="0"/>
          <w:bCs w:val="0"/>
          <w:iCs w:val="0"/>
          <w:color w:val="auto"/>
          <w:u w:val="none"/>
        </w:rPr>
        <w:instrText xml:space="preserve"> \* MERGEFORMAT </w:instrText>
      </w:r>
      <w:r w:rsidR="00891B52" w:rsidRPr="002920F6">
        <w:rPr>
          <w:rStyle w:val="IntenseEmphasis"/>
          <w:b w:val="0"/>
          <w:bCs w:val="0"/>
          <w:iCs w:val="0"/>
          <w:color w:val="auto"/>
          <w:u w:val="none"/>
        </w:rPr>
      </w:r>
      <w:r w:rsidR="00891B52"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00891B52" w:rsidRPr="002920F6">
        <w:rPr>
          <w:rStyle w:val="IntenseEmphasis"/>
          <w:b w:val="0"/>
          <w:bCs w:val="0"/>
          <w:iCs w:val="0"/>
          <w:color w:val="auto"/>
          <w:u w:val="none"/>
        </w:rPr>
        <w:fldChar w:fldCharType="end"/>
      </w:r>
      <w:r w:rsidRPr="002920F6">
        <w:t xml:space="preserve"> shall be subject to a determination of completeness by the</w:t>
      </w:r>
      <w:r w:rsidR="009913E8">
        <w:t xml:space="preserve"> </w:t>
      </w:r>
      <w:r w:rsidR="009913E8" w:rsidRPr="002920F6">
        <w:rPr>
          <w:rStyle w:val="IntenseEmphasis"/>
        </w:rPr>
        <w:fldChar w:fldCharType="begin"/>
      </w:r>
      <w:r w:rsidR="009913E8" w:rsidRPr="002920F6">
        <w:rPr>
          <w:rStyle w:val="IntenseEmphasis"/>
        </w:rPr>
        <w:instrText xml:space="preserve"> REF _Ref292897666 \h  \* MERGEFORMAT </w:instrText>
      </w:r>
      <w:r w:rsidR="009913E8" w:rsidRPr="002920F6">
        <w:rPr>
          <w:rStyle w:val="IntenseEmphasis"/>
        </w:rPr>
      </w:r>
      <w:r w:rsidR="009913E8" w:rsidRPr="002920F6">
        <w:rPr>
          <w:rStyle w:val="IntenseEmphasis"/>
        </w:rPr>
        <w:fldChar w:fldCharType="separate"/>
      </w:r>
      <w:r w:rsidR="0097010C" w:rsidRPr="0097010C">
        <w:rPr>
          <w:rStyle w:val="IntenseEmphasis"/>
        </w:rPr>
        <w:t>Commissioners Court</w:t>
      </w:r>
      <w:r w:rsidR="009913E8" w:rsidRPr="002920F6">
        <w:rPr>
          <w:rStyle w:val="IntenseEmphasis"/>
        </w:rPr>
        <w:fldChar w:fldCharType="end"/>
      </w:r>
      <w:r w:rsidR="00E13BB9" w:rsidRPr="002920F6">
        <w:t xml:space="preserve"> </w:t>
      </w:r>
      <w:r w:rsidRPr="002920F6">
        <w:t xml:space="preserve">for processing the </w:t>
      </w:r>
      <w:r w:rsidR="00891B52" w:rsidRPr="002920F6">
        <w:fldChar w:fldCharType="begin"/>
      </w:r>
      <w:r w:rsidR="00891B52" w:rsidRPr="002920F6">
        <w:instrText xml:space="preserve"> REF _Ref293661654 \h </w:instrText>
      </w:r>
      <w:r w:rsidR="00C90915" w:rsidRPr="002920F6">
        <w:instrText xml:space="preserve"> \* MERGEFORMAT </w:instrText>
      </w:r>
      <w:r w:rsidR="00891B52" w:rsidRPr="002920F6">
        <w:fldChar w:fldCharType="separate"/>
      </w:r>
      <w:r w:rsidR="0097010C" w:rsidRPr="002F5E35">
        <w:t>Application</w:t>
      </w:r>
      <w:r w:rsidR="00891B52" w:rsidRPr="002920F6">
        <w:fldChar w:fldCharType="end"/>
      </w:r>
      <w:r w:rsidRPr="002920F6">
        <w:t>.</w:t>
      </w:r>
      <w:r w:rsidR="00AE7AAB">
        <w:t xml:space="preserve">  The </w:t>
      </w:r>
      <w:r w:rsidR="00AE7AAB" w:rsidRPr="002920F6">
        <w:rPr>
          <w:rStyle w:val="IntenseEmphasis"/>
        </w:rPr>
        <w:fldChar w:fldCharType="begin"/>
      </w:r>
      <w:r w:rsidR="00AE7AAB" w:rsidRPr="002920F6">
        <w:rPr>
          <w:rStyle w:val="IntenseEmphasis"/>
        </w:rPr>
        <w:instrText xml:space="preserve"> REF _Ref292897666 \h  \* MERGEFORMAT </w:instrText>
      </w:r>
      <w:r w:rsidR="00AE7AAB" w:rsidRPr="002920F6">
        <w:rPr>
          <w:rStyle w:val="IntenseEmphasis"/>
        </w:rPr>
      </w:r>
      <w:r w:rsidR="00AE7AAB" w:rsidRPr="002920F6">
        <w:rPr>
          <w:rStyle w:val="IntenseEmphasis"/>
        </w:rPr>
        <w:fldChar w:fldCharType="separate"/>
      </w:r>
      <w:r w:rsidR="0097010C" w:rsidRPr="0097010C">
        <w:rPr>
          <w:rStyle w:val="IntenseEmphasis"/>
        </w:rPr>
        <w:t>Commissioners Court</w:t>
      </w:r>
      <w:r w:rsidR="00AE7AAB" w:rsidRPr="002920F6">
        <w:rPr>
          <w:rStyle w:val="IntenseEmphasis"/>
        </w:rPr>
        <w:fldChar w:fldCharType="end"/>
      </w:r>
      <w:r w:rsidR="00AE7AAB">
        <w:t xml:space="preserve"> may approve a designee to process the </w:t>
      </w:r>
      <w:r w:rsidR="00AE7AAB" w:rsidRPr="002920F6">
        <w:t>determination of completeness</w:t>
      </w:r>
      <w:r w:rsidR="00AE7AAB">
        <w:t xml:space="preserve"> and</w:t>
      </w:r>
      <w:r w:rsidR="008A1079">
        <w:t xml:space="preserve"> overall</w:t>
      </w:r>
      <w:r w:rsidR="00AE7AAB">
        <w:t xml:space="preserve"> </w:t>
      </w:r>
      <w:r w:rsidR="00AE7AAB" w:rsidRPr="002920F6">
        <w:fldChar w:fldCharType="begin"/>
      </w:r>
      <w:r w:rsidR="00AE7AAB" w:rsidRPr="002920F6">
        <w:instrText xml:space="preserve"> REF _Ref293661654 \h  \* MERGEFORMAT </w:instrText>
      </w:r>
      <w:r w:rsidR="00AE7AAB" w:rsidRPr="002920F6">
        <w:fldChar w:fldCharType="separate"/>
      </w:r>
      <w:r w:rsidR="0097010C" w:rsidRPr="002F5E35">
        <w:t>Application</w:t>
      </w:r>
      <w:r w:rsidR="00AE7AAB" w:rsidRPr="002920F6">
        <w:fldChar w:fldCharType="end"/>
      </w:r>
      <w:r w:rsidR="00AE7AAB">
        <w:t xml:space="preserve"> processing.</w:t>
      </w:r>
    </w:p>
    <w:p w14:paraId="0BC17FE9" w14:textId="77777777" w:rsidR="007E4CA8" w:rsidRPr="002920F6" w:rsidRDefault="007E4CA8" w:rsidP="007B0982">
      <w:pPr>
        <w:pStyle w:val="Heading5"/>
      </w:pPr>
      <w:r w:rsidRPr="002920F6">
        <w:t>Acceptance Standards</w:t>
      </w:r>
    </w:p>
    <w:p w14:paraId="1954B356" w14:textId="6467248F" w:rsidR="00575510" w:rsidRPr="002920F6" w:rsidRDefault="00575510" w:rsidP="007E13BA">
      <w:pPr>
        <w:pStyle w:val="Heading5Text"/>
      </w:pPr>
      <w:r w:rsidRPr="002920F6">
        <w:t xml:space="preserve">The </w:t>
      </w:r>
      <w:r w:rsidR="00891B52" w:rsidRPr="002920F6">
        <w:rPr>
          <w:rStyle w:val="IntenseEmphasis"/>
        </w:rPr>
        <w:fldChar w:fldCharType="begin"/>
      </w:r>
      <w:r w:rsidR="00891B52" w:rsidRPr="002920F6">
        <w:rPr>
          <w:rStyle w:val="IntenseEmphasis"/>
        </w:rPr>
        <w:instrText xml:space="preserve"> REF _Ref293661654 \h </w:instrText>
      </w:r>
      <w:r w:rsidR="00377A63" w:rsidRPr="002920F6">
        <w:rPr>
          <w:rStyle w:val="IntenseEmphasis"/>
        </w:rPr>
        <w:instrText xml:space="preserve"> \* MERGEFORMAT </w:instrText>
      </w:r>
      <w:r w:rsidR="00891B52" w:rsidRPr="002920F6">
        <w:rPr>
          <w:rStyle w:val="IntenseEmphasis"/>
        </w:rPr>
      </w:r>
      <w:r w:rsidR="00891B52" w:rsidRPr="002920F6">
        <w:rPr>
          <w:rStyle w:val="IntenseEmphasis"/>
        </w:rPr>
        <w:fldChar w:fldCharType="separate"/>
      </w:r>
      <w:r w:rsidR="0097010C" w:rsidRPr="0097010C">
        <w:rPr>
          <w:rStyle w:val="IntenseEmphasis"/>
        </w:rPr>
        <w:t>Application</w:t>
      </w:r>
      <w:r w:rsidR="00891B52" w:rsidRPr="002920F6">
        <w:rPr>
          <w:rStyle w:val="IntenseEmphasis"/>
        </w:rPr>
        <w:fldChar w:fldCharType="end"/>
      </w:r>
      <w:r w:rsidRPr="002920F6">
        <w:t xml:space="preserve"> shall only be accepted by the</w:t>
      </w:r>
      <w:r w:rsidR="00AE7AAB">
        <w:t xml:space="preserve"> </w:t>
      </w:r>
      <w:r w:rsidR="00AE7AAB" w:rsidRPr="002920F6">
        <w:rPr>
          <w:rStyle w:val="IntenseEmphasis"/>
        </w:rPr>
        <w:fldChar w:fldCharType="begin"/>
      </w:r>
      <w:r w:rsidR="00AE7AAB" w:rsidRPr="002920F6">
        <w:rPr>
          <w:rStyle w:val="IntenseEmphasis"/>
        </w:rPr>
        <w:instrText xml:space="preserve"> REF _Ref292897666 \h  \* MERGEFORMAT </w:instrText>
      </w:r>
      <w:r w:rsidR="00AE7AAB" w:rsidRPr="002920F6">
        <w:rPr>
          <w:rStyle w:val="IntenseEmphasis"/>
        </w:rPr>
      </w:r>
      <w:r w:rsidR="00AE7AAB" w:rsidRPr="002920F6">
        <w:rPr>
          <w:rStyle w:val="IntenseEmphasis"/>
        </w:rPr>
        <w:fldChar w:fldCharType="separate"/>
      </w:r>
      <w:r w:rsidR="0097010C" w:rsidRPr="0097010C">
        <w:rPr>
          <w:rStyle w:val="IntenseEmphasis"/>
        </w:rPr>
        <w:t>Commissioners Court</w:t>
      </w:r>
      <w:r w:rsidR="00AE7AAB" w:rsidRPr="002920F6">
        <w:rPr>
          <w:rStyle w:val="IntenseEmphasis"/>
        </w:rPr>
        <w:fldChar w:fldCharType="end"/>
      </w:r>
      <w:r w:rsidR="00E13BB9" w:rsidRPr="002920F6">
        <w:t xml:space="preserve"> </w:t>
      </w:r>
      <w:r w:rsidRPr="002920F6">
        <w:t xml:space="preserve">for processing when it is accompanied by all documents required by, and prepared in accordance with, the requirements of </w:t>
      </w:r>
      <w:r w:rsidR="00C15E25" w:rsidRPr="002920F6">
        <w:t>th</w:t>
      </w:r>
      <w:r w:rsidR="00563EBD">
        <w:t>ese</w:t>
      </w:r>
      <w:r w:rsidR="00C15E25" w:rsidRPr="002920F6">
        <w:t xml:space="preserve"> </w:t>
      </w:r>
      <w:r w:rsidR="000402F0" w:rsidRPr="002920F6">
        <w:rPr>
          <w:rStyle w:val="IntenseEmphasis"/>
        </w:rPr>
        <w:fldChar w:fldCharType="begin"/>
      </w:r>
      <w:r w:rsidR="000402F0" w:rsidRPr="002920F6">
        <w:rPr>
          <w:rStyle w:val="IntenseEmphasis"/>
        </w:rPr>
        <w:instrText xml:space="preserve"> REF _Ref382584797 \h  \* MERGEFORMAT </w:instrText>
      </w:r>
      <w:r w:rsidR="000402F0" w:rsidRPr="002920F6">
        <w:rPr>
          <w:rStyle w:val="IntenseEmphasis"/>
        </w:rPr>
      </w:r>
      <w:r w:rsidR="000402F0" w:rsidRPr="002920F6">
        <w:rPr>
          <w:rStyle w:val="IntenseEmphasis"/>
        </w:rPr>
        <w:fldChar w:fldCharType="separate"/>
      </w:r>
      <w:r w:rsidR="0097010C" w:rsidRPr="0097010C">
        <w:rPr>
          <w:rStyle w:val="IntenseEmphasis"/>
        </w:rPr>
        <w:t>Lake Zoning Regulations</w:t>
      </w:r>
      <w:r w:rsidR="000402F0" w:rsidRPr="002920F6">
        <w:rPr>
          <w:rStyle w:val="IntenseEmphasis"/>
        </w:rPr>
        <w:fldChar w:fldCharType="end"/>
      </w:r>
      <w:r w:rsidRPr="002920F6">
        <w:t xml:space="preserve">. A typographical error shall not, by itself, constitute an incomplete </w:t>
      </w:r>
      <w:r w:rsidR="00891B52" w:rsidRPr="002920F6">
        <w:fldChar w:fldCharType="begin"/>
      </w:r>
      <w:r w:rsidR="00891B52" w:rsidRPr="002920F6">
        <w:instrText xml:space="preserve"> REF _Ref293661654 \h </w:instrText>
      </w:r>
      <w:r w:rsidR="003C26BB" w:rsidRPr="002920F6">
        <w:instrText xml:space="preserve"> \* MERGEFORMAT </w:instrText>
      </w:r>
      <w:r w:rsidR="00891B52" w:rsidRPr="002920F6">
        <w:fldChar w:fldCharType="separate"/>
      </w:r>
      <w:r w:rsidR="0097010C" w:rsidRPr="002F5E35">
        <w:t>Application</w:t>
      </w:r>
      <w:r w:rsidR="00891B52" w:rsidRPr="002920F6">
        <w:fldChar w:fldCharType="end"/>
      </w:r>
      <w:r w:rsidRPr="002920F6">
        <w:t>.</w:t>
      </w:r>
    </w:p>
    <w:p w14:paraId="6170ABBA" w14:textId="77777777" w:rsidR="002459B8" w:rsidRPr="002920F6" w:rsidRDefault="002459B8" w:rsidP="007B0982">
      <w:pPr>
        <w:pStyle w:val="Heading5"/>
      </w:pPr>
      <w:bookmarkStart w:id="466" w:name="_Ref288823057"/>
      <w:r w:rsidRPr="002920F6">
        <w:t>Acceptance Procedures</w:t>
      </w:r>
    </w:p>
    <w:p w14:paraId="3A78F555" w14:textId="27CF8C14" w:rsidR="00575510" w:rsidRPr="002920F6" w:rsidRDefault="00575510" w:rsidP="007E13BA">
      <w:pPr>
        <w:pStyle w:val="Heading5Text"/>
      </w:pPr>
      <w:r w:rsidRPr="002920F6">
        <w:t xml:space="preserve">A determination of completeness of an </w:t>
      </w:r>
      <w:r w:rsidR="00891B52" w:rsidRPr="002920F6">
        <w:fldChar w:fldCharType="begin"/>
      </w:r>
      <w:r w:rsidR="00891B52" w:rsidRPr="002920F6">
        <w:instrText xml:space="preserve"> REF _Ref293661654 \h </w:instrText>
      </w:r>
      <w:r w:rsidR="00482124" w:rsidRPr="002920F6">
        <w:instrText xml:space="preserve"> \* MERGEFORMAT </w:instrText>
      </w:r>
      <w:r w:rsidR="00891B52" w:rsidRPr="002920F6">
        <w:fldChar w:fldCharType="separate"/>
      </w:r>
      <w:r w:rsidR="0097010C" w:rsidRPr="002F5E35">
        <w:t>Application</w:t>
      </w:r>
      <w:r w:rsidR="00891B52" w:rsidRPr="002920F6">
        <w:fldChar w:fldCharType="end"/>
      </w:r>
      <w:r w:rsidRPr="002920F6">
        <w:t xml:space="preserve"> shall be conducted in accordance with the following procedures:</w:t>
      </w:r>
      <w:bookmarkEnd w:id="466"/>
    </w:p>
    <w:p w14:paraId="4D6893E5" w14:textId="49CDBB32" w:rsidR="00611CE7" w:rsidRPr="002920F6" w:rsidRDefault="00611CE7" w:rsidP="0035148A">
      <w:pPr>
        <w:pStyle w:val="Heading6"/>
      </w:pPr>
      <w:r w:rsidRPr="002920F6">
        <w:t>A determination of completeness shall be made by the</w:t>
      </w:r>
      <w:r w:rsidR="00AE7AAB">
        <w:t xml:space="preserve"> </w:t>
      </w:r>
      <w:r w:rsidR="00AE7AAB" w:rsidRPr="002920F6">
        <w:rPr>
          <w:rStyle w:val="IntenseEmphasis"/>
        </w:rPr>
        <w:fldChar w:fldCharType="begin"/>
      </w:r>
      <w:r w:rsidR="00AE7AAB" w:rsidRPr="002920F6">
        <w:rPr>
          <w:rStyle w:val="IntenseEmphasis"/>
        </w:rPr>
        <w:instrText xml:space="preserve"> REF _Ref292897666 \h  \* MERGEFORMAT </w:instrText>
      </w:r>
      <w:r w:rsidR="00AE7AAB" w:rsidRPr="002920F6">
        <w:rPr>
          <w:rStyle w:val="IntenseEmphasis"/>
        </w:rPr>
      </w:r>
      <w:r w:rsidR="00AE7AAB" w:rsidRPr="002920F6">
        <w:rPr>
          <w:rStyle w:val="IntenseEmphasis"/>
        </w:rPr>
        <w:fldChar w:fldCharType="separate"/>
      </w:r>
      <w:r w:rsidR="0097010C" w:rsidRPr="0097010C">
        <w:rPr>
          <w:rStyle w:val="IntenseEmphasis"/>
        </w:rPr>
        <w:t>Commissioners Court</w:t>
      </w:r>
      <w:r w:rsidR="00AE7AAB" w:rsidRPr="002920F6">
        <w:rPr>
          <w:rStyle w:val="IntenseEmphasis"/>
        </w:rPr>
        <w:fldChar w:fldCharType="end"/>
      </w:r>
      <w:r w:rsidR="00E13BB9" w:rsidRPr="002920F6">
        <w:t xml:space="preserve"> </w:t>
      </w:r>
      <w:r w:rsidRPr="002920F6">
        <w:t>no</w:t>
      </w:r>
      <w:r w:rsidR="002A75C5" w:rsidRPr="002920F6">
        <w:t>t</w:t>
      </w:r>
      <w:r w:rsidRPr="002920F6">
        <w:t xml:space="preserve"> later than the tenth (10</w:t>
      </w:r>
      <w:r w:rsidRPr="002920F6">
        <w:rPr>
          <w:vertAlign w:val="superscript"/>
        </w:rPr>
        <w:t>th</w:t>
      </w:r>
      <w:r w:rsidRPr="002920F6">
        <w:t xml:space="preserve">) business day, unless otherwise specified, after the </w:t>
      </w:r>
      <w:r w:rsidR="00697CB1" w:rsidRPr="002920F6">
        <w:rPr>
          <w:rStyle w:val="IntenseEmphasis"/>
        </w:rPr>
        <w:fldChar w:fldCharType="begin"/>
      </w:r>
      <w:r w:rsidR="00697CB1" w:rsidRPr="002920F6">
        <w:rPr>
          <w:rStyle w:val="IntenseEmphasis"/>
        </w:rPr>
        <w:instrText xml:space="preserve"> REF _Ref293480142 \h  \* MERGEFORMAT </w:instrText>
      </w:r>
      <w:r w:rsidR="00697CB1" w:rsidRPr="002920F6">
        <w:rPr>
          <w:rStyle w:val="IntenseEmphasis"/>
        </w:rPr>
      </w:r>
      <w:r w:rsidR="00697CB1" w:rsidRPr="002920F6">
        <w:rPr>
          <w:rStyle w:val="IntenseEmphasis"/>
        </w:rPr>
        <w:fldChar w:fldCharType="separate"/>
      </w:r>
      <w:r w:rsidR="0097010C" w:rsidRPr="0097010C">
        <w:rPr>
          <w:rStyle w:val="IntenseEmphasis"/>
        </w:rPr>
        <w:t>Official Vesting Date</w:t>
      </w:r>
      <w:r w:rsidR="00697CB1" w:rsidRPr="002920F6">
        <w:rPr>
          <w:rStyle w:val="IntenseEmphasis"/>
        </w:rPr>
        <w:fldChar w:fldCharType="end"/>
      </w:r>
      <w:r w:rsidRPr="002920F6">
        <w:t>.</w:t>
      </w:r>
    </w:p>
    <w:p w14:paraId="3FFEA61D" w14:textId="1362B750" w:rsidR="00253433" w:rsidRPr="002920F6" w:rsidRDefault="005C6EFA" w:rsidP="0035148A">
      <w:pPr>
        <w:pStyle w:val="Heading6"/>
      </w:pPr>
      <w:bookmarkStart w:id="467" w:name="_Ref308533466"/>
      <w:bookmarkStart w:id="468" w:name="_Ref288823064"/>
      <w:r w:rsidRPr="002920F6">
        <w:t xml:space="preserve">If the submitted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is incomplete, then</w:t>
      </w:r>
      <w:r w:rsidR="002A75C5" w:rsidRPr="002920F6">
        <w:t xml:space="preserve"> the</w:t>
      </w:r>
      <w:r w:rsidR="00575510" w:rsidRPr="002920F6">
        <w:t xml:space="preserve"> </w:t>
      </w:r>
      <w:r w:rsidR="00DA4348" w:rsidRPr="002920F6">
        <w:fldChar w:fldCharType="begin"/>
      </w:r>
      <w:r w:rsidR="00DA4348" w:rsidRPr="002920F6">
        <w:instrText xml:space="preserve"> REF _Ref293661664 \h  \* MERGEFORMAT </w:instrText>
      </w:r>
      <w:r w:rsidR="00DA4348" w:rsidRPr="002920F6">
        <w:fldChar w:fldCharType="separate"/>
      </w:r>
      <w:r w:rsidR="0097010C" w:rsidRPr="002F5E35">
        <w:t>Applicant</w:t>
      </w:r>
      <w:r w:rsidR="00DA4348" w:rsidRPr="002920F6">
        <w:fldChar w:fldCharType="end"/>
      </w:r>
      <w:r w:rsidR="00575510" w:rsidRPr="002920F6">
        <w:t xml:space="preserve"> shall be notified in writing </w:t>
      </w:r>
      <w:r w:rsidR="002A75C5" w:rsidRPr="002920F6">
        <w:t xml:space="preserve">not later than the </w:t>
      </w:r>
      <w:r w:rsidR="00575510" w:rsidRPr="002920F6">
        <w:t>ten</w:t>
      </w:r>
      <w:r w:rsidR="002A75C5" w:rsidRPr="002920F6">
        <w:t>th</w:t>
      </w:r>
      <w:r w:rsidR="00575510" w:rsidRPr="002920F6">
        <w:t xml:space="preserve"> (10</w:t>
      </w:r>
      <w:r w:rsidR="002A75C5" w:rsidRPr="002920F6">
        <w:rPr>
          <w:vertAlign w:val="superscript"/>
        </w:rPr>
        <w:t>th</w:t>
      </w:r>
      <w:r w:rsidR="00575510" w:rsidRPr="002920F6">
        <w:t>) business day</w:t>
      </w:r>
      <w:r w:rsidR="002A75C5" w:rsidRPr="002920F6">
        <w:t xml:space="preserve"> after the </w:t>
      </w:r>
      <w:r w:rsidR="002A75C5" w:rsidRPr="002920F6">
        <w:fldChar w:fldCharType="begin"/>
      </w:r>
      <w:r w:rsidR="002A75C5" w:rsidRPr="002920F6">
        <w:instrText xml:space="preserve"> REF _Ref293480142 \h  \* MERGEFORMAT </w:instrText>
      </w:r>
      <w:r w:rsidR="002A75C5" w:rsidRPr="002920F6">
        <w:fldChar w:fldCharType="separate"/>
      </w:r>
      <w:r w:rsidR="0097010C" w:rsidRPr="00A12637">
        <w:t>Official Vesting Date</w:t>
      </w:r>
      <w:r w:rsidR="002A75C5" w:rsidRPr="002920F6">
        <w:fldChar w:fldCharType="end"/>
      </w:r>
      <w:r w:rsidR="00575510" w:rsidRPr="002920F6">
        <w:t>.</w:t>
      </w:r>
      <w:bookmarkEnd w:id="467"/>
      <w:r w:rsidR="00575510" w:rsidRPr="002920F6">
        <w:t xml:space="preserve"> </w:t>
      </w:r>
    </w:p>
    <w:p w14:paraId="27376BEC" w14:textId="4FECD1D4" w:rsidR="00575510" w:rsidRPr="002920F6" w:rsidRDefault="00575510" w:rsidP="00810582">
      <w:pPr>
        <w:pStyle w:val="Heading7"/>
      </w:pPr>
      <w:r w:rsidRPr="002920F6">
        <w:t>Such notice shall be served by depositing it in the U.S. Postal Service, or by electronic mail transmission, before the tenth (10</w:t>
      </w:r>
      <w:r w:rsidRPr="002920F6">
        <w:rPr>
          <w:vertAlign w:val="superscript"/>
        </w:rPr>
        <w:t>th</w:t>
      </w:r>
      <w:r w:rsidRPr="002920F6">
        <w:t xml:space="preserve">) business day following submission of the </w:t>
      </w:r>
      <w:r w:rsidR="00891B52" w:rsidRPr="002920F6">
        <w:fldChar w:fldCharType="begin"/>
      </w:r>
      <w:r w:rsidR="00891B52" w:rsidRPr="002920F6">
        <w:instrText xml:space="preserve"> REF _Ref293661654 \h </w:instrText>
      </w:r>
      <w:r w:rsidR="003C26BB" w:rsidRPr="002920F6">
        <w:instrText xml:space="preserve"> \* MERGEFORMAT </w:instrText>
      </w:r>
      <w:r w:rsidR="00891B52" w:rsidRPr="002920F6">
        <w:fldChar w:fldCharType="separate"/>
      </w:r>
      <w:r w:rsidR="0097010C" w:rsidRPr="002F5E35">
        <w:t>Application</w:t>
      </w:r>
      <w:r w:rsidR="00891B52" w:rsidRPr="002920F6">
        <w:fldChar w:fldCharType="end"/>
      </w:r>
      <w:r w:rsidRPr="002920F6">
        <w:t>.</w:t>
      </w:r>
      <w:bookmarkEnd w:id="468"/>
    </w:p>
    <w:p w14:paraId="1433F7DB" w14:textId="3AC8D0B0" w:rsidR="00575510" w:rsidRPr="002920F6" w:rsidRDefault="00611CE7" w:rsidP="00810582">
      <w:pPr>
        <w:pStyle w:val="Heading7"/>
      </w:pPr>
      <w:r w:rsidRPr="002920F6">
        <w:t>T</w:t>
      </w:r>
      <w:r w:rsidR="00575510" w:rsidRPr="002920F6">
        <w:t xml:space="preserve">he notification shall specify the documents or other information needed to complete the </w:t>
      </w:r>
      <w:r w:rsidR="00891B52" w:rsidRPr="002920F6">
        <w:fldChar w:fldCharType="begin"/>
      </w:r>
      <w:r w:rsidR="00891B52" w:rsidRPr="002920F6">
        <w:instrText xml:space="preserve"> REF _Ref293661654 \h </w:instrText>
      </w:r>
      <w:r w:rsidR="003C26BB" w:rsidRPr="002920F6">
        <w:instrText xml:space="preserve"> \* MERGEFORMAT </w:instrText>
      </w:r>
      <w:r w:rsidR="00891B52" w:rsidRPr="002920F6">
        <w:fldChar w:fldCharType="separate"/>
      </w:r>
      <w:r w:rsidR="0097010C" w:rsidRPr="002F5E35">
        <w:t>Application</w:t>
      </w:r>
      <w:r w:rsidR="00891B52" w:rsidRPr="002920F6">
        <w:fldChar w:fldCharType="end"/>
      </w:r>
      <w:r w:rsidR="00575510" w:rsidRPr="002920F6">
        <w:t xml:space="preserve">, and shall state the date the </w:t>
      </w:r>
      <w:r w:rsidR="00891B52" w:rsidRPr="002920F6">
        <w:fldChar w:fldCharType="begin"/>
      </w:r>
      <w:r w:rsidR="00891B52" w:rsidRPr="002920F6">
        <w:instrText xml:space="preserve"> REF _Ref293661654 \h </w:instrText>
      </w:r>
      <w:r w:rsidR="003C26BB" w:rsidRPr="002920F6">
        <w:instrText xml:space="preserve"> \* MERGEFORMAT </w:instrText>
      </w:r>
      <w:r w:rsidR="00891B52" w:rsidRPr="002920F6">
        <w:fldChar w:fldCharType="separate"/>
      </w:r>
      <w:r w:rsidR="0097010C" w:rsidRPr="002F5E35">
        <w:t>Application</w:t>
      </w:r>
      <w:r w:rsidR="00891B52" w:rsidRPr="002920F6">
        <w:fldChar w:fldCharType="end"/>
      </w:r>
      <w:r w:rsidR="00575510" w:rsidRPr="002920F6">
        <w:t xml:space="preserve"> will expire (see</w:t>
      </w:r>
      <w:r w:rsidR="00CD64E6" w:rsidRPr="002920F6">
        <w:t xml:space="preserve"> </w:t>
      </w:r>
      <w:r w:rsidR="00CD64E6" w:rsidRPr="002920F6">
        <w:rPr>
          <w:rStyle w:val="IntenseEmphasis"/>
        </w:rPr>
        <w:fldChar w:fldCharType="begin"/>
      </w:r>
      <w:r w:rsidR="00CD64E6" w:rsidRPr="002920F6">
        <w:rPr>
          <w:rStyle w:val="IntenseEmphasis"/>
        </w:rPr>
        <w:instrText xml:space="preserve"> REF _Ref288823021 \w \h  \* MERGEFORMAT </w:instrText>
      </w:r>
      <w:r w:rsidR="00CD64E6" w:rsidRPr="002920F6">
        <w:rPr>
          <w:rStyle w:val="IntenseEmphasis"/>
        </w:rPr>
      </w:r>
      <w:r w:rsidR="00CD64E6" w:rsidRPr="002920F6">
        <w:rPr>
          <w:rStyle w:val="IntenseEmphasis"/>
        </w:rPr>
        <w:fldChar w:fldCharType="separate"/>
      </w:r>
      <w:r w:rsidR="0097010C">
        <w:rPr>
          <w:rStyle w:val="IntenseEmphasis"/>
        </w:rPr>
        <w:t>7.04.D</w:t>
      </w:r>
      <w:r w:rsidR="00CD64E6" w:rsidRPr="002920F6">
        <w:rPr>
          <w:rStyle w:val="IntenseEmphasis"/>
        </w:rPr>
        <w:fldChar w:fldCharType="end"/>
      </w:r>
      <w:r w:rsidR="00575510" w:rsidRPr="002920F6">
        <w:t xml:space="preserve"> </w:t>
      </w:r>
      <w:r w:rsidR="00575510" w:rsidRPr="002920F6">
        <w:rPr>
          <w:rStyle w:val="IntenseEmphasis"/>
        </w:rPr>
        <w:fldChar w:fldCharType="begin"/>
      </w:r>
      <w:r w:rsidR="00575510" w:rsidRPr="002920F6">
        <w:rPr>
          <w:rStyle w:val="IntenseEmphasis"/>
        </w:rPr>
        <w:instrText xml:space="preserve"> REF _Ref288823021 \h </w:instrText>
      </w:r>
      <w:r w:rsidR="00792BF7" w:rsidRPr="002920F6">
        <w:rPr>
          <w:rStyle w:val="IntenseEmphasis"/>
        </w:rPr>
        <w:instrText xml:space="preserve"> \* MERGEFORMAT </w:instrText>
      </w:r>
      <w:r w:rsidR="00575510" w:rsidRPr="002920F6">
        <w:rPr>
          <w:rStyle w:val="IntenseEmphasis"/>
        </w:rPr>
      </w:r>
      <w:r w:rsidR="00575510" w:rsidRPr="002920F6">
        <w:rPr>
          <w:rStyle w:val="IntenseEmphasis"/>
        </w:rPr>
        <w:fldChar w:fldCharType="separate"/>
      </w:r>
      <w:r w:rsidR="0097010C" w:rsidRPr="0097010C">
        <w:rPr>
          <w:rStyle w:val="IntenseEmphasis"/>
        </w:rPr>
        <w:t>Expiration of a Zoning Related Application – Before Approval Decision</w:t>
      </w:r>
      <w:r w:rsidR="00575510" w:rsidRPr="002920F6">
        <w:rPr>
          <w:rStyle w:val="IntenseEmphasis"/>
        </w:rPr>
        <w:fldChar w:fldCharType="end"/>
      </w:r>
      <w:r w:rsidR="00575510" w:rsidRPr="002920F6">
        <w:t xml:space="preserve">) if the documents or other information are not provided to the </w:t>
      </w:r>
      <w:r w:rsidR="00E56B9A" w:rsidRPr="002920F6">
        <w:rPr>
          <w:rStyle w:val="IntenseEmphasis"/>
          <w:b w:val="0"/>
          <w:bCs w:val="0"/>
          <w:iCs w:val="0"/>
          <w:color w:val="auto"/>
          <w:u w:val="none"/>
        </w:rPr>
        <w:fldChar w:fldCharType="begin"/>
      </w:r>
      <w:r w:rsidR="00E56B9A" w:rsidRPr="002920F6">
        <w:rPr>
          <w:rStyle w:val="IntenseEmphasis"/>
          <w:b w:val="0"/>
          <w:bCs w:val="0"/>
          <w:iCs w:val="0"/>
          <w:color w:val="auto"/>
          <w:u w:val="none"/>
        </w:rPr>
        <w:instrText xml:space="preserve"> REF _Ref292976864 \h  \* MERGEFORMAT </w:instrText>
      </w:r>
      <w:r w:rsidR="00E56B9A" w:rsidRPr="002920F6">
        <w:rPr>
          <w:rStyle w:val="IntenseEmphasis"/>
          <w:b w:val="0"/>
          <w:bCs w:val="0"/>
          <w:iCs w:val="0"/>
          <w:color w:val="auto"/>
          <w:u w:val="none"/>
        </w:rPr>
      </w:r>
      <w:r w:rsidR="00E56B9A"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00E56B9A" w:rsidRPr="002920F6">
        <w:rPr>
          <w:rStyle w:val="IntenseEmphasis"/>
          <w:b w:val="0"/>
          <w:bCs w:val="0"/>
          <w:iCs w:val="0"/>
          <w:color w:val="auto"/>
          <w:u w:val="none"/>
        </w:rPr>
        <w:fldChar w:fldCharType="end"/>
      </w:r>
      <w:r w:rsidR="00575510" w:rsidRPr="002920F6">
        <w:t>.</w:t>
      </w:r>
    </w:p>
    <w:p w14:paraId="28B84C19" w14:textId="2420104F" w:rsidR="00575510" w:rsidRPr="002920F6" w:rsidRDefault="00575510" w:rsidP="0035148A">
      <w:pPr>
        <w:pStyle w:val="Heading6"/>
      </w:pPr>
      <w:r w:rsidRPr="002920F6">
        <w:t xml:space="preserve">An </w:t>
      </w:r>
      <w:r w:rsidR="00891B52" w:rsidRPr="002920F6">
        <w:rPr>
          <w:rStyle w:val="IntenseEmphasis"/>
          <w:b w:val="0"/>
          <w:bCs w:val="0"/>
          <w:iCs w:val="0"/>
          <w:color w:val="auto"/>
          <w:u w:val="none"/>
        </w:rPr>
        <w:fldChar w:fldCharType="begin"/>
      </w:r>
      <w:r w:rsidR="00891B52" w:rsidRPr="002920F6">
        <w:rPr>
          <w:rStyle w:val="IntenseEmphasis"/>
          <w:b w:val="0"/>
          <w:bCs w:val="0"/>
          <w:iCs w:val="0"/>
          <w:color w:val="auto"/>
          <w:u w:val="none"/>
        </w:rPr>
        <w:instrText xml:space="preserve"> REF _Ref293661654 \h </w:instrText>
      </w:r>
      <w:r w:rsidR="00482124" w:rsidRPr="002920F6">
        <w:rPr>
          <w:rStyle w:val="IntenseEmphasis"/>
          <w:b w:val="0"/>
          <w:bCs w:val="0"/>
          <w:iCs w:val="0"/>
          <w:color w:val="auto"/>
          <w:u w:val="none"/>
        </w:rPr>
        <w:instrText xml:space="preserve"> \* MERGEFORMAT </w:instrText>
      </w:r>
      <w:r w:rsidR="00891B52" w:rsidRPr="002920F6">
        <w:rPr>
          <w:rStyle w:val="IntenseEmphasis"/>
          <w:b w:val="0"/>
          <w:bCs w:val="0"/>
          <w:iCs w:val="0"/>
          <w:color w:val="auto"/>
          <w:u w:val="none"/>
        </w:rPr>
      </w:r>
      <w:r w:rsidR="00891B52"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00891B52" w:rsidRPr="002920F6">
        <w:rPr>
          <w:rStyle w:val="IntenseEmphasis"/>
          <w:b w:val="0"/>
          <w:bCs w:val="0"/>
          <w:iCs w:val="0"/>
          <w:color w:val="auto"/>
          <w:u w:val="none"/>
        </w:rPr>
        <w:fldChar w:fldCharType="end"/>
      </w:r>
      <w:r w:rsidRPr="002920F6">
        <w:t xml:space="preserve"> shall be deemed complete on the eleventh (11</w:t>
      </w:r>
      <w:r w:rsidRPr="002920F6">
        <w:rPr>
          <w:vertAlign w:val="superscript"/>
        </w:rPr>
        <w:t>th</w:t>
      </w:r>
      <w:r w:rsidRPr="002920F6">
        <w:t xml:space="preserve">) business day after the </w:t>
      </w:r>
      <w:r w:rsidR="00891B52" w:rsidRPr="002920F6">
        <w:rPr>
          <w:rStyle w:val="IntenseEmphasis"/>
          <w:b w:val="0"/>
          <w:bCs w:val="0"/>
          <w:iCs w:val="0"/>
          <w:color w:val="auto"/>
          <w:u w:val="none"/>
        </w:rPr>
        <w:fldChar w:fldCharType="begin"/>
      </w:r>
      <w:r w:rsidR="00891B52" w:rsidRPr="002920F6">
        <w:rPr>
          <w:rStyle w:val="IntenseEmphasis"/>
          <w:b w:val="0"/>
          <w:bCs w:val="0"/>
          <w:iCs w:val="0"/>
          <w:color w:val="auto"/>
          <w:u w:val="none"/>
        </w:rPr>
        <w:instrText xml:space="preserve"> REF _Ref293661654 \h </w:instrText>
      </w:r>
      <w:r w:rsidR="00482124" w:rsidRPr="002920F6">
        <w:rPr>
          <w:rStyle w:val="IntenseEmphasis"/>
          <w:b w:val="0"/>
          <w:bCs w:val="0"/>
          <w:iCs w:val="0"/>
          <w:color w:val="auto"/>
          <w:u w:val="none"/>
        </w:rPr>
        <w:instrText xml:space="preserve"> \* MERGEFORMAT </w:instrText>
      </w:r>
      <w:r w:rsidR="00891B52" w:rsidRPr="002920F6">
        <w:rPr>
          <w:rStyle w:val="IntenseEmphasis"/>
          <w:b w:val="0"/>
          <w:bCs w:val="0"/>
          <w:iCs w:val="0"/>
          <w:color w:val="auto"/>
          <w:u w:val="none"/>
        </w:rPr>
      </w:r>
      <w:r w:rsidR="00891B52"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00891B52" w:rsidRPr="002920F6">
        <w:rPr>
          <w:rStyle w:val="IntenseEmphasis"/>
          <w:b w:val="0"/>
          <w:bCs w:val="0"/>
          <w:iCs w:val="0"/>
          <w:color w:val="auto"/>
          <w:u w:val="none"/>
        </w:rPr>
        <w:fldChar w:fldCharType="end"/>
      </w:r>
      <w:r w:rsidRPr="002920F6">
        <w:t xml:space="preserve"> has been received if notice is not served in accordance with </w:t>
      </w:r>
      <w:r w:rsidR="002A75C5" w:rsidRPr="002920F6">
        <w:rPr>
          <w:rStyle w:val="IntenseEmphasis"/>
        </w:rPr>
        <w:fldChar w:fldCharType="begin"/>
      </w:r>
      <w:r w:rsidR="002A75C5" w:rsidRPr="002920F6">
        <w:rPr>
          <w:rStyle w:val="IntenseEmphasis"/>
        </w:rPr>
        <w:instrText xml:space="preserve"> REF _Ref308533466 \w \h </w:instrText>
      </w:r>
      <w:r w:rsidR="003C26BB" w:rsidRPr="002920F6">
        <w:rPr>
          <w:rStyle w:val="IntenseEmphasis"/>
        </w:rPr>
        <w:instrText xml:space="preserve"> \* MERGEFORMAT </w:instrText>
      </w:r>
      <w:r w:rsidR="002A75C5" w:rsidRPr="002920F6">
        <w:rPr>
          <w:rStyle w:val="IntenseEmphasis"/>
        </w:rPr>
      </w:r>
      <w:r w:rsidR="002A75C5" w:rsidRPr="002920F6">
        <w:rPr>
          <w:rStyle w:val="IntenseEmphasis"/>
        </w:rPr>
        <w:fldChar w:fldCharType="separate"/>
      </w:r>
      <w:r w:rsidR="0097010C">
        <w:rPr>
          <w:rStyle w:val="IntenseEmphasis"/>
        </w:rPr>
        <w:t>7.04.B.2.b</w:t>
      </w:r>
      <w:r w:rsidR="002A75C5" w:rsidRPr="002920F6">
        <w:rPr>
          <w:rStyle w:val="IntenseEmphasis"/>
        </w:rPr>
        <w:fldChar w:fldCharType="end"/>
      </w:r>
      <w:r w:rsidR="002A75C5" w:rsidRPr="002920F6">
        <w:t xml:space="preserve"> (</w:t>
      </w:r>
      <w:r w:rsidR="002A75C5" w:rsidRPr="002920F6">
        <w:fldChar w:fldCharType="begin"/>
      </w:r>
      <w:r w:rsidR="002A75C5" w:rsidRPr="002920F6">
        <w:instrText xml:space="preserve"> REF _Ref308533466 \p \h </w:instrText>
      </w:r>
      <w:r w:rsidR="003C26BB" w:rsidRPr="002920F6">
        <w:instrText xml:space="preserve"> \* MERGEFORMAT </w:instrText>
      </w:r>
      <w:r w:rsidR="002A75C5" w:rsidRPr="002920F6">
        <w:fldChar w:fldCharType="separate"/>
      </w:r>
      <w:r w:rsidR="0097010C">
        <w:t>above</w:t>
      </w:r>
      <w:r w:rsidR="002A75C5" w:rsidRPr="002920F6">
        <w:fldChar w:fldCharType="end"/>
      </w:r>
      <w:r w:rsidR="002A75C5" w:rsidRPr="002920F6">
        <w:t>).</w:t>
      </w:r>
    </w:p>
    <w:p w14:paraId="414C361F" w14:textId="74BB3DDC" w:rsidR="00D8701F" w:rsidRPr="002920F6" w:rsidRDefault="00575510" w:rsidP="0035148A">
      <w:pPr>
        <w:pStyle w:val="Heading6"/>
      </w:pPr>
      <w:r w:rsidRPr="002920F6">
        <w:t xml:space="preserve">If the </w:t>
      </w:r>
      <w:r w:rsidR="00891B52" w:rsidRPr="002920F6">
        <w:fldChar w:fldCharType="begin"/>
      </w:r>
      <w:r w:rsidR="00891B52" w:rsidRPr="002920F6">
        <w:instrText xml:space="preserve"> REF _Ref293661654 \h </w:instrText>
      </w:r>
      <w:r w:rsidR="003C26BB" w:rsidRPr="002920F6">
        <w:instrText xml:space="preserve"> \* MERGEFORMAT </w:instrText>
      </w:r>
      <w:r w:rsidR="00891B52" w:rsidRPr="002920F6">
        <w:fldChar w:fldCharType="separate"/>
      </w:r>
      <w:r w:rsidR="0097010C" w:rsidRPr="002F5E35">
        <w:t>Application</w:t>
      </w:r>
      <w:r w:rsidR="00891B52" w:rsidRPr="002920F6">
        <w:fldChar w:fldCharType="end"/>
      </w:r>
      <w:r w:rsidRPr="002920F6">
        <w:t xml:space="preserve"> is determined to be complete, the </w:t>
      </w:r>
      <w:r w:rsidR="00891B52" w:rsidRPr="002920F6">
        <w:fldChar w:fldCharType="begin"/>
      </w:r>
      <w:r w:rsidR="00891B52" w:rsidRPr="002920F6">
        <w:instrText xml:space="preserve"> REF _Ref293661654 \h </w:instrText>
      </w:r>
      <w:r w:rsidR="003C26BB" w:rsidRPr="002920F6">
        <w:instrText xml:space="preserve"> \* MERGEFORMAT </w:instrText>
      </w:r>
      <w:r w:rsidR="00891B52" w:rsidRPr="002920F6">
        <w:fldChar w:fldCharType="separate"/>
      </w:r>
      <w:r w:rsidR="0097010C" w:rsidRPr="002F5E35">
        <w:t>Application</w:t>
      </w:r>
      <w:r w:rsidR="00891B52" w:rsidRPr="002920F6">
        <w:fldChar w:fldCharType="end"/>
      </w:r>
      <w:r w:rsidRPr="002920F6">
        <w:t xml:space="preserve"> shall be processed as prescribed by </w:t>
      </w:r>
      <w:r w:rsidR="00C15E25" w:rsidRPr="002920F6">
        <w:t>th</w:t>
      </w:r>
      <w:r w:rsidR="00563EBD">
        <w:t>ese</w:t>
      </w:r>
      <w:r w:rsidR="00C15E25" w:rsidRPr="002920F6">
        <w:t xml:space="preserve"> </w:t>
      </w:r>
      <w:r w:rsidR="000402F0" w:rsidRPr="002920F6">
        <w:rPr>
          <w:rStyle w:val="IntenseEmphasis"/>
        </w:rPr>
        <w:fldChar w:fldCharType="begin"/>
      </w:r>
      <w:r w:rsidR="000402F0" w:rsidRPr="002920F6">
        <w:rPr>
          <w:rStyle w:val="IntenseEmphasis"/>
        </w:rPr>
        <w:instrText xml:space="preserve"> REF _Ref382584797 \h  \* MERGEFORMAT </w:instrText>
      </w:r>
      <w:r w:rsidR="000402F0" w:rsidRPr="002920F6">
        <w:rPr>
          <w:rStyle w:val="IntenseEmphasis"/>
        </w:rPr>
      </w:r>
      <w:r w:rsidR="000402F0" w:rsidRPr="002920F6">
        <w:rPr>
          <w:rStyle w:val="IntenseEmphasis"/>
        </w:rPr>
        <w:fldChar w:fldCharType="separate"/>
      </w:r>
      <w:r w:rsidR="0097010C" w:rsidRPr="0097010C">
        <w:rPr>
          <w:rStyle w:val="IntenseEmphasis"/>
        </w:rPr>
        <w:t>Lake Zoning Regulations</w:t>
      </w:r>
      <w:r w:rsidR="000402F0" w:rsidRPr="002920F6">
        <w:rPr>
          <w:rStyle w:val="IntenseEmphasis"/>
        </w:rPr>
        <w:fldChar w:fldCharType="end"/>
      </w:r>
      <w:r w:rsidRPr="002920F6">
        <w:t>.</w:t>
      </w:r>
    </w:p>
    <w:p w14:paraId="23C51157" w14:textId="77777777" w:rsidR="002459B8" w:rsidRPr="002920F6" w:rsidRDefault="002459B8" w:rsidP="007B0982">
      <w:pPr>
        <w:pStyle w:val="Heading5"/>
      </w:pPr>
      <w:r w:rsidRPr="002920F6">
        <w:t>Acceptance shall not Constitute Compliance</w:t>
      </w:r>
    </w:p>
    <w:p w14:paraId="5A36F46C" w14:textId="451BA600" w:rsidR="002459B8" w:rsidRPr="002920F6" w:rsidRDefault="002459B8" w:rsidP="007E13BA">
      <w:pPr>
        <w:pStyle w:val="Heading5Text"/>
      </w:pPr>
      <w:r w:rsidRPr="002920F6">
        <w:t xml:space="preserve">A determination of completeness shall not constitute a determination of compliance with the substantive requirements of </w:t>
      </w:r>
      <w:r w:rsidR="00C15E25" w:rsidRPr="002920F6">
        <w:t>th</w:t>
      </w:r>
      <w:r w:rsidR="00563EBD">
        <w:t>ese</w:t>
      </w:r>
      <w:r w:rsidR="00C15E25" w:rsidRPr="002920F6">
        <w:t xml:space="preserve"> </w:t>
      </w:r>
      <w:r w:rsidR="000402F0" w:rsidRPr="002920F6">
        <w:rPr>
          <w:rStyle w:val="IntenseEmphasis"/>
        </w:rPr>
        <w:fldChar w:fldCharType="begin"/>
      </w:r>
      <w:r w:rsidR="000402F0" w:rsidRPr="002920F6">
        <w:rPr>
          <w:rStyle w:val="IntenseEmphasis"/>
        </w:rPr>
        <w:instrText xml:space="preserve"> REF _Ref382584797 \h  \* MERGEFORMAT </w:instrText>
      </w:r>
      <w:r w:rsidR="000402F0" w:rsidRPr="002920F6">
        <w:rPr>
          <w:rStyle w:val="IntenseEmphasis"/>
        </w:rPr>
      </w:r>
      <w:r w:rsidR="000402F0" w:rsidRPr="002920F6">
        <w:rPr>
          <w:rStyle w:val="IntenseEmphasis"/>
        </w:rPr>
        <w:fldChar w:fldCharType="separate"/>
      </w:r>
      <w:r w:rsidR="0097010C" w:rsidRPr="0097010C">
        <w:rPr>
          <w:rStyle w:val="IntenseEmphasis"/>
        </w:rPr>
        <w:t>Lake Zoning Regulations</w:t>
      </w:r>
      <w:r w:rsidR="000402F0" w:rsidRPr="002920F6">
        <w:rPr>
          <w:rStyle w:val="IntenseEmphasis"/>
        </w:rPr>
        <w:fldChar w:fldCharType="end"/>
      </w:r>
      <w:r w:rsidRPr="002920F6">
        <w:t>.</w:t>
      </w:r>
    </w:p>
    <w:p w14:paraId="094BA775" w14:textId="77777777" w:rsidR="002459B8" w:rsidRPr="002920F6" w:rsidRDefault="002459B8" w:rsidP="007B0982">
      <w:pPr>
        <w:pStyle w:val="Heading5"/>
      </w:pPr>
      <w:r w:rsidRPr="002920F6">
        <w:t>Acceptance shall not Guarantee Approval</w:t>
      </w:r>
    </w:p>
    <w:p w14:paraId="3663ED46" w14:textId="7A175142" w:rsidR="00607007" w:rsidRPr="002920F6" w:rsidRDefault="00F9628C" w:rsidP="00813CA9">
      <w:pPr>
        <w:pStyle w:val="Heading5Text"/>
      </w:pPr>
      <w:r w:rsidRPr="002920F6">
        <w:t xml:space="preserve">There is no implied intent or </w:t>
      </w:r>
      <w:r w:rsidR="00575510" w:rsidRPr="002920F6">
        <w:t>guarantee that an accepted</w:t>
      </w:r>
      <w:r w:rsidRPr="002920F6">
        <w:t xml:space="preserve"> and</w:t>
      </w:r>
      <w:r w:rsidR="00575510" w:rsidRPr="002920F6">
        <w:t xml:space="preserve"> complete</w:t>
      </w:r>
      <w:r w:rsidRPr="002920F6">
        <w:t>d</w:t>
      </w:r>
      <w:r w:rsidR="00575510" w:rsidRPr="002920F6">
        <w:t xml:space="preserve"> </w:t>
      </w:r>
      <w:r w:rsidR="00891B52" w:rsidRPr="002920F6">
        <w:fldChar w:fldCharType="begin"/>
      </w:r>
      <w:r w:rsidR="00891B52" w:rsidRPr="002920F6">
        <w:instrText xml:space="preserve"> REF _Ref293661654 \h </w:instrText>
      </w:r>
      <w:r w:rsidR="003C26BB" w:rsidRPr="002920F6">
        <w:instrText xml:space="preserve"> \* MERGEFORMAT </w:instrText>
      </w:r>
      <w:r w:rsidR="00891B52" w:rsidRPr="002920F6">
        <w:fldChar w:fldCharType="separate"/>
      </w:r>
      <w:r w:rsidR="0097010C" w:rsidRPr="002F5E35">
        <w:t>Application</w:t>
      </w:r>
      <w:r w:rsidR="00891B52" w:rsidRPr="002920F6">
        <w:fldChar w:fldCharType="end"/>
      </w:r>
      <w:r w:rsidR="00575510" w:rsidRPr="002920F6">
        <w:t xml:space="preserve"> will be approved, if after the </w:t>
      </w:r>
      <w:r w:rsidR="00891B52" w:rsidRPr="002920F6">
        <w:fldChar w:fldCharType="begin"/>
      </w:r>
      <w:r w:rsidR="00891B52" w:rsidRPr="002920F6">
        <w:instrText xml:space="preserve"> REF _Ref293661654 \h </w:instrText>
      </w:r>
      <w:r w:rsidR="003C26BB" w:rsidRPr="002920F6">
        <w:instrText xml:space="preserve"> \* MERGEFORMAT </w:instrText>
      </w:r>
      <w:r w:rsidR="00891B52" w:rsidRPr="002920F6">
        <w:fldChar w:fldCharType="separate"/>
      </w:r>
      <w:r w:rsidR="0097010C" w:rsidRPr="002F5E35">
        <w:t>Application</w:t>
      </w:r>
      <w:r w:rsidR="00891B52" w:rsidRPr="002920F6">
        <w:fldChar w:fldCharType="end"/>
      </w:r>
      <w:r w:rsidR="00575510" w:rsidRPr="002920F6">
        <w:t xml:space="preserve"> is deemed complete</w:t>
      </w:r>
      <w:r w:rsidRPr="002920F6">
        <w:t>,</w:t>
      </w:r>
      <w:r w:rsidR="00575510" w:rsidRPr="002920F6">
        <w:t xml:space="preserve"> it is determined that the </w:t>
      </w:r>
      <w:r w:rsidR="00891B52" w:rsidRPr="002920F6">
        <w:fldChar w:fldCharType="begin"/>
      </w:r>
      <w:r w:rsidR="00891B52" w:rsidRPr="002920F6">
        <w:instrText xml:space="preserve"> REF _Ref293661654 \h </w:instrText>
      </w:r>
      <w:r w:rsidR="003C26BB" w:rsidRPr="002920F6">
        <w:instrText xml:space="preserve"> \* MERGEFORMAT </w:instrText>
      </w:r>
      <w:r w:rsidR="00891B52" w:rsidRPr="002920F6">
        <w:fldChar w:fldCharType="separate"/>
      </w:r>
      <w:r w:rsidR="0097010C" w:rsidRPr="002F5E35">
        <w:t>Application</w:t>
      </w:r>
      <w:r w:rsidR="00891B52" w:rsidRPr="002920F6">
        <w:fldChar w:fldCharType="end"/>
      </w:r>
      <w:r w:rsidR="00575510" w:rsidRPr="002920F6">
        <w:t xml:space="preserve"> does not comply with </w:t>
      </w:r>
      <w:r w:rsidR="00C15E25" w:rsidRPr="002920F6">
        <w:t>th</w:t>
      </w:r>
      <w:r w:rsidR="00563EBD">
        <w:t>ese</w:t>
      </w:r>
      <w:r w:rsidR="00C15E25" w:rsidRPr="002920F6">
        <w:t xml:space="preserve"> </w:t>
      </w:r>
      <w:r w:rsidR="000402F0" w:rsidRPr="002920F6">
        <w:rPr>
          <w:rStyle w:val="IntenseEmphasis"/>
        </w:rPr>
        <w:fldChar w:fldCharType="begin"/>
      </w:r>
      <w:r w:rsidR="000402F0" w:rsidRPr="002920F6">
        <w:rPr>
          <w:rStyle w:val="IntenseEmphasis"/>
        </w:rPr>
        <w:instrText xml:space="preserve"> REF _Ref382584797 \h  \* MERGEFORMAT </w:instrText>
      </w:r>
      <w:r w:rsidR="000402F0" w:rsidRPr="002920F6">
        <w:rPr>
          <w:rStyle w:val="IntenseEmphasis"/>
        </w:rPr>
      </w:r>
      <w:r w:rsidR="000402F0" w:rsidRPr="002920F6">
        <w:rPr>
          <w:rStyle w:val="IntenseEmphasis"/>
        </w:rPr>
        <w:fldChar w:fldCharType="separate"/>
      </w:r>
      <w:r w:rsidR="0097010C" w:rsidRPr="0097010C">
        <w:rPr>
          <w:rStyle w:val="IntenseEmphasis"/>
        </w:rPr>
        <w:t>Lake Zoning Regulations</w:t>
      </w:r>
      <w:r w:rsidR="000402F0" w:rsidRPr="002920F6">
        <w:rPr>
          <w:rStyle w:val="IntenseEmphasis"/>
        </w:rPr>
        <w:fldChar w:fldCharType="end"/>
      </w:r>
      <w:r w:rsidR="00575510" w:rsidRPr="002920F6">
        <w:t>.</w:t>
      </w:r>
    </w:p>
    <w:p w14:paraId="329271FE" w14:textId="77777777" w:rsidR="00575510" w:rsidRPr="002920F6" w:rsidRDefault="00575510" w:rsidP="007B0982">
      <w:pPr>
        <w:pStyle w:val="Heading4"/>
      </w:pPr>
      <w:bookmarkStart w:id="469" w:name="_Ref308536458"/>
      <w:r w:rsidRPr="002920F6">
        <w:lastRenderedPageBreak/>
        <w:t xml:space="preserve">Re-Submittal </w:t>
      </w:r>
      <w:r w:rsidR="00567844" w:rsidRPr="002920F6">
        <w:t>after Notification of Incompleteness</w:t>
      </w:r>
      <w:bookmarkEnd w:id="469"/>
    </w:p>
    <w:p w14:paraId="372BF5C4" w14:textId="1D790035" w:rsidR="00482124" w:rsidRPr="002920F6" w:rsidRDefault="00575510" w:rsidP="007B0982">
      <w:pPr>
        <w:pStyle w:val="Heading5"/>
      </w:pPr>
      <w:r w:rsidRPr="002920F6">
        <w:t xml:space="preserve">If the </w:t>
      </w:r>
      <w:r w:rsidR="00891B52" w:rsidRPr="002920F6">
        <w:rPr>
          <w:rStyle w:val="IntenseEmphasis"/>
        </w:rPr>
        <w:fldChar w:fldCharType="begin"/>
      </w:r>
      <w:r w:rsidR="00891B52" w:rsidRPr="002920F6">
        <w:rPr>
          <w:rStyle w:val="IntenseEmphasis"/>
        </w:rPr>
        <w:instrText xml:space="preserve"> REF _Ref293661654 \h </w:instrText>
      </w:r>
      <w:r w:rsidR="00482124" w:rsidRPr="002920F6">
        <w:rPr>
          <w:rStyle w:val="IntenseEmphasis"/>
        </w:rPr>
        <w:instrText xml:space="preserve"> \* MERGEFORMAT </w:instrText>
      </w:r>
      <w:r w:rsidR="00891B52" w:rsidRPr="002920F6">
        <w:rPr>
          <w:rStyle w:val="IntenseEmphasis"/>
        </w:rPr>
      </w:r>
      <w:r w:rsidR="00891B52" w:rsidRPr="002920F6">
        <w:rPr>
          <w:rStyle w:val="IntenseEmphasis"/>
        </w:rPr>
        <w:fldChar w:fldCharType="separate"/>
      </w:r>
      <w:r w:rsidR="0097010C" w:rsidRPr="0097010C">
        <w:rPr>
          <w:rStyle w:val="IntenseEmphasis"/>
        </w:rPr>
        <w:t>Application</w:t>
      </w:r>
      <w:r w:rsidR="00891B52" w:rsidRPr="002920F6">
        <w:rPr>
          <w:rStyle w:val="IntenseEmphasis"/>
        </w:rPr>
        <w:fldChar w:fldCharType="end"/>
      </w:r>
      <w:r w:rsidRPr="002920F6">
        <w:t xml:space="preserve"> is re-submitted after a notification of incompleteness</w:t>
      </w:r>
      <w:r w:rsidR="00032D13" w:rsidRPr="002920F6">
        <w:t xml:space="preserve"> within the time allotted in subsection </w:t>
      </w:r>
      <w:r w:rsidR="00032D13" w:rsidRPr="002920F6">
        <w:rPr>
          <w:rStyle w:val="IntenseEmphasis"/>
        </w:rPr>
        <w:fldChar w:fldCharType="begin"/>
      </w:r>
      <w:r w:rsidR="00032D13" w:rsidRPr="002920F6">
        <w:rPr>
          <w:rStyle w:val="IntenseEmphasis"/>
        </w:rPr>
        <w:instrText xml:space="preserve"> REF _Ref308533466 \w \h </w:instrText>
      </w:r>
      <w:r w:rsidR="003C26BB" w:rsidRPr="002920F6">
        <w:rPr>
          <w:rStyle w:val="IntenseEmphasis"/>
        </w:rPr>
        <w:instrText xml:space="preserve"> \* MERGEFORMAT </w:instrText>
      </w:r>
      <w:r w:rsidR="00032D13" w:rsidRPr="002920F6">
        <w:rPr>
          <w:rStyle w:val="IntenseEmphasis"/>
        </w:rPr>
      </w:r>
      <w:r w:rsidR="00032D13" w:rsidRPr="002920F6">
        <w:rPr>
          <w:rStyle w:val="IntenseEmphasis"/>
        </w:rPr>
        <w:fldChar w:fldCharType="separate"/>
      </w:r>
      <w:r w:rsidR="0097010C">
        <w:rPr>
          <w:rStyle w:val="IntenseEmphasis"/>
        </w:rPr>
        <w:t>7.04.B.2.b</w:t>
      </w:r>
      <w:r w:rsidR="00032D13" w:rsidRPr="002920F6">
        <w:rPr>
          <w:rStyle w:val="IntenseEmphasis"/>
        </w:rPr>
        <w:fldChar w:fldCharType="end"/>
      </w:r>
      <w:r w:rsidR="00032D13" w:rsidRPr="002920F6">
        <w:t xml:space="preserve"> (</w:t>
      </w:r>
      <w:r w:rsidR="00032D13" w:rsidRPr="002920F6">
        <w:rPr>
          <w:rStyle w:val="IntenseEmphasis"/>
        </w:rPr>
        <w:fldChar w:fldCharType="begin"/>
      </w:r>
      <w:r w:rsidR="00032D13" w:rsidRPr="002920F6">
        <w:rPr>
          <w:rStyle w:val="IntenseEmphasis"/>
        </w:rPr>
        <w:instrText xml:space="preserve"> REF _Ref308533466 \p \h  \* MERGEFORMAT </w:instrText>
      </w:r>
      <w:r w:rsidR="00032D13" w:rsidRPr="002920F6">
        <w:rPr>
          <w:rStyle w:val="IntenseEmphasis"/>
        </w:rPr>
      </w:r>
      <w:r w:rsidR="00032D13" w:rsidRPr="002920F6">
        <w:rPr>
          <w:rStyle w:val="IntenseEmphasis"/>
        </w:rPr>
        <w:fldChar w:fldCharType="separate"/>
      </w:r>
      <w:r w:rsidR="0097010C">
        <w:rPr>
          <w:rStyle w:val="IntenseEmphasis"/>
        </w:rPr>
        <w:t>above</w:t>
      </w:r>
      <w:r w:rsidR="00032D13" w:rsidRPr="002920F6">
        <w:rPr>
          <w:rStyle w:val="IntenseEmphasis"/>
        </w:rPr>
        <w:fldChar w:fldCharType="end"/>
      </w:r>
      <w:r w:rsidR="00032D13" w:rsidRPr="002920F6">
        <w:t>)</w:t>
      </w:r>
      <w:r w:rsidRPr="002920F6">
        <w:t xml:space="preserve">, the </w:t>
      </w:r>
      <w:r w:rsidR="00891B52" w:rsidRPr="002920F6">
        <w:rPr>
          <w:rStyle w:val="IntenseEmphasis"/>
        </w:rPr>
        <w:fldChar w:fldCharType="begin"/>
      </w:r>
      <w:r w:rsidR="00891B52" w:rsidRPr="002920F6">
        <w:rPr>
          <w:rStyle w:val="IntenseEmphasis"/>
        </w:rPr>
        <w:instrText xml:space="preserve"> REF _Ref293661654 \h </w:instrText>
      </w:r>
      <w:r w:rsidR="00482124" w:rsidRPr="002920F6">
        <w:rPr>
          <w:rStyle w:val="IntenseEmphasis"/>
        </w:rPr>
        <w:instrText xml:space="preserve"> \* MERGEFORMAT </w:instrText>
      </w:r>
      <w:r w:rsidR="00891B52" w:rsidRPr="002920F6">
        <w:rPr>
          <w:rStyle w:val="IntenseEmphasis"/>
        </w:rPr>
      </w:r>
      <w:r w:rsidR="00891B52" w:rsidRPr="002920F6">
        <w:rPr>
          <w:rStyle w:val="IntenseEmphasis"/>
        </w:rPr>
        <w:fldChar w:fldCharType="separate"/>
      </w:r>
      <w:r w:rsidR="0097010C" w:rsidRPr="0097010C">
        <w:rPr>
          <w:rStyle w:val="IntenseEmphasis"/>
        </w:rPr>
        <w:t>Application</w:t>
      </w:r>
      <w:r w:rsidR="00891B52" w:rsidRPr="002920F6">
        <w:rPr>
          <w:rStyle w:val="IntenseEmphasis"/>
        </w:rPr>
        <w:fldChar w:fldCharType="end"/>
      </w:r>
      <w:r w:rsidRPr="002920F6">
        <w:t xml:space="preserve"> shall be processed upon receipt of the re-submittal. </w:t>
      </w:r>
    </w:p>
    <w:p w14:paraId="2C802789" w14:textId="294F6523" w:rsidR="008C3831" w:rsidRPr="002920F6" w:rsidRDefault="008C3831" w:rsidP="007B0982">
      <w:pPr>
        <w:pStyle w:val="Heading5"/>
      </w:pPr>
      <w:r w:rsidRPr="002920F6">
        <w:t xml:space="preserve">To the extent that the information or documents submitted is not sufficient to enable the </w:t>
      </w:r>
      <w:r w:rsidRPr="002920F6">
        <w:rPr>
          <w:rStyle w:val="IntenseEmphasis"/>
        </w:rPr>
        <w:fldChar w:fldCharType="begin"/>
      </w:r>
      <w:r w:rsidRPr="002920F6">
        <w:rPr>
          <w:rStyle w:val="IntenseEmphasis"/>
        </w:rPr>
        <w:instrText xml:space="preserve"> REF _Ref294172043 \h  \* MERGEFORMAT </w:instrText>
      </w:r>
      <w:r w:rsidRPr="002920F6">
        <w:rPr>
          <w:rStyle w:val="IntenseEmphasis"/>
        </w:rPr>
      </w:r>
      <w:r w:rsidRPr="002920F6">
        <w:rPr>
          <w:rStyle w:val="IntenseEmphasis"/>
        </w:rPr>
        <w:fldChar w:fldCharType="separate"/>
      </w:r>
      <w:r w:rsidR="0097010C" w:rsidRPr="0097010C">
        <w:rPr>
          <w:rStyle w:val="IntenseEmphasis"/>
        </w:rPr>
        <w:t>Decision-Maker</w:t>
      </w:r>
      <w:r w:rsidRPr="002920F6">
        <w:rPr>
          <w:rStyle w:val="IntenseEmphasis"/>
        </w:rPr>
        <w:fldChar w:fldCharType="end"/>
      </w:r>
      <w:r w:rsidRPr="002920F6">
        <w:t xml:space="preserve"> to apply the criteria for approval, the </w:t>
      </w:r>
      <w:r w:rsidRPr="002920F6">
        <w:rPr>
          <w:rStyle w:val="IntenseEmphasis"/>
        </w:rPr>
        <w:fldChar w:fldCharType="begin"/>
      </w:r>
      <w:r w:rsidRPr="002920F6">
        <w:rPr>
          <w:rStyle w:val="IntenseEmphasis"/>
        </w:rPr>
        <w:instrText xml:space="preserve"> REF _Ref293661654 \h  \* MERGEFORMAT </w:instrText>
      </w:r>
      <w:r w:rsidRPr="002920F6">
        <w:rPr>
          <w:rStyle w:val="IntenseEmphasis"/>
        </w:rPr>
      </w:r>
      <w:r w:rsidRPr="002920F6">
        <w:rPr>
          <w:rStyle w:val="IntenseEmphasis"/>
        </w:rPr>
        <w:fldChar w:fldCharType="separate"/>
      </w:r>
      <w:r w:rsidR="0097010C" w:rsidRPr="0097010C">
        <w:rPr>
          <w:rStyle w:val="IntenseEmphasis"/>
        </w:rPr>
        <w:t>Application</w:t>
      </w:r>
      <w:r w:rsidRPr="002920F6">
        <w:rPr>
          <w:rStyle w:val="IntenseEmphasis"/>
        </w:rPr>
        <w:fldChar w:fldCharType="end"/>
      </w:r>
      <w:r w:rsidRPr="002920F6">
        <w:t xml:space="preserve"> may be denied on such grounds.</w:t>
      </w:r>
    </w:p>
    <w:p w14:paraId="4B79899C" w14:textId="77777777" w:rsidR="00575510" w:rsidRPr="002920F6" w:rsidRDefault="00575510" w:rsidP="007B0982">
      <w:pPr>
        <w:pStyle w:val="Heading4"/>
      </w:pPr>
      <w:bookmarkStart w:id="470" w:name="_Ref288823021"/>
      <w:r w:rsidRPr="002920F6">
        <w:t xml:space="preserve">Expiration of </w:t>
      </w:r>
      <w:r w:rsidR="003668E1" w:rsidRPr="002920F6">
        <w:t xml:space="preserve">a </w:t>
      </w:r>
      <w:r w:rsidR="00032D13" w:rsidRPr="002920F6">
        <w:t>Zoning</w:t>
      </w:r>
      <w:r w:rsidR="00744CBA" w:rsidRPr="002920F6">
        <w:t xml:space="preserve"> Related </w:t>
      </w:r>
      <w:r w:rsidRPr="002920F6">
        <w:t>Applicatio</w:t>
      </w:r>
      <w:r w:rsidR="00813CA9" w:rsidRPr="002920F6">
        <w:t>n – Before Approval Decision</w:t>
      </w:r>
      <w:bookmarkEnd w:id="470"/>
    </w:p>
    <w:p w14:paraId="10A11385" w14:textId="3B8CB83C" w:rsidR="00575510" w:rsidRPr="002920F6" w:rsidRDefault="00E53384" w:rsidP="005628EF">
      <w:pPr>
        <w:pStyle w:val="Heading4Text"/>
      </w:pPr>
      <w:r w:rsidRPr="002920F6">
        <w:t xml:space="preserve">Pursuant to </w:t>
      </w:r>
      <w:hyperlink r:id="rId56" w:history="1">
        <w:r w:rsidRPr="002920F6">
          <w:rPr>
            <w:rStyle w:val="IntenseEmphasis"/>
          </w:rPr>
          <w:t>Texas Local Government Code Chapter 245</w:t>
        </w:r>
      </w:hyperlink>
      <w:r w:rsidRPr="002920F6">
        <w:t>, a</w:t>
      </w:r>
      <w:r w:rsidR="001B39BF" w:rsidRPr="002920F6">
        <w:t>n</w:t>
      </w:r>
      <w:r w:rsidR="00744CBA" w:rsidRPr="002920F6">
        <w:t xml:space="preserve"> </w:t>
      </w:r>
      <w:r w:rsidR="00891B52" w:rsidRPr="002920F6">
        <w:rPr>
          <w:rStyle w:val="IntenseEmphasis"/>
        </w:rPr>
        <w:fldChar w:fldCharType="begin"/>
      </w:r>
      <w:r w:rsidR="00891B52" w:rsidRPr="002920F6">
        <w:rPr>
          <w:rStyle w:val="IntenseEmphasis"/>
        </w:rPr>
        <w:instrText xml:space="preserve"> REF _Ref293661654 \h </w:instrText>
      </w:r>
      <w:r w:rsidR="00F747F4" w:rsidRPr="002920F6">
        <w:rPr>
          <w:rStyle w:val="IntenseEmphasis"/>
        </w:rPr>
        <w:instrText xml:space="preserve"> \* MERGEFORMAT </w:instrText>
      </w:r>
      <w:r w:rsidR="00891B52" w:rsidRPr="002920F6">
        <w:rPr>
          <w:rStyle w:val="IntenseEmphasis"/>
        </w:rPr>
      </w:r>
      <w:r w:rsidR="00891B52" w:rsidRPr="002920F6">
        <w:rPr>
          <w:rStyle w:val="IntenseEmphasis"/>
        </w:rPr>
        <w:fldChar w:fldCharType="separate"/>
      </w:r>
      <w:r w:rsidR="0097010C" w:rsidRPr="0097010C">
        <w:rPr>
          <w:rStyle w:val="IntenseEmphasis"/>
        </w:rPr>
        <w:t>Application</w:t>
      </w:r>
      <w:r w:rsidR="00891B52" w:rsidRPr="002920F6">
        <w:rPr>
          <w:rStyle w:val="IntenseEmphasis"/>
        </w:rPr>
        <w:fldChar w:fldCharType="end"/>
      </w:r>
      <w:r w:rsidR="00575510" w:rsidRPr="002920F6">
        <w:t xml:space="preserve"> shall automatically expire</w:t>
      </w:r>
      <w:r w:rsidR="002F4692" w:rsidRPr="002920F6">
        <w:t xml:space="preserve"> (ending all vesting claims)</w:t>
      </w:r>
      <w:r w:rsidR="00575510" w:rsidRPr="002920F6">
        <w:t xml:space="preserve"> at the close of business on the forty-fifth (45</w:t>
      </w:r>
      <w:r w:rsidR="00575510" w:rsidRPr="002920F6">
        <w:rPr>
          <w:vertAlign w:val="superscript"/>
        </w:rPr>
        <w:t>th</w:t>
      </w:r>
      <w:r w:rsidR="00575510" w:rsidRPr="002920F6">
        <w:t xml:space="preserve">) calendar day after the </w:t>
      </w:r>
      <w:r w:rsidR="00891B52" w:rsidRPr="002920F6">
        <w:fldChar w:fldCharType="begin"/>
      </w:r>
      <w:r w:rsidR="00891B52" w:rsidRPr="002920F6">
        <w:instrText xml:space="preserve"> REF _Ref293661654 \h </w:instrText>
      </w:r>
      <w:r w:rsidR="00F747F4" w:rsidRPr="002920F6">
        <w:instrText xml:space="preserve"> \* MERGEFORMAT </w:instrText>
      </w:r>
      <w:r w:rsidR="00891B52" w:rsidRPr="002920F6">
        <w:fldChar w:fldCharType="separate"/>
      </w:r>
      <w:r w:rsidR="0097010C" w:rsidRPr="002F5E35">
        <w:t>Application</w:t>
      </w:r>
      <w:r w:rsidR="00891B52" w:rsidRPr="002920F6">
        <w:fldChar w:fldCharType="end"/>
      </w:r>
      <w:r w:rsidR="00D308C9" w:rsidRPr="002920F6">
        <w:t>’s</w:t>
      </w:r>
      <w:r w:rsidR="00575510" w:rsidRPr="002920F6">
        <w:t xml:space="preserve"> </w:t>
      </w:r>
      <w:r w:rsidR="00D308C9" w:rsidRPr="002920F6">
        <w:rPr>
          <w:rStyle w:val="IntenseEmphasis"/>
        </w:rPr>
        <w:fldChar w:fldCharType="begin"/>
      </w:r>
      <w:r w:rsidR="00D308C9" w:rsidRPr="002920F6">
        <w:rPr>
          <w:rStyle w:val="IntenseEmphasis"/>
        </w:rPr>
        <w:instrText xml:space="preserve"> REF _Ref293480142 \h  \* MERGEFORMAT </w:instrText>
      </w:r>
      <w:r w:rsidR="00D308C9" w:rsidRPr="002920F6">
        <w:rPr>
          <w:rStyle w:val="IntenseEmphasis"/>
        </w:rPr>
      </w:r>
      <w:r w:rsidR="00D308C9" w:rsidRPr="002920F6">
        <w:rPr>
          <w:rStyle w:val="IntenseEmphasis"/>
        </w:rPr>
        <w:fldChar w:fldCharType="separate"/>
      </w:r>
      <w:r w:rsidR="0097010C" w:rsidRPr="0097010C">
        <w:rPr>
          <w:rStyle w:val="IntenseEmphasis"/>
        </w:rPr>
        <w:t>Official Vesting Date</w:t>
      </w:r>
      <w:r w:rsidR="00D308C9" w:rsidRPr="002920F6">
        <w:rPr>
          <w:rStyle w:val="IntenseEmphasis"/>
        </w:rPr>
        <w:fldChar w:fldCharType="end"/>
      </w:r>
      <w:r w:rsidR="00567844" w:rsidRPr="002920F6">
        <w:t>, if:</w:t>
      </w:r>
    </w:p>
    <w:p w14:paraId="0E7693BC" w14:textId="23754AB1" w:rsidR="00E2140D" w:rsidRPr="002920F6" w:rsidRDefault="00E2140D" w:rsidP="007B0982">
      <w:pPr>
        <w:pStyle w:val="Heading5"/>
      </w:pPr>
      <w:r w:rsidRPr="002920F6">
        <w:t xml:space="preserve">The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_Ref293661664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Pr="002920F6">
        <w:rPr>
          <w:rStyle w:val="IntenseEmphasis"/>
          <w:b w:val="0"/>
          <w:bCs w:val="0"/>
          <w:iCs w:val="0"/>
          <w:color w:val="auto"/>
          <w:u w:val="none"/>
        </w:rPr>
        <w:fldChar w:fldCharType="end"/>
      </w:r>
      <w:r w:rsidRPr="002920F6">
        <w:t xml:space="preserve"> fails to provide documents or other information necessary to comply with the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_Ref292976864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Pr="002920F6">
        <w:rPr>
          <w:rStyle w:val="IntenseEmphasis"/>
          <w:b w:val="0"/>
          <w:bCs w:val="0"/>
          <w:iCs w:val="0"/>
          <w:color w:val="auto"/>
          <w:u w:val="none"/>
        </w:rPr>
        <w:fldChar w:fldCharType="end"/>
      </w:r>
      <w:r w:rsidRPr="002920F6">
        <w:rPr>
          <w:rStyle w:val="IntenseEmphasis"/>
          <w:b w:val="0"/>
          <w:bCs w:val="0"/>
          <w:iCs w:val="0"/>
          <w:color w:val="auto"/>
          <w:u w:val="none"/>
        </w:rPr>
        <w:t>’s</w:t>
      </w:r>
      <w:r w:rsidRPr="002920F6">
        <w:t xml:space="preserve"> technical requirements relating to the form and content of the permit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_Ref293661654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2920F6">
        <w:rPr>
          <w:rStyle w:val="IntenseEmphasis"/>
          <w:b w:val="0"/>
          <w:bCs w:val="0"/>
          <w:iCs w:val="0"/>
          <w:color w:val="auto"/>
          <w:u w:val="none"/>
        </w:rPr>
        <w:fldChar w:fldCharType="end"/>
      </w:r>
      <w:r w:rsidRPr="002920F6">
        <w:t>;</w:t>
      </w:r>
    </w:p>
    <w:p w14:paraId="760E5289" w14:textId="63FA24ED" w:rsidR="00575510" w:rsidRPr="002920F6" w:rsidRDefault="00575510" w:rsidP="007B0982">
      <w:pPr>
        <w:pStyle w:val="Heading5"/>
      </w:pPr>
      <w:r w:rsidRPr="002920F6">
        <w:rPr>
          <w:rStyle w:val="Heading6Char"/>
        </w:rPr>
        <w:t xml:space="preserve">The </w:t>
      </w:r>
      <w:r w:rsidR="00E56B9A" w:rsidRPr="002920F6">
        <w:rPr>
          <w:rStyle w:val="IntenseEmphasis"/>
          <w:b w:val="0"/>
          <w:bCs w:val="0"/>
          <w:iCs w:val="0"/>
          <w:color w:val="auto"/>
          <w:u w:val="none"/>
        </w:rPr>
        <w:fldChar w:fldCharType="begin"/>
      </w:r>
      <w:r w:rsidR="00E56B9A" w:rsidRPr="002920F6">
        <w:rPr>
          <w:rStyle w:val="IntenseEmphasis"/>
          <w:b w:val="0"/>
          <w:bCs w:val="0"/>
          <w:iCs w:val="0"/>
          <w:color w:val="auto"/>
          <w:u w:val="none"/>
        </w:rPr>
        <w:instrText xml:space="preserve"> REF _Ref292976864 \h  \* MERGEFORMAT </w:instrText>
      </w:r>
      <w:r w:rsidR="00E56B9A" w:rsidRPr="002920F6">
        <w:rPr>
          <w:rStyle w:val="IntenseEmphasis"/>
          <w:b w:val="0"/>
          <w:bCs w:val="0"/>
          <w:iCs w:val="0"/>
          <w:color w:val="auto"/>
          <w:u w:val="none"/>
        </w:rPr>
      </w:r>
      <w:r w:rsidR="00E56B9A"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00E56B9A" w:rsidRPr="002920F6">
        <w:rPr>
          <w:rStyle w:val="IntenseEmphasis"/>
          <w:b w:val="0"/>
          <w:bCs w:val="0"/>
          <w:iCs w:val="0"/>
          <w:color w:val="auto"/>
          <w:u w:val="none"/>
        </w:rPr>
        <w:fldChar w:fldCharType="end"/>
      </w:r>
      <w:r w:rsidRPr="002920F6">
        <w:rPr>
          <w:rStyle w:val="Heading6Char"/>
        </w:rPr>
        <w:t xml:space="preserve"> provides to the </w:t>
      </w:r>
      <w:r w:rsidR="00DA4348" w:rsidRPr="002920F6">
        <w:rPr>
          <w:rStyle w:val="IntenseEmphasis"/>
          <w:b w:val="0"/>
          <w:bCs w:val="0"/>
          <w:iCs w:val="0"/>
          <w:color w:val="auto"/>
          <w:u w:val="none"/>
        </w:rPr>
        <w:fldChar w:fldCharType="begin"/>
      </w:r>
      <w:r w:rsidR="00DA4348" w:rsidRPr="002920F6">
        <w:rPr>
          <w:rStyle w:val="IntenseEmphasis"/>
          <w:b w:val="0"/>
          <w:bCs w:val="0"/>
          <w:iCs w:val="0"/>
          <w:color w:val="auto"/>
          <w:u w:val="none"/>
        </w:rPr>
        <w:instrText xml:space="preserve"> REF _Ref293661664 \h  \* MERGEFORMAT </w:instrText>
      </w:r>
      <w:r w:rsidR="00DA4348" w:rsidRPr="002920F6">
        <w:rPr>
          <w:rStyle w:val="IntenseEmphasis"/>
          <w:b w:val="0"/>
          <w:bCs w:val="0"/>
          <w:iCs w:val="0"/>
          <w:color w:val="auto"/>
          <w:u w:val="none"/>
        </w:rPr>
      </w:r>
      <w:r w:rsidR="00DA4348"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00DA4348" w:rsidRPr="002920F6">
        <w:rPr>
          <w:rStyle w:val="IntenseEmphasis"/>
          <w:b w:val="0"/>
          <w:bCs w:val="0"/>
          <w:iCs w:val="0"/>
          <w:color w:val="auto"/>
          <w:u w:val="none"/>
        </w:rPr>
        <w:fldChar w:fldCharType="end"/>
      </w:r>
      <w:r w:rsidRPr="002920F6">
        <w:rPr>
          <w:rStyle w:val="Heading6Char"/>
        </w:rPr>
        <w:t>, not later than the tenth (10</w:t>
      </w:r>
      <w:r w:rsidRPr="002920F6">
        <w:rPr>
          <w:rStyle w:val="Heading6Char"/>
          <w:vertAlign w:val="superscript"/>
        </w:rPr>
        <w:t>th</w:t>
      </w:r>
      <w:r w:rsidRPr="002920F6">
        <w:rPr>
          <w:rStyle w:val="Heading6Char"/>
        </w:rPr>
        <w:t xml:space="preserve">) business day after the date the </w:t>
      </w:r>
      <w:r w:rsidR="00891B52" w:rsidRPr="002920F6">
        <w:rPr>
          <w:rStyle w:val="IntenseEmphasis"/>
          <w:b w:val="0"/>
          <w:bCs w:val="0"/>
          <w:iCs w:val="0"/>
          <w:color w:val="auto"/>
          <w:u w:val="none"/>
        </w:rPr>
        <w:fldChar w:fldCharType="begin"/>
      </w:r>
      <w:r w:rsidR="00891B52" w:rsidRPr="002920F6">
        <w:rPr>
          <w:rStyle w:val="IntenseEmphasis"/>
          <w:b w:val="0"/>
          <w:bCs w:val="0"/>
          <w:iCs w:val="0"/>
          <w:color w:val="auto"/>
          <w:u w:val="none"/>
        </w:rPr>
        <w:instrText xml:space="preserve"> REF _Ref293661654 \h </w:instrText>
      </w:r>
      <w:r w:rsidR="00F747F4" w:rsidRPr="002920F6">
        <w:rPr>
          <w:rStyle w:val="IntenseEmphasis"/>
          <w:b w:val="0"/>
          <w:bCs w:val="0"/>
          <w:iCs w:val="0"/>
          <w:color w:val="auto"/>
          <w:u w:val="none"/>
        </w:rPr>
        <w:instrText xml:space="preserve"> \* MERGEFORMAT </w:instrText>
      </w:r>
      <w:r w:rsidR="00891B52" w:rsidRPr="002920F6">
        <w:rPr>
          <w:rStyle w:val="IntenseEmphasis"/>
          <w:b w:val="0"/>
          <w:bCs w:val="0"/>
          <w:iCs w:val="0"/>
          <w:color w:val="auto"/>
          <w:u w:val="none"/>
        </w:rPr>
      </w:r>
      <w:r w:rsidR="00891B52"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00891B52" w:rsidRPr="002920F6">
        <w:rPr>
          <w:rStyle w:val="IntenseEmphasis"/>
          <w:b w:val="0"/>
          <w:bCs w:val="0"/>
          <w:iCs w:val="0"/>
          <w:color w:val="auto"/>
          <w:u w:val="none"/>
        </w:rPr>
        <w:fldChar w:fldCharType="end"/>
      </w:r>
      <w:r w:rsidRPr="002920F6">
        <w:rPr>
          <w:rStyle w:val="Heading6Char"/>
        </w:rPr>
        <w:t xml:space="preserve"> is filed, written notice that specifies the necessary documents or other information, and the date the </w:t>
      </w:r>
      <w:r w:rsidR="00891B52" w:rsidRPr="002920F6">
        <w:rPr>
          <w:rStyle w:val="IntenseEmphasis"/>
          <w:b w:val="0"/>
          <w:bCs w:val="0"/>
          <w:iCs w:val="0"/>
          <w:color w:val="auto"/>
          <w:u w:val="none"/>
        </w:rPr>
        <w:fldChar w:fldCharType="begin"/>
      </w:r>
      <w:r w:rsidR="00891B52" w:rsidRPr="002920F6">
        <w:rPr>
          <w:rStyle w:val="IntenseEmphasis"/>
          <w:b w:val="0"/>
          <w:bCs w:val="0"/>
          <w:iCs w:val="0"/>
          <w:color w:val="auto"/>
          <w:u w:val="none"/>
        </w:rPr>
        <w:instrText xml:space="preserve"> REF _Ref293661654 \h </w:instrText>
      </w:r>
      <w:r w:rsidR="00F747F4" w:rsidRPr="002920F6">
        <w:rPr>
          <w:rStyle w:val="IntenseEmphasis"/>
          <w:b w:val="0"/>
          <w:bCs w:val="0"/>
          <w:iCs w:val="0"/>
          <w:color w:val="auto"/>
          <w:u w:val="none"/>
        </w:rPr>
        <w:instrText xml:space="preserve"> \* MERGEFORMAT </w:instrText>
      </w:r>
      <w:r w:rsidR="00891B52" w:rsidRPr="002920F6">
        <w:rPr>
          <w:rStyle w:val="IntenseEmphasis"/>
          <w:b w:val="0"/>
          <w:bCs w:val="0"/>
          <w:iCs w:val="0"/>
          <w:color w:val="auto"/>
          <w:u w:val="none"/>
        </w:rPr>
      </w:r>
      <w:r w:rsidR="00891B52"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00891B52" w:rsidRPr="002920F6">
        <w:rPr>
          <w:rStyle w:val="IntenseEmphasis"/>
          <w:b w:val="0"/>
          <w:bCs w:val="0"/>
          <w:iCs w:val="0"/>
          <w:color w:val="auto"/>
          <w:u w:val="none"/>
        </w:rPr>
        <w:fldChar w:fldCharType="end"/>
      </w:r>
      <w:r w:rsidRPr="002920F6">
        <w:rPr>
          <w:rStyle w:val="Heading6Char"/>
        </w:rPr>
        <w:t xml:space="preserve"> will expire if the documents or other information is not provided; and</w:t>
      </w:r>
    </w:p>
    <w:p w14:paraId="1E81374D" w14:textId="0881BD9D" w:rsidR="00E2140D" w:rsidRPr="002920F6" w:rsidRDefault="00575510" w:rsidP="007B0982">
      <w:pPr>
        <w:pStyle w:val="Heading5"/>
      </w:pPr>
      <w:r w:rsidRPr="002920F6">
        <w:t xml:space="preserve">The </w:t>
      </w:r>
      <w:r w:rsidR="00DA4348" w:rsidRPr="002920F6">
        <w:rPr>
          <w:rStyle w:val="IntenseEmphasis"/>
          <w:b w:val="0"/>
          <w:bCs w:val="0"/>
          <w:iCs w:val="0"/>
          <w:color w:val="auto"/>
          <w:u w:val="none"/>
        </w:rPr>
        <w:fldChar w:fldCharType="begin"/>
      </w:r>
      <w:r w:rsidR="00DA4348" w:rsidRPr="002920F6">
        <w:rPr>
          <w:rStyle w:val="IntenseEmphasis"/>
          <w:b w:val="0"/>
          <w:bCs w:val="0"/>
          <w:iCs w:val="0"/>
          <w:color w:val="auto"/>
          <w:u w:val="none"/>
        </w:rPr>
        <w:instrText xml:space="preserve"> REF _Ref293661664 \h  \* MERGEFORMAT </w:instrText>
      </w:r>
      <w:r w:rsidR="00DA4348" w:rsidRPr="002920F6">
        <w:rPr>
          <w:rStyle w:val="IntenseEmphasis"/>
          <w:b w:val="0"/>
          <w:bCs w:val="0"/>
          <w:iCs w:val="0"/>
          <w:color w:val="auto"/>
          <w:u w:val="none"/>
        </w:rPr>
      </w:r>
      <w:r w:rsidR="00DA4348"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00DA4348" w:rsidRPr="002920F6">
        <w:rPr>
          <w:rStyle w:val="IntenseEmphasis"/>
          <w:b w:val="0"/>
          <w:bCs w:val="0"/>
          <w:iCs w:val="0"/>
          <w:color w:val="auto"/>
          <w:u w:val="none"/>
        </w:rPr>
        <w:fldChar w:fldCharType="end"/>
      </w:r>
      <w:r w:rsidRPr="002920F6">
        <w:t xml:space="preserve"> fails to provide the specified documents or other information necessary to comply with the </w:t>
      </w:r>
      <w:r w:rsidR="00AD431E" w:rsidRPr="002920F6">
        <w:rPr>
          <w:rStyle w:val="IntenseEmphasis"/>
          <w:b w:val="0"/>
          <w:bCs w:val="0"/>
          <w:iCs w:val="0"/>
          <w:color w:val="auto"/>
          <w:u w:val="none"/>
        </w:rPr>
        <w:fldChar w:fldCharType="begin"/>
      </w:r>
      <w:r w:rsidR="00AD431E" w:rsidRPr="002920F6">
        <w:rPr>
          <w:rStyle w:val="IntenseEmphasis"/>
          <w:b w:val="0"/>
          <w:bCs w:val="0"/>
          <w:iCs w:val="0"/>
          <w:color w:val="auto"/>
          <w:u w:val="none"/>
        </w:rPr>
        <w:instrText xml:space="preserve"> REF _Ref292976864 \h </w:instrText>
      </w:r>
      <w:r w:rsidR="00E56B9A" w:rsidRPr="002920F6">
        <w:rPr>
          <w:rStyle w:val="IntenseEmphasis"/>
          <w:b w:val="0"/>
          <w:bCs w:val="0"/>
          <w:iCs w:val="0"/>
          <w:color w:val="auto"/>
          <w:u w:val="none"/>
        </w:rPr>
        <w:instrText xml:space="preserve"> \* MERGEFORMAT </w:instrText>
      </w:r>
      <w:r w:rsidR="00AD431E" w:rsidRPr="002920F6">
        <w:rPr>
          <w:rStyle w:val="IntenseEmphasis"/>
          <w:b w:val="0"/>
          <w:bCs w:val="0"/>
          <w:iCs w:val="0"/>
          <w:color w:val="auto"/>
          <w:u w:val="none"/>
        </w:rPr>
      </w:r>
      <w:r w:rsidR="00AD431E"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00AD431E" w:rsidRPr="002920F6">
        <w:rPr>
          <w:rStyle w:val="IntenseEmphasis"/>
          <w:b w:val="0"/>
          <w:bCs w:val="0"/>
          <w:iCs w:val="0"/>
          <w:color w:val="auto"/>
          <w:u w:val="none"/>
        </w:rPr>
        <w:fldChar w:fldCharType="end"/>
      </w:r>
      <w:r w:rsidR="00AD431E" w:rsidRPr="002920F6">
        <w:rPr>
          <w:rStyle w:val="IntenseEmphasis"/>
          <w:b w:val="0"/>
          <w:bCs w:val="0"/>
          <w:iCs w:val="0"/>
          <w:color w:val="auto"/>
          <w:u w:val="none"/>
        </w:rPr>
        <w:t>’s</w:t>
      </w:r>
      <w:r w:rsidRPr="002920F6">
        <w:t xml:space="preserve"> requirements relating to the </w:t>
      </w:r>
      <w:r w:rsidR="00891B52" w:rsidRPr="002920F6">
        <w:rPr>
          <w:rStyle w:val="IntenseEmphasis"/>
          <w:b w:val="0"/>
          <w:bCs w:val="0"/>
          <w:iCs w:val="0"/>
          <w:color w:val="auto"/>
          <w:u w:val="none"/>
        </w:rPr>
        <w:fldChar w:fldCharType="begin"/>
      </w:r>
      <w:r w:rsidR="00891B52" w:rsidRPr="002920F6">
        <w:rPr>
          <w:rStyle w:val="IntenseEmphasis"/>
          <w:b w:val="0"/>
          <w:bCs w:val="0"/>
          <w:iCs w:val="0"/>
          <w:color w:val="auto"/>
          <w:u w:val="none"/>
        </w:rPr>
        <w:instrText xml:space="preserve"> REF _Ref293661654 \h </w:instrText>
      </w:r>
      <w:r w:rsidR="00F747F4" w:rsidRPr="002920F6">
        <w:rPr>
          <w:rStyle w:val="IntenseEmphasis"/>
          <w:b w:val="0"/>
          <w:bCs w:val="0"/>
          <w:iCs w:val="0"/>
          <w:color w:val="auto"/>
          <w:u w:val="none"/>
        </w:rPr>
        <w:instrText xml:space="preserve"> \* MERGEFORMAT </w:instrText>
      </w:r>
      <w:r w:rsidR="00891B52" w:rsidRPr="002920F6">
        <w:rPr>
          <w:rStyle w:val="IntenseEmphasis"/>
          <w:b w:val="0"/>
          <w:bCs w:val="0"/>
          <w:iCs w:val="0"/>
          <w:color w:val="auto"/>
          <w:u w:val="none"/>
        </w:rPr>
      </w:r>
      <w:r w:rsidR="00891B52"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00891B52" w:rsidRPr="002920F6">
        <w:rPr>
          <w:rStyle w:val="IntenseEmphasis"/>
          <w:b w:val="0"/>
          <w:bCs w:val="0"/>
          <w:iCs w:val="0"/>
          <w:color w:val="auto"/>
          <w:u w:val="none"/>
        </w:rPr>
        <w:fldChar w:fldCharType="end"/>
      </w:r>
      <w:r w:rsidRPr="002920F6">
        <w:t xml:space="preserve"> within the time provided in the notification.</w:t>
      </w:r>
    </w:p>
    <w:p w14:paraId="5E333D3E" w14:textId="77777777" w:rsidR="003468BA" w:rsidRPr="002920F6" w:rsidRDefault="003468BA" w:rsidP="007B0982">
      <w:pPr>
        <w:pStyle w:val="Heading4"/>
      </w:pPr>
      <w:bookmarkStart w:id="471" w:name="_Ref293492382"/>
      <w:r w:rsidRPr="002920F6">
        <w:t>Zoning Amendment Application</w:t>
      </w:r>
      <w:bookmarkEnd w:id="471"/>
      <w:r w:rsidRPr="002920F6">
        <w:t xml:space="preserve"> </w:t>
      </w:r>
    </w:p>
    <w:p w14:paraId="6EC15D2B" w14:textId="21364137" w:rsidR="003468BA" w:rsidRPr="002920F6" w:rsidRDefault="003468BA" w:rsidP="007B0982">
      <w:pPr>
        <w:pStyle w:val="Heading5"/>
      </w:pPr>
      <w:r w:rsidRPr="002920F6">
        <w:t xml:space="preserve">Complete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s Required</w:t>
      </w:r>
    </w:p>
    <w:p w14:paraId="0B203F2C" w14:textId="7E4103BF" w:rsidR="003468BA" w:rsidRPr="002920F6" w:rsidRDefault="003468BA" w:rsidP="003468BA">
      <w:pPr>
        <w:pStyle w:val="Heading5Text"/>
      </w:pPr>
      <w:r w:rsidRPr="002920F6">
        <w:t xml:space="preserve">No </w:t>
      </w:r>
      <w:r w:rsidRPr="002920F6">
        <w:rPr>
          <w:rStyle w:val="IntenseEmphasis"/>
        </w:rPr>
        <w:fldChar w:fldCharType="begin"/>
      </w:r>
      <w:r w:rsidRPr="002920F6">
        <w:rPr>
          <w:rStyle w:val="IntenseEmphasis"/>
        </w:rPr>
        <w:instrText xml:space="preserve"> REF _Ref293492382 \h  \* MERGEFORMAT </w:instrText>
      </w:r>
      <w:r w:rsidRPr="002920F6">
        <w:rPr>
          <w:rStyle w:val="IntenseEmphasis"/>
        </w:rPr>
      </w:r>
      <w:r w:rsidRPr="002920F6">
        <w:rPr>
          <w:rStyle w:val="IntenseEmphasis"/>
        </w:rPr>
        <w:fldChar w:fldCharType="separate"/>
      </w:r>
      <w:r w:rsidR="0097010C" w:rsidRPr="0097010C">
        <w:rPr>
          <w:rStyle w:val="IntenseEmphasis"/>
        </w:rPr>
        <w:t>Zoning Amendment Application</w:t>
      </w:r>
      <w:r w:rsidRPr="002920F6">
        <w:rPr>
          <w:rStyle w:val="IntenseEmphasis"/>
        </w:rPr>
        <w:fldChar w:fldCharType="end"/>
      </w:r>
      <w:r w:rsidRPr="002920F6">
        <w:t xml:space="preserve"> shall be accepted for filing or processing unless such request is accompanied by a completed </w:t>
      </w:r>
      <w:r w:rsidRPr="002920F6">
        <w:rPr>
          <w:rStyle w:val="IntenseEmphasis"/>
        </w:rPr>
        <w:fldChar w:fldCharType="begin"/>
      </w:r>
      <w:r w:rsidRPr="002920F6">
        <w:rPr>
          <w:rStyle w:val="IntenseEmphasis"/>
        </w:rPr>
        <w:instrText xml:space="preserve"> REF _Ref293661654 \h  \* MERGEFORMAT </w:instrText>
      </w:r>
      <w:r w:rsidRPr="002920F6">
        <w:rPr>
          <w:rStyle w:val="IntenseEmphasis"/>
        </w:rPr>
      </w:r>
      <w:r w:rsidRPr="002920F6">
        <w:rPr>
          <w:rStyle w:val="IntenseEmphasis"/>
        </w:rPr>
        <w:fldChar w:fldCharType="separate"/>
      </w:r>
      <w:r w:rsidR="0097010C" w:rsidRPr="0097010C">
        <w:rPr>
          <w:rStyle w:val="IntenseEmphasis"/>
        </w:rPr>
        <w:t>Application</w:t>
      </w:r>
      <w:r w:rsidRPr="002920F6">
        <w:rPr>
          <w:rStyle w:val="IntenseEmphasis"/>
        </w:rPr>
        <w:fldChar w:fldCharType="end"/>
      </w:r>
      <w:r w:rsidRPr="002920F6">
        <w:t xml:space="preserve"> and all documents required by and prepared in accordance with the requirements of the </w:t>
      </w:r>
      <w:r w:rsidR="00717E64" w:rsidRPr="002920F6">
        <w:rPr>
          <w:rStyle w:val="IntenseEmphasis"/>
        </w:rPr>
        <w:fldChar w:fldCharType="begin"/>
      </w:r>
      <w:r w:rsidR="00717E64" w:rsidRPr="002920F6">
        <w:rPr>
          <w:rStyle w:val="IntenseEmphasis"/>
        </w:rPr>
        <w:instrText xml:space="preserve"> REF _Ref382584797 \h  \* MERGEFORMAT </w:instrText>
      </w:r>
      <w:r w:rsidR="00717E64" w:rsidRPr="002920F6">
        <w:rPr>
          <w:rStyle w:val="IntenseEmphasis"/>
        </w:rPr>
      </w:r>
      <w:r w:rsidR="00717E64" w:rsidRPr="002920F6">
        <w:rPr>
          <w:rStyle w:val="IntenseEmphasis"/>
        </w:rPr>
        <w:fldChar w:fldCharType="separate"/>
      </w:r>
      <w:r w:rsidR="0097010C" w:rsidRPr="0097010C">
        <w:rPr>
          <w:rStyle w:val="IntenseEmphasis"/>
        </w:rPr>
        <w:t>Lake Zoning Regulations</w:t>
      </w:r>
      <w:r w:rsidR="00717E64" w:rsidRPr="002920F6">
        <w:rPr>
          <w:rStyle w:val="IntenseEmphasis"/>
        </w:rPr>
        <w:fldChar w:fldCharType="end"/>
      </w:r>
      <w:r w:rsidRPr="002920F6">
        <w:t xml:space="preserve"> and any other applicable </w:t>
      </w:r>
      <w:r w:rsidR="00717E64" w:rsidRPr="002920F6">
        <w:t>regulations</w:t>
      </w:r>
      <w:r w:rsidRPr="002920F6">
        <w:t xml:space="preserve"> and it is filed with the</w:t>
      </w:r>
      <w:r w:rsidR="00AE7AAB">
        <w:t xml:space="preserve"> </w:t>
      </w:r>
      <w:r w:rsidR="00AE7AAB" w:rsidRPr="002920F6">
        <w:rPr>
          <w:rStyle w:val="IntenseEmphasis"/>
        </w:rPr>
        <w:fldChar w:fldCharType="begin"/>
      </w:r>
      <w:r w:rsidR="00AE7AAB" w:rsidRPr="002920F6">
        <w:rPr>
          <w:rStyle w:val="IntenseEmphasis"/>
        </w:rPr>
        <w:instrText xml:space="preserve"> REF _Ref292897666 \h  \* MERGEFORMAT </w:instrText>
      </w:r>
      <w:r w:rsidR="00AE7AAB" w:rsidRPr="002920F6">
        <w:rPr>
          <w:rStyle w:val="IntenseEmphasis"/>
        </w:rPr>
      </w:r>
      <w:r w:rsidR="00AE7AAB" w:rsidRPr="002920F6">
        <w:rPr>
          <w:rStyle w:val="IntenseEmphasis"/>
        </w:rPr>
        <w:fldChar w:fldCharType="separate"/>
      </w:r>
      <w:r w:rsidR="0097010C" w:rsidRPr="0097010C">
        <w:rPr>
          <w:rStyle w:val="IntenseEmphasis"/>
        </w:rPr>
        <w:t>Commissioners Court</w:t>
      </w:r>
      <w:r w:rsidR="00AE7AAB" w:rsidRPr="002920F6">
        <w:rPr>
          <w:rStyle w:val="IntenseEmphasis"/>
        </w:rPr>
        <w:fldChar w:fldCharType="end"/>
      </w:r>
      <w:r w:rsidRPr="002920F6">
        <w:t xml:space="preserve">.  </w:t>
      </w:r>
    </w:p>
    <w:p w14:paraId="6F243AE5" w14:textId="46A3B33C" w:rsidR="003468BA" w:rsidRPr="002920F6" w:rsidRDefault="003468BA" w:rsidP="007B0982">
      <w:pPr>
        <w:pStyle w:val="Heading5"/>
      </w:pPr>
      <w:r w:rsidRPr="002920F6">
        <w:t xml:space="preserve">Texas Local Government Code Chapter 245 does not apply to </w:t>
      </w:r>
      <w:r w:rsidRPr="002920F6">
        <w:fldChar w:fldCharType="begin"/>
      </w:r>
      <w:r w:rsidRPr="002920F6">
        <w:instrText xml:space="preserve"> REF _Ref293492382 \h  \* MERGEFORMAT </w:instrText>
      </w:r>
      <w:r w:rsidRPr="002920F6">
        <w:fldChar w:fldCharType="separate"/>
      </w:r>
      <w:r w:rsidR="0097010C" w:rsidRPr="002920F6">
        <w:t>Zoning Amendment Application</w:t>
      </w:r>
      <w:r w:rsidRPr="002920F6">
        <w:fldChar w:fldCharType="end"/>
      </w:r>
      <w:r w:rsidRPr="002920F6">
        <w:t>s</w:t>
      </w:r>
    </w:p>
    <w:p w14:paraId="5BF46112" w14:textId="65CBEDC6" w:rsidR="003468BA" w:rsidRPr="002920F6" w:rsidRDefault="003468BA" w:rsidP="003468BA">
      <w:pPr>
        <w:pStyle w:val="Heading5Text"/>
      </w:pPr>
      <w:r w:rsidRPr="002920F6">
        <w:t xml:space="preserve">Chapter 245 of the Texas Local Government Code, as amended, shall not apply to a </w:t>
      </w:r>
      <w:r w:rsidRPr="002920F6">
        <w:rPr>
          <w:rStyle w:val="IntenseEmphasis"/>
        </w:rPr>
        <w:fldChar w:fldCharType="begin"/>
      </w:r>
      <w:r w:rsidRPr="002920F6">
        <w:rPr>
          <w:rStyle w:val="IntenseEmphasis"/>
        </w:rPr>
        <w:instrText xml:space="preserve"> REF _Ref293492382 \h  \* MERGEFORMAT </w:instrText>
      </w:r>
      <w:r w:rsidRPr="002920F6">
        <w:rPr>
          <w:rStyle w:val="IntenseEmphasis"/>
        </w:rPr>
      </w:r>
      <w:r w:rsidRPr="002920F6">
        <w:rPr>
          <w:rStyle w:val="IntenseEmphasis"/>
        </w:rPr>
        <w:fldChar w:fldCharType="separate"/>
      </w:r>
      <w:r w:rsidR="0097010C" w:rsidRPr="0097010C">
        <w:rPr>
          <w:rStyle w:val="IntenseEmphasis"/>
        </w:rPr>
        <w:t>Zoning Amendment Application</w:t>
      </w:r>
      <w:r w:rsidRPr="002920F6">
        <w:rPr>
          <w:rStyle w:val="IntenseEmphasis"/>
        </w:rPr>
        <w:fldChar w:fldCharType="end"/>
      </w:r>
      <w:r w:rsidRPr="002920F6">
        <w:t xml:space="preserve"> since </w:t>
      </w:r>
      <w:r w:rsidR="00AA5090">
        <w:t>it</w:t>
      </w:r>
      <w:r w:rsidR="00AA5090" w:rsidRPr="002920F6">
        <w:t xml:space="preserve"> </w:t>
      </w:r>
      <w:r w:rsidRPr="002920F6">
        <w:t>is a permit under th</w:t>
      </w:r>
      <w:r w:rsidR="001D30CC" w:rsidRPr="002920F6">
        <w:t>ese</w:t>
      </w:r>
      <w:r w:rsidRPr="002920F6">
        <w:t xml:space="preserve"> </w:t>
      </w:r>
      <w:r w:rsidR="006B267A" w:rsidRPr="002920F6">
        <w:rPr>
          <w:rStyle w:val="IntenseEmphasis"/>
        </w:rPr>
        <w:fldChar w:fldCharType="begin"/>
      </w:r>
      <w:r w:rsidR="006B267A" w:rsidRPr="002920F6">
        <w:rPr>
          <w:rStyle w:val="IntenseEmphasis"/>
        </w:rPr>
        <w:instrText xml:space="preserve"> REF _Ref382584797 \h  \* MERGEFORMAT </w:instrText>
      </w:r>
      <w:r w:rsidR="006B267A" w:rsidRPr="002920F6">
        <w:rPr>
          <w:rStyle w:val="IntenseEmphasis"/>
        </w:rPr>
      </w:r>
      <w:r w:rsidR="006B267A" w:rsidRPr="002920F6">
        <w:rPr>
          <w:rStyle w:val="IntenseEmphasis"/>
        </w:rPr>
        <w:fldChar w:fldCharType="separate"/>
      </w:r>
      <w:r w:rsidR="0097010C" w:rsidRPr="0097010C">
        <w:rPr>
          <w:rStyle w:val="IntenseEmphasis"/>
        </w:rPr>
        <w:t>Lake Zoning Regulations</w:t>
      </w:r>
      <w:r w:rsidR="006B267A" w:rsidRPr="002920F6">
        <w:rPr>
          <w:rStyle w:val="IntenseEmphasis"/>
        </w:rPr>
        <w:fldChar w:fldCharType="end"/>
      </w:r>
      <w:r w:rsidR="006B267A" w:rsidRPr="002920F6">
        <w:t xml:space="preserve"> o</w:t>
      </w:r>
      <w:r w:rsidRPr="002920F6">
        <w:t xml:space="preserve">r </w:t>
      </w:r>
      <w:r w:rsidR="006B267A" w:rsidRPr="002920F6">
        <w:t xml:space="preserve">LGC </w:t>
      </w:r>
      <w:r w:rsidRPr="002920F6">
        <w:t xml:space="preserve">Chapter 245.   </w:t>
      </w:r>
    </w:p>
    <w:p w14:paraId="493CCF5F" w14:textId="77777777" w:rsidR="003468BA" w:rsidRPr="002920F6" w:rsidRDefault="003468BA" w:rsidP="007B0982">
      <w:pPr>
        <w:pStyle w:val="Heading5"/>
      </w:pPr>
      <w:r w:rsidRPr="002920F6">
        <w:t>Denial of Zoning Applications</w:t>
      </w:r>
    </w:p>
    <w:p w14:paraId="3CEC5591" w14:textId="449EAA7C" w:rsidR="003468BA" w:rsidRPr="002920F6" w:rsidRDefault="003468BA" w:rsidP="003468BA">
      <w:pPr>
        <w:pStyle w:val="Heading6"/>
      </w:pPr>
      <w:r w:rsidRPr="002920F6">
        <w:t xml:space="preserve">If any </w:t>
      </w:r>
      <w:r w:rsidR="001D30CC" w:rsidRPr="002920F6">
        <w:rPr>
          <w:rStyle w:val="IntenseEmphasis"/>
          <w:b w:val="0"/>
          <w:bCs w:val="0"/>
          <w:iCs w:val="0"/>
          <w:color w:val="auto"/>
          <w:u w:val="none"/>
        </w:rPr>
        <w:fldChar w:fldCharType="begin"/>
      </w:r>
      <w:r w:rsidR="001D30CC" w:rsidRPr="002920F6">
        <w:rPr>
          <w:rStyle w:val="IntenseEmphasis"/>
          <w:b w:val="0"/>
          <w:bCs w:val="0"/>
          <w:iCs w:val="0"/>
          <w:color w:val="auto"/>
          <w:u w:val="none"/>
        </w:rPr>
        <w:instrText xml:space="preserve"> REF _Ref292976864 \h  \* MERGEFORMAT </w:instrText>
      </w:r>
      <w:r w:rsidR="001D30CC" w:rsidRPr="002920F6">
        <w:rPr>
          <w:rStyle w:val="IntenseEmphasis"/>
          <w:b w:val="0"/>
          <w:bCs w:val="0"/>
          <w:iCs w:val="0"/>
          <w:color w:val="auto"/>
          <w:u w:val="none"/>
        </w:rPr>
      </w:r>
      <w:r w:rsidR="001D30CC"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001D30CC" w:rsidRPr="002920F6">
        <w:rPr>
          <w:rStyle w:val="IntenseEmphasis"/>
          <w:b w:val="0"/>
          <w:bCs w:val="0"/>
          <w:iCs w:val="0"/>
          <w:color w:val="auto"/>
          <w:u w:val="none"/>
        </w:rPr>
        <w:fldChar w:fldCharType="end"/>
      </w:r>
      <w:r w:rsidRPr="002920F6">
        <w:t xml:space="preserve"> official processes a zoning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prior to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being determined complete,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shall then be deemed invalid and shall be grounds for denial or revocation of such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w:t>
      </w:r>
      <w:r w:rsidR="001D30CC" w:rsidRPr="002920F6">
        <w:t xml:space="preserve"> </w:t>
      </w:r>
    </w:p>
    <w:p w14:paraId="519B5E49" w14:textId="63472545" w:rsidR="003468BA" w:rsidRPr="002920F6" w:rsidRDefault="003468BA" w:rsidP="003468BA">
      <w:pPr>
        <w:pStyle w:val="Heading6"/>
      </w:pPr>
      <w:r w:rsidRPr="002920F6">
        <w:t xml:space="preserve">A typographical error shall not constitute an incomplete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w:t>
      </w:r>
    </w:p>
    <w:p w14:paraId="507D02B7" w14:textId="1F048085" w:rsidR="00D8701F" w:rsidRPr="002920F6" w:rsidRDefault="003468BA" w:rsidP="003468BA">
      <w:pPr>
        <w:pStyle w:val="Heading6"/>
      </w:pPr>
      <w:r w:rsidRPr="002920F6">
        <w:t xml:space="preserve">The </w:t>
      </w:r>
      <w:r w:rsidRPr="002920F6">
        <w:fldChar w:fldCharType="begin"/>
      </w:r>
      <w:r w:rsidRPr="002920F6">
        <w:instrText xml:space="preserve"> REF _Ref293661664 \h  \* MERGEFORMAT </w:instrText>
      </w:r>
      <w:r w:rsidRPr="002920F6">
        <w:fldChar w:fldCharType="separate"/>
      </w:r>
      <w:r w:rsidR="0097010C" w:rsidRPr="002F5E35">
        <w:t>Applicant</w:t>
      </w:r>
      <w:r w:rsidRPr="002920F6">
        <w:fldChar w:fldCharType="end"/>
      </w:r>
      <w:r w:rsidRPr="002920F6">
        <w:t xml:space="preserve"> may be notified of such denial or revocation for an incomplete zoning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in writing.</w:t>
      </w:r>
    </w:p>
    <w:p w14:paraId="66DE0B68" w14:textId="62ACE510" w:rsidR="008E4551" w:rsidRPr="002920F6" w:rsidRDefault="008E4551" w:rsidP="007B0982">
      <w:pPr>
        <w:pStyle w:val="Heading4"/>
      </w:pPr>
      <w:r w:rsidRPr="002920F6">
        <w:t xml:space="preserve">Vesting Begins </w:t>
      </w:r>
      <w:r w:rsidR="005628EF" w:rsidRPr="002920F6">
        <w:t xml:space="preserve">on the </w:t>
      </w:r>
      <w:r w:rsidR="005628EF" w:rsidRPr="002920F6">
        <w:fldChar w:fldCharType="begin"/>
      </w:r>
      <w:r w:rsidR="005628EF" w:rsidRPr="002920F6">
        <w:instrText xml:space="preserve"> REF _Ref293480142 \h  \* MERGEFORMAT </w:instrText>
      </w:r>
      <w:r w:rsidR="005628EF" w:rsidRPr="002920F6">
        <w:fldChar w:fldCharType="separate"/>
      </w:r>
      <w:r w:rsidR="0097010C" w:rsidRPr="00A12637">
        <w:t>Official Vesting Date</w:t>
      </w:r>
      <w:r w:rsidR="005628EF" w:rsidRPr="002920F6">
        <w:fldChar w:fldCharType="end"/>
      </w:r>
    </w:p>
    <w:p w14:paraId="6F688851" w14:textId="1BFCF353" w:rsidR="008E4551" w:rsidRPr="002920F6" w:rsidRDefault="005628EF" w:rsidP="005628EF">
      <w:pPr>
        <w:pStyle w:val="Heading4Text"/>
      </w:pPr>
      <w:r w:rsidRPr="002920F6">
        <w:t xml:space="preserve">An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 shall be vested into the standards of the </w:t>
      </w:r>
      <w:r w:rsidR="000402F0" w:rsidRPr="002920F6">
        <w:rPr>
          <w:rStyle w:val="IntenseEmphasis"/>
        </w:rPr>
        <w:fldChar w:fldCharType="begin"/>
      </w:r>
      <w:r w:rsidR="000402F0" w:rsidRPr="002920F6">
        <w:rPr>
          <w:rStyle w:val="IntenseEmphasis"/>
        </w:rPr>
        <w:instrText xml:space="preserve"> REF _Ref382584797 \h  \* MERGEFORMAT </w:instrText>
      </w:r>
      <w:r w:rsidR="000402F0" w:rsidRPr="002920F6">
        <w:rPr>
          <w:rStyle w:val="IntenseEmphasis"/>
        </w:rPr>
      </w:r>
      <w:r w:rsidR="000402F0" w:rsidRPr="002920F6">
        <w:rPr>
          <w:rStyle w:val="IntenseEmphasis"/>
        </w:rPr>
        <w:fldChar w:fldCharType="separate"/>
      </w:r>
      <w:r w:rsidR="0097010C" w:rsidRPr="0097010C">
        <w:rPr>
          <w:rStyle w:val="IntenseEmphasis"/>
        </w:rPr>
        <w:t>Lake Zoning Regulations</w:t>
      </w:r>
      <w:r w:rsidR="000402F0" w:rsidRPr="002920F6">
        <w:rPr>
          <w:rStyle w:val="IntenseEmphasis"/>
        </w:rPr>
        <w:fldChar w:fldCharType="end"/>
      </w:r>
      <w:r w:rsidRPr="002920F6">
        <w:t xml:space="preserve"> in effect at the time of the </w:t>
      </w:r>
      <w:r w:rsidRPr="002920F6">
        <w:fldChar w:fldCharType="begin"/>
      </w:r>
      <w:r w:rsidRPr="002920F6">
        <w:instrText xml:space="preserve"> REF _Ref293661654 \h  \* MERGEFORMAT </w:instrText>
      </w:r>
      <w:r w:rsidRPr="002920F6">
        <w:fldChar w:fldCharType="separate"/>
      </w:r>
      <w:r w:rsidR="0097010C" w:rsidRPr="002F5E35">
        <w:t>Application</w:t>
      </w:r>
      <w:r w:rsidRPr="002920F6">
        <w:fldChar w:fldCharType="end"/>
      </w:r>
      <w:r w:rsidRPr="002920F6">
        <w:t xml:space="preserve">’s </w:t>
      </w:r>
      <w:r w:rsidRPr="002920F6">
        <w:rPr>
          <w:rStyle w:val="IntenseEmphasis"/>
        </w:rPr>
        <w:fldChar w:fldCharType="begin"/>
      </w:r>
      <w:r w:rsidRPr="002920F6">
        <w:rPr>
          <w:rStyle w:val="IntenseEmphasis"/>
        </w:rPr>
        <w:instrText xml:space="preserve"> REF _Ref293480142 \h  \* MERGEFORMAT </w:instrText>
      </w:r>
      <w:r w:rsidRPr="002920F6">
        <w:rPr>
          <w:rStyle w:val="IntenseEmphasis"/>
        </w:rPr>
      </w:r>
      <w:r w:rsidRPr="002920F6">
        <w:rPr>
          <w:rStyle w:val="IntenseEmphasis"/>
        </w:rPr>
        <w:fldChar w:fldCharType="separate"/>
      </w:r>
      <w:r w:rsidR="0097010C" w:rsidRPr="0097010C">
        <w:rPr>
          <w:rStyle w:val="IntenseEmphasis"/>
        </w:rPr>
        <w:t>Official Vesting Date</w:t>
      </w:r>
      <w:r w:rsidRPr="002920F6">
        <w:rPr>
          <w:rStyle w:val="IntenseEmphasis"/>
        </w:rPr>
        <w:fldChar w:fldCharType="end"/>
      </w:r>
      <w:r w:rsidRPr="002920F6">
        <w:t>.</w:t>
      </w:r>
    </w:p>
    <w:p w14:paraId="18428F14" w14:textId="77777777" w:rsidR="003468BA" w:rsidRPr="002920F6" w:rsidRDefault="003468BA" w:rsidP="007B0982">
      <w:pPr>
        <w:pStyle w:val="Heading4"/>
      </w:pPr>
      <w:r w:rsidRPr="002920F6">
        <w:t xml:space="preserve">Submission of Previously Decided Zoning Related Application </w:t>
      </w:r>
    </w:p>
    <w:p w14:paraId="4C77AB49" w14:textId="4DA15EDA" w:rsidR="003468BA" w:rsidRPr="004C5C0D" w:rsidRDefault="003468BA" w:rsidP="003468BA">
      <w:pPr>
        <w:pStyle w:val="Heading4Text"/>
      </w:pPr>
      <w:r w:rsidRPr="002920F6">
        <w:t xml:space="preserve">After the final decision on a specific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_Ref293661654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2920F6">
        <w:rPr>
          <w:rStyle w:val="IntenseEmphasis"/>
          <w:b w:val="0"/>
          <w:bCs w:val="0"/>
          <w:iCs w:val="0"/>
          <w:color w:val="auto"/>
          <w:u w:val="none"/>
        </w:rPr>
        <w:fldChar w:fldCharType="end"/>
      </w:r>
      <w:r w:rsidRPr="002920F6">
        <w:rPr>
          <w:rStyle w:val="IntenseEmphasis"/>
          <w:b w:val="0"/>
          <w:bCs w:val="0"/>
          <w:iCs w:val="0"/>
          <w:color w:val="auto"/>
          <w:u w:val="none"/>
        </w:rPr>
        <w:t xml:space="preserve"> </w:t>
      </w:r>
      <w:r w:rsidRPr="002920F6">
        <w:t xml:space="preserve">by the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_Ref294172043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Decision-Maker</w:t>
      </w:r>
      <w:r w:rsidRPr="002920F6">
        <w:rPr>
          <w:rStyle w:val="IntenseEmphasis"/>
          <w:b w:val="0"/>
          <w:bCs w:val="0"/>
          <w:iCs w:val="0"/>
          <w:color w:val="auto"/>
          <w:u w:val="none"/>
        </w:rPr>
        <w:fldChar w:fldCharType="end"/>
      </w:r>
      <w:r w:rsidRPr="002920F6">
        <w:t xml:space="preserve">, the same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_Ref293661654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2920F6">
        <w:rPr>
          <w:rStyle w:val="IntenseEmphasis"/>
          <w:b w:val="0"/>
          <w:bCs w:val="0"/>
          <w:iCs w:val="0"/>
          <w:color w:val="auto"/>
          <w:u w:val="none"/>
        </w:rPr>
        <w:fldChar w:fldCharType="end"/>
      </w:r>
      <w:r w:rsidRPr="002920F6">
        <w:t xml:space="preserve"> shall not be submitted again until after six (6) months from the </w:t>
      </w:r>
      <w:r w:rsidRPr="002920F6">
        <w:rPr>
          <w:rStyle w:val="IntenseEmphasis"/>
          <w:b w:val="0"/>
          <w:bCs w:val="0"/>
          <w:iCs w:val="0"/>
          <w:color w:val="auto"/>
          <w:u w:val="none"/>
        </w:rPr>
        <w:fldChar w:fldCharType="begin"/>
      </w:r>
      <w:r w:rsidRPr="002920F6">
        <w:rPr>
          <w:rStyle w:val="IntenseEmphasis"/>
          <w:b w:val="0"/>
          <w:bCs w:val="0"/>
          <w:iCs w:val="0"/>
          <w:color w:val="auto"/>
          <w:u w:val="none"/>
        </w:rPr>
        <w:instrText xml:space="preserve"> REF _Ref294172043 \h  \* MERGEFORMAT </w:instrText>
      </w:r>
      <w:r w:rsidRPr="002920F6">
        <w:rPr>
          <w:rStyle w:val="IntenseEmphasis"/>
          <w:b w:val="0"/>
          <w:bCs w:val="0"/>
          <w:iCs w:val="0"/>
          <w:color w:val="auto"/>
          <w:u w:val="none"/>
        </w:rPr>
      </w:r>
      <w:r w:rsidRPr="002920F6">
        <w:rPr>
          <w:rStyle w:val="IntenseEmphasis"/>
          <w:b w:val="0"/>
          <w:bCs w:val="0"/>
          <w:iCs w:val="0"/>
          <w:color w:val="auto"/>
          <w:u w:val="none"/>
        </w:rPr>
        <w:fldChar w:fldCharType="separate"/>
      </w:r>
      <w:r w:rsidR="0097010C" w:rsidRPr="0097010C">
        <w:rPr>
          <w:rStyle w:val="IntenseEmphasis"/>
          <w:b w:val="0"/>
          <w:bCs w:val="0"/>
          <w:iCs w:val="0"/>
          <w:color w:val="auto"/>
          <w:u w:val="none"/>
        </w:rPr>
        <w:t>Decision-Maker</w:t>
      </w:r>
      <w:r w:rsidRPr="002920F6">
        <w:rPr>
          <w:rStyle w:val="IntenseEmphasis"/>
          <w:b w:val="0"/>
          <w:bCs w:val="0"/>
          <w:iCs w:val="0"/>
          <w:color w:val="auto"/>
          <w:u w:val="none"/>
        </w:rPr>
        <w:fldChar w:fldCharType="end"/>
      </w:r>
      <w:r w:rsidRPr="002920F6">
        <w:rPr>
          <w:rStyle w:val="IntenseEmphasis"/>
          <w:b w:val="0"/>
          <w:bCs w:val="0"/>
          <w:iCs w:val="0"/>
          <w:color w:val="auto"/>
          <w:u w:val="none"/>
        </w:rPr>
        <w:t>’s</w:t>
      </w:r>
      <w:r w:rsidRPr="002920F6">
        <w:t xml:space="preserve"> action.</w:t>
      </w:r>
    </w:p>
    <w:p w14:paraId="67FCEF84" w14:textId="77777777" w:rsidR="00441F33" w:rsidRDefault="00441F33">
      <w:pPr>
        <w:spacing w:line="288" w:lineRule="auto"/>
        <w:ind w:left="720" w:hanging="360"/>
        <w:sectPr w:rsidR="00441F33" w:rsidSect="001557B5">
          <w:headerReference w:type="even" r:id="rId57"/>
          <w:headerReference w:type="default" r:id="rId58"/>
          <w:pgSz w:w="12240" w:h="15840"/>
          <w:pgMar w:top="1440" w:right="1440" w:bottom="1440" w:left="1440" w:header="720" w:footer="720" w:gutter="0"/>
          <w:cols w:space="720"/>
          <w:docGrid w:linePitch="360"/>
        </w:sectPr>
      </w:pPr>
    </w:p>
    <w:p w14:paraId="743F90F6" w14:textId="20A8AE58" w:rsidR="00720E7B" w:rsidRPr="00E30360" w:rsidRDefault="00720E7B" w:rsidP="00720E7B">
      <w:pPr>
        <w:pStyle w:val="Heading1"/>
      </w:pPr>
      <w:bookmarkStart w:id="472" w:name="_Toc145916483"/>
      <w:bookmarkEnd w:id="46"/>
      <w:r w:rsidRPr="00E30360">
        <w:lastRenderedPageBreak/>
        <w:t>Development Review Procedures</w:t>
      </w:r>
      <w:bookmarkEnd w:id="472"/>
    </w:p>
    <w:p w14:paraId="45A91751" w14:textId="77777777" w:rsidR="00720E7B" w:rsidRPr="00E30360" w:rsidRDefault="00720E7B" w:rsidP="00720E7B">
      <w:pPr>
        <w:pStyle w:val="Heading2"/>
      </w:pPr>
      <w:bookmarkStart w:id="473" w:name="_Ref382833921"/>
      <w:bookmarkStart w:id="474" w:name="_Ref382928030"/>
      <w:bookmarkStart w:id="475" w:name="_Ref382928036"/>
      <w:bookmarkStart w:id="476" w:name="_Ref383078289"/>
      <w:bookmarkStart w:id="477" w:name="_Ref383078294"/>
      <w:bookmarkStart w:id="478" w:name="_Toc145916484"/>
      <w:r w:rsidRPr="00E30360">
        <w:t>Zoning Amendments</w:t>
      </w:r>
      <w:bookmarkEnd w:id="473"/>
      <w:bookmarkEnd w:id="474"/>
      <w:bookmarkEnd w:id="475"/>
      <w:bookmarkEnd w:id="476"/>
      <w:bookmarkEnd w:id="477"/>
      <w:bookmarkEnd w:id="478"/>
    </w:p>
    <w:p w14:paraId="02F05246" w14:textId="77777777" w:rsidR="002E165A" w:rsidRPr="00E30360" w:rsidRDefault="002E165A" w:rsidP="007B0982">
      <w:pPr>
        <w:pStyle w:val="Heading4"/>
      </w:pPr>
      <w:r w:rsidRPr="00E30360">
        <w:t>Process Requirements</w:t>
      </w:r>
    </w:p>
    <w:p w14:paraId="589104B8" w14:textId="519D307B" w:rsidR="002E165A" w:rsidRPr="00E30360" w:rsidRDefault="002E165A" w:rsidP="007B0982">
      <w:pPr>
        <w:pStyle w:val="Heading5"/>
      </w:pPr>
      <w:bookmarkStart w:id="479" w:name="_Ref299609965"/>
      <w:r w:rsidRPr="00E30360">
        <w:t xml:space="preserve">Zoning Amendments Require </w:t>
      </w:r>
      <w:r w:rsidRPr="00E30360">
        <w:fldChar w:fldCharType="begin"/>
      </w:r>
      <w:r w:rsidRPr="00E30360">
        <w:instrText xml:space="preserve"> REF _Ref292897666 \h  \* MERGEFORMAT </w:instrText>
      </w:r>
      <w:r w:rsidRPr="00E30360">
        <w:fldChar w:fldCharType="separate"/>
      </w:r>
      <w:r w:rsidR="0097010C" w:rsidRPr="001960A7">
        <w:t>Commissioners Court</w:t>
      </w:r>
      <w:r w:rsidRPr="00E30360">
        <w:fldChar w:fldCharType="end"/>
      </w:r>
      <w:r w:rsidRPr="00E30360">
        <w:t xml:space="preserve"> Approval</w:t>
      </w:r>
      <w:bookmarkEnd w:id="479"/>
      <w:r w:rsidRPr="00E30360">
        <w:t xml:space="preserve"> </w:t>
      </w:r>
    </w:p>
    <w:p w14:paraId="4E6EF703" w14:textId="63FE7616" w:rsidR="002E165A" w:rsidRPr="00E30360" w:rsidRDefault="002E165A" w:rsidP="002E165A">
      <w:pPr>
        <w:pStyle w:val="Heading5Text"/>
      </w:pPr>
      <w:r w:rsidRPr="00E30360">
        <w:t xml:space="preserve">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may, from time to time, amend, supplement or change the boundaries of the districts (i.e., </w:t>
      </w:r>
      <w:r w:rsidRPr="00E30360">
        <w:rPr>
          <w:rStyle w:val="IntenseEmphasis"/>
        </w:rPr>
        <w:fldChar w:fldCharType="begin"/>
      </w:r>
      <w:r w:rsidRPr="00E30360">
        <w:rPr>
          <w:rStyle w:val="IntenseEmphasis"/>
        </w:rPr>
        <w:instrText xml:space="preserve"> REF _Ref293306601 \h  \* MERGEFORMAT </w:instrText>
      </w:r>
      <w:r w:rsidRPr="00E30360">
        <w:rPr>
          <w:rStyle w:val="IntenseEmphasis"/>
        </w:rPr>
      </w:r>
      <w:r w:rsidRPr="00E30360">
        <w:rPr>
          <w:rStyle w:val="IntenseEmphasis"/>
        </w:rPr>
        <w:fldChar w:fldCharType="separate"/>
      </w:r>
      <w:r w:rsidR="0097010C" w:rsidRPr="0097010C">
        <w:rPr>
          <w:rStyle w:val="IntenseEmphasis"/>
        </w:rPr>
        <w:t>Zoning Map Amendment (Rezoning)</w:t>
      </w:r>
      <w:r w:rsidRPr="00E30360">
        <w:rPr>
          <w:rStyle w:val="IntenseEmphasis"/>
        </w:rPr>
        <w:fldChar w:fldCharType="end"/>
      </w:r>
      <w:r w:rsidRPr="00E30360">
        <w:t xml:space="preserve">) or the regulations herein established (i.e., </w:t>
      </w:r>
      <w:r w:rsidRPr="00E30360">
        <w:rPr>
          <w:rStyle w:val="IntenseEmphasis"/>
        </w:rPr>
        <w:fldChar w:fldCharType="begin"/>
      </w:r>
      <w:r w:rsidRPr="00E30360">
        <w:rPr>
          <w:rStyle w:val="IntenseEmphasis"/>
        </w:rPr>
        <w:instrText xml:space="preserve"> REF _Ref293306706 \h  \* MERGEFORMAT </w:instrText>
      </w:r>
      <w:r w:rsidRPr="00E30360">
        <w:rPr>
          <w:rStyle w:val="IntenseEmphasis"/>
        </w:rPr>
      </w:r>
      <w:r w:rsidRPr="00E30360">
        <w:rPr>
          <w:rStyle w:val="IntenseEmphasis"/>
        </w:rPr>
        <w:fldChar w:fldCharType="separate"/>
      </w:r>
      <w:r w:rsidR="0097010C" w:rsidRPr="0097010C">
        <w:rPr>
          <w:rStyle w:val="IntenseEmphasis"/>
        </w:rPr>
        <w:t>Zoning Text Amendment</w:t>
      </w:r>
      <w:r w:rsidRPr="00E30360">
        <w:rPr>
          <w:rStyle w:val="IntenseEmphasis"/>
        </w:rPr>
        <w:fldChar w:fldCharType="end"/>
      </w:r>
      <w:r w:rsidRPr="00E30360">
        <w:t>) as provided by the Statutes of the State of Texas.</w:t>
      </w:r>
      <w:r w:rsidR="00B22027" w:rsidRPr="00E30360">
        <w:t xml:space="preserve">  The </w:t>
      </w:r>
      <w:r w:rsidR="00B22027" w:rsidRPr="00E30360">
        <w:rPr>
          <w:rStyle w:val="IntenseEmphasis"/>
        </w:rPr>
        <w:fldChar w:fldCharType="begin"/>
      </w:r>
      <w:r w:rsidR="00B22027" w:rsidRPr="00E30360">
        <w:rPr>
          <w:rStyle w:val="IntenseEmphasis"/>
        </w:rPr>
        <w:instrText xml:space="preserve"> REF _Ref292897666 \h  \* MERGEFORMAT </w:instrText>
      </w:r>
      <w:r w:rsidR="00B22027" w:rsidRPr="00E30360">
        <w:rPr>
          <w:rStyle w:val="IntenseEmphasis"/>
        </w:rPr>
      </w:r>
      <w:r w:rsidR="00B22027" w:rsidRPr="00E30360">
        <w:rPr>
          <w:rStyle w:val="IntenseEmphasis"/>
        </w:rPr>
        <w:fldChar w:fldCharType="separate"/>
      </w:r>
      <w:r w:rsidR="0097010C" w:rsidRPr="0097010C">
        <w:rPr>
          <w:rStyle w:val="IntenseEmphasis"/>
        </w:rPr>
        <w:t>Commissioners Court</w:t>
      </w:r>
      <w:r w:rsidR="00B22027" w:rsidRPr="00E30360">
        <w:rPr>
          <w:rStyle w:val="IntenseEmphasis"/>
        </w:rPr>
        <w:fldChar w:fldCharType="end"/>
      </w:r>
      <w:r w:rsidR="00B22027" w:rsidRPr="00E30360">
        <w:t xml:space="preserve"> by a majority vote may amend or reject a regulation or boundary proposed by the </w:t>
      </w:r>
      <w:r w:rsidR="00B22027" w:rsidRPr="00E30360">
        <w:rPr>
          <w:rStyle w:val="IntenseEmphasis"/>
        </w:rPr>
        <w:fldChar w:fldCharType="begin"/>
      </w:r>
      <w:r w:rsidR="00B22027" w:rsidRPr="00E30360">
        <w:rPr>
          <w:rStyle w:val="IntenseEmphasis"/>
        </w:rPr>
        <w:instrText xml:space="preserve"> REF _Ref292980950 \h  \* MERGEFORMAT </w:instrText>
      </w:r>
      <w:r w:rsidR="00B22027" w:rsidRPr="00E30360">
        <w:rPr>
          <w:rStyle w:val="IntenseEmphasis"/>
        </w:rPr>
      </w:r>
      <w:r w:rsidR="00B22027" w:rsidRPr="00E30360">
        <w:rPr>
          <w:rStyle w:val="IntenseEmphasis"/>
        </w:rPr>
        <w:fldChar w:fldCharType="separate"/>
      </w:r>
      <w:r w:rsidR="0097010C" w:rsidRPr="0097010C">
        <w:rPr>
          <w:rStyle w:val="IntenseEmphasis"/>
        </w:rPr>
        <w:t>Lake Zoning Commission</w:t>
      </w:r>
      <w:r w:rsidR="00B22027" w:rsidRPr="00E30360">
        <w:rPr>
          <w:rStyle w:val="IntenseEmphasis"/>
        </w:rPr>
        <w:fldChar w:fldCharType="end"/>
      </w:r>
      <w:r w:rsidR="00B22027" w:rsidRPr="00E30360">
        <w:t>.</w:t>
      </w:r>
    </w:p>
    <w:p w14:paraId="12071BB7" w14:textId="0B35C492" w:rsidR="002E165A" w:rsidRPr="00E30360" w:rsidRDefault="00AB4BD0" w:rsidP="007B0982">
      <w:pPr>
        <w:pStyle w:val="Heading5"/>
      </w:pPr>
      <w:bookmarkStart w:id="480" w:name="_Ref299553112"/>
      <w:r w:rsidRPr="00E30360">
        <w:t xml:space="preserve">Zoning Amendments Require </w:t>
      </w:r>
      <w:r w:rsidR="002E165A" w:rsidRPr="00E30360">
        <w:fldChar w:fldCharType="begin"/>
      </w:r>
      <w:r w:rsidR="002E165A" w:rsidRPr="00E30360">
        <w:instrText xml:space="preserve"> REF _Ref292980950 \h </w:instrText>
      </w:r>
      <w:r w:rsidR="00264C37" w:rsidRPr="00E30360">
        <w:instrText xml:space="preserve"> \* MERGEFORMAT </w:instrText>
      </w:r>
      <w:r w:rsidR="002E165A" w:rsidRPr="00E30360">
        <w:fldChar w:fldCharType="separate"/>
      </w:r>
      <w:r w:rsidR="0097010C" w:rsidRPr="001960A7">
        <w:t>Lake Zoning Commission</w:t>
      </w:r>
      <w:r w:rsidR="002E165A" w:rsidRPr="00E30360">
        <w:fldChar w:fldCharType="end"/>
      </w:r>
      <w:r w:rsidR="002E165A" w:rsidRPr="00E30360">
        <w:t xml:space="preserve"> Recommendation </w:t>
      </w:r>
      <w:bookmarkEnd w:id="480"/>
    </w:p>
    <w:p w14:paraId="35BEE4FE" w14:textId="77577C94" w:rsidR="002E165A" w:rsidRPr="00E30360" w:rsidRDefault="002E165A" w:rsidP="002E165A">
      <w:pPr>
        <w:pStyle w:val="Heading5Text"/>
      </w:pPr>
      <w:r w:rsidRPr="00E30360">
        <w:t>Before taking action on any proposed amendment</w:t>
      </w:r>
      <w:r w:rsidR="00233587">
        <w:t>,</w:t>
      </w:r>
      <w:r w:rsidRPr="00E30360">
        <w:t xml:space="preserve">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shall submit the same to the </w:t>
      </w:r>
      <w:r w:rsidRPr="00E30360">
        <w:rPr>
          <w:rStyle w:val="IntenseEmphasis"/>
        </w:rPr>
        <w:fldChar w:fldCharType="begin"/>
      </w:r>
      <w:r w:rsidRPr="00E30360">
        <w:rPr>
          <w:rStyle w:val="IntenseEmphasis"/>
        </w:rPr>
        <w:instrText xml:space="preserve"> REF _Ref292980950 \h  \* MERGEFORMAT </w:instrText>
      </w:r>
      <w:r w:rsidRPr="00E30360">
        <w:rPr>
          <w:rStyle w:val="IntenseEmphasis"/>
        </w:rPr>
      </w:r>
      <w:r w:rsidRPr="00E30360">
        <w:rPr>
          <w:rStyle w:val="IntenseEmphasis"/>
        </w:rPr>
        <w:fldChar w:fldCharType="separate"/>
      </w:r>
      <w:r w:rsidR="0097010C" w:rsidRPr="0097010C">
        <w:rPr>
          <w:rStyle w:val="IntenseEmphasis"/>
        </w:rPr>
        <w:t>Lake Zoning Commission</w:t>
      </w:r>
      <w:r w:rsidRPr="00E30360">
        <w:rPr>
          <w:rStyle w:val="IntenseEmphasis"/>
        </w:rPr>
        <w:fldChar w:fldCharType="end"/>
      </w:r>
      <w:r w:rsidRPr="00E30360">
        <w:t xml:space="preserve"> for its recommendation and report.</w:t>
      </w:r>
    </w:p>
    <w:p w14:paraId="7763AFDF" w14:textId="5A3EF5E1" w:rsidR="002E165A" w:rsidRPr="00E30360" w:rsidRDefault="002E165A" w:rsidP="007B0982">
      <w:pPr>
        <w:pStyle w:val="Heading5"/>
      </w:pPr>
      <w:r w:rsidRPr="00E30360">
        <w:t xml:space="preserve">Petitions Submitted to the </w:t>
      </w:r>
      <w:r w:rsidRPr="00E30360">
        <w:fldChar w:fldCharType="begin"/>
      </w:r>
      <w:r w:rsidRPr="00E30360">
        <w:instrText xml:space="preserve"> REF _Ref292897666 \h  \* MERGEFORMAT </w:instrText>
      </w:r>
      <w:r w:rsidRPr="00E30360">
        <w:fldChar w:fldCharType="separate"/>
      </w:r>
      <w:r w:rsidR="0097010C" w:rsidRPr="001960A7">
        <w:t>Commissioners Court</w:t>
      </w:r>
      <w:r w:rsidRPr="00E30360">
        <w:fldChar w:fldCharType="end"/>
      </w:r>
    </w:p>
    <w:p w14:paraId="465F08C7" w14:textId="1F5D0652" w:rsidR="002E165A" w:rsidRPr="00E30360" w:rsidRDefault="002E165A" w:rsidP="002E165A">
      <w:pPr>
        <w:pStyle w:val="Heading6"/>
      </w:pPr>
      <w:r w:rsidRPr="00E30360">
        <w:t xml:space="preserve">Any person or corporation having a proprietary interest in any property may petition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w:t>
      </w:r>
      <w:r w:rsidR="00264C37" w:rsidRPr="00E30360">
        <w:t xml:space="preserve">to </w:t>
      </w:r>
      <w:r w:rsidRPr="00E30360">
        <w:t xml:space="preserve">change or </w:t>
      </w:r>
      <w:r w:rsidR="00264C37" w:rsidRPr="00E30360">
        <w:t xml:space="preserve">amend </w:t>
      </w:r>
      <w:r w:rsidRPr="00E30360">
        <w:t>provisions of th</w:t>
      </w:r>
      <w:r w:rsidR="00264C37" w:rsidRPr="00E30360">
        <w:t>e</w:t>
      </w:r>
      <w:r w:rsidR="00846085" w:rsidRPr="00E30360">
        <w:t xml:space="preserve"> </w:t>
      </w:r>
      <w:r w:rsidR="00846085" w:rsidRPr="00E30360">
        <w:rPr>
          <w:rStyle w:val="IntenseEmphasis"/>
        </w:rPr>
        <w:fldChar w:fldCharType="begin"/>
      </w:r>
      <w:r w:rsidR="00846085" w:rsidRPr="00E30360">
        <w:rPr>
          <w:rStyle w:val="IntenseEmphasis"/>
        </w:rPr>
        <w:instrText xml:space="preserve"> REF _Ref382584797 \h  \* MERGEFORMAT </w:instrText>
      </w:r>
      <w:r w:rsidR="00846085" w:rsidRPr="00E30360">
        <w:rPr>
          <w:rStyle w:val="IntenseEmphasis"/>
        </w:rPr>
      </w:r>
      <w:r w:rsidR="00846085" w:rsidRPr="00E30360">
        <w:rPr>
          <w:rStyle w:val="IntenseEmphasis"/>
        </w:rPr>
        <w:fldChar w:fldCharType="separate"/>
      </w:r>
      <w:r w:rsidR="0097010C" w:rsidRPr="0097010C">
        <w:rPr>
          <w:rStyle w:val="IntenseEmphasis"/>
        </w:rPr>
        <w:t>Lake Zoning Regulations</w:t>
      </w:r>
      <w:r w:rsidR="00846085" w:rsidRPr="00E30360">
        <w:rPr>
          <w:rStyle w:val="IntenseEmphasis"/>
        </w:rPr>
        <w:fldChar w:fldCharType="end"/>
      </w:r>
      <w:r w:rsidRPr="00E30360">
        <w:t xml:space="preserve">; or </w:t>
      </w:r>
    </w:p>
    <w:p w14:paraId="46E0A36B" w14:textId="795F4FF2" w:rsidR="002E165A" w:rsidRPr="00E30360" w:rsidRDefault="002E165A" w:rsidP="002E165A">
      <w:pPr>
        <w:pStyle w:val="Heading6"/>
      </w:pPr>
      <w:r w:rsidRPr="00E30360">
        <w:t xml:space="preserve">The </w:t>
      </w:r>
      <w:r w:rsidRPr="00E30360">
        <w:rPr>
          <w:rStyle w:val="IntenseEmphasis"/>
        </w:rPr>
        <w:fldChar w:fldCharType="begin"/>
      </w:r>
      <w:r w:rsidRPr="00E30360">
        <w:rPr>
          <w:rStyle w:val="IntenseEmphasis"/>
        </w:rPr>
        <w:instrText xml:space="preserve"> REF _Ref292980950 \h  \* MERGEFORMAT </w:instrText>
      </w:r>
      <w:r w:rsidRPr="00E30360">
        <w:rPr>
          <w:rStyle w:val="IntenseEmphasis"/>
        </w:rPr>
      </w:r>
      <w:r w:rsidRPr="00E30360">
        <w:rPr>
          <w:rStyle w:val="IntenseEmphasis"/>
        </w:rPr>
        <w:fldChar w:fldCharType="separate"/>
      </w:r>
      <w:r w:rsidR="0097010C" w:rsidRPr="0097010C">
        <w:rPr>
          <w:rStyle w:val="IntenseEmphasis"/>
        </w:rPr>
        <w:t>Lake Zoning Commission</w:t>
      </w:r>
      <w:r w:rsidRPr="00E30360">
        <w:rPr>
          <w:rStyle w:val="IntenseEmphasis"/>
        </w:rPr>
        <w:fldChar w:fldCharType="end"/>
      </w:r>
      <w:r w:rsidRPr="00E30360">
        <w:t xml:space="preserve"> may, on its own motion or on request from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study and propose zoning changes and amendments for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rPr>
          <w:rStyle w:val="IntenseEmphasis"/>
        </w:rPr>
        <w:t>’s</w:t>
      </w:r>
      <w:r w:rsidRPr="00E30360">
        <w:t xml:space="preserve"> consideration.</w:t>
      </w:r>
    </w:p>
    <w:p w14:paraId="32EA13A4" w14:textId="77777777" w:rsidR="002E165A" w:rsidRPr="00E30360" w:rsidRDefault="002E165A" w:rsidP="007B0982">
      <w:pPr>
        <w:pStyle w:val="Heading4"/>
      </w:pPr>
      <w:bookmarkStart w:id="481" w:name="_Ref300578274"/>
      <w:r w:rsidRPr="00E30360">
        <w:t>Two Types of Zoning Amendments</w:t>
      </w:r>
      <w:bookmarkEnd w:id="481"/>
    </w:p>
    <w:p w14:paraId="59005743" w14:textId="77777777" w:rsidR="002E165A" w:rsidRPr="00E30360" w:rsidRDefault="002E165A" w:rsidP="007B0982">
      <w:pPr>
        <w:pStyle w:val="Heading5"/>
      </w:pPr>
      <w:bookmarkStart w:id="482" w:name="_Ref293306601"/>
      <w:r w:rsidRPr="00E30360">
        <w:t>Zoning Map Amendment (Rezoning)</w:t>
      </w:r>
      <w:bookmarkEnd w:id="482"/>
    </w:p>
    <w:p w14:paraId="7D2099A0" w14:textId="7136A674" w:rsidR="002E165A" w:rsidRPr="00E30360" w:rsidRDefault="002E165A" w:rsidP="00447CA5">
      <w:pPr>
        <w:pStyle w:val="Heading4T"/>
      </w:pPr>
      <w:r w:rsidRPr="00E30360">
        <w:t xml:space="preserve">A </w:t>
      </w:r>
      <w:r w:rsidRPr="00E30360">
        <w:fldChar w:fldCharType="begin"/>
      </w:r>
      <w:r w:rsidRPr="00E30360">
        <w:instrText xml:space="preserve"> REF _Ref293306601 \h  \* MERGEFORMAT </w:instrText>
      </w:r>
      <w:r w:rsidRPr="00E30360">
        <w:fldChar w:fldCharType="separate"/>
      </w:r>
      <w:r w:rsidR="0097010C" w:rsidRPr="00E30360">
        <w:t>Zoning Map Amendment (Rezoning)</w:t>
      </w:r>
      <w:r w:rsidRPr="00E30360">
        <w:fldChar w:fldCharType="end"/>
      </w:r>
      <w:r w:rsidRPr="00E30360">
        <w:t xml:space="preserve"> is a change or modification to the boundaries of any zoning district within the </w:t>
      </w:r>
      <w:r w:rsidRPr="00E30360">
        <w:fldChar w:fldCharType="begin"/>
      </w:r>
      <w:r w:rsidRPr="00E30360">
        <w:instrText xml:space="preserve"> REF _Ref292976864 \h  \* MERGEFORMAT </w:instrText>
      </w:r>
      <w:r w:rsidRPr="00E30360">
        <w:fldChar w:fldCharType="separate"/>
      </w:r>
      <w:r w:rsidR="0097010C" w:rsidRPr="001960A7">
        <w:t>County</w:t>
      </w:r>
      <w:r w:rsidRPr="00E30360">
        <w:fldChar w:fldCharType="end"/>
      </w:r>
      <w:r w:rsidRPr="00E30360">
        <w:t xml:space="preserve">’s </w:t>
      </w:r>
      <w:r w:rsidRPr="00E30360">
        <w:rPr>
          <w:b/>
          <w:bCs/>
          <w:iCs/>
          <w:color w:val="0D19FF"/>
          <w:u w:val="single"/>
        </w:rPr>
        <w:fldChar w:fldCharType="begin"/>
      </w:r>
      <w:r w:rsidRPr="00E30360">
        <w:rPr>
          <w:b/>
          <w:bCs/>
          <w:iCs/>
          <w:color w:val="0D19FF"/>
          <w:u w:val="single"/>
        </w:rPr>
        <w:instrText xml:space="preserve"> REF _Ref294276300 \h  \* MERGEFORMAT </w:instrText>
      </w:r>
      <w:r w:rsidRPr="00E30360">
        <w:rPr>
          <w:b/>
          <w:bCs/>
          <w:iCs/>
          <w:color w:val="0D19FF"/>
          <w:u w:val="single"/>
        </w:rPr>
      </w:r>
      <w:r w:rsidRPr="00E30360">
        <w:rPr>
          <w:b/>
          <w:bCs/>
          <w:iCs/>
          <w:color w:val="0D19FF"/>
          <w:u w:val="single"/>
        </w:rPr>
        <w:fldChar w:fldCharType="separate"/>
      </w:r>
      <w:r w:rsidR="0097010C" w:rsidRPr="0097010C">
        <w:rPr>
          <w:b/>
          <w:bCs/>
          <w:iCs/>
          <w:color w:val="0D19FF"/>
          <w:u w:val="single"/>
        </w:rPr>
        <w:t>Zoning District Map</w:t>
      </w:r>
      <w:r w:rsidRPr="00E30360">
        <w:rPr>
          <w:b/>
          <w:bCs/>
          <w:iCs/>
          <w:color w:val="0D19FF"/>
          <w:u w:val="single"/>
        </w:rPr>
        <w:fldChar w:fldCharType="end"/>
      </w:r>
      <w:r w:rsidRPr="00E30360">
        <w:t>.</w:t>
      </w:r>
    </w:p>
    <w:p w14:paraId="66B28BBB" w14:textId="77777777" w:rsidR="002E165A" w:rsidRPr="00E30360" w:rsidRDefault="002E165A" w:rsidP="007B0982">
      <w:pPr>
        <w:pStyle w:val="Heading5"/>
      </w:pPr>
      <w:bookmarkStart w:id="483" w:name="_Ref293306706"/>
      <w:r w:rsidRPr="00E30360">
        <w:t>Zoning Text Amendment</w:t>
      </w:r>
      <w:bookmarkEnd w:id="483"/>
    </w:p>
    <w:p w14:paraId="6AA76178" w14:textId="4C18F2AB" w:rsidR="002E165A" w:rsidRPr="00E30360" w:rsidRDefault="002E165A" w:rsidP="00447CA5">
      <w:pPr>
        <w:pStyle w:val="Heading4T"/>
      </w:pPr>
      <w:r w:rsidRPr="00E30360">
        <w:t xml:space="preserve">A </w:t>
      </w:r>
      <w:r w:rsidRPr="00E30360">
        <w:fldChar w:fldCharType="begin"/>
      </w:r>
      <w:r w:rsidRPr="00E30360">
        <w:instrText xml:space="preserve"> REF _Ref293306706 \h  \* MERGEFORMAT </w:instrText>
      </w:r>
      <w:r w:rsidRPr="00E30360">
        <w:fldChar w:fldCharType="separate"/>
      </w:r>
      <w:r w:rsidR="0097010C" w:rsidRPr="00E30360">
        <w:t>Zoning Text Amendment</w:t>
      </w:r>
      <w:r w:rsidRPr="00E30360">
        <w:fldChar w:fldCharType="end"/>
      </w:r>
      <w:r w:rsidRPr="00E30360">
        <w:t xml:space="preserve"> is the change of the text within th</w:t>
      </w:r>
      <w:r w:rsidR="00563EBD">
        <w:t>ese</w:t>
      </w:r>
      <w:r w:rsidRPr="00E30360">
        <w:t xml:space="preserve"> </w:t>
      </w:r>
      <w:r w:rsidRPr="00E30360">
        <w:rPr>
          <w:rStyle w:val="IntenseEmphasis"/>
        </w:rPr>
        <w:fldChar w:fldCharType="begin"/>
      </w:r>
      <w:r w:rsidRPr="00E30360">
        <w:rPr>
          <w:rStyle w:val="IntenseEmphasis"/>
        </w:rPr>
        <w:instrText xml:space="preserve"> REF _Ref382584797 \h  \* MERGEFORMAT </w:instrText>
      </w:r>
      <w:r w:rsidRPr="00E30360">
        <w:rPr>
          <w:rStyle w:val="IntenseEmphasis"/>
        </w:rPr>
      </w:r>
      <w:r w:rsidRPr="00E30360">
        <w:rPr>
          <w:rStyle w:val="IntenseEmphasis"/>
        </w:rPr>
        <w:fldChar w:fldCharType="separate"/>
      </w:r>
      <w:r w:rsidR="0097010C" w:rsidRPr="0097010C">
        <w:rPr>
          <w:rStyle w:val="IntenseEmphasis"/>
        </w:rPr>
        <w:t>Lake Zoning Regulations</w:t>
      </w:r>
      <w:r w:rsidRPr="00E30360">
        <w:rPr>
          <w:rStyle w:val="IntenseEmphasis"/>
        </w:rPr>
        <w:fldChar w:fldCharType="end"/>
      </w:r>
      <w:r w:rsidRPr="00E30360">
        <w:t xml:space="preserve"> and does not include change or modification to the boundaries of any zoning districts.</w:t>
      </w:r>
    </w:p>
    <w:p w14:paraId="32531EF2" w14:textId="435B972F" w:rsidR="002E165A" w:rsidRPr="00E30360" w:rsidRDefault="002E165A" w:rsidP="007B0982">
      <w:pPr>
        <w:pStyle w:val="Heading4"/>
      </w:pPr>
      <w:r w:rsidRPr="00E30360">
        <w:fldChar w:fldCharType="begin"/>
      </w:r>
      <w:r w:rsidRPr="00E30360">
        <w:instrText xml:space="preserve"> REF _Ref292980950 \h  \* MERGEFORMAT </w:instrText>
      </w:r>
      <w:r w:rsidRPr="00E30360">
        <w:fldChar w:fldCharType="separate"/>
      </w:r>
      <w:r w:rsidR="0097010C" w:rsidRPr="001960A7">
        <w:t>Lake Zoning Commission</w:t>
      </w:r>
      <w:r w:rsidRPr="00E30360">
        <w:fldChar w:fldCharType="end"/>
      </w:r>
      <w:r w:rsidRPr="00E30360">
        <w:t xml:space="preserve"> Recommendation Requires Public Hearing</w:t>
      </w:r>
    </w:p>
    <w:p w14:paraId="39D70866" w14:textId="612E0EF1" w:rsidR="002E165A" w:rsidRPr="00E30360" w:rsidRDefault="002E165A" w:rsidP="007B0982">
      <w:pPr>
        <w:pStyle w:val="Heading5"/>
      </w:pPr>
      <w:r w:rsidRPr="00E30360">
        <w:t xml:space="preserve">The </w:t>
      </w:r>
      <w:r w:rsidRPr="00E30360">
        <w:rPr>
          <w:rStyle w:val="IntenseEmphasis"/>
        </w:rPr>
        <w:fldChar w:fldCharType="begin"/>
      </w:r>
      <w:r w:rsidRPr="00E30360">
        <w:rPr>
          <w:rStyle w:val="IntenseEmphasis"/>
        </w:rPr>
        <w:instrText xml:space="preserve"> REF _Ref292980950 \h  \* MERGEFORMAT </w:instrText>
      </w:r>
      <w:r w:rsidRPr="00E30360">
        <w:rPr>
          <w:rStyle w:val="IntenseEmphasis"/>
        </w:rPr>
      </w:r>
      <w:r w:rsidRPr="00E30360">
        <w:rPr>
          <w:rStyle w:val="IntenseEmphasis"/>
        </w:rPr>
        <w:fldChar w:fldCharType="separate"/>
      </w:r>
      <w:r w:rsidR="0097010C" w:rsidRPr="0097010C">
        <w:rPr>
          <w:rStyle w:val="IntenseEmphasis"/>
        </w:rPr>
        <w:t>Lake Zoning Commission</w:t>
      </w:r>
      <w:r w:rsidRPr="00E30360">
        <w:rPr>
          <w:rStyle w:val="IntenseEmphasis"/>
        </w:rPr>
        <w:fldChar w:fldCharType="end"/>
      </w:r>
      <w:r w:rsidRPr="00E30360">
        <w:t xml:space="preserve"> shall hold a public hearing on any </w:t>
      </w:r>
      <w:r w:rsidRPr="00E30360">
        <w:rPr>
          <w:rStyle w:val="IntenseEmphasis"/>
        </w:rPr>
        <w:fldChar w:fldCharType="begin"/>
      </w:r>
      <w:r w:rsidRPr="00E30360">
        <w:rPr>
          <w:rStyle w:val="IntenseEmphasis"/>
        </w:rPr>
        <w:instrText xml:space="preserve"> REF _Ref293661654 \h  \* MERGEFORMAT </w:instrText>
      </w:r>
      <w:r w:rsidRPr="00E30360">
        <w:rPr>
          <w:rStyle w:val="IntenseEmphasis"/>
        </w:rPr>
      </w:r>
      <w:r w:rsidRPr="00E30360">
        <w:rPr>
          <w:rStyle w:val="IntenseEmphasis"/>
        </w:rPr>
        <w:fldChar w:fldCharType="separate"/>
      </w:r>
      <w:r w:rsidR="0097010C" w:rsidRPr="0097010C">
        <w:rPr>
          <w:rStyle w:val="IntenseEmphasis"/>
        </w:rPr>
        <w:t>Application</w:t>
      </w:r>
      <w:r w:rsidRPr="00E30360">
        <w:rPr>
          <w:rStyle w:val="IntenseEmphasis"/>
        </w:rPr>
        <w:fldChar w:fldCharType="end"/>
      </w:r>
      <w:r w:rsidRPr="00E30360">
        <w:t xml:space="preserve"> for any amendment or change prior to making its recommendation and report to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w:t>
      </w:r>
    </w:p>
    <w:p w14:paraId="096A0CC5" w14:textId="047C7137" w:rsidR="002E165A" w:rsidRPr="00E30360" w:rsidRDefault="002E165A" w:rsidP="007B0982">
      <w:pPr>
        <w:pStyle w:val="Heading5"/>
      </w:pPr>
      <w:r w:rsidRPr="00E30360">
        <w:t xml:space="preserve">In the case of a </w:t>
      </w:r>
      <w:r w:rsidRPr="00E30360">
        <w:rPr>
          <w:rStyle w:val="IntenseEmphasis"/>
        </w:rPr>
        <w:fldChar w:fldCharType="begin"/>
      </w:r>
      <w:r w:rsidRPr="00E30360">
        <w:rPr>
          <w:rStyle w:val="IntenseEmphasis"/>
        </w:rPr>
        <w:instrText xml:space="preserve"> REF _Ref293306601 \h  \* MERGEFORMAT </w:instrText>
      </w:r>
      <w:r w:rsidRPr="00E30360">
        <w:rPr>
          <w:rStyle w:val="IntenseEmphasis"/>
        </w:rPr>
      </w:r>
      <w:r w:rsidRPr="00E30360">
        <w:rPr>
          <w:rStyle w:val="IntenseEmphasis"/>
        </w:rPr>
        <w:fldChar w:fldCharType="separate"/>
      </w:r>
      <w:r w:rsidR="0097010C" w:rsidRPr="0097010C">
        <w:rPr>
          <w:rStyle w:val="IntenseEmphasis"/>
        </w:rPr>
        <w:t>Zoning Map Amendment (Rezoning)</w:t>
      </w:r>
      <w:r w:rsidRPr="00E30360">
        <w:rPr>
          <w:rStyle w:val="IntenseEmphasis"/>
        </w:rPr>
        <w:fldChar w:fldCharType="end"/>
      </w:r>
      <w:r w:rsidRPr="00E30360">
        <w:t xml:space="preserve">: </w:t>
      </w:r>
    </w:p>
    <w:p w14:paraId="4478A1A1" w14:textId="3151368F" w:rsidR="002E165A" w:rsidRPr="00E30360" w:rsidRDefault="002E165A" w:rsidP="002E165A">
      <w:pPr>
        <w:pStyle w:val="Heading6"/>
      </w:pPr>
      <w:r w:rsidRPr="00E30360">
        <w:t xml:space="preserve">Written notice of all public hearings before the </w:t>
      </w:r>
      <w:r w:rsidRPr="00E30360">
        <w:fldChar w:fldCharType="begin"/>
      </w:r>
      <w:r w:rsidRPr="00E30360">
        <w:instrText xml:space="preserve"> REF _Ref292980950 \h  \* MERGEFORMAT </w:instrText>
      </w:r>
      <w:r w:rsidRPr="00E30360">
        <w:fldChar w:fldCharType="separate"/>
      </w:r>
      <w:r w:rsidR="0097010C" w:rsidRPr="001960A7">
        <w:t>Lake Zoning Commission</w:t>
      </w:r>
      <w:r w:rsidRPr="00E30360">
        <w:fldChar w:fldCharType="end"/>
      </w:r>
      <w:r w:rsidRPr="00E30360">
        <w:t xml:space="preserve"> on a proposed amendment or change shall be sent to all owners of real property within two hundred (200) feet of the property on which the change is requested.  </w:t>
      </w:r>
    </w:p>
    <w:p w14:paraId="62DD82F0" w14:textId="7E2B8139" w:rsidR="002E165A" w:rsidRPr="00E30360" w:rsidRDefault="002E165A" w:rsidP="002E165A">
      <w:pPr>
        <w:pStyle w:val="Heading7"/>
      </w:pPr>
      <w:r w:rsidRPr="00E30360">
        <w:t xml:space="preserve">Such notice shall be given not less than ten (10) days before the date set for hearing by posting such notice, properly addressed and postage paid, to each taxpayer as the ownership appears on the last approved </w:t>
      </w:r>
      <w:r w:rsidRPr="00E30360">
        <w:fldChar w:fldCharType="begin"/>
      </w:r>
      <w:r w:rsidRPr="00E30360">
        <w:instrText xml:space="preserve"> REF _Ref292976864 \h  \* MERGEFORMAT </w:instrText>
      </w:r>
      <w:r w:rsidRPr="00E30360">
        <w:fldChar w:fldCharType="separate"/>
      </w:r>
      <w:r w:rsidR="0097010C" w:rsidRPr="001960A7">
        <w:t>County</w:t>
      </w:r>
      <w:r w:rsidRPr="00E30360">
        <w:fldChar w:fldCharType="end"/>
      </w:r>
      <w:r w:rsidRPr="00E30360">
        <w:t xml:space="preserve"> tax roll or County tax roll for the area affected.</w:t>
      </w:r>
    </w:p>
    <w:p w14:paraId="66F52F24" w14:textId="77777777" w:rsidR="005C28EA" w:rsidRPr="00E30360" w:rsidRDefault="005C28EA" w:rsidP="005C28EA">
      <w:pPr>
        <w:pStyle w:val="Heading6"/>
      </w:pPr>
      <w:r w:rsidRPr="00E30360">
        <w:t>The written notice may be served by depositing it, postage paid and properly addressed, in the United States mail.</w:t>
      </w:r>
    </w:p>
    <w:p w14:paraId="671E5EE1" w14:textId="0928DB41" w:rsidR="002E165A" w:rsidRPr="00E30360" w:rsidRDefault="002E165A" w:rsidP="002E165A">
      <w:pPr>
        <w:pStyle w:val="Heading6"/>
      </w:pPr>
      <w:r w:rsidRPr="00E30360">
        <w:t xml:space="preserve">Consistency between a </w:t>
      </w:r>
      <w:r w:rsidRPr="00E30360">
        <w:rPr>
          <w:rStyle w:val="IntenseEmphasis"/>
        </w:rPr>
        <w:fldChar w:fldCharType="begin"/>
      </w:r>
      <w:r w:rsidRPr="00E30360">
        <w:rPr>
          <w:rStyle w:val="IntenseEmphasis"/>
        </w:rPr>
        <w:instrText xml:space="preserve"> REF _Ref293306601 \h  \* MERGEFORMAT </w:instrText>
      </w:r>
      <w:r w:rsidRPr="00E30360">
        <w:rPr>
          <w:rStyle w:val="IntenseEmphasis"/>
        </w:rPr>
      </w:r>
      <w:r w:rsidRPr="00E30360">
        <w:rPr>
          <w:rStyle w:val="IntenseEmphasis"/>
        </w:rPr>
        <w:fldChar w:fldCharType="separate"/>
      </w:r>
      <w:r w:rsidR="0097010C" w:rsidRPr="0097010C">
        <w:rPr>
          <w:rStyle w:val="IntenseEmphasis"/>
        </w:rPr>
        <w:t>Zoning Map Amendment (Rezoning)</w:t>
      </w:r>
      <w:r w:rsidRPr="00E30360">
        <w:rPr>
          <w:rStyle w:val="IntenseEmphasis"/>
        </w:rPr>
        <w:fldChar w:fldCharType="end"/>
      </w:r>
      <w:r w:rsidRPr="00E30360">
        <w:t xml:space="preserve"> and the </w:t>
      </w:r>
      <w:r w:rsidRPr="00563EBD">
        <w:rPr>
          <w:rStyle w:val="IntenseEmphasis"/>
        </w:rPr>
        <w:fldChar w:fldCharType="begin"/>
      </w:r>
      <w:r w:rsidRPr="00563EBD">
        <w:rPr>
          <w:rStyle w:val="IntenseEmphasis"/>
        </w:rPr>
        <w:instrText xml:space="preserve"> REF _Ref293564583 \h  \* MERGEFORMAT </w:instrText>
      </w:r>
      <w:r w:rsidRPr="00563EBD">
        <w:rPr>
          <w:rStyle w:val="IntenseEmphasis"/>
        </w:rPr>
      </w:r>
      <w:r w:rsidRPr="00563EBD">
        <w:rPr>
          <w:rStyle w:val="IntenseEmphasis"/>
        </w:rPr>
        <w:fldChar w:fldCharType="separate"/>
      </w:r>
      <w:r w:rsidR="0097010C" w:rsidRPr="0097010C">
        <w:rPr>
          <w:rStyle w:val="IntenseEmphasis"/>
        </w:rPr>
        <w:t>Lake Comprehensive Plan</w:t>
      </w:r>
      <w:r w:rsidRPr="00563EBD">
        <w:rPr>
          <w:rStyle w:val="IntenseEmphasis"/>
        </w:rPr>
        <w:fldChar w:fldCharType="end"/>
      </w:r>
      <w:r w:rsidRPr="00E30360">
        <w:t xml:space="preserve"> shall be required</w:t>
      </w:r>
      <w:r w:rsidR="007561C0" w:rsidRPr="00E30360">
        <w:t xml:space="preserve"> (</w:t>
      </w:r>
      <w:r w:rsidRPr="00E30360">
        <w:t xml:space="preserve">see Section </w:t>
      </w:r>
      <w:r w:rsidRPr="00E30360">
        <w:rPr>
          <w:rStyle w:val="IntenseEmphasis"/>
        </w:rPr>
        <w:fldChar w:fldCharType="begin"/>
      </w:r>
      <w:r w:rsidRPr="00E30360">
        <w:rPr>
          <w:rStyle w:val="IntenseEmphasis"/>
        </w:rPr>
        <w:instrText xml:space="preserve"> REF _Ref300584609 \w \h  \* MERGEFORMAT </w:instrText>
      </w:r>
      <w:r w:rsidRPr="00E30360">
        <w:rPr>
          <w:rStyle w:val="IntenseEmphasis"/>
        </w:rPr>
      </w:r>
      <w:r w:rsidRPr="00E30360">
        <w:rPr>
          <w:rStyle w:val="IntenseEmphasis"/>
        </w:rPr>
        <w:fldChar w:fldCharType="separate"/>
      </w:r>
      <w:r w:rsidR="0097010C">
        <w:rPr>
          <w:rStyle w:val="IntenseEmphasis"/>
        </w:rPr>
        <w:t>8.01.D</w:t>
      </w:r>
      <w:r w:rsidRPr="00E30360">
        <w:rPr>
          <w:rStyle w:val="IntenseEmphasis"/>
        </w:rPr>
        <w:fldChar w:fldCharType="end"/>
      </w:r>
      <w:r w:rsidR="007561C0" w:rsidRPr="00E30360">
        <w:t>).</w:t>
      </w:r>
    </w:p>
    <w:p w14:paraId="6A07EC78" w14:textId="35AEC79E" w:rsidR="00C717FD" w:rsidRPr="00E30360" w:rsidRDefault="00C717FD" w:rsidP="007B0982">
      <w:pPr>
        <w:pStyle w:val="Heading4"/>
      </w:pPr>
      <w:bookmarkStart w:id="484" w:name="_Ref300584609"/>
      <w:r w:rsidRPr="00E30360">
        <w:lastRenderedPageBreak/>
        <w:t xml:space="preserve">Consistency between a </w:t>
      </w:r>
      <w:r w:rsidRPr="00E30360">
        <w:fldChar w:fldCharType="begin"/>
      </w:r>
      <w:r w:rsidRPr="00E30360">
        <w:instrText xml:space="preserve"> REF _Ref293306601 \h  \* MERGEFORMAT </w:instrText>
      </w:r>
      <w:r w:rsidRPr="00E30360">
        <w:fldChar w:fldCharType="separate"/>
      </w:r>
      <w:r w:rsidR="0097010C" w:rsidRPr="00E30360">
        <w:t>Zoning Map Amendment (Rezoning)</w:t>
      </w:r>
      <w:r w:rsidRPr="00E30360">
        <w:fldChar w:fldCharType="end"/>
      </w:r>
      <w:r w:rsidRPr="00E30360">
        <w:t xml:space="preserve"> and the </w:t>
      </w:r>
      <w:r w:rsidRPr="00E30360">
        <w:fldChar w:fldCharType="begin"/>
      </w:r>
      <w:r w:rsidRPr="00E30360">
        <w:instrText xml:space="preserve"> REF _Ref293564583 \h  \* MERGEFORMAT </w:instrText>
      </w:r>
      <w:r w:rsidRPr="00E30360">
        <w:fldChar w:fldCharType="separate"/>
      </w:r>
      <w:r w:rsidR="0097010C" w:rsidRPr="001960A7">
        <w:t>Lake Comprehensive Plan</w:t>
      </w:r>
      <w:r w:rsidRPr="00E30360">
        <w:fldChar w:fldCharType="end"/>
      </w:r>
      <w:bookmarkEnd w:id="484"/>
    </w:p>
    <w:p w14:paraId="4D07A045" w14:textId="77777777" w:rsidR="00C717FD" w:rsidRPr="00E30360" w:rsidRDefault="00C717FD" w:rsidP="007B0982">
      <w:pPr>
        <w:pStyle w:val="Heading5"/>
      </w:pPr>
      <w:r w:rsidRPr="00E30360">
        <w:t>Consistency Rule</w:t>
      </w:r>
    </w:p>
    <w:p w14:paraId="389C4764" w14:textId="6F65DE99" w:rsidR="00C717FD" w:rsidRPr="00E30360" w:rsidRDefault="00C717FD" w:rsidP="00C717FD">
      <w:pPr>
        <w:pStyle w:val="Heading5Text"/>
      </w:pPr>
      <w:r w:rsidRPr="00E30360">
        <w:t xml:space="preserve">A </w:t>
      </w:r>
      <w:r w:rsidRPr="00E30360">
        <w:rPr>
          <w:rStyle w:val="IntenseEmphasis"/>
        </w:rPr>
        <w:fldChar w:fldCharType="begin"/>
      </w:r>
      <w:r w:rsidRPr="00E30360">
        <w:rPr>
          <w:rStyle w:val="IntenseEmphasis"/>
        </w:rPr>
        <w:instrText xml:space="preserve"> REF _Ref293306601 \h  \* MERGEFORMAT </w:instrText>
      </w:r>
      <w:r w:rsidRPr="00E30360">
        <w:rPr>
          <w:rStyle w:val="IntenseEmphasis"/>
        </w:rPr>
      </w:r>
      <w:r w:rsidRPr="00E30360">
        <w:rPr>
          <w:rStyle w:val="IntenseEmphasis"/>
        </w:rPr>
        <w:fldChar w:fldCharType="separate"/>
      </w:r>
      <w:r w:rsidR="0097010C" w:rsidRPr="0097010C">
        <w:rPr>
          <w:rStyle w:val="IntenseEmphasis"/>
        </w:rPr>
        <w:t>Zoning Map Amendment (Rezoning)</w:t>
      </w:r>
      <w:r w:rsidRPr="00E30360">
        <w:rPr>
          <w:rStyle w:val="IntenseEmphasis"/>
        </w:rPr>
        <w:fldChar w:fldCharType="end"/>
      </w:r>
      <w:r w:rsidRPr="00E30360">
        <w:t xml:space="preserve"> </w:t>
      </w:r>
      <w:r w:rsidR="00C9227E" w:rsidRPr="00A720BC">
        <w:t>may</w:t>
      </w:r>
      <w:r w:rsidRPr="00E30360">
        <w:t xml:space="preserve"> be consistent with the </w:t>
      </w:r>
      <w:r w:rsidRPr="00E30360">
        <w:rPr>
          <w:rStyle w:val="IntenseEmphasis"/>
        </w:rPr>
        <w:fldChar w:fldCharType="begin"/>
      </w:r>
      <w:r w:rsidRPr="00E30360">
        <w:rPr>
          <w:rStyle w:val="IntenseEmphasis"/>
        </w:rPr>
        <w:instrText xml:space="preserve"> REF _Ref293564583 \h  \* MERGEFORMAT </w:instrText>
      </w:r>
      <w:r w:rsidRPr="00E30360">
        <w:rPr>
          <w:rStyle w:val="IntenseEmphasis"/>
        </w:rPr>
      </w:r>
      <w:r w:rsidRPr="00E30360">
        <w:rPr>
          <w:rStyle w:val="IntenseEmphasis"/>
        </w:rPr>
        <w:fldChar w:fldCharType="separate"/>
      </w:r>
      <w:r w:rsidR="0097010C" w:rsidRPr="0097010C">
        <w:rPr>
          <w:rStyle w:val="IntenseEmphasis"/>
        </w:rPr>
        <w:t>Lake Comprehensive Plan</w:t>
      </w:r>
      <w:r w:rsidRPr="00E30360">
        <w:rPr>
          <w:rStyle w:val="IntenseEmphasis"/>
        </w:rPr>
        <w:fldChar w:fldCharType="end"/>
      </w:r>
      <w:r w:rsidRPr="00E30360">
        <w:t xml:space="preserve">.  </w:t>
      </w:r>
    </w:p>
    <w:p w14:paraId="5E6B9660" w14:textId="39B2B256" w:rsidR="00C717FD" w:rsidRPr="00E30360" w:rsidRDefault="00C717FD" w:rsidP="007B0982">
      <w:pPr>
        <w:pStyle w:val="Heading5"/>
      </w:pPr>
      <w:r w:rsidRPr="00E30360">
        <w:t xml:space="preserve">Cases Requiring a </w:t>
      </w:r>
      <w:r w:rsidRPr="00E30360">
        <w:fldChar w:fldCharType="begin"/>
      </w:r>
      <w:r w:rsidRPr="00E30360">
        <w:instrText xml:space="preserve"> REF _Ref293564583 \h  \* MERGEFORMAT </w:instrText>
      </w:r>
      <w:r w:rsidRPr="00E30360">
        <w:fldChar w:fldCharType="separate"/>
      </w:r>
      <w:r w:rsidR="0097010C" w:rsidRPr="001960A7">
        <w:t>Lake Comprehensive Plan</w:t>
      </w:r>
      <w:r w:rsidRPr="00E30360">
        <w:fldChar w:fldCharType="end"/>
      </w:r>
      <w:r w:rsidRPr="00E30360">
        <w:t xml:space="preserve"> Amendment Prior to Rezoning Approval </w:t>
      </w:r>
    </w:p>
    <w:p w14:paraId="6074D2EA" w14:textId="7C3763D8" w:rsidR="00C717FD" w:rsidRPr="00E30360" w:rsidRDefault="00C717FD" w:rsidP="00C717FD">
      <w:pPr>
        <w:pStyle w:val="Heading6"/>
      </w:pPr>
      <w:r w:rsidRPr="00E30360">
        <w:t>There are cases where the</w:t>
      </w:r>
      <w:r w:rsidR="00053AF1">
        <w:t xml:space="preserve"> </w:t>
      </w:r>
      <w:r w:rsidR="00053AF1" w:rsidRPr="00E30360">
        <w:rPr>
          <w:rStyle w:val="IntenseEmphasis"/>
        </w:rPr>
        <w:fldChar w:fldCharType="begin"/>
      </w:r>
      <w:r w:rsidR="00053AF1" w:rsidRPr="00E30360">
        <w:rPr>
          <w:rStyle w:val="IntenseEmphasis"/>
        </w:rPr>
        <w:instrText xml:space="preserve"> REF _Ref292897666 \h  \* MERGEFORMAT </w:instrText>
      </w:r>
      <w:r w:rsidR="00053AF1" w:rsidRPr="00E30360">
        <w:rPr>
          <w:rStyle w:val="IntenseEmphasis"/>
        </w:rPr>
      </w:r>
      <w:r w:rsidR="00053AF1" w:rsidRPr="00E30360">
        <w:rPr>
          <w:rStyle w:val="IntenseEmphasis"/>
        </w:rPr>
        <w:fldChar w:fldCharType="separate"/>
      </w:r>
      <w:r w:rsidR="0097010C" w:rsidRPr="0097010C">
        <w:rPr>
          <w:rStyle w:val="IntenseEmphasis"/>
        </w:rPr>
        <w:t>Commissioners Court</w:t>
      </w:r>
      <w:r w:rsidR="00053AF1" w:rsidRPr="00E30360">
        <w:rPr>
          <w:rStyle w:val="IntenseEmphasis"/>
        </w:rPr>
        <w:fldChar w:fldCharType="end"/>
      </w:r>
      <w:r w:rsidRPr="00E30360">
        <w:t xml:space="preserve"> may wish to approve a rezoning request that is not consistent with the </w:t>
      </w:r>
      <w:r w:rsidRPr="00E30360">
        <w:fldChar w:fldCharType="begin"/>
      </w:r>
      <w:r w:rsidRPr="00E30360">
        <w:instrText xml:space="preserve"> REF _Ref293564583 \h  \* MERGEFORMAT </w:instrText>
      </w:r>
      <w:r w:rsidRPr="00E30360">
        <w:fldChar w:fldCharType="separate"/>
      </w:r>
      <w:r w:rsidR="0097010C" w:rsidRPr="0097010C">
        <w:rPr>
          <w:rStyle w:val="IntenseEmphasis"/>
        </w:rPr>
        <w:t>Lake Comprehensive Plan</w:t>
      </w:r>
      <w:r w:rsidRPr="00E30360">
        <w:fldChar w:fldCharType="end"/>
      </w:r>
      <w:r w:rsidRPr="00E30360">
        <w:t xml:space="preserve">.  </w:t>
      </w:r>
    </w:p>
    <w:p w14:paraId="7CCC4660" w14:textId="244C5CE1" w:rsidR="00C717FD" w:rsidRPr="00E30360" w:rsidRDefault="00C717FD" w:rsidP="00C717FD">
      <w:pPr>
        <w:pStyle w:val="Heading6"/>
      </w:pPr>
      <w:r w:rsidRPr="00E30360">
        <w:t>If this case occurs, the</w:t>
      </w:r>
      <w:r w:rsidR="00AF6775">
        <w:t xml:space="preserve"> </w:t>
      </w:r>
      <w:r w:rsidR="00AF6775" w:rsidRPr="00E30360">
        <w:rPr>
          <w:rStyle w:val="IntenseEmphasis"/>
        </w:rPr>
        <w:fldChar w:fldCharType="begin"/>
      </w:r>
      <w:r w:rsidR="00AF6775" w:rsidRPr="00E30360">
        <w:rPr>
          <w:rStyle w:val="IntenseEmphasis"/>
        </w:rPr>
        <w:instrText xml:space="preserve"> REF _Ref292897666 \h  \* MERGEFORMAT </w:instrText>
      </w:r>
      <w:r w:rsidR="00AF6775" w:rsidRPr="00E30360">
        <w:rPr>
          <w:rStyle w:val="IntenseEmphasis"/>
        </w:rPr>
      </w:r>
      <w:r w:rsidR="00AF6775" w:rsidRPr="00E30360">
        <w:rPr>
          <w:rStyle w:val="IntenseEmphasis"/>
        </w:rPr>
        <w:fldChar w:fldCharType="separate"/>
      </w:r>
      <w:r w:rsidR="0097010C" w:rsidRPr="0097010C">
        <w:rPr>
          <w:rStyle w:val="IntenseEmphasis"/>
        </w:rPr>
        <w:t>Commissioners Court</w:t>
      </w:r>
      <w:r w:rsidR="00AF6775" w:rsidRPr="00E30360">
        <w:rPr>
          <w:rStyle w:val="IntenseEmphasis"/>
        </w:rPr>
        <w:fldChar w:fldCharType="end"/>
      </w:r>
      <w:r w:rsidRPr="00E30360">
        <w:t xml:space="preserve"> may amend the </w:t>
      </w:r>
      <w:r w:rsidRPr="00E30360">
        <w:fldChar w:fldCharType="begin"/>
      </w:r>
      <w:r w:rsidRPr="00E30360">
        <w:instrText xml:space="preserve"> REF _Ref293564583 \h  \* MERGEFORMAT </w:instrText>
      </w:r>
      <w:r w:rsidRPr="00E30360">
        <w:fldChar w:fldCharType="separate"/>
      </w:r>
      <w:r w:rsidR="0097010C" w:rsidRPr="0097010C">
        <w:rPr>
          <w:rStyle w:val="IntenseEmphasis"/>
        </w:rPr>
        <w:t>Lake Comprehensive Plan</w:t>
      </w:r>
      <w:r w:rsidRPr="00E30360">
        <w:fldChar w:fldCharType="end"/>
      </w:r>
      <w:r w:rsidRPr="00E30360">
        <w:t xml:space="preserve"> and related maps </w:t>
      </w:r>
      <w:r w:rsidR="00C9227E" w:rsidRPr="00A720BC">
        <w:t>after</w:t>
      </w:r>
      <w:r w:rsidRPr="00E30360">
        <w:t xml:space="preserve"> to the approval of the rezoning request.   </w:t>
      </w:r>
    </w:p>
    <w:p w14:paraId="0C720AAC" w14:textId="2127ADCD" w:rsidR="002248AB" w:rsidRPr="00E30360" w:rsidRDefault="002248AB" w:rsidP="007B0982">
      <w:pPr>
        <w:pStyle w:val="Heading4"/>
      </w:pPr>
      <w:r w:rsidRPr="00E30360">
        <w:fldChar w:fldCharType="begin"/>
      </w:r>
      <w:r w:rsidRPr="00E30360">
        <w:instrText xml:space="preserve"> REF _Ref292897666 \h </w:instrText>
      </w:r>
      <w:r w:rsidR="00A40DDB" w:rsidRPr="00E30360">
        <w:instrText xml:space="preserve"> \* MERGEFORMAT </w:instrText>
      </w:r>
      <w:r w:rsidRPr="00E30360">
        <w:fldChar w:fldCharType="separate"/>
      </w:r>
      <w:r w:rsidR="0097010C" w:rsidRPr="001960A7">
        <w:t>Commissioners Court</w:t>
      </w:r>
      <w:r w:rsidRPr="00E30360">
        <w:fldChar w:fldCharType="end"/>
      </w:r>
      <w:r w:rsidRPr="00E30360">
        <w:t xml:space="preserve"> Decision and Public Hearing Required</w:t>
      </w:r>
    </w:p>
    <w:p w14:paraId="0E101B4A" w14:textId="0A0B66C4" w:rsidR="002248AB" w:rsidRPr="00E30360" w:rsidRDefault="002248AB" w:rsidP="007B0982">
      <w:pPr>
        <w:pStyle w:val="Heading5"/>
      </w:pPr>
      <w:r w:rsidRPr="00E30360">
        <w:t xml:space="preserve">A public hearing shall be held by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before adopting any proposed amendment.  </w:t>
      </w:r>
    </w:p>
    <w:p w14:paraId="1AF39F35" w14:textId="73B798FC" w:rsidR="007117DD" w:rsidRPr="00E30360" w:rsidRDefault="007117DD" w:rsidP="007B0982">
      <w:pPr>
        <w:pStyle w:val="Heading5"/>
      </w:pPr>
      <w:r w:rsidRPr="00E30360">
        <w:t>Before the 15</w:t>
      </w:r>
      <w:r w:rsidRPr="00E74E40">
        <w:rPr>
          <w:vertAlign w:val="superscript"/>
        </w:rPr>
        <w:t>th</w:t>
      </w:r>
      <w:r w:rsidR="008E5522">
        <w:t xml:space="preserve"> </w:t>
      </w:r>
      <w:r w:rsidR="00233587">
        <w:t xml:space="preserve">calendar </w:t>
      </w:r>
      <w:r w:rsidRPr="00E30360">
        <w:t xml:space="preserve">day before the date of the hearing, notice of the time and place of the hearing must be published in an official publication (newspaper or a newspaper of general circulation) in the </w:t>
      </w:r>
      <w:r w:rsidRPr="00E30360">
        <w:fldChar w:fldCharType="begin"/>
      </w:r>
      <w:r w:rsidRPr="00E30360">
        <w:instrText xml:space="preserve"> REF _Ref292976864 \h </w:instrText>
      </w:r>
      <w:r w:rsidR="00A40DDB" w:rsidRPr="00E30360">
        <w:instrText xml:space="preserve"> \* MERGEFORMAT </w:instrText>
      </w:r>
      <w:r w:rsidRPr="00E30360">
        <w:fldChar w:fldCharType="separate"/>
      </w:r>
      <w:r w:rsidR="0097010C" w:rsidRPr="001960A7">
        <w:t>County</w:t>
      </w:r>
      <w:r w:rsidRPr="00E30360">
        <w:fldChar w:fldCharType="end"/>
      </w:r>
      <w:r w:rsidRPr="00E30360">
        <w:t>.</w:t>
      </w:r>
    </w:p>
    <w:p w14:paraId="0F2F6602" w14:textId="6048A3B4" w:rsidR="002248AB" w:rsidRPr="00E30360" w:rsidRDefault="002248AB" w:rsidP="00D472E6">
      <w:pPr>
        <w:pStyle w:val="Heading4"/>
      </w:pPr>
      <w:r w:rsidRPr="00E30360">
        <w:t>Three-Fourths</w:t>
      </w:r>
      <w:r w:rsidR="00D472E6" w:rsidRPr="00E30360">
        <w:t xml:space="preserve"> </w:t>
      </w:r>
      <w:r w:rsidR="00D472E6" w:rsidRPr="00E30360">
        <w:rPr>
          <w:rStyle w:val="IntenseEmphasis"/>
          <w:b w:val="0"/>
          <w:bCs w:val="0"/>
          <w:iCs w:val="0"/>
          <w:color w:val="auto"/>
        </w:rPr>
        <w:fldChar w:fldCharType="begin"/>
      </w:r>
      <w:r w:rsidR="00D472E6" w:rsidRPr="00E30360">
        <w:rPr>
          <w:rStyle w:val="IntenseEmphasis"/>
          <w:b w:val="0"/>
          <w:bCs w:val="0"/>
          <w:iCs w:val="0"/>
          <w:color w:val="auto"/>
        </w:rPr>
        <w:instrText xml:space="preserve"> REF _Ref292897666 \h  \* MERGEFORMAT </w:instrText>
      </w:r>
      <w:r w:rsidR="00D472E6" w:rsidRPr="00E30360">
        <w:rPr>
          <w:rStyle w:val="IntenseEmphasis"/>
          <w:b w:val="0"/>
          <w:bCs w:val="0"/>
          <w:iCs w:val="0"/>
          <w:color w:val="auto"/>
        </w:rPr>
      </w:r>
      <w:r w:rsidR="00D472E6" w:rsidRPr="00E30360">
        <w:rPr>
          <w:rStyle w:val="IntenseEmphasis"/>
          <w:b w:val="0"/>
          <w:bCs w:val="0"/>
          <w:iCs w:val="0"/>
          <w:color w:val="auto"/>
        </w:rPr>
        <w:fldChar w:fldCharType="separate"/>
      </w:r>
      <w:r w:rsidR="0097010C" w:rsidRPr="0097010C">
        <w:rPr>
          <w:rStyle w:val="IntenseEmphasis"/>
          <w:b w:val="0"/>
          <w:bCs w:val="0"/>
          <w:iCs w:val="0"/>
          <w:color w:val="auto"/>
        </w:rPr>
        <w:t>Commissioners Court</w:t>
      </w:r>
      <w:r w:rsidR="00D472E6" w:rsidRPr="00E30360">
        <w:rPr>
          <w:rStyle w:val="IntenseEmphasis"/>
          <w:b w:val="0"/>
          <w:bCs w:val="0"/>
          <w:iCs w:val="0"/>
          <w:color w:val="auto"/>
        </w:rPr>
        <w:fldChar w:fldCharType="end"/>
      </w:r>
      <w:r w:rsidRPr="00E30360">
        <w:t xml:space="preserve"> Vote Required for Protested Amendments</w:t>
      </w:r>
    </w:p>
    <w:p w14:paraId="28692595" w14:textId="77777777" w:rsidR="002248AB" w:rsidRPr="00E30360" w:rsidRDefault="002248AB" w:rsidP="002248AB">
      <w:pPr>
        <w:pStyle w:val="Heading4Text"/>
      </w:pPr>
      <w:r w:rsidRPr="00E30360">
        <w:t>If any of the following conditions exist, then amendments shall not become effective except by a three-fourths (3/4) vote of the governing body.</w:t>
      </w:r>
    </w:p>
    <w:p w14:paraId="64D38A36" w14:textId="072EACEF" w:rsidR="002248AB" w:rsidRPr="00E30360" w:rsidRDefault="002248AB" w:rsidP="007B0982">
      <w:pPr>
        <w:pStyle w:val="Heading5"/>
      </w:pPr>
      <w:r w:rsidRPr="00E30360">
        <w:t xml:space="preserve">The </w:t>
      </w:r>
      <w:r w:rsidRPr="00E30360">
        <w:rPr>
          <w:rStyle w:val="IntenseEmphasis"/>
        </w:rPr>
        <w:fldChar w:fldCharType="begin"/>
      </w:r>
      <w:r w:rsidRPr="00E30360">
        <w:rPr>
          <w:rStyle w:val="IntenseEmphasis"/>
        </w:rPr>
        <w:instrText xml:space="preserve"> REF _Ref292980950 \h  \* MERGEFORMAT </w:instrText>
      </w:r>
      <w:r w:rsidRPr="00E30360">
        <w:rPr>
          <w:rStyle w:val="IntenseEmphasis"/>
        </w:rPr>
      </w:r>
      <w:r w:rsidRPr="00E30360">
        <w:rPr>
          <w:rStyle w:val="IntenseEmphasis"/>
        </w:rPr>
        <w:fldChar w:fldCharType="separate"/>
      </w:r>
      <w:r w:rsidR="0097010C" w:rsidRPr="0097010C">
        <w:rPr>
          <w:rStyle w:val="IntenseEmphasis"/>
        </w:rPr>
        <w:t>Lake Zoning Commission</w:t>
      </w:r>
      <w:r w:rsidRPr="00E30360">
        <w:rPr>
          <w:rStyle w:val="IntenseEmphasis"/>
        </w:rPr>
        <w:fldChar w:fldCharType="end"/>
      </w:r>
      <w:r w:rsidRPr="00E30360">
        <w:t xml:space="preserve"> recommended denial of zoning amendment.</w:t>
      </w:r>
    </w:p>
    <w:p w14:paraId="226A2597" w14:textId="0E204D91" w:rsidR="002248AB" w:rsidRPr="00E30360" w:rsidRDefault="002248AB" w:rsidP="007B0982">
      <w:pPr>
        <w:pStyle w:val="Heading5"/>
      </w:pPr>
      <w:r w:rsidRPr="00E30360">
        <w:t xml:space="preserve">A protest against such proposed amendment has been filed </w:t>
      </w:r>
      <w:r w:rsidRPr="00E30360">
        <w:rPr>
          <w:szCs w:val="20"/>
        </w:rPr>
        <w:t xml:space="preserve">at least three (3) calendar days before the date of the public hearings </w:t>
      </w:r>
      <w:r w:rsidRPr="00E30360">
        <w:t>with the</w:t>
      </w:r>
      <w:r w:rsidR="002E18F2" w:rsidRPr="00E30360">
        <w:t xml:space="preserve"> </w:t>
      </w:r>
      <w:r w:rsidR="002E18F2" w:rsidRPr="00E30360">
        <w:rPr>
          <w:rStyle w:val="IntenseEmphasis"/>
        </w:rPr>
        <w:fldChar w:fldCharType="begin"/>
      </w:r>
      <w:r w:rsidR="002E18F2" w:rsidRPr="00E30360">
        <w:rPr>
          <w:rStyle w:val="IntenseEmphasis"/>
        </w:rPr>
        <w:instrText xml:space="preserve"> REF _Ref292897666 \h  \* MERGEFORMAT </w:instrText>
      </w:r>
      <w:r w:rsidR="002E18F2" w:rsidRPr="00E30360">
        <w:rPr>
          <w:rStyle w:val="IntenseEmphasis"/>
        </w:rPr>
      </w:r>
      <w:r w:rsidR="002E18F2" w:rsidRPr="00E30360">
        <w:rPr>
          <w:rStyle w:val="IntenseEmphasis"/>
        </w:rPr>
        <w:fldChar w:fldCharType="separate"/>
      </w:r>
      <w:r w:rsidR="0097010C" w:rsidRPr="0097010C">
        <w:rPr>
          <w:rStyle w:val="IntenseEmphasis"/>
        </w:rPr>
        <w:t>Commissioners Court</w:t>
      </w:r>
      <w:r w:rsidR="002E18F2" w:rsidRPr="00E30360">
        <w:rPr>
          <w:rStyle w:val="IntenseEmphasis"/>
        </w:rPr>
        <w:fldChar w:fldCharType="end"/>
      </w:r>
      <w:r w:rsidR="002E18F2" w:rsidRPr="00E30360">
        <w:t xml:space="preserve"> </w:t>
      </w:r>
      <w:r w:rsidRPr="00E30360">
        <w:t>by one of the following types of protesters:</w:t>
      </w:r>
    </w:p>
    <w:p w14:paraId="5D30E1E1" w14:textId="77777777" w:rsidR="002248AB" w:rsidRPr="00E30360" w:rsidRDefault="002248AB" w:rsidP="002248AB">
      <w:pPr>
        <w:pStyle w:val="Heading6"/>
        <w:rPr>
          <w:noProof/>
        </w:rPr>
      </w:pPr>
      <w:r w:rsidRPr="00E30360">
        <w:rPr>
          <w:noProof/>
        </w:rPr>
        <w:t xml:space="preserve">Interior Protesters: </w:t>
      </w:r>
    </w:p>
    <w:p w14:paraId="37564E47" w14:textId="77777777" w:rsidR="002248AB" w:rsidRPr="00E30360" w:rsidRDefault="002248AB" w:rsidP="00233587">
      <w:pPr>
        <w:pStyle w:val="Heading6Text"/>
        <w:rPr>
          <w:noProof/>
        </w:rPr>
      </w:pPr>
      <w:r w:rsidRPr="00E30360">
        <w:rPr>
          <w:noProof/>
        </w:rPr>
        <w:t>The property owners, duly signed and acknowledged, of twenty (20) percent or more of the lots or land area included within a proposed amendment boundary.</w:t>
      </w:r>
    </w:p>
    <w:p w14:paraId="0505D5F5" w14:textId="77777777" w:rsidR="002248AB" w:rsidRPr="00E30360" w:rsidRDefault="002248AB" w:rsidP="002248AB">
      <w:pPr>
        <w:pStyle w:val="Heading6"/>
        <w:rPr>
          <w:noProof/>
        </w:rPr>
      </w:pPr>
      <w:r w:rsidRPr="00E30360">
        <w:rPr>
          <w:noProof/>
        </w:rPr>
        <w:t xml:space="preserve">Exterior Protesters: </w:t>
      </w:r>
    </w:p>
    <w:p w14:paraId="4BEDDB84" w14:textId="77777777" w:rsidR="002248AB" w:rsidRPr="00E30360" w:rsidRDefault="002248AB" w:rsidP="00233587">
      <w:pPr>
        <w:pStyle w:val="Heading6Text"/>
        <w:rPr>
          <w:noProof/>
        </w:rPr>
      </w:pPr>
      <w:r w:rsidRPr="00E30360">
        <w:rPr>
          <w:noProof/>
        </w:rPr>
        <w:t>The property owners, duly signed and acknowledged, of twenty (20) percent or more of the lots or land area within a two hundred (200) foot radius of the exterior boundary of the area included in a proposed amendment.</w:t>
      </w:r>
    </w:p>
    <w:p w14:paraId="7DA531EF" w14:textId="77777777" w:rsidR="00795C75" w:rsidRPr="00795C75" w:rsidRDefault="00795C75" w:rsidP="00795C75">
      <w:pPr>
        <w:autoSpaceDE w:val="0"/>
        <w:autoSpaceDN w:val="0"/>
        <w:adjustRightInd w:val="0"/>
        <w:spacing w:after="0"/>
        <w:ind w:left="360"/>
        <w:rPr>
          <w:rFonts w:ascii="Calibri" w:hAnsi="Calibri" w:cs="Calibri"/>
          <w:color w:val="000000"/>
        </w:rPr>
      </w:pPr>
      <w:r w:rsidRPr="00795C75">
        <w:rPr>
          <w:rFonts w:ascii="Calibri" w:hAnsi="Calibri" w:cs="Calibri"/>
          <w:color w:val="000000"/>
          <w:szCs w:val="20"/>
        </w:rPr>
        <w:t xml:space="preserve">G. </w:t>
      </w:r>
      <w:r w:rsidRPr="00795C75">
        <w:rPr>
          <w:rFonts w:ascii="Calibri" w:hAnsi="Calibri" w:cs="Calibri"/>
          <w:color w:val="000000"/>
          <w:u w:val="single"/>
        </w:rPr>
        <w:t>Resubmittal of Rezoning Applications</w:t>
      </w:r>
      <w:r w:rsidRPr="00795C75">
        <w:rPr>
          <w:rFonts w:ascii="Calibri" w:hAnsi="Calibri" w:cs="Calibri"/>
          <w:color w:val="000000"/>
        </w:rPr>
        <w:t xml:space="preserve"> </w:t>
      </w:r>
    </w:p>
    <w:p w14:paraId="4579866D" w14:textId="77777777" w:rsidR="00795C75" w:rsidRDefault="00795C75" w:rsidP="00795C75">
      <w:pPr>
        <w:autoSpaceDE w:val="0"/>
        <w:autoSpaceDN w:val="0"/>
        <w:adjustRightInd w:val="0"/>
        <w:spacing w:after="0"/>
        <w:ind w:left="720"/>
        <w:rPr>
          <w:rFonts w:ascii="Calibri" w:hAnsi="Calibri" w:cs="Calibri"/>
          <w:color w:val="000000"/>
          <w:szCs w:val="20"/>
        </w:rPr>
      </w:pPr>
      <w:r w:rsidRPr="00795C75">
        <w:rPr>
          <w:rFonts w:ascii="Calibri" w:hAnsi="Calibri" w:cs="Calibri"/>
          <w:color w:val="000000"/>
          <w:szCs w:val="20"/>
        </w:rPr>
        <w:t xml:space="preserve">1. An applicant shall not submit a rezoning request if the same or similar rezoning request has been considered and adjudicated by the </w:t>
      </w:r>
      <w:r w:rsidRPr="00795C75">
        <w:rPr>
          <w:rFonts w:ascii="Calibri" w:hAnsi="Calibri" w:cs="Calibri"/>
          <w:b/>
          <w:bCs/>
          <w:color w:val="0D18FF"/>
          <w:szCs w:val="20"/>
        </w:rPr>
        <w:t xml:space="preserve">Commissioners Court </w:t>
      </w:r>
      <w:r w:rsidRPr="00795C75">
        <w:rPr>
          <w:rFonts w:ascii="Calibri" w:hAnsi="Calibri" w:cs="Calibri"/>
          <w:color w:val="000000"/>
          <w:szCs w:val="20"/>
        </w:rPr>
        <w:t>within the previous six months.</w:t>
      </w:r>
    </w:p>
    <w:p w14:paraId="6226CCF3" w14:textId="77777777" w:rsidR="00795C75" w:rsidRDefault="00795C75" w:rsidP="00795C75">
      <w:pPr>
        <w:autoSpaceDE w:val="0"/>
        <w:autoSpaceDN w:val="0"/>
        <w:adjustRightInd w:val="0"/>
        <w:spacing w:after="0"/>
        <w:rPr>
          <w:rFonts w:ascii="Calibri" w:hAnsi="Calibri" w:cs="Calibri"/>
          <w:color w:val="000000"/>
          <w:szCs w:val="20"/>
        </w:rPr>
      </w:pPr>
    </w:p>
    <w:p w14:paraId="7F0B23AD" w14:textId="77777777" w:rsidR="00817653" w:rsidRPr="00E30360" w:rsidRDefault="00817653">
      <w:pPr>
        <w:spacing w:line="288" w:lineRule="auto"/>
        <w:ind w:left="720" w:hanging="360"/>
        <w:rPr>
          <w:noProof/>
        </w:rPr>
      </w:pPr>
      <w:r w:rsidRPr="00E30360">
        <w:rPr>
          <w:noProof/>
        </w:rPr>
        <w:br w:type="page"/>
      </w:r>
    </w:p>
    <w:p w14:paraId="6964A40C" w14:textId="77777777" w:rsidR="002248AB" w:rsidRPr="00E30360" w:rsidRDefault="002248AB" w:rsidP="002248AB">
      <w:pPr>
        <w:rPr>
          <w:noProof/>
        </w:rPr>
      </w:pPr>
    </w:p>
    <w:p w14:paraId="54F65878" w14:textId="77777777" w:rsidR="002248AB" w:rsidRPr="00E30360" w:rsidRDefault="005303B2" w:rsidP="002248AB">
      <w:pPr>
        <w:rPr>
          <w:noProof/>
        </w:rPr>
      </w:pPr>
      <w:r w:rsidRPr="00E30360">
        <w:rPr>
          <w:noProof/>
        </w:rPr>
        <mc:AlternateContent>
          <mc:Choice Requires="wpg">
            <w:drawing>
              <wp:anchor distT="0" distB="0" distL="114300" distR="114300" simplePos="0" relativeHeight="251658250" behindDoc="0" locked="0" layoutInCell="1" allowOverlap="1" wp14:anchorId="4CE127AB" wp14:editId="74BBA243">
                <wp:simplePos x="0" y="0"/>
                <wp:positionH relativeFrom="column">
                  <wp:posOffset>136478</wp:posOffset>
                </wp:positionH>
                <wp:positionV relativeFrom="paragraph">
                  <wp:posOffset>95534</wp:posOffset>
                </wp:positionV>
                <wp:extent cx="5776595" cy="3852582"/>
                <wp:effectExtent l="19050" t="19050" r="14605" b="14605"/>
                <wp:wrapNone/>
                <wp:docPr id="15" name="Group 15"/>
                <wp:cNvGraphicFramePr/>
                <a:graphic xmlns:a="http://schemas.openxmlformats.org/drawingml/2006/main">
                  <a:graphicData uri="http://schemas.microsoft.com/office/word/2010/wordprocessingGroup">
                    <wpg:wgp>
                      <wpg:cNvGrpSpPr/>
                      <wpg:grpSpPr>
                        <a:xfrm>
                          <a:off x="0" y="0"/>
                          <a:ext cx="5776595" cy="3852582"/>
                          <a:chOff x="0" y="0"/>
                          <a:chExt cx="5776595" cy="3852582"/>
                        </a:xfrm>
                      </wpg:grpSpPr>
                      <pic:pic xmlns:pic="http://schemas.openxmlformats.org/drawingml/2006/picture">
                        <pic:nvPicPr>
                          <pic:cNvPr id="343" name="Picture 291"/>
                          <pic:cNvPicPr>
                            <a:picLocks noChangeAspect="1"/>
                          </pic:cNvPicPr>
                        </pic:nvPicPr>
                        <pic:blipFill rotWithShape="1">
                          <a:blip r:embed="rId59">
                            <a:extLst>
                              <a:ext uri="{28A0092B-C50C-407E-A947-70E740481C1C}">
                                <a14:useLocalDpi xmlns:a14="http://schemas.microsoft.com/office/drawing/2010/main" val="0"/>
                              </a:ext>
                            </a:extLst>
                          </a:blip>
                          <a:srcRect l="10646" t="19804" r="13993" b="21879"/>
                          <a:stretch/>
                        </pic:blipFill>
                        <pic:spPr bwMode="auto">
                          <a:xfrm>
                            <a:off x="0" y="0"/>
                            <a:ext cx="5776595" cy="34524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35" name="Text Box 335"/>
                        <wps:cNvSpPr txBox="1"/>
                        <wps:spPr>
                          <a:xfrm>
                            <a:off x="63689" y="3580263"/>
                            <a:ext cx="4592730" cy="272319"/>
                          </a:xfrm>
                          <a:prstGeom prst="rect">
                            <a:avLst/>
                          </a:prstGeom>
                          <a:noFill/>
                          <a:ln>
                            <a:noFill/>
                          </a:ln>
                          <a:effectLst/>
                        </wps:spPr>
                        <wps:txbx>
                          <w:txbxContent>
                            <w:p w14:paraId="7ED7D62E" w14:textId="6BACE286" w:rsidR="009E30BD" w:rsidRPr="0095135D" w:rsidRDefault="009E30BD" w:rsidP="002248AB">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Calculation for Exterior Protestors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63" style="position:absolute;left:0;text-align:left;margin-left:10.75pt;margin-top:7.5pt;width:454.85pt;height:303.35pt;z-index:251658250" coordsize="57765,38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Vt&#10;pNnaarfanDGRdXyxrOxYkMIwQvHQcE9KLjSbO61ey1SWMm7sklSB9xAUSbd3HQ52rV2igAooooAK&#10;KKKACiiigAooooAKKKKACiiigAooooAKKKKAMbWfDGna5cwXc5uoLy3Ro4rmzuXgkVGILLlCMg4H&#10;BzVrSNHsNC09bHToPKgVi5yxZnYnLMzEksxPUk5q/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">
                <v:shape id="Picture 291" o:spid="_x0000_s1064" type="#_x0000_t75" style="position:absolute;width:57765;height:34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ynHGAAAA3AAAAA8AAABkcnMvZG93bnJldi54bWxEj8FqwzAQRO+B/oPYQi+hkWOHUpzIJrQU&#10;2kMOSfoBi7WxnVorYymO3K+vCoEch5l5w2zKYDox0uBaywqWiwQEcWV1y7WC7+PH8ysI55E1dpZJ&#10;wUQOyuJhtsFc2yvvaTz4WkQIuxwVNN73uZSuasigW9ieOHonOxj0UQ611ANeI9x0Mk2SF2mw5bjQ&#10;YE9vDVU/h4tRoN/n05SOX2E777Vpd6dz6PSvUk+PYbsG4Sn4e/jW/tQKslUG/2fiEZD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LKccYAAADcAAAADwAAAAAAAAAAAAAA&#10;AACfAgAAZHJzL2Rvd25yZXYueG1sUEsFBgAAAAAEAAQA9wAAAJIDAAAAAA==&#10;" stroked="t" strokecolor="windowText">
                  <v:stroke joinstyle="round"/>
                  <v:imagedata r:id="rId60" o:title="" croptop="12979f" cropbottom="14339f" cropleft="6977f" cropright="9170f"/>
                  <v:path arrowok="t"/>
                </v:shape>
                <v:shape id="Text Box 335" o:spid="_x0000_s1065" type="#_x0000_t202" style="position:absolute;left:636;top:35802;width:45928;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14:paraId="7ED7D62E" w14:textId="6BACE286" w:rsidR="009E30BD" w:rsidRPr="0095135D" w:rsidRDefault="009E30BD" w:rsidP="002248AB">
                        <w:pPr>
                          <w:pStyle w:val="Caption"/>
                          <w:rPr>
                            <w:noProof/>
                            <w:sz w:val="20"/>
                          </w:rPr>
                        </w:pPr>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Calculation for Exterior Protestors</w:t>
                        </w:r>
                      </w:p>
                    </w:txbxContent>
                  </v:textbox>
                </v:shape>
              </v:group>
            </w:pict>
          </mc:Fallback>
        </mc:AlternateContent>
      </w:r>
    </w:p>
    <w:p w14:paraId="09ACD3F5" w14:textId="77777777" w:rsidR="002248AB" w:rsidRPr="00E30360" w:rsidRDefault="002248AB" w:rsidP="002248AB"/>
    <w:p w14:paraId="464C01BF" w14:textId="77777777" w:rsidR="002248AB" w:rsidRPr="00E30360" w:rsidRDefault="002248AB" w:rsidP="002248AB"/>
    <w:p w14:paraId="6CEBC883" w14:textId="77777777" w:rsidR="002248AB" w:rsidRPr="00E30360" w:rsidRDefault="002248AB" w:rsidP="002248AB"/>
    <w:p w14:paraId="2C783869" w14:textId="77777777" w:rsidR="002248AB" w:rsidRPr="00E30360" w:rsidRDefault="002248AB" w:rsidP="002248AB"/>
    <w:p w14:paraId="1B18E080" w14:textId="77777777" w:rsidR="009D7B49" w:rsidRPr="00E30360" w:rsidRDefault="009D7B49" w:rsidP="002248AB"/>
    <w:p w14:paraId="24694580" w14:textId="77777777" w:rsidR="009D7B49" w:rsidRPr="00E30360" w:rsidRDefault="009D7B49" w:rsidP="002248AB"/>
    <w:p w14:paraId="759BFF69" w14:textId="77777777" w:rsidR="009D7B49" w:rsidRPr="00E30360" w:rsidRDefault="009D7B49" w:rsidP="002248AB"/>
    <w:p w14:paraId="7CA25D05" w14:textId="77777777" w:rsidR="002248AB" w:rsidRPr="00E30360" w:rsidRDefault="002248AB" w:rsidP="002248AB"/>
    <w:p w14:paraId="7BD78F02" w14:textId="77777777" w:rsidR="002248AB" w:rsidRPr="00E30360" w:rsidRDefault="002248AB" w:rsidP="002248AB"/>
    <w:p w14:paraId="17964C38" w14:textId="77777777" w:rsidR="005303B2" w:rsidRPr="00E30360" w:rsidRDefault="005303B2" w:rsidP="002248AB"/>
    <w:p w14:paraId="7BF6C9FF" w14:textId="77777777" w:rsidR="005303B2" w:rsidRPr="00E30360" w:rsidRDefault="005303B2" w:rsidP="002248AB"/>
    <w:p w14:paraId="45B02AAE" w14:textId="77777777" w:rsidR="005303B2" w:rsidRPr="00E30360" w:rsidRDefault="005303B2" w:rsidP="002248AB"/>
    <w:p w14:paraId="1262368C" w14:textId="77777777" w:rsidR="005303B2" w:rsidRPr="00E30360" w:rsidRDefault="005303B2" w:rsidP="002248AB"/>
    <w:p w14:paraId="5CD34A76" w14:textId="77777777" w:rsidR="005303B2" w:rsidRPr="00E30360" w:rsidRDefault="005303B2" w:rsidP="002248AB"/>
    <w:p w14:paraId="30DC7426" w14:textId="77777777" w:rsidR="005303B2" w:rsidRPr="00E30360" w:rsidRDefault="005303B2" w:rsidP="002248AB"/>
    <w:p w14:paraId="1460A322" w14:textId="77777777" w:rsidR="005303B2" w:rsidRPr="00E30360" w:rsidRDefault="005303B2" w:rsidP="002248AB"/>
    <w:p w14:paraId="5A5F1436" w14:textId="77777777" w:rsidR="00E87252" w:rsidRPr="00E30360" w:rsidRDefault="00E87252" w:rsidP="00E87252"/>
    <w:p w14:paraId="0C9732B0" w14:textId="77777777" w:rsidR="00E87252" w:rsidRPr="00E30360" w:rsidRDefault="00E87252" w:rsidP="00E87252"/>
    <w:p w14:paraId="1F803FF7" w14:textId="77777777" w:rsidR="00335219" w:rsidRPr="00E30360" w:rsidRDefault="00335219" w:rsidP="00E87252"/>
    <w:p w14:paraId="162298C9" w14:textId="77777777" w:rsidR="00335219" w:rsidRPr="00E30360" w:rsidRDefault="00335219" w:rsidP="00E87252"/>
    <w:p w14:paraId="484C1762" w14:textId="77777777" w:rsidR="00E87252" w:rsidRPr="00E30360" w:rsidRDefault="00E87252">
      <w:pPr>
        <w:spacing w:line="288" w:lineRule="auto"/>
        <w:ind w:left="720" w:hanging="360"/>
      </w:pPr>
      <w:r w:rsidRPr="00E30360">
        <w:br w:type="page"/>
      </w:r>
    </w:p>
    <w:p w14:paraId="2A29E591" w14:textId="77777777" w:rsidR="00E87252" w:rsidRPr="00E30360" w:rsidRDefault="00E87252" w:rsidP="00E87252">
      <w:pPr>
        <w:pStyle w:val="Heading2"/>
      </w:pPr>
      <w:bookmarkStart w:id="485" w:name="_Ref288737846"/>
      <w:bookmarkStart w:id="486" w:name="_Ref288737849"/>
      <w:bookmarkStart w:id="487" w:name="_Ref288741644"/>
      <w:bookmarkStart w:id="488" w:name="_Ref288741647"/>
      <w:bookmarkStart w:id="489" w:name="_Ref288743163"/>
      <w:bookmarkStart w:id="490" w:name="_Ref288743166"/>
      <w:bookmarkStart w:id="491" w:name="_Toc353530315"/>
      <w:bookmarkStart w:id="492" w:name="_Toc145916485"/>
      <w:r w:rsidRPr="00E30360">
        <w:lastRenderedPageBreak/>
        <w:t>Public Hearings and Notification Requirements for Zoning Related Applications</w:t>
      </w:r>
      <w:bookmarkEnd w:id="485"/>
      <w:bookmarkEnd w:id="486"/>
      <w:bookmarkEnd w:id="487"/>
      <w:bookmarkEnd w:id="488"/>
      <w:bookmarkEnd w:id="489"/>
      <w:bookmarkEnd w:id="490"/>
      <w:bookmarkEnd w:id="491"/>
      <w:bookmarkEnd w:id="492"/>
    </w:p>
    <w:p w14:paraId="2458B2C9" w14:textId="77777777" w:rsidR="00E87252" w:rsidRPr="00E30360" w:rsidRDefault="00E87252" w:rsidP="007B0982">
      <w:pPr>
        <w:pStyle w:val="Heading4"/>
      </w:pPr>
      <w:r w:rsidRPr="00E30360">
        <w:t>Applications Requiring Public Hearing for Zoning Related Applications</w:t>
      </w:r>
    </w:p>
    <w:p w14:paraId="79CF8AF4" w14:textId="3CF4455A" w:rsidR="00330806" w:rsidRPr="00E30360" w:rsidRDefault="00330806" w:rsidP="007B0982">
      <w:pPr>
        <w:pStyle w:val="Heading5"/>
      </w:pPr>
      <w:r w:rsidRPr="00E30360">
        <w:fldChar w:fldCharType="begin"/>
      </w:r>
      <w:r w:rsidRPr="00E30360">
        <w:instrText xml:space="preserve"> REF _Ref293306601 \h  \* MERGEFORMAT </w:instrText>
      </w:r>
      <w:r w:rsidRPr="00E30360">
        <w:fldChar w:fldCharType="separate"/>
      </w:r>
      <w:r w:rsidR="0097010C" w:rsidRPr="00E30360">
        <w:t>Zoning Map Amendment (Rezoning)</w:t>
      </w:r>
      <w:r w:rsidRPr="00E30360">
        <w:fldChar w:fldCharType="end"/>
      </w:r>
      <w:r w:rsidRPr="00E30360">
        <w:t xml:space="preserve">, see Section </w:t>
      </w:r>
      <w:r w:rsidRPr="00E30360">
        <w:rPr>
          <w:rStyle w:val="IntenseEmphasis"/>
        </w:rPr>
        <w:fldChar w:fldCharType="begin"/>
      </w:r>
      <w:r w:rsidRPr="00E30360">
        <w:rPr>
          <w:rStyle w:val="IntenseEmphasis"/>
        </w:rPr>
        <w:instrText xml:space="preserve"> REF _Ref293306601 \w \h  \* MERGEFORMAT </w:instrText>
      </w:r>
      <w:r w:rsidRPr="00E30360">
        <w:rPr>
          <w:rStyle w:val="IntenseEmphasis"/>
        </w:rPr>
      </w:r>
      <w:r w:rsidRPr="00E30360">
        <w:rPr>
          <w:rStyle w:val="IntenseEmphasis"/>
        </w:rPr>
        <w:fldChar w:fldCharType="separate"/>
      </w:r>
      <w:r w:rsidR="0097010C">
        <w:rPr>
          <w:rStyle w:val="IntenseEmphasis"/>
        </w:rPr>
        <w:t>8.01.B.1</w:t>
      </w:r>
      <w:r w:rsidRPr="00E30360">
        <w:rPr>
          <w:rStyle w:val="IntenseEmphasis"/>
        </w:rPr>
        <w:fldChar w:fldCharType="end"/>
      </w:r>
      <w:r w:rsidR="007117DD" w:rsidRPr="00E30360">
        <w:t>;</w:t>
      </w:r>
    </w:p>
    <w:p w14:paraId="2A12ACDA" w14:textId="44820F71" w:rsidR="00330806" w:rsidRPr="00E30360" w:rsidRDefault="00330806" w:rsidP="007B0982">
      <w:pPr>
        <w:pStyle w:val="Heading5"/>
      </w:pPr>
      <w:r w:rsidRPr="00E30360">
        <w:fldChar w:fldCharType="begin"/>
      </w:r>
      <w:r w:rsidRPr="00E30360">
        <w:instrText xml:space="preserve"> REF _Ref293306706 \h </w:instrText>
      </w:r>
      <w:r w:rsidR="00D472E6" w:rsidRPr="00E30360">
        <w:instrText xml:space="preserve"> \* MERGEFORMAT </w:instrText>
      </w:r>
      <w:r w:rsidRPr="00E30360">
        <w:fldChar w:fldCharType="separate"/>
      </w:r>
      <w:r w:rsidR="0097010C" w:rsidRPr="00E30360">
        <w:t>Zoning Text Amendment</w:t>
      </w:r>
      <w:r w:rsidRPr="00E30360">
        <w:fldChar w:fldCharType="end"/>
      </w:r>
      <w:r w:rsidRPr="00E30360">
        <w:t xml:space="preserve">, see Section </w:t>
      </w:r>
      <w:r w:rsidRPr="00E30360">
        <w:rPr>
          <w:rStyle w:val="IntenseEmphasis"/>
        </w:rPr>
        <w:fldChar w:fldCharType="begin"/>
      </w:r>
      <w:r w:rsidRPr="00E30360">
        <w:rPr>
          <w:rStyle w:val="IntenseEmphasis"/>
        </w:rPr>
        <w:instrText xml:space="preserve"> REF _Ref293306706 \w \h  \* MERGEFORMAT </w:instrText>
      </w:r>
      <w:r w:rsidRPr="00E30360">
        <w:rPr>
          <w:rStyle w:val="IntenseEmphasis"/>
        </w:rPr>
      </w:r>
      <w:r w:rsidRPr="00E30360">
        <w:rPr>
          <w:rStyle w:val="IntenseEmphasis"/>
        </w:rPr>
        <w:fldChar w:fldCharType="separate"/>
      </w:r>
      <w:r w:rsidR="0097010C">
        <w:rPr>
          <w:rStyle w:val="IntenseEmphasis"/>
        </w:rPr>
        <w:t>8.01.B.2</w:t>
      </w:r>
      <w:r w:rsidRPr="00E30360">
        <w:rPr>
          <w:rStyle w:val="IntenseEmphasis"/>
        </w:rPr>
        <w:fldChar w:fldCharType="end"/>
      </w:r>
      <w:r w:rsidR="007117DD" w:rsidRPr="00E30360">
        <w:t>;</w:t>
      </w:r>
    </w:p>
    <w:p w14:paraId="297DE490" w14:textId="1566D0B1" w:rsidR="00330806" w:rsidRPr="00E30360" w:rsidRDefault="00330806" w:rsidP="007B0982">
      <w:pPr>
        <w:pStyle w:val="Heading5"/>
      </w:pPr>
      <w:r w:rsidRPr="00E30360">
        <w:fldChar w:fldCharType="begin"/>
      </w:r>
      <w:r w:rsidRPr="00E30360">
        <w:instrText xml:space="preserve"> REF _Ref294025391 \h  \* MERGEFORMAT </w:instrText>
      </w:r>
      <w:r w:rsidRPr="00E30360">
        <w:fldChar w:fldCharType="separate"/>
      </w:r>
      <w:r w:rsidR="0097010C" w:rsidRPr="00E30360">
        <w:t>Planned Development (PD) Steps for Creation and Development</w:t>
      </w:r>
      <w:r w:rsidRPr="00E30360">
        <w:fldChar w:fldCharType="end"/>
      </w:r>
      <w:r w:rsidRPr="00E30360">
        <w:t xml:space="preserve">, see Section </w:t>
      </w:r>
      <w:r w:rsidRPr="00E30360">
        <w:rPr>
          <w:rStyle w:val="IntenseEmphasis"/>
        </w:rPr>
        <w:fldChar w:fldCharType="begin"/>
      </w:r>
      <w:r w:rsidRPr="00E30360">
        <w:rPr>
          <w:rStyle w:val="IntenseEmphasis"/>
        </w:rPr>
        <w:instrText xml:space="preserve"> REF _Ref294025391 \w \h  \* MERGEFORMAT </w:instrText>
      </w:r>
      <w:r w:rsidRPr="00E30360">
        <w:rPr>
          <w:rStyle w:val="IntenseEmphasis"/>
        </w:rPr>
      </w:r>
      <w:r w:rsidRPr="00E30360">
        <w:rPr>
          <w:rStyle w:val="IntenseEmphasis"/>
        </w:rPr>
        <w:fldChar w:fldCharType="separate"/>
      </w:r>
      <w:r w:rsidR="0097010C">
        <w:rPr>
          <w:rStyle w:val="IntenseEmphasis"/>
        </w:rPr>
        <w:t>8.07.D</w:t>
      </w:r>
      <w:r w:rsidRPr="00E30360">
        <w:rPr>
          <w:rStyle w:val="IntenseEmphasis"/>
        </w:rPr>
        <w:fldChar w:fldCharType="end"/>
      </w:r>
      <w:r w:rsidR="007117DD" w:rsidRPr="00E30360">
        <w:t>;</w:t>
      </w:r>
    </w:p>
    <w:p w14:paraId="5DB63915" w14:textId="683FE677" w:rsidR="001B49F9" w:rsidRPr="00E30360" w:rsidRDefault="001B49F9" w:rsidP="007B0982">
      <w:pPr>
        <w:pStyle w:val="Heading5"/>
      </w:pPr>
      <w:r w:rsidRPr="00E30360">
        <w:fldChar w:fldCharType="begin"/>
      </w:r>
      <w:r w:rsidRPr="00E30360">
        <w:instrText xml:space="preserve"> REF _Ref382921458 \h  \* MERGEFORMAT </w:instrText>
      </w:r>
      <w:r w:rsidRPr="00E30360">
        <w:fldChar w:fldCharType="separate"/>
      </w:r>
      <w:r w:rsidR="0097010C" w:rsidRPr="00E30360">
        <w:t>Specific Use Permits (SUPs)</w:t>
      </w:r>
      <w:r w:rsidRPr="00E30360">
        <w:fldChar w:fldCharType="end"/>
      </w:r>
      <w:r w:rsidRPr="00E30360">
        <w:t xml:space="preserve">, see Section </w:t>
      </w:r>
      <w:r w:rsidRPr="00E30360">
        <w:rPr>
          <w:rStyle w:val="IntenseEmphasis"/>
        </w:rPr>
        <w:fldChar w:fldCharType="begin"/>
      </w:r>
      <w:r w:rsidRPr="00E30360">
        <w:rPr>
          <w:rStyle w:val="IntenseEmphasis"/>
        </w:rPr>
        <w:instrText xml:space="preserve"> REF _Ref382921447 \r \h  \* MERGEFORMAT </w:instrText>
      </w:r>
      <w:r w:rsidRPr="00E30360">
        <w:rPr>
          <w:rStyle w:val="IntenseEmphasis"/>
        </w:rPr>
      </w:r>
      <w:r w:rsidRPr="00E30360">
        <w:rPr>
          <w:rStyle w:val="IntenseEmphasis"/>
        </w:rPr>
        <w:fldChar w:fldCharType="separate"/>
      </w:r>
      <w:r w:rsidR="0097010C">
        <w:rPr>
          <w:rStyle w:val="IntenseEmphasis"/>
        </w:rPr>
        <w:t>8.08</w:t>
      </w:r>
      <w:r w:rsidRPr="00E30360">
        <w:rPr>
          <w:rStyle w:val="IntenseEmphasis"/>
        </w:rPr>
        <w:fldChar w:fldCharType="end"/>
      </w:r>
      <w:r w:rsidR="007117DD" w:rsidRPr="00E30360">
        <w:t>;</w:t>
      </w:r>
    </w:p>
    <w:p w14:paraId="32B8D37D" w14:textId="0E095E32" w:rsidR="001B49F9" w:rsidRPr="00E30360" w:rsidRDefault="001B49F9" w:rsidP="007B0982">
      <w:pPr>
        <w:pStyle w:val="Heading5"/>
      </w:pPr>
      <w:r w:rsidRPr="00E30360">
        <w:fldChar w:fldCharType="begin"/>
      </w:r>
      <w:r w:rsidRPr="00E30360">
        <w:instrText xml:space="preserve"> REF _Ref382921832 \h </w:instrText>
      </w:r>
      <w:r w:rsidR="00D472E6" w:rsidRPr="00E30360">
        <w:instrText xml:space="preserve"> \* MERGEFORMAT </w:instrText>
      </w:r>
      <w:r w:rsidRPr="00E30360">
        <w:fldChar w:fldCharType="separate"/>
      </w:r>
      <w:r w:rsidR="0097010C" w:rsidRPr="00E30360">
        <w:t>Special Exception</w:t>
      </w:r>
      <w:r w:rsidRPr="00E30360">
        <w:fldChar w:fldCharType="end"/>
      </w:r>
      <w:r w:rsidRPr="00E30360">
        <w:t xml:space="preserve">, see Section </w:t>
      </w:r>
      <w:r w:rsidRPr="00E30360">
        <w:rPr>
          <w:rStyle w:val="IntenseEmphasis"/>
        </w:rPr>
        <w:fldChar w:fldCharType="begin"/>
      </w:r>
      <w:r w:rsidRPr="00E30360">
        <w:rPr>
          <w:rStyle w:val="IntenseEmphasis"/>
        </w:rPr>
        <w:instrText xml:space="preserve"> REF _Ref382921862 \w \h  \* MERGEFORMAT </w:instrText>
      </w:r>
      <w:r w:rsidRPr="00E30360">
        <w:rPr>
          <w:rStyle w:val="IntenseEmphasis"/>
        </w:rPr>
      </w:r>
      <w:r w:rsidRPr="00E30360">
        <w:rPr>
          <w:rStyle w:val="IntenseEmphasis"/>
        </w:rPr>
        <w:fldChar w:fldCharType="separate"/>
      </w:r>
      <w:r w:rsidR="0097010C">
        <w:rPr>
          <w:rStyle w:val="IntenseEmphasis"/>
        </w:rPr>
        <w:t>9.01</w:t>
      </w:r>
      <w:r w:rsidRPr="00E30360">
        <w:rPr>
          <w:rStyle w:val="IntenseEmphasis"/>
        </w:rPr>
        <w:fldChar w:fldCharType="end"/>
      </w:r>
      <w:r w:rsidRPr="00E30360">
        <w:t>.</w:t>
      </w:r>
    </w:p>
    <w:p w14:paraId="77963BB9" w14:textId="77777777" w:rsidR="00E87252" w:rsidRPr="00E30360" w:rsidRDefault="00E87252" w:rsidP="007B0982">
      <w:pPr>
        <w:pStyle w:val="Heading4"/>
      </w:pPr>
      <w:bookmarkStart w:id="493" w:name="_Ref307923335"/>
      <w:r w:rsidRPr="00E30360">
        <w:t>Review Bodies and the Associated Public Hearings per Zoning Application Type</w:t>
      </w:r>
      <w:bookmarkEnd w:id="493"/>
    </w:p>
    <w:p w14:paraId="597E15D3" w14:textId="0AA6764E" w:rsidR="00E87252" w:rsidRPr="00E30360" w:rsidRDefault="00E87252" w:rsidP="00E87252">
      <w:pPr>
        <w:pStyle w:val="Heading4Text"/>
      </w:pPr>
      <w:r w:rsidRPr="00E30360">
        <w:t xml:space="preserve">Public hearings shall be conducted for each review body per plan or </w:t>
      </w:r>
      <w:r w:rsidRPr="00E30360">
        <w:rPr>
          <w:rStyle w:val="IntenseEmphasis"/>
        </w:rPr>
        <w:fldChar w:fldCharType="begin"/>
      </w:r>
      <w:r w:rsidRPr="00E30360">
        <w:rPr>
          <w:rStyle w:val="IntenseEmphasis"/>
        </w:rPr>
        <w:instrText xml:space="preserve"> REF _Ref293661654 \h  \* MERGEFORMAT </w:instrText>
      </w:r>
      <w:r w:rsidRPr="00E30360">
        <w:rPr>
          <w:rStyle w:val="IntenseEmphasis"/>
        </w:rPr>
      </w:r>
      <w:r w:rsidRPr="00E30360">
        <w:rPr>
          <w:rStyle w:val="IntenseEmphasis"/>
        </w:rPr>
        <w:fldChar w:fldCharType="separate"/>
      </w:r>
      <w:r w:rsidR="0097010C" w:rsidRPr="0097010C">
        <w:rPr>
          <w:rStyle w:val="IntenseEmphasis"/>
        </w:rPr>
        <w:t>Application</w:t>
      </w:r>
      <w:r w:rsidRPr="00E30360">
        <w:rPr>
          <w:rStyle w:val="IntenseEmphasis"/>
        </w:rPr>
        <w:fldChar w:fldCharType="end"/>
      </w:r>
      <w:r w:rsidRPr="00E30360">
        <w:t xml:space="preserve"> type according to the following table.</w:t>
      </w:r>
    </w:p>
    <w:tbl>
      <w:tblPr>
        <w:tblpPr w:leftFromText="180" w:rightFromText="180" w:vertAnchor="text" w:horzAnchor="margin" w:tblpXSpec="right"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1"/>
        <w:gridCol w:w="1572"/>
        <w:gridCol w:w="1296"/>
      </w:tblGrid>
      <w:tr w:rsidR="00817653" w:rsidRPr="00E30360" w14:paraId="1CDB174E" w14:textId="77777777" w:rsidTr="00D472E6">
        <w:trPr>
          <w:trHeight w:val="447"/>
        </w:trPr>
        <w:tc>
          <w:tcPr>
            <w:tcW w:w="8599" w:type="dxa"/>
            <w:gridSpan w:val="3"/>
            <w:shd w:val="clear" w:color="auto" w:fill="948A54" w:themeFill="background2" w:themeFillShade="80"/>
            <w:vAlign w:val="center"/>
          </w:tcPr>
          <w:p w14:paraId="551835F7" w14:textId="696B973C" w:rsidR="00817653" w:rsidRPr="00E30360" w:rsidRDefault="00817653" w:rsidP="00D472E6">
            <w:pPr>
              <w:spacing w:before="60"/>
              <w:jc w:val="center"/>
              <w:rPr>
                <w:b/>
                <w:color w:val="FFFFFF" w:themeColor="background1"/>
              </w:rPr>
            </w:pPr>
            <w:r w:rsidRPr="00E30360">
              <w:rPr>
                <w:b/>
                <w:color w:val="FFFFFF" w:themeColor="background1"/>
              </w:rPr>
              <w:t xml:space="preserve">Table </w:t>
            </w:r>
            <w:r w:rsidRPr="00E30360">
              <w:rPr>
                <w:b/>
                <w:color w:val="FFFFFF" w:themeColor="background1"/>
              </w:rPr>
              <w:fldChar w:fldCharType="begin"/>
            </w:r>
            <w:r w:rsidRPr="00E30360">
              <w:rPr>
                <w:b/>
                <w:color w:val="FFFFFF" w:themeColor="background1"/>
              </w:rPr>
              <w:instrText xml:space="preserve"> SEQ Table \* ARABIC </w:instrText>
            </w:r>
            <w:r w:rsidRPr="00E30360">
              <w:rPr>
                <w:b/>
                <w:color w:val="FFFFFF" w:themeColor="background1"/>
              </w:rPr>
              <w:fldChar w:fldCharType="separate"/>
            </w:r>
            <w:r w:rsidR="0097010C">
              <w:rPr>
                <w:b/>
                <w:noProof/>
                <w:color w:val="FFFFFF" w:themeColor="background1"/>
              </w:rPr>
              <w:t>6</w:t>
            </w:r>
            <w:r w:rsidRPr="00E30360">
              <w:rPr>
                <w:b/>
                <w:color w:val="FFFFFF" w:themeColor="background1"/>
              </w:rPr>
              <w:fldChar w:fldCharType="end"/>
            </w:r>
            <w:r w:rsidRPr="00E30360">
              <w:rPr>
                <w:b/>
                <w:color w:val="FFFFFF" w:themeColor="background1"/>
              </w:rPr>
              <w:t xml:space="preserve">: </w:t>
            </w:r>
            <w:r w:rsidRPr="00E30360">
              <w:rPr>
                <w:b/>
                <w:color w:val="FFFFFF" w:themeColor="background1"/>
              </w:rPr>
              <w:fldChar w:fldCharType="begin"/>
            </w:r>
            <w:r w:rsidRPr="00E30360">
              <w:rPr>
                <w:b/>
                <w:color w:val="FFFFFF" w:themeColor="background1"/>
              </w:rPr>
              <w:instrText xml:space="preserve"> REF _Ref307923335 \h  \* MERGEFORMAT </w:instrText>
            </w:r>
            <w:r w:rsidRPr="00E30360">
              <w:rPr>
                <w:b/>
                <w:color w:val="FFFFFF" w:themeColor="background1"/>
              </w:rPr>
            </w:r>
            <w:r w:rsidRPr="00E30360">
              <w:rPr>
                <w:b/>
                <w:color w:val="FFFFFF" w:themeColor="background1"/>
              </w:rPr>
              <w:fldChar w:fldCharType="separate"/>
            </w:r>
            <w:r w:rsidR="0097010C" w:rsidRPr="0097010C">
              <w:rPr>
                <w:b/>
                <w:color w:val="FFFFFF" w:themeColor="background1"/>
              </w:rPr>
              <w:t>Review Bodies and the Associated Public Hearings per Zoning Application Type</w:t>
            </w:r>
            <w:r w:rsidRPr="00E30360">
              <w:rPr>
                <w:b/>
                <w:color w:val="FFFFFF" w:themeColor="background1"/>
              </w:rPr>
              <w:fldChar w:fldCharType="end"/>
            </w:r>
          </w:p>
        </w:tc>
      </w:tr>
      <w:tr w:rsidR="00D472E6" w:rsidRPr="00E30360" w14:paraId="20D3671A" w14:textId="77777777" w:rsidTr="00D472E6">
        <w:trPr>
          <w:trHeight w:val="447"/>
        </w:trPr>
        <w:tc>
          <w:tcPr>
            <w:tcW w:w="5731" w:type="dxa"/>
            <w:shd w:val="clear" w:color="auto" w:fill="948A54" w:themeFill="background2" w:themeFillShade="80"/>
            <w:vAlign w:val="center"/>
          </w:tcPr>
          <w:p w14:paraId="1C19C542" w14:textId="77777777" w:rsidR="00817653" w:rsidRPr="00E30360" w:rsidRDefault="00817653" w:rsidP="00D472E6">
            <w:pPr>
              <w:spacing w:before="60"/>
              <w:jc w:val="center"/>
              <w:rPr>
                <w:b/>
                <w:color w:val="FFFFFF" w:themeColor="background1"/>
              </w:rPr>
            </w:pPr>
            <w:r w:rsidRPr="00E30360">
              <w:rPr>
                <w:b/>
                <w:color w:val="FFFFFF" w:themeColor="background1"/>
              </w:rPr>
              <w:t>Application Type</w:t>
            </w:r>
          </w:p>
        </w:tc>
        <w:tc>
          <w:tcPr>
            <w:tcW w:w="1572" w:type="dxa"/>
            <w:shd w:val="clear" w:color="auto" w:fill="948A54" w:themeFill="background2" w:themeFillShade="80"/>
            <w:vAlign w:val="center"/>
          </w:tcPr>
          <w:p w14:paraId="23B1381D" w14:textId="070B678E" w:rsidR="00817653" w:rsidRPr="00E30360" w:rsidRDefault="00817653" w:rsidP="00D472E6">
            <w:pPr>
              <w:spacing w:before="60"/>
              <w:jc w:val="center"/>
              <w:rPr>
                <w:b/>
                <w:color w:val="FFFFFF" w:themeColor="background1"/>
              </w:rPr>
            </w:pPr>
            <w:r w:rsidRPr="00E30360">
              <w:rPr>
                <w:b/>
                <w:color w:val="FFFFFF" w:themeColor="background1"/>
              </w:rPr>
              <w:fldChar w:fldCharType="begin"/>
            </w:r>
            <w:r w:rsidRPr="00E30360">
              <w:rPr>
                <w:b/>
                <w:color w:val="FFFFFF" w:themeColor="background1"/>
              </w:rPr>
              <w:instrText xml:space="preserve"> REF _Ref292897666 \h  \* MERGEFORMAT </w:instrText>
            </w:r>
            <w:r w:rsidRPr="00E30360">
              <w:rPr>
                <w:b/>
                <w:color w:val="FFFFFF" w:themeColor="background1"/>
              </w:rPr>
            </w:r>
            <w:r w:rsidRPr="00E30360">
              <w:rPr>
                <w:b/>
                <w:color w:val="FFFFFF" w:themeColor="background1"/>
              </w:rPr>
              <w:fldChar w:fldCharType="separate"/>
            </w:r>
            <w:r w:rsidR="0097010C" w:rsidRPr="0097010C">
              <w:rPr>
                <w:b/>
                <w:color w:val="FFFFFF" w:themeColor="background1"/>
              </w:rPr>
              <w:t>Commissioners Court</w:t>
            </w:r>
            <w:r w:rsidRPr="00E30360">
              <w:rPr>
                <w:b/>
                <w:color w:val="FFFFFF" w:themeColor="background1"/>
              </w:rPr>
              <w:fldChar w:fldCharType="end"/>
            </w:r>
          </w:p>
        </w:tc>
        <w:tc>
          <w:tcPr>
            <w:tcW w:w="1295" w:type="dxa"/>
            <w:shd w:val="clear" w:color="auto" w:fill="948A54" w:themeFill="background2" w:themeFillShade="80"/>
            <w:vAlign w:val="center"/>
          </w:tcPr>
          <w:p w14:paraId="60C280C8" w14:textId="2436DFF1" w:rsidR="00817653" w:rsidRPr="00E30360" w:rsidRDefault="00817653" w:rsidP="00D472E6">
            <w:pPr>
              <w:spacing w:before="60"/>
              <w:jc w:val="center"/>
              <w:rPr>
                <w:b/>
                <w:color w:val="FFFFFF" w:themeColor="background1"/>
              </w:rPr>
            </w:pPr>
            <w:r w:rsidRPr="00E30360">
              <w:rPr>
                <w:b/>
                <w:color w:val="FFFFFF" w:themeColor="background1"/>
              </w:rPr>
              <w:fldChar w:fldCharType="begin"/>
            </w:r>
            <w:r w:rsidRPr="00E30360">
              <w:rPr>
                <w:b/>
                <w:color w:val="FFFFFF" w:themeColor="background1"/>
              </w:rPr>
              <w:instrText xml:space="preserve"> REF _Ref292980950 \h  \* MERGEFORMAT </w:instrText>
            </w:r>
            <w:r w:rsidRPr="00E30360">
              <w:rPr>
                <w:b/>
                <w:color w:val="FFFFFF" w:themeColor="background1"/>
              </w:rPr>
            </w:r>
            <w:r w:rsidRPr="00E30360">
              <w:rPr>
                <w:b/>
                <w:color w:val="FFFFFF" w:themeColor="background1"/>
              </w:rPr>
              <w:fldChar w:fldCharType="separate"/>
            </w:r>
            <w:r w:rsidR="0097010C" w:rsidRPr="0097010C">
              <w:rPr>
                <w:b/>
                <w:color w:val="FFFFFF" w:themeColor="background1"/>
              </w:rPr>
              <w:t>Lake Zoning Commission</w:t>
            </w:r>
            <w:r w:rsidRPr="00E30360">
              <w:rPr>
                <w:b/>
                <w:color w:val="FFFFFF" w:themeColor="background1"/>
              </w:rPr>
              <w:fldChar w:fldCharType="end"/>
            </w:r>
          </w:p>
        </w:tc>
      </w:tr>
      <w:tr w:rsidR="00D472E6" w:rsidRPr="00E30360" w14:paraId="09331BDC" w14:textId="77777777" w:rsidTr="00D472E6">
        <w:trPr>
          <w:trHeight w:val="223"/>
        </w:trPr>
        <w:tc>
          <w:tcPr>
            <w:tcW w:w="5731" w:type="dxa"/>
          </w:tcPr>
          <w:p w14:paraId="6927203E" w14:textId="529AA9A3" w:rsidR="00817653" w:rsidRPr="00E30360" w:rsidRDefault="00817653" w:rsidP="00D472E6">
            <w:pPr>
              <w:spacing w:before="60"/>
              <w:jc w:val="left"/>
            </w:pPr>
            <w:r w:rsidRPr="00E30360">
              <w:fldChar w:fldCharType="begin"/>
            </w:r>
            <w:r w:rsidRPr="00E30360">
              <w:instrText xml:space="preserve"> REF _Ref293306601 \h  \* MERGEFORMAT </w:instrText>
            </w:r>
            <w:r w:rsidRPr="00E30360">
              <w:fldChar w:fldCharType="separate"/>
            </w:r>
            <w:r w:rsidR="0097010C" w:rsidRPr="00E30360">
              <w:t>Zoning Map Amendment (Rezoning)</w:t>
            </w:r>
            <w:r w:rsidRPr="00E30360">
              <w:fldChar w:fldCharType="end"/>
            </w:r>
          </w:p>
        </w:tc>
        <w:tc>
          <w:tcPr>
            <w:tcW w:w="1572" w:type="dxa"/>
            <w:vAlign w:val="center"/>
          </w:tcPr>
          <w:p w14:paraId="1D0CD586" w14:textId="77777777" w:rsidR="00817653" w:rsidRPr="00E30360" w:rsidRDefault="00817653" w:rsidP="00D472E6">
            <w:pPr>
              <w:spacing w:before="60"/>
              <w:jc w:val="center"/>
            </w:pPr>
            <w:r w:rsidRPr="00E30360">
              <w:t>Hearing</w:t>
            </w:r>
          </w:p>
        </w:tc>
        <w:tc>
          <w:tcPr>
            <w:tcW w:w="1295" w:type="dxa"/>
            <w:vAlign w:val="center"/>
          </w:tcPr>
          <w:p w14:paraId="106837D8" w14:textId="77777777" w:rsidR="00817653" w:rsidRPr="00E30360" w:rsidRDefault="00817653" w:rsidP="00D472E6">
            <w:pPr>
              <w:spacing w:before="60"/>
              <w:jc w:val="center"/>
            </w:pPr>
            <w:r w:rsidRPr="00E30360">
              <w:t>Hearing</w:t>
            </w:r>
          </w:p>
        </w:tc>
      </w:tr>
      <w:tr w:rsidR="00D472E6" w:rsidRPr="00E30360" w14:paraId="1B7EA8B3" w14:textId="77777777" w:rsidTr="00D472E6">
        <w:trPr>
          <w:trHeight w:val="223"/>
        </w:trPr>
        <w:tc>
          <w:tcPr>
            <w:tcW w:w="5731" w:type="dxa"/>
          </w:tcPr>
          <w:p w14:paraId="08C077DB" w14:textId="2C8342FD" w:rsidR="00817653" w:rsidRPr="00E30360" w:rsidRDefault="00817653" w:rsidP="00D472E6">
            <w:pPr>
              <w:spacing w:before="60"/>
              <w:jc w:val="left"/>
            </w:pPr>
            <w:r w:rsidRPr="00E30360">
              <w:fldChar w:fldCharType="begin"/>
            </w:r>
            <w:r w:rsidRPr="00E30360">
              <w:instrText xml:space="preserve"> REF _Ref293306706 \h </w:instrText>
            </w:r>
            <w:r w:rsidR="00D472E6" w:rsidRPr="00E30360">
              <w:instrText xml:space="preserve"> \* MERGEFORMAT </w:instrText>
            </w:r>
            <w:r w:rsidRPr="00E30360">
              <w:fldChar w:fldCharType="separate"/>
            </w:r>
            <w:r w:rsidR="0097010C" w:rsidRPr="00E30360">
              <w:t>Zoning Text Amendment</w:t>
            </w:r>
            <w:r w:rsidRPr="00E30360">
              <w:fldChar w:fldCharType="end"/>
            </w:r>
          </w:p>
        </w:tc>
        <w:tc>
          <w:tcPr>
            <w:tcW w:w="1572" w:type="dxa"/>
            <w:vAlign w:val="center"/>
          </w:tcPr>
          <w:p w14:paraId="5AC2B11F" w14:textId="77777777" w:rsidR="00817653" w:rsidRPr="00E30360" w:rsidRDefault="00817653" w:rsidP="00D472E6">
            <w:pPr>
              <w:spacing w:before="60"/>
              <w:jc w:val="center"/>
            </w:pPr>
            <w:r w:rsidRPr="00E30360">
              <w:t>Hearing</w:t>
            </w:r>
          </w:p>
        </w:tc>
        <w:tc>
          <w:tcPr>
            <w:tcW w:w="1295" w:type="dxa"/>
            <w:vAlign w:val="center"/>
          </w:tcPr>
          <w:p w14:paraId="7A11E4AD" w14:textId="77777777" w:rsidR="00817653" w:rsidRPr="00E30360" w:rsidRDefault="00817653" w:rsidP="00D472E6">
            <w:pPr>
              <w:spacing w:before="60"/>
              <w:jc w:val="center"/>
            </w:pPr>
            <w:r w:rsidRPr="00E30360">
              <w:t>Hearing</w:t>
            </w:r>
          </w:p>
        </w:tc>
      </w:tr>
      <w:tr w:rsidR="00D472E6" w:rsidRPr="00E30360" w14:paraId="0F035ACC" w14:textId="77777777" w:rsidTr="00D472E6">
        <w:trPr>
          <w:trHeight w:val="223"/>
        </w:trPr>
        <w:tc>
          <w:tcPr>
            <w:tcW w:w="5731" w:type="dxa"/>
          </w:tcPr>
          <w:p w14:paraId="651AAB93" w14:textId="597A0979" w:rsidR="00817653" w:rsidRPr="00E30360" w:rsidRDefault="00817653" w:rsidP="00D472E6">
            <w:pPr>
              <w:spacing w:before="60"/>
              <w:jc w:val="left"/>
            </w:pPr>
            <w:r w:rsidRPr="00E30360">
              <w:fldChar w:fldCharType="begin"/>
            </w:r>
            <w:r w:rsidRPr="00E30360">
              <w:instrText xml:space="preserve"> REF _Ref294025391 \h  \* MERGEFORMAT </w:instrText>
            </w:r>
            <w:r w:rsidRPr="00E30360">
              <w:fldChar w:fldCharType="separate"/>
            </w:r>
            <w:r w:rsidR="0097010C" w:rsidRPr="00E30360">
              <w:t>Planned Development (PD) Steps for Creation and Development</w:t>
            </w:r>
            <w:r w:rsidRPr="00E30360">
              <w:fldChar w:fldCharType="end"/>
            </w:r>
          </w:p>
        </w:tc>
        <w:tc>
          <w:tcPr>
            <w:tcW w:w="1572" w:type="dxa"/>
            <w:vAlign w:val="center"/>
          </w:tcPr>
          <w:p w14:paraId="4B350A5B" w14:textId="77777777" w:rsidR="00817653" w:rsidRPr="00E30360" w:rsidRDefault="00817653" w:rsidP="00D472E6">
            <w:pPr>
              <w:spacing w:before="60"/>
              <w:jc w:val="center"/>
            </w:pPr>
            <w:r w:rsidRPr="00E30360">
              <w:t>Hearing</w:t>
            </w:r>
          </w:p>
        </w:tc>
        <w:tc>
          <w:tcPr>
            <w:tcW w:w="1295" w:type="dxa"/>
            <w:vAlign w:val="center"/>
          </w:tcPr>
          <w:p w14:paraId="4CDB2ABC" w14:textId="77777777" w:rsidR="00817653" w:rsidRPr="00E30360" w:rsidRDefault="00817653" w:rsidP="00D472E6">
            <w:pPr>
              <w:spacing w:before="60"/>
              <w:jc w:val="center"/>
            </w:pPr>
            <w:r w:rsidRPr="00E30360">
              <w:t>Hearing</w:t>
            </w:r>
          </w:p>
        </w:tc>
      </w:tr>
      <w:tr w:rsidR="00D472E6" w:rsidRPr="00E30360" w14:paraId="0459C328" w14:textId="77777777" w:rsidTr="00D472E6">
        <w:trPr>
          <w:trHeight w:val="223"/>
        </w:trPr>
        <w:tc>
          <w:tcPr>
            <w:tcW w:w="5731" w:type="dxa"/>
          </w:tcPr>
          <w:p w14:paraId="0EBEF830" w14:textId="418063B2" w:rsidR="00817653" w:rsidRPr="00E30360" w:rsidRDefault="00817653" w:rsidP="00D472E6">
            <w:pPr>
              <w:spacing w:before="60"/>
              <w:jc w:val="left"/>
            </w:pPr>
            <w:r w:rsidRPr="00E30360">
              <w:fldChar w:fldCharType="begin"/>
            </w:r>
            <w:r w:rsidRPr="00E30360">
              <w:instrText xml:space="preserve"> REF _Ref382921458 \h  \* MERGEFORMAT </w:instrText>
            </w:r>
            <w:r w:rsidRPr="00E30360">
              <w:fldChar w:fldCharType="separate"/>
            </w:r>
            <w:r w:rsidR="0097010C" w:rsidRPr="00E30360">
              <w:t>Specific Use Permits (SUPs)</w:t>
            </w:r>
            <w:r w:rsidRPr="00E30360">
              <w:fldChar w:fldCharType="end"/>
            </w:r>
          </w:p>
        </w:tc>
        <w:tc>
          <w:tcPr>
            <w:tcW w:w="1572" w:type="dxa"/>
            <w:vAlign w:val="center"/>
          </w:tcPr>
          <w:p w14:paraId="4F440621" w14:textId="77777777" w:rsidR="00817653" w:rsidRPr="00E30360" w:rsidRDefault="00817653" w:rsidP="00D472E6">
            <w:pPr>
              <w:spacing w:before="60"/>
              <w:jc w:val="center"/>
            </w:pPr>
            <w:r w:rsidRPr="00E30360">
              <w:t>Hearing</w:t>
            </w:r>
          </w:p>
        </w:tc>
        <w:tc>
          <w:tcPr>
            <w:tcW w:w="1295" w:type="dxa"/>
            <w:vAlign w:val="center"/>
          </w:tcPr>
          <w:p w14:paraId="7FABFEC5" w14:textId="77777777" w:rsidR="00817653" w:rsidRPr="00E30360" w:rsidRDefault="00817653" w:rsidP="00D472E6">
            <w:pPr>
              <w:spacing w:before="60"/>
              <w:jc w:val="center"/>
            </w:pPr>
            <w:r w:rsidRPr="00E30360">
              <w:t>Hearing</w:t>
            </w:r>
          </w:p>
        </w:tc>
      </w:tr>
      <w:tr w:rsidR="00D472E6" w:rsidRPr="00E30360" w14:paraId="277F451A" w14:textId="77777777" w:rsidTr="00D472E6">
        <w:trPr>
          <w:trHeight w:val="248"/>
        </w:trPr>
        <w:tc>
          <w:tcPr>
            <w:tcW w:w="5731" w:type="dxa"/>
          </w:tcPr>
          <w:p w14:paraId="02A0851D" w14:textId="6E45EB3F" w:rsidR="00817653" w:rsidRPr="00E30360" w:rsidRDefault="00817653" w:rsidP="00D472E6">
            <w:pPr>
              <w:spacing w:before="60"/>
              <w:jc w:val="left"/>
            </w:pPr>
            <w:r w:rsidRPr="00E30360">
              <w:fldChar w:fldCharType="begin"/>
            </w:r>
            <w:r w:rsidRPr="00E30360">
              <w:instrText xml:space="preserve"> REF _Ref382921832 \h </w:instrText>
            </w:r>
            <w:r w:rsidR="00D472E6" w:rsidRPr="00E30360">
              <w:instrText xml:space="preserve"> \* MERGEFORMAT </w:instrText>
            </w:r>
            <w:r w:rsidRPr="00E30360">
              <w:fldChar w:fldCharType="separate"/>
            </w:r>
            <w:r w:rsidR="0097010C" w:rsidRPr="00E30360">
              <w:t>Special Exception</w:t>
            </w:r>
            <w:r w:rsidRPr="00E30360">
              <w:fldChar w:fldCharType="end"/>
            </w:r>
          </w:p>
        </w:tc>
        <w:tc>
          <w:tcPr>
            <w:tcW w:w="1572" w:type="dxa"/>
            <w:vAlign w:val="center"/>
          </w:tcPr>
          <w:p w14:paraId="631F6A1F" w14:textId="77E88603" w:rsidR="00817653" w:rsidRPr="00E30360" w:rsidRDefault="005E43DB" w:rsidP="00D472E6">
            <w:pPr>
              <w:spacing w:before="60"/>
              <w:jc w:val="center"/>
            </w:pPr>
            <w:r>
              <w:t>Hearing</w:t>
            </w:r>
          </w:p>
        </w:tc>
        <w:tc>
          <w:tcPr>
            <w:tcW w:w="1295" w:type="dxa"/>
            <w:vAlign w:val="center"/>
          </w:tcPr>
          <w:p w14:paraId="47371722" w14:textId="77777777" w:rsidR="00817653" w:rsidRPr="00E30360" w:rsidRDefault="00BF3BC0" w:rsidP="00D472E6">
            <w:pPr>
              <w:spacing w:before="60"/>
              <w:jc w:val="center"/>
            </w:pPr>
            <w:r w:rsidRPr="00E30360">
              <w:t>Hearing</w:t>
            </w:r>
          </w:p>
        </w:tc>
      </w:tr>
    </w:tbl>
    <w:p w14:paraId="588AB070" w14:textId="77777777" w:rsidR="00E87252" w:rsidRPr="00E30360" w:rsidRDefault="00E87252" w:rsidP="00E87252"/>
    <w:p w14:paraId="5B9FA927" w14:textId="77777777" w:rsidR="00E87252" w:rsidRPr="00E30360" w:rsidRDefault="00E87252" w:rsidP="00E87252"/>
    <w:p w14:paraId="17292FA9" w14:textId="77777777" w:rsidR="00E87252" w:rsidRPr="00E30360" w:rsidRDefault="00E87252" w:rsidP="00E87252"/>
    <w:p w14:paraId="22162EDA" w14:textId="77777777" w:rsidR="00E87252" w:rsidRPr="00E30360" w:rsidRDefault="00E87252" w:rsidP="00E87252"/>
    <w:p w14:paraId="48102D79" w14:textId="77777777" w:rsidR="00E87252" w:rsidRPr="00E30360" w:rsidRDefault="00E87252" w:rsidP="00E87252"/>
    <w:p w14:paraId="2FAD515A" w14:textId="77777777" w:rsidR="00E87252" w:rsidRPr="00E30360" w:rsidRDefault="00E87252" w:rsidP="00E87252"/>
    <w:p w14:paraId="2716ADBB" w14:textId="77777777" w:rsidR="00E87252" w:rsidRPr="00E30360" w:rsidRDefault="00E87252" w:rsidP="00E87252"/>
    <w:p w14:paraId="2C13B614" w14:textId="77777777" w:rsidR="00E87252" w:rsidRPr="00E30360" w:rsidRDefault="00E87252" w:rsidP="00E87252"/>
    <w:p w14:paraId="0B3CDA43" w14:textId="77777777" w:rsidR="00E87252" w:rsidRPr="00E30360" w:rsidRDefault="00E87252" w:rsidP="00E87252"/>
    <w:p w14:paraId="388DEA46" w14:textId="77777777" w:rsidR="00E87252" w:rsidRPr="00E30360" w:rsidRDefault="00E87252" w:rsidP="00E87252"/>
    <w:p w14:paraId="3761402B" w14:textId="77777777" w:rsidR="001619E0" w:rsidRPr="00E30360" w:rsidRDefault="001619E0" w:rsidP="007B0982">
      <w:pPr>
        <w:pStyle w:val="Heading4"/>
      </w:pPr>
      <w:r w:rsidRPr="00E30360">
        <w:t>Public Notice Requirements for Public Hearings for Zoning Related Applications</w:t>
      </w:r>
    </w:p>
    <w:p w14:paraId="28E78910" w14:textId="0604C494" w:rsidR="001619E0" w:rsidRPr="00E30360" w:rsidRDefault="001619E0" w:rsidP="001619E0">
      <w:pPr>
        <w:pStyle w:val="Heading4Text"/>
      </w:pPr>
      <w:r w:rsidRPr="00E30360">
        <w:t xml:space="preserve">Listed below are the zoning related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s requiring public Notice.</w:t>
      </w:r>
    </w:p>
    <w:bookmarkStart w:id="494" w:name="_Ref307925453"/>
    <w:p w14:paraId="558203AD" w14:textId="30BC9CBE" w:rsidR="007117DD" w:rsidRPr="00E30360" w:rsidRDefault="007117DD" w:rsidP="007B0982">
      <w:pPr>
        <w:pStyle w:val="Heading5"/>
      </w:pPr>
      <w:r w:rsidRPr="00E30360">
        <w:lastRenderedPageBreak/>
        <w:fldChar w:fldCharType="begin"/>
      </w:r>
      <w:r w:rsidRPr="00E30360">
        <w:instrText xml:space="preserve"> REF _Ref293306601 \h  \* MERGEFORMAT </w:instrText>
      </w:r>
      <w:r w:rsidRPr="00E30360">
        <w:fldChar w:fldCharType="separate"/>
      </w:r>
      <w:r w:rsidR="0097010C" w:rsidRPr="00E30360">
        <w:t>Zoning Map Amendment (Rezoning)</w:t>
      </w:r>
      <w:r w:rsidRPr="00E30360">
        <w:fldChar w:fldCharType="end"/>
      </w:r>
      <w:r w:rsidRPr="00E30360">
        <w:t xml:space="preserve">, see Section </w:t>
      </w:r>
      <w:r w:rsidRPr="00E30360">
        <w:rPr>
          <w:rStyle w:val="IntenseEmphasis"/>
        </w:rPr>
        <w:fldChar w:fldCharType="begin"/>
      </w:r>
      <w:r w:rsidRPr="00E30360">
        <w:rPr>
          <w:rStyle w:val="IntenseEmphasis"/>
        </w:rPr>
        <w:instrText xml:space="preserve"> REF _Ref293306601 \w \h  \* MERGEFORMAT </w:instrText>
      </w:r>
      <w:r w:rsidRPr="00E30360">
        <w:rPr>
          <w:rStyle w:val="IntenseEmphasis"/>
        </w:rPr>
      </w:r>
      <w:r w:rsidRPr="00E30360">
        <w:rPr>
          <w:rStyle w:val="IntenseEmphasis"/>
        </w:rPr>
        <w:fldChar w:fldCharType="separate"/>
      </w:r>
      <w:r w:rsidR="0097010C">
        <w:rPr>
          <w:rStyle w:val="IntenseEmphasis"/>
        </w:rPr>
        <w:t>8.01.B.1</w:t>
      </w:r>
      <w:r w:rsidRPr="00E30360">
        <w:rPr>
          <w:rStyle w:val="IntenseEmphasis"/>
        </w:rPr>
        <w:fldChar w:fldCharType="end"/>
      </w:r>
      <w:r w:rsidRPr="00E30360">
        <w:t>;</w:t>
      </w:r>
    </w:p>
    <w:p w14:paraId="77D3EE05" w14:textId="1E0EAEA0" w:rsidR="007117DD" w:rsidRPr="00E30360" w:rsidRDefault="007117DD" w:rsidP="007B0982">
      <w:pPr>
        <w:pStyle w:val="Heading5"/>
      </w:pPr>
      <w:r w:rsidRPr="00E30360">
        <w:fldChar w:fldCharType="begin"/>
      </w:r>
      <w:r w:rsidRPr="00E30360">
        <w:instrText xml:space="preserve"> REF _Ref293306706 \h </w:instrText>
      </w:r>
      <w:r w:rsidR="00D472E6" w:rsidRPr="00E30360">
        <w:instrText xml:space="preserve"> \* MERGEFORMAT </w:instrText>
      </w:r>
      <w:r w:rsidRPr="00E30360">
        <w:fldChar w:fldCharType="separate"/>
      </w:r>
      <w:r w:rsidR="0097010C" w:rsidRPr="00E30360">
        <w:t>Zoning Text Amendment</w:t>
      </w:r>
      <w:r w:rsidRPr="00E30360">
        <w:fldChar w:fldCharType="end"/>
      </w:r>
      <w:r w:rsidRPr="00E30360">
        <w:t xml:space="preserve">, see Section </w:t>
      </w:r>
      <w:r w:rsidRPr="00E30360">
        <w:rPr>
          <w:rStyle w:val="IntenseEmphasis"/>
        </w:rPr>
        <w:fldChar w:fldCharType="begin"/>
      </w:r>
      <w:r w:rsidRPr="00E30360">
        <w:rPr>
          <w:rStyle w:val="IntenseEmphasis"/>
        </w:rPr>
        <w:instrText xml:space="preserve"> REF _Ref293306706 \w \h  \* MERGEFORMAT </w:instrText>
      </w:r>
      <w:r w:rsidRPr="00E30360">
        <w:rPr>
          <w:rStyle w:val="IntenseEmphasis"/>
        </w:rPr>
      </w:r>
      <w:r w:rsidRPr="00E30360">
        <w:rPr>
          <w:rStyle w:val="IntenseEmphasis"/>
        </w:rPr>
        <w:fldChar w:fldCharType="separate"/>
      </w:r>
      <w:r w:rsidR="0097010C">
        <w:rPr>
          <w:rStyle w:val="IntenseEmphasis"/>
        </w:rPr>
        <w:t>8.01.B.2</w:t>
      </w:r>
      <w:r w:rsidRPr="00E30360">
        <w:rPr>
          <w:rStyle w:val="IntenseEmphasis"/>
        </w:rPr>
        <w:fldChar w:fldCharType="end"/>
      </w:r>
      <w:r w:rsidRPr="00E30360">
        <w:t>;</w:t>
      </w:r>
    </w:p>
    <w:p w14:paraId="185F1E6B" w14:textId="0D36BC6A" w:rsidR="007117DD" w:rsidRPr="00E30360" w:rsidRDefault="007117DD" w:rsidP="007B0982">
      <w:pPr>
        <w:pStyle w:val="Heading5"/>
      </w:pPr>
      <w:r w:rsidRPr="00E30360">
        <w:fldChar w:fldCharType="begin"/>
      </w:r>
      <w:r w:rsidRPr="00E30360">
        <w:instrText xml:space="preserve"> REF _Ref294025391 \h  \* MERGEFORMAT </w:instrText>
      </w:r>
      <w:r w:rsidRPr="00E30360">
        <w:fldChar w:fldCharType="separate"/>
      </w:r>
      <w:r w:rsidR="0097010C" w:rsidRPr="00E30360">
        <w:t>Planned Development (PD) Steps for Creation and Development</w:t>
      </w:r>
      <w:r w:rsidRPr="00E30360">
        <w:fldChar w:fldCharType="end"/>
      </w:r>
      <w:r w:rsidRPr="00E30360">
        <w:t xml:space="preserve">, see Section </w:t>
      </w:r>
      <w:r w:rsidRPr="00E30360">
        <w:rPr>
          <w:rStyle w:val="IntenseEmphasis"/>
        </w:rPr>
        <w:fldChar w:fldCharType="begin"/>
      </w:r>
      <w:r w:rsidRPr="00E30360">
        <w:rPr>
          <w:rStyle w:val="IntenseEmphasis"/>
        </w:rPr>
        <w:instrText xml:space="preserve"> REF _Ref294025391 \w \h  \* MERGEFORMAT </w:instrText>
      </w:r>
      <w:r w:rsidRPr="00E30360">
        <w:rPr>
          <w:rStyle w:val="IntenseEmphasis"/>
        </w:rPr>
      </w:r>
      <w:r w:rsidRPr="00E30360">
        <w:rPr>
          <w:rStyle w:val="IntenseEmphasis"/>
        </w:rPr>
        <w:fldChar w:fldCharType="separate"/>
      </w:r>
      <w:r w:rsidR="0097010C">
        <w:rPr>
          <w:rStyle w:val="IntenseEmphasis"/>
        </w:rPr>
        <w:t>8.07.D</w:t>
      </w:r>
      <w:r w:rsidRPr="00E30360">
        <w:rPr>
          <w:rStyle w:val="IntenseEmphasis"/>
        </w:rPr>
        <w:fldChar w:fldCharType="end"/>
      </w:r>
      <w:r w:rsidRPr="00E30360">
        <w:t>;</w:t>
      </w:r>
    </w:p>
    <w:p w14:paraId="141EB83B" w14:textId="3DFF51EE" w:rsidR="007117DD" w:rsidRPr="00E30360" w:rsidRDefault="007117DD" w:rsidP="007B0982">
      <w:pPr>
        <w:pStyle w:val="Heading5"/>
      </w:pPr>
      <w:r w:rsidRPr="00E30360">
        <w:fldChar w:fldCharType="begin"/>
      </w:r>
      <w:r w:rsidRPr="00E30360">
        <w:instrText xml:space="preserve"> REF _Ref382921458 \h  \* MERGEFORMAT </w:instrText>
      </w:r>
      <w:r w:rsidRPr="00E30360">
        <w:fldChar w:fldCharType="separate"/>
      </w:r>
      <w:r w:rsidR="0097010C" w:rsidRPr="00E30360">
        <w:t>Specific Use Permits (SUPs)</w:t>
      </w:r>
      <w:r w:rsidRPr="00E30360">
        <w:fldChar w:fldCharType="end"/>
      </w:r>
      <w:r w:rsidRPr="00E30360">
        <w:t xml:space="preserve">, see Section </w:t>
      </w:r>
      <w:r w:rsidRPr="00E30360">
        <w:rPr>
          <w:rStyle w:val="IntenseEmphasis"/>
        </w:rPr>
        <w:fldChar w:fldCharType="begin"/>
      </w:r>
      <w:r w:rsidRPr="00E30360">
        <w:rPr>
          <w:rStyle w:val="IntenseEmphasis"/>
        </w:rPr>
        <w:instrText xml:space="preserve"> REF _Ref382921447 \r \h  \* MERGEFORMAT </w:instrText>
      </w:r>
      <w:r w:rsidRPr="00E30360">
        <w:rPr>
          <w:rStyle w:val="IntenseEmphasis"/>
        </w:rPr>
      </w:r>
      <w:r w:rsidRPr="00E30360">
        <w:rPr>
          <w:rStyle w:val="IntenseEmphasis"/>
        </w:rPr>
        <w:fldChar w:fldCharType="separate"/>
      </w:r>
      <w:r w:rsidR="0097010C">
        <w:rPr>
          <w:rStyle w:val="IntenseEmphasis"/>
        </w:rPr>
        <w:t>8.08</w:t>
      </w:r>
      <w:r w:rsidRPr="00E30360">
        <w:rPr>
          <w:rStyle w:val="IntenseEmphasis"/>
        </w:rPr>
        <w:fldChar w:fldCharType="end"/>
      </w:r>
      <w:r w:rsidRPr="00E30360">
        <w:t>;</w:t>
      </w:r>
    </w:p>
    <w:p w14:paraId="798E5C3D" w14:textId="0836973A" w:rsidR="007117DD" w:rsidRPr="00E30360" w:rsidRDefault="007117DD" w:rsidP="007B0982">
      <w:pPr>
        <w:pStyle w:val="Heading5"/>
      </w:pPr>
      <w:r w:rsidRPr="00E30360">
        <w:fldChar w:fldCharType="begin"/>
      </w:r>
      <w:r w:rsidRPr="00E30360">
        <w:instrText xml:space="preserve"> REF _Ref382921832 \h </w:instrText>
      </w:r>
      <w:r w:rsidR="00D472E6" w:rsidRPr="00E30360">
        <w:instrText xml:space="preserve"> \* MERGEFORMAT </w:instrText>
      </w:r>
      <w:r w:rsidRPr="00E30360">
        <w:fldChar w:fldCharType="separate"/>
      </w:r>
      <w:r w:rsidR="0097010C" w:rsidRPr="00E30360">
        <w:t>Special Exception</w:t>
      </w:r>
      <w:r w:rsidRPr="00E30360">
        <w:fldChar w:fldCharType="end"/>
      </w:r>
      <w:r w:rsidRPr="00E30360">
        <w:t xml:space="preserve">, see Section </w:t>
      </w:r>
      <w:r w:rsidRPr="00E30360">
        <w:rPr>
          <w:rStyle w:val="IntenseEmphasis"/>
        </w:rPr>
        <w:fldChar w:fldCharType="begin"/>
      </w:r>
      <w:r w:rsidRPr="00E30360">
        <w:rPr>
          <w:rStyle w:val="IntenseEmphasis"/>
        </w:rPr>
        <w:instrText xml:space="preserve"> REF _Ref382921862 \w \h  \* MERGEFORMAT </w:instrText>
      </w:r>
      <w:r w:rsidRPr="00E30360">
        <w:rPr>
          <w:rStyle w:val="IntenseEmphasis"/>
        </w:rPr>
      </w:r>
      <w:r w:rsidRPr="00E30360">
        <w:rPr>
          <w:rStyle w:val="IntenseEmphasis"/>
        </w:rPr>
        <w:fldChar w:fldCharType="separate"/>
      </w:r>
      <w:r w:rsidR="0097010C">
        <w:rPr>
          <w:rStyle w:val="IntenseEmphasis"/>
        </w:rPr>
        <w:t>9.01</w:t>
      </w:r>
      <w:r w:rsidRPr="00E30360">
        <w:rPr>
          <w:rStyle w:val="IntenseEmphasis"/>
        </w:rPr>
        <w:fldChar w:fldCharType="end"/>
      </w:r>
      <w:r w:rsidRPr="00E30360">
        <w:t>.</w:t>
      </w:r>
    </w:p>
    <w:p w14:paraId="657581D3" w14:textId="77777777" w:rsidR="001619E0" w:rsidRPr="00E30360" w:rsidRDefault="001619E0" w:rsidP="007B0982">
      <w:pPr>
        <w:pStyle w:val="Heading4"/>
      </w:pPr>
      <w:bookmarkStart w:id="495" w:name="_Ref383521563"/>
      <w:r w:rsidRPr="00E30360">
        <w:t>Required Public Notice for Zoning Related Plans and Applications</w:t>
      </w:r>
      <w:bookmarkEnd w:id="494"/>
      <w:bookmarkEnd w:id="495"/>
    </w:p>
    <w:p w14:paraId="68026A9E" w14:textId="77777777" w:rsidR="001619E0" w:rsidRPr="00E30360" w:rsidRDefault="001619E0" w:rsidP="001619E0">
      <w:pPr>
        <w:pStyle w:val="Heading4Text"/>
      </w:pPr>
      <w:r w:rsidRPr="00E30360">
        <w:t xml:space="preserve">Public notices shall be required according to the following table. </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7"/>
        <w:gridCol w:w="1530"/>
        <w:gridCol w:w="1350"/>
      </w:tblGrid>
      <w:tr w:rsidR="001619E0" w:rsidRPr="00E30360" w14:paraId="715A57F8" w14:textId="77777777" w:rsidTr="00D472E6">
        <w:trPr>
          <w:trHeight w:val="374"/>
        </w:trPr>
        <w:tc>
          <w:tcPr>
            <w:tcW w:w="8527" w:type="dxa"/>
            <w:gridSpan w:val="3"/>
            <w:shd w:val="clear" w:color="auto" w:fill="948A54" w:themeFill="background2" w:themeFillShade="80"/>
            <w:vAlign w:val="center"/>
          </w:tcPr>
          <w:p w14:paraId="3FC12FFA" w14:textId="7D4C2747" w:rsidR="001619E0" w:rsidRPr="00E30360" w:rsidRDefault="001619E0" w:rsidP="008E608A">
            <w:pPr>
              <w:jc w:val="center"/>
              <w:rPr>
                <w:b/>
                <w:color w:val="FFFFFF" w:themeColor="background1"/>
              </w:rPr>
            </w:pPr>
            <w:bookmarkStart w:id="496" w:name="_Ref307925511"/>
            <w:bookmarkStart w:id="497" w:name="_Ref383521694"/>
            <w:r w:rsidRPr="00E30360">
              <w:rPr>
                <w:b/>
                <w:color w:val="FFFFFF" w:themeColor="background1"/>
              </w:rPr>
              <w:t xml:space="preserve">Table </w:t>
            </w:r>
            <w:r w:rsidRPr="00E30360">
              <w:rPr>
                <w:b/>
                <w:color w:val="FFFFFF" w:themeColor="background1"/>
              </w:rPr>
              <w:fldChar w:fldCharType="begin"/>
            </w:r>
            <w:r w:rsidRPr="00E30360">
              <w:rPr>
                <w:b/>
                <w:color w:val="FFFFFF" w:themeColor="background1"/>
              </w:rPr>
              <w:instrText xml:space="preserve"> SEQ Table \* ARABIC </w:instrText>
            </w:r>
            <w:r w:rsidRPr="00E30360">
              <w:rPr>
                <w:b/>
                <w:color w:val="FFFFFF" w:themeColor="background1"/>
              </w:rPr>
              <w:fldChar w:fldCharType="separate"/>
            </w:r>
            <w:r w:rsidR="0097010C">
              <w:rPr>
                <w:b/>
                <w:noProof/>
                <w:color w:val="FFFFFF" w:themeColor="background1"/>
              </w:rPr>
              <w:t>7</w:t>
            </w:r>
            <w:r w:rsidRPr="00E30360">
              <w:rPr>
                <w:b/>
                <w:color w:val="FFFFFF" w:themeColor="background1"/>
              </w:rPr>
              <w:fldChar w:fldCharType="end"/>
            </w:r>
            <w:r w:rsidRPr="00E30360">
              <w:rPr>
                <w:b/>
                <w:color w:val="FFFFFF" w:themeColor="background1"/>
              </w:rPr>
              <w:t xml:space="preserve">: </w:t>
            </w:r>
            <w:bookmarkEnd w:id="496"/>
            <w:r w:rsidR="008E608A" w:rsidRPr="00E30360">
              <w:rPr>
                <w:b/>
                <w:color w:val="FFFFFF" w:themeColor="background1"/>
              </w:rPr>
              <w:fldChar w:fldCharType="begin"/>
            </w:r>
            <w:r w:rsidR="008E608A" w:rsidRPr="00E30360">
              <w:rPr>
                <w:b/>
                <w:color w:val="FFFFFF" w:themeColor="background1"/>
              </w:rPr>
              <w:instrText xml:space="preserve"> REF _Ref383521563 \h  \* MERGEFORMAT </w:instrText>
            </w:r>
            <w:r w:rsidR="008E608A" w:rsidRPr="00E30360">
              <w:rPr>
                <w:b/>
                <w:color w:val="FFFFFF" w:themeColor="background1"/>
              </w:rPr>
            </w:r>
            <w:r w:rsidR="008E608A" w:rsidRPr="00E30360">
              <w:rPr>
                <w:b/>
                <w:color w:val="FFFFFF" w:themeColor="background1"/>
              </w:rPr>
              <w:fldChar w:fldCharType="separate"/>
            </w:r>
            <w:r w:rsidR="0097010C" w:rsidRPr="0097010C">
              <w:rPr>
                <w:b/>
                <w:color w:val="FFFFFF" w:themeColor="background1"/>
              </w:rPr>
              <w:t>Required Public Notice for Zoning Related Plans and Applications</w:t>
            </w:r>
            <w:r w:rsidR="008E608A" w:rsidRPr="00E30360">
              <w:rPr>
                <w:b/>
                <w:color w:val="FFFFFF" w:themeColor="background1"/>
              </w:rPr>
              <w:fldChar w:fldCharType="end"/>
            </w:r>
            <w:bookmarkEnd w:id="497"/>
          </w:p>
        </w:tc>
      </w:tr>
      <w:tr w:rsidR="00D472E6" w:rsidRPr="00E30360" w14:paraId="7D6240E3" w14:textId="77777777" w:rsidTr="00D472E6">
        <w:trPr>
          <w:trHeight w:val="122"/>
        </w:trPr>
        <w:tc>
          <w:tcPr>
            <w:tcW w:w="5647" w:type="dxa"/>
            <w:shd w:val="clear" w:color="auto" w:fill="948A54" w:themeFill="background2" w:themeFillShade="80"/>
            <w:vAlign w:val="center"/>
          </w:tcPr>
          <w:p w14:paraId="31EDB03E" w14:textId="77777777" w:rsidR="00D472E6" w:rsidRPr="00E30360" w:rsidRDefault="00D472E6" w:rsidP="006E47D5">
            <w:pPr>
              <w:spacing w:before="60"/>
              <w:jc w:val="left"/>
              <w:rPr>
                <w:b/>
                <w:color w:val="FFFFFF" w:themeColor="background1"/>
              </w:rPr>
            </w:pPr>
            <w:r w:rsidRPr="00E30360">
              <w:rPr>
                <w:b/>
                <w:color w:val="FFFFFF" w:themeColor="background1"/>
              </w:rPr>
              <w:t>Application Type</w:t>
            </w:r>
          </w:p>
        </w:tc>
        <w:tc>
          <w:tcPr>
            <w:tcW w:w="1530" w:type="dxa"/>
            <w:shd w:val="clear" w:color="auto" w:fill="948A54" w:themeFill="background2" w:themeFillShade="80"/>
            <w:vAlign w:val="center"/>
          </w:tcPr>
          <w:p w14:paraId="068F0AC7" w14:textId="77777777" w:rsidR="00D472E6" w:rsidRPr="00E30360" w:rsidRDefault="00D472E6" w:rsidP="006E47D5">
            <w:pPr>
              <w:spacing w:before="60"/>
              <w:jc w:val="center"/>
              <w:rPr>
                <w:b/>
                <w:color w:val="FFFFFF" w:themeColor="background1"/>
              </w:rPr>
            </w:pPr>
            <w:r w:rsidRPr="00E30360">
              <w:rPr>
                <w:b/>
                <w:color w:val="FFFFFF" w:themeColor="background1"/>
              </w:rPr>
              <w:t>Published Notice</w:t>
            </w:r>
          </w:p>
        </w:tc>
        <w:tc>
          <w:tcPr>
            <w:tcW w:w="1350" w:type="dxa"/>
            <w:shd w:val="clear" w:color="auto" w:fill="948A54" w:themeFill="background2" w:themeFillShade="80"/>
            <w:vAlign w:val="center"/>
          </w:tcPr>
          <w:p w14:paraId="389D1603" w14:textId="77777777" w:rsidR="00D472E6" w:rsidRPr="00E30360" w:rsidRDefault="00D472E6" w:rsidP="006E47D5">
            <w:pPr>
              <w:spacing w:before="60"/>
              <w:jc w:val="center"/>
              <w:rPr>
                <w:b/>
                <w:color w:val="FFFFFF" w:themeColor="background1"/>
              </w:rPr>
            </w:pPr>
            <w:r w:rsidRPr="00E30360">
              <w:rPr>
                <w:b/>
                <w:color w:val="FFFFFF" w:themeColor="background1"/>
              </w:rPr>
              <w:t>Mailed Notice</w:t>
            </w:r>
          </w:p>
        </w:tc>
      </w:tr>
      <w:tr w:rsidR="00D472E6" w:rsidRPr="00E30360" w14:paraId="3648818F" w14:textId="77777777" w:rsidTr="00D472E6">
        <w:trPr>
          <w:trHeight w:val="101"/>
        </w:trPr>
        <w:tc>
          <w:tcPr>
            <w:tcW w:w="5647" w:type="dxa"/>
          </w:tcPr>
          <w:p w14:paraId="3D602F77" w14:textId="49F2FF9D" w:rsidR="00D472E6" w:rsidRPr="00E30360" w:rsidRDefault="00D472E6" w:rsidP="001B49F9">
            <w:pPr>
              <w:spacing w:before="60"/>
              <w:jc w:val="left"/>
            </w:pPr>
            <w:r w:rsidRPr="00E30360">
              <w:fldChar w:fldCharType="begin"/>
            </w:r>
            <w:r w:rsidRPr="00E30360">
              <w:instrText xml:space="preserve"> REF _Ref293306601 \h  \* MERGEFORMAT </w:instrText>
            </w:r>
            <w:r w:rsidRPr="00E30360">
              <w:fldChar w:fldCharType="separate"/>
            </w:r>
            <w:r w:rsidR="0097010C" w:rsidRPr="00E30360">
              <w:t>Zoning Map Amendment (Rezoning)</w:t>
            </w:r>
            <w:r w:rsidRPr="00E30360">
              <w:fldChar w:fldCharType="end"/>
            </w:r>
          </w:p>
        </w:tc>
        <w:tc>
          <w:tcPr>
            <w:tcW w:w="1530" w:type="dxa"/>
            <w:vAlign w:val="center"/>
          </w:tcPr>
          <w:p w14:paraId="2E09AA65" w14:textId="77777777" w:rsidR="00D472E6" w:rsidRPr="00E30360" w:rsidRDefault="00D472E6" w:rsidP="001B49F9">
            <w:pPr>
              <w:spacing w:before="60"/>
              <w:jc w:val="center"/>
            </w:pPr>
            <w:r w:rsidRPr="00E30360">
              <w:t>Required</w:t>
            </w:r>
          </w:p>
        </w:tc>
        <w:tc>
          <w:tcPr>
            <w:tcW w:w="1350" w:type="dxa"/>
            <w:vAlign w:val="center"/>
          </w:tcPr>
          <w:p w14:paraId="43DAA714" w14:textId="77777777" w:rsidR="00D472E6" w:rsidRPr="00E30360" w:rsidRDefault="00D472E6" w:rsidP="001B49F9">
            <w:pPr>
              <w:spacing w:before="60"/>
              <w:jc w:val="center"/>
            </w:pPr>
            <w:r w:rsidRPr="00E30360">
              <w:t>Required</w:t>
            </w:r>
          </w:p>
        </w:tc>
      </w:tr>
      <w:tr w:rsidR="00D472E6" w:rsidRPr="00E30360" w14:paraId="56326B58" w14:textId="77777777" w:rsidTr="00D472E6">
        <w:trPr>
          <w:trHeight w:val="66"/>
        </w:trPr>
        <w:tc>
          <w:tcPr>
            <w:tcW w:w="5647" w:type="dxa"/>
          </w:tcPr>
          <w:p w14:paraId="169F15E1" w14:textId="65A2B366" w:rsidR="00D472E6" w:rsidRPr="00E30360" w:rsidRDefault="00D472E6" w:rsidP="001B49F9">
            <w:pPr>
              <w:spacing w:before="60"/>
              <w:jc w:val="left"/>
            </w:pPr>
            <w:r w:rsidRPr="00E30360">
              <w:fldChar w:fldCharType="begin"/>
            </w:r>
            <w:r w:rsidRPr="00E30360">
              <w:instrText xml:space="preserve"> REF _Ref293306706 \h  \* MERGEFORMAT </w:instrText>
            </w:r>
            <w:r w:rsidRPr="00E30360">
              <w:fldChar w:fldCharType="separate"/>
            </w:r>
            <w:r w:rsidR="0097010C" w:rsidRPr="00E30360">
              <w:t>Zoning Text Amendment</w:t>
            </w:r>
            <w:r w:rsidRPr="00E30360">
              <w:fldChar w:fldCharType="end"/>
            </w:r>
          </w:p>
        </w:tc>
        <w:tc>
          <w:tcPr>
            <w:tcW w:w="1530" w:type="dxa"/>
            <w:vAlign w:val="center"/>
          </w:tcPr>
          <w:p w14:paraId="701724CA" w14:textId="77777777" w:rsidR="00D472E6" w:rsidRPr="00E30360" w:rsidRDefault="00D472E6" w:rsidP="001B49F9">
            <w:pPr>
              <w:spacing w:before="60"/>
              <w:jc w:val="center"/>
            </w:pPr>
            <w:r w:rsidRPr="00E30360">
              <w:t>Required</w:t>
            </w:r>
          </w:p>
        </w:tc>
        <w:tc>
          <w:tcPr>
            <w:tcW w:w="1350" w:type="dxa"/>
            <w:vAlign w:val="center"/>
          </w:tcPr>
          <w:p w14:paraId="42EB413C" w14:textId="77777777" w:rsidR="00D472E6" w:rsidRPr="00E30360" w:rsidRDefault="00D472E6" w:rsidP="001B49F9">
            <w:pPr>
              <w:spacing w:before="60"/>
              <w:jc w:val="center"/>
            </w:pPr>
          </w:p>
        </w:tc>
      </w:tr>
      <w:tr w:rsidR="00D472E6" w:rsidRPr="00E30360" w14:paraId="446ACB04" w14:textId="77777777" w:rsidTr="00D472E6">
        <w:trPr>
          <w:trHeight w:val="66"/>
        </w:trPr>
        <w:tc>
          <w:tcPr>
            <w:tcW w:w="5647" w:type="dxa"/>
          </w:tcPr>
          <w:p w14:paraId="674CF2EC" w14:textId="6D77C13D" w:rsidR="00D472E6" w:rsidRPr="00E30360" w:rsidRDefault="00D472E6" w:rsidP="001B49F9">
            <w:pPr>
              <w:spacing w:before="60"/>
              <w:jc w:val="left"/>
            </w:pPr>
            <w:r w:rsidRPr="00E30360">
              <w:fldChar w:fldCharType="begin"/>
            </w:r>
            <w:r w:rsidRPr="00E30360">
              <w:instrText xml:space="preserve"> REF _Ref294025391 \h  \* MERGEFORMAT </w:instrText>
            </w:r>
            <w:r w:rsidRPr="00E30360">
              <w:fldChar w:fldCharType="separate"/>
            </w:r>
            <w:r w:rsidR="0097010C" w:rsidRPr="00E30360">
              <w:t>Planned Development (PD) Steps for Creation and Development</w:t>
            </w:r>
            <w:r w:rsidRPr="00E30360">
              <w:fldChar w:fldCharType="end"/>
            </w:r>
          </w:p>
        </w:tc>
        <w:tc>
          <w:tcPr>
            <w:tcW w:w="1530" w:type="dxa"/>
            <w:vAlign w:val="center"/>
          </w:tcPr>
          <w:p w14:paraId="0E102D6A" w14:textId="77777777" w:rsidR="00D472E6" w:rsidRPr="00E30360" w:rsidRDefault="00D472E6" w:rsidP="001B49F9">
            <w:pPr>
              <w:spacing w:before="60"/>
              <w:jc w:val="center"/>
            </w:pPr>
            <w:r w:rsidRPr="00E30360">
              <w:t>Required</w:t>
            </w:r>
          </w:p>
        </w:tc>
        <w:tc>
          <w:tcPr>
            <w:tcW w:w="1350" w:type="dxa"/>
            <w:vAlign w:val="center"/>
          </w:tcPr>
          <w:p w14:paraId="1DAB01A5" w14:textId="77777777" w:rsidR="00D472E6" w:rsidRPr="00E30360" w:rsidRDefault="00D472E6" w:rsidP="001B49F9">
            <w:pPr>
              <w:spacing w:before="60"/>
              <w:jc w:val="center"/>
            </w:pPr>
            <w:r w:rsidRPr="00E30360">
              <w:t>Required</w:t>
            </w:r>
          </w:p>
        </w:tc>
      </w:tr>
      <w:tr w:rsidR="00D472E6" w:rsidRPr="00E30360" w14:paraId="32DB5802" w14:textId="77777777" w:rsidTr="00D472E6">
        <w:trPr>
          <w:trHeight w:val="66"/>
        </w:trPr>
        <w:tc>
          <w:tcPr>
            <w:tcW w:w="5647" w:type="dxa"/>
          </w:tcPr>
          <w:p w14:paraId="4FFB3B82" w14:textId="54D13978" w:rsidR="00D472E6" w:rsidRPr="00E30360" w:rsidRDefault="00D472E6" w:rsidP="001B49F9">
            <w:pPr>
              <w:spacing w:before="60"/>
              <w:jc w:val="left"/>
            </w:pPr>
            <w:r w:rsidRPr="00E30360">
              <w:fldChar w:fldCharType="begin"/>
            </w:r>
            <w:r w:rsidRPr="00E30360">
              <w:instrText xml:space="preserve"> REF _Ref382921458 \h  \* MERGEFORMAT </w:instrText>
            </w:r>
            <w:r w:rsidRPr="00E30360">
              <w:fldChar w:fldCharType="separate"/>
            </w:r>
            <w:r w:rsidR="0097010C" w:rsidRPr="00E30360">
              <w:t>Specific Use Permits (SUPs)</w:t>
            </w:r>
            <w:r w:rsidRPr="00E30360">
              <w:fldChar w:fldCharType="end"/>
            </w:r>
          </w:p>
        </w:tc>
        <w:tc>
          <w:tcPr>
            <w:tcW w:w="1530" w:type="dxa"/>
            <w:vAlign w:val="center"/>
          </w:tcPr>
          <w:p w14:paraId="7426C902" w14:textId="77777777" w:rsidR="00D472E6" w:rsidRPr="00E30360" w:rsidRDefault="00D472E6" w:rsidP="001B49F9">
            <w:pPr>
              <w:spacing w:before="60"/>
              <w:jc w:val="center"/>
            </w:pPr>
            <w:r w:rsidRPr="00E30360">
              <w:t>Required</w:t>
            </w:r>
          </w:p>
        </w:tc>
        <w:tc>
          <w:tcPr>
            <w:tcW w:w="1350" w:type="dxa"/>
            <w:vAlign w:val="center"/>
          </w:tcPr>
          <w:p w14:paraId="0EFA4951" w14:textId="77777777" w:rsidR="00D472E6" w:rsidRPr="00E30360" w:rsidRDefault="00D472E6" w:rsidP="001B49F9">
            <w:pPr>
              <w:spacing w:before="60"/>
              <w:jc w:val="center"/>
            </w:pPr>
            <w:r w:rsidRPr="00E30360">
              <w:t>Required</w:t>
            </w:r>
          </w:p>
        </w:tc>
      </w:tr>
      <w:tr w:rsidR="00D472E6" w:rsidRPr="00E30360" w14:paraId="2718881A" w14:textId="77777777" w:rsidTr="00D472E6">
        <w:trPr>
          <w:trHeight w:val="98"/>
        </w:trPr>
        <w:tc>
          <w:tcPr>
            <w:tcW w:w="5647" w:type="dxa"/>
          </w:tcPr>
          <w:p w14:paraId="23CC0551" w14:textId="174B3F83" w:rsidR="00D472E6" w:rsidRPr="00E30360" w:rsidRDefault="00D472E6" w:rsidP="001B49F9">
            <w:pPr>
              <w:spacing w:before="60"/>
              <w:jc w:val="left"/>
            </w:pPr>
            <w:r w:rsidRPr="00E30360">
              <w:fldChar w:fldCharType="begin"/>
            </w:r>
            <w:r w:rsidRPr="00E30360">
              <w:instrText xml:space="preserve"> REF _Ref382921832 \h  \* MERGEFORMAT </w:instrText>
            </w:r>
            <w:r w:rsidRPr="00E30360">
              <w:fldChar w:fldCharType="separate"/>
            </w:r>
            <w:r w:rsidR="0097010C" w:rsidRPr="00E30360">
              <w:t>Special Exception</w:t>
            </w:r>
            <w:r w:rsidRPr="00E30360">
              <w:fldChar w:fldCharType="end"/>
            </w:r>
          </w:p>
        </w:tc>
        <w:tc>
          <w:tcPr>
            <w:tcW w:w="1530" w:type="dxa"/>
            <w:vAlign w:val="center"/>
          </w:tcPr>
          <w:p w14:paraId="64F4BDEE" w14:textId="77777777" w:rsidR="00D472E6" w:rsidRPr="00E30360" w:rsidRDefault="00D472E6" w:rsidP="001B49F9">
            <w:pPr>
              <w:spacing w:before="60"/>
              <w:jc w:val="center"/>
            </w:pPr>
            <w:r w:rsidRPr="00E30360">
              <w:t>Required</w:t>
            </w:r>
          </w:p>
        </w:tc>
        <w:tc>
          <w:tcPr>
            <w:tcW w:w="1350" w:type="dxa"/>
            <w:vAlign w:val="center"/>
          </w:tcPr>
          <w:p w14:paraId="1C273492" w14:textId="02EC4576" w:rsidR="00D472E6" w:rsidRPr="00E30360" w:rsidRDefault="00D472E6" w:rsidP="001B49F9">
            <w:pPr>
              <w:spacing w:before="60"/>
              <w:jc w:val="center"/>
            </w:pPr>
            <w:r w:rsidRPr="00E30360">
              <w:t>Required</w:t>
            </w:r>
          </w:p>
        </w:tc>
      </w:tr>
    </w:tbl>
    <w:p w14:paraId="732A16B9" w14:textId="77777777" w:rsidR="00EB7429" w:rsidRPr="00E30360" w:rsidRDefault="00EB7429" w:rsidP="007B0982">
      <w:pPr>
        <w:pStyle w:val="Heading4"/>
      </w:pPr>
      <w:r w:rsidRPr="00E30360">
        <w:t>Types of Notice</w:t>
      </w:r>
    </w:p>
    <w:p w14:paraId="30B6A9C6" w14:textId="77777777" w:rsidR="00EB7429" w:rsidRPr="00E30360" w:rsidRDefault="00D472E6" w:rsidP="007B0982">
      <w:pPr>
        <w:pStyle w:val="Heading5"/>
      </w:pPr>
      <w:r w:rsidRPr="00E30360">
        <w:t xml:space="preserve"> </w:t>
      </w:r>
      <w:r w:rsidR="00EB7429" w:rsidRPr="00E30360">
        <w:t>“Published Notice” and “Mailed Notice” of Public Hearing</w:t>
      </w:r>
      <w:r w:rsidR="00722C39" w:rsidRPr="00E30360">
        <w:t>s</w:t>
      </w:r>
      <w:r w:rsidR="00EB7429" w:rsidRPr="00E30360">
        <w:t xml:space="preserve"> for Zoning Changes Involving Real Property</w:t>
      </w:r>
    </w:p>
    <w:p w14:paraId="6A9BE06D" w14:textId="77777777" w:rsidR="00EB7429" w:rsidRPr="00E30360" w:rsidRDefault="00EB7429" w:rsidP="00EB7429">
      <w:pPr>
        <w:pStyle w:val="Heading6"/>
      </w:pPr>
      <w:r w:rsidRPr="00E30360">
        <w:t>Published Notice</w:t>
      </w:r>
    </w:p>
    <w:p w14:paraId="78FDAB15" w14:textId="49E7621D" w:rsidR="00F17C2F" w:rsidRPr="00E30360" w:rsidRDefault="00F17C2F" w:rsidP="00F17C2F">
      <w:pPr>
        <w:pStyle w:val="Heading7"/>
      </w:pPr>
      <w:r w:rsidRPr="00E30360">
        <w:t xml:space="preserve">Notice of the public hearing to occur before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shall be accomplished by publishing the purpose, time and place of the public hearing in the official newspaper of the </w:t>
      </w:r>
      <w:r w:rsidR="00F4795A" w:rsidRPr="00E30360">
        <w:rPr>
          <w:rStyle w:val="IntenseEmphasis"/>
        </w:rPr>
        <w:fldChar w:fldCharType="begin"/>
      </w:r>
      <w:r w:rsidR="00F4795A" w:rsidRPr="00E30360">
        <w:rPr>
          <w:rStyle w:val="IntenseEmphasis"/>
        </w:rPr>
        <w:instrText xml:space="preserve"> REF _Ref292976864 \h  \* MERGEFORMAT </w:instrText>
      </w:r>
      <w:r w:rsidR="00F4795A" w:rsidRPr="00E30360">
        <w:rPr>
          <w:rStyle w:val="IntenseEmphasis"/>
        </w:rPr>
      </w:r>
      <w:r w:rsidR="00F4795A" w:rsidRPr="00E30360">
        <w:rPr>
          <w:rStyle w:val="IntenseEmphasis"/>
        </w:rPr>
        <w:fldChar w:fldCharType="separate"/>
      </w:r>
      <w:r w:rsidR="0097010C" w:rsidRPr="0097010C">
        <w:rPr>
          <w:rStyle w:val="IntenseEmphasis"/>
        </w:rPr>
        <w:t>County</w:t>
      </w:r>
      <w:r w:rsidR="00F4795A" w:rsidRPr="00E30360">
        <w:rPr>
          <w:rStyle w:val="IntenseEmphasis"/>
        </w:rPr>
        <w:fldChar w:fldCharType="end"/>
      </w:r>
      <w:r w:rsidRPr="00E30360">
        <w:t xml:space="preserve"> before the fifteenth (15th) calendar day prior to the date of the public hearing.</w:t>
      </w:r>
    </w:p>
    <w:p w14:paraId="36993DA4" w14:textId="77777777" w:rsidR="00EB7429" w:rsidRPr="00E30360" w:rsidRDefault="00EB7429" w:rsidP="00EB7429">
      <w:pPr>
        <w:pStyle w:val="Heading6"/>
      </w:pPr>
      <w:r w:rsidRPr="00E30360">
        <w:t>Mailed Notice (also referred to as “Written Notice”)</w:t>
      </w:r>
    </w:p>
    <w:p w14:paraId="2FDE7D8B" w14:textId="6B1DAFDA" w:rsidR="00F17C2F" w:rsidRPr="00E30360" w:rsidRDefault="00F17C2F" w:rsidP="00F17C2F">
      <w:pPr>
        <w:pStyle w:val="Heading7"/>
      </w:pPr>
      <w:r w:rsidRPr="00E30360">
        <w:t xml:space="preserve">Written notice of the public hearing before the </w:t>
      </w:r>
      <w:r w:rsidR="000D380A" w:rsidRPr="00E30360">
        <w:rPr>
          <w:rStyle w:val="IntenseEmphasis"/>
        </w:rPr>
        <w:fldChar w:fldCharType="begin"/>
      </w:r>
      <w:r w:rsidR="000D380A" w:rsidRPr="00E30360">
        <w:rPr>
          <w:rStyle w:val="IntenseEmphasis"/>
        </w:rPr>
        <w:instrText xml:space="preserve"> REF _Ref292980950 \h  \* MERGEFORMAT </w:instrText>
      </w:r>
      <w:r w:rsidR="000D380A" w:rsidRPr="00E30360">
        <w:rPr>
          <w:rStyle w:val="IntenseEmphasis"/>
        </w:rPr>
      </w:r>
      <w:r w:rsidR="000D380A" w:rsidRPr="00E30360">
        <w:rPr>
          <w:rStyle w:val="IntenseEmphasis"/>
        </w:rPr>
        <w:fldChar w:fldCharType="separate"/>
      </w:r>
      <w:r w:rsidR="0097010C" w:rsidRPr="0097010C">
        <w:rPr>
          <w:rStyle w:val="IntenseEmphasis"/>
        </w:rPr>
        <w:t>Lake Zoning Commission</w:t>
      </w:r>
      <w:r w:rsidR="000D380A" w:rsidRPr="00E30360">
        <w:rPr>
          <w:rStyle w:val="IntenseEmphasis"/>
        </w:rPr>
        <w:fldChar w:fldCharType="end"/>
      </w:r>
      <w:r w:rsidRPr="00E30360">
        <w:t xml:space="preserve"> shall be sent to all owners of property, as indicated by the most recently approved tax roll, that is located within the area of application and within two hundred (200) feet of any property affected thereby, said written notice to be sent before the tenth (10th) calendar day prior to the date such hearing is held.  </w:t>
      </w:r>
    </w:p>
    <w:p w14:paraId="0583037C" w14:textId="77777777" w:rsidR="00F17C2F" w:rsidRPr="00E30360" w:rsidRDefault="00F17C2F" w:rsidP="00F17C2F">
      <w:pPr>
        <w:pStyle w:val="Heading7"/>
      </w:pPr>
      <w:r w:rsidRPr="00E30360">
        <w:t xml:space="preserve">Said written notice shall be served by using the last known address as listed on the most recently approved tax roll and depositing the notice, postage paid, in the regular United States mail.  </w:t>
      </w:r>
    </w:p>
    <w:p w14:paraId="0E295230" w14:textId="77777777" w:rsidR="00F17C2F" w:rsidRPr="00E30360" w:rsidRDefault="00F17C2F" w:rsidP="00F17C2F">
      <w:pPr>
        <w:pStyle w:val="Heading7"/>
      </w:pPr>
      <w:r w:rsidRPr="00E30360">
        <w:t>If written notice as required is not sent before the tenth (10th) calendar day prior to the date of the hearing, then the hearing must be delayed until this notice requirement is met.  Such notice shall include:</w:t>
      </w:r>
    </w:p>
    <w:p w14:paraId="6242C05F" w14:textId="5C0669D8" w:rsidR="00F17C2F" w:rsidRPr="00E30360" w:rsidRDefault="00F17C2F" w:rsidP="00F17C2F">
      <w:pPr>
        <w:pStyle w:val="Heading8"/>
      </w:pPr>
      <w:r w:rsidRPr="00E30360">
        <w:t xml:space="preserve">Legal description of the property and the street address or approximate location within the </w:t>
      </w:r>
      <w:r w:rsidR="00F4795A" w:rsidRPr="00E30360">
        <w:rPr>
          <w:rStyle w:val="IntenseEmphasis"/>
        </w:rPr>
        <w:fldChar w:fldCharType="begin"/>
      </w:r>
      <w:r w:rsidR="00F4795A" w:rsidRPr="00E30360">
        <w:rPr>
          <w:rStyle w:val="IntenseEmphasis"/>
        </w:rPr>
        <w:instrText xml:space="preserve"> REF _Ref292976864 \h  \* MERGEFORMAT </w:instrText>
      </w:r>
      <w:r w:rsidR="00F4795A" w:rsidRPr="00E30360">
        <w:rPr>
          <w:rStyle w:val="IntenseEmphasis"/>
        </w:rPr>
      </w:r>
      <w:r w:rsidR="00F4795A" w:rsidRPr="00E30360">
        <w:rPr>
          <w:rStyle w:val="IntenseEmphasis"/>
        </w:rPr>
        <w:fldChar w:fldCharType="separate"/>
      </w:r>
      <w:r w:rsidR="0097010C" w:rsidRPr="0097010C">
        <w:rPr>
          <w:rStyle w:val="IntenseEmphasis"/>
        </w:rPr>
        <w:t>County</w:t>
      </w:r>
      <w:r w:rsidR="00F4795A" w:rsidRPr="00E30360">
        <w:rPr>
          <w:rStyle w:val="IntenseEmphasis"/>
        </w:rPr>
        <w:fldChar w:fldCharType="end"/>
      </w:r>
      <w:r w:rsidR="00233587">
        <w:t>;</w:t>
      </w:r>
    </w:p>
    <w:p w14:paraId="35DADA8C" w14:textId="77777777" w:rsidR="00F17C2F" w:rsidRPr="00E30360" w:rsidRDefault="00F17C2F" w:rsidP="00F17C2F">
      <w:pPr>
        <w:pStyle w:val="Heading8"/>
      </w:pPr>
      <w:r w:rsidRPr="00E30360">
        <w:t>Present zoning classification of the property and the zoning sought by the applicant.  If not a rezoning, then the nature or intent of the application shall be described</w:t>
      </w:r>
      <w:r w:rsidR="00233587">
        <w:t>;</w:t>
      </w:r>
    </w:p>
    <w:p w14:paraId="27FF0520" w14:textId="77777777" w:rsidR="00F17C2F" w:rsidRPr="00E30360" w:rsidRDefault="00F17C2F" w:rsidP="00F17C2F">
      <w:pPr>
        <w:pStyle w:val="Heading8"/>
      </w:pPr>
      <w:r w:rsidRPr="00E30360">
        <w:lastRenderedPageBreak/>
        <w:t>The date, time, and place of hearing</w:t>
      </w:r>
      <w:r w:rsidR="00233587">
        <w:t>;</w:t>
      </w:r>
    </w:p>
    <w:p w14:paraId="7D747569" w14:textId="77777777" w:rsidR="00F17C2F" w:rsidRPr="00E30360" w:rsidRDefault="00F17C2F" w:rsidP="00F17C2F">
      <w:pPr>
        <w:pStyle w:val="Heading8"/>
      </w:pPr>
      <w:r w:rsidRPr="00E30360">
        <w:t>The website that contains the zoning map and information regarding the rezoning;</w:t>
      </w:r>
    </w:p>
    <w:p w14:paraId="77C946B6" w14:textId="77777777" w:rsidR="00F17C2F" w:rsidRPr="00E30360" w:rsidRDefault="00F17C2F" w:rsidP="00F17C2F">
      <w:pPr>
        <w:pStyle w:val="Heading8"/>
      </w:pPr>
      <w:r w:rsidRPr="00E30360">
        <w:t>The phone number where questions may be answered; and</w:t>
      </w:r>
    </w:p>
    <w:p w14:paraId="7FAAA0D6" w14:textId="77777777" w:rsidR="008E608A" w:rsidRPr="00E30360" w:rsidRDefault="00F17C2F" w:rsidP="00F17C2F">
      <w:pPr>
        <w:pStyle w:val="Heading8"/>
      </w:pPr>
      <w:r w:rsidRPr="00E30360">
        <w:t>Other information as may be necessary to provide adequate and timely public notice.</w:t>
      </w:r>
    </w:p>
    <w:p w14:paraId="4FE92129" w14:textId="77777777" w:rsidR="00EB7429" w:rsidRPr="00E30360" w:rsidRDefault="00EB7429" w:rsidP="007B0982">
      <w:pPr>
        <w:pStyle w:val="Heading5"/>
      </w:pPr>
      <w:r w:rsidRPr="00E30360">
        <w:t>“Published Notice” of Public Hearing for Zoning Changes Involving Regulation Text</w:t>
      </w:r>
    </w:p>
    <w:p w14:paraId="3DA9FFA1" w14:textId="6E9E3993" w:rsidR="009A14B2" w:rsidRPr="00E30360" w:rsidRDefault="009A14B2" w:rsidP="009A14B2">
      <w:pPr>
        <w:pStyle w:val="Heading6"/>
      </w:pPr>
      <w:bookmarkStart w:id="498" w:name="_Ref294799694"/>
      <w:r w:rsidRPr="00E30360">
        <w:t xml:space="preserve">For requests involving proposed changes to the text of the zoning regulations, notice of the </w:t>
      </w:r>
      <w:r w:rsidR="00D472E6" w:rsidRPr="00E30360">
        <w:rPr>
          <w:rStyle w:val="IntenseEmphasis"/>
        </w:rPr>
        <w:fldChar w:fldCharType="begin"/>
      </w:r>
      <w:r w:rsidR="00D472E6" w:rsidRPr="00E30360">
        <w:rPr>
          <w:rStyle w:val="IntenseEmphasis"/>
        </w:rPr>
        <w:instrText xml:space="preserve"> REF _Ref292897666 \h  \* MERGEFORMAT </w:instrText>
      </w:r>
      <w:r w:rsidR="00D472E6" w:rsidRPr="00E30360">
        <w:rPr>
          <w:rStyle w:val="IntenseEmphasis"/>
        </w:rPr>
      </w:r>
      <w:r w:rsidR="00D472E6" w:rsidRPr="00E30360">
        <w:rPr>
          <w:rStyle w:val="IntenseEmphasis"/>
        </w:rPr>
        <w:fldChar w:fldCharType="separate"/>
      </w:r>
      <w:r w:rsidR="0097010C" w:rsidRPr="0097010C">
        <w:rPr>
          <w:rStyle w:val="IntenseEmphasis"/>
        </w:rPr>
        <w:t>Commissioners Court</w:t>
      </w:r>
      <w:r w:rsidR="00D472E6" w:rsidRPr="00E30360">
        <w:rPr>
          <w:rStyle w:val="IntenseEmphasis"/>
        </w:rPr>
        <w:fldChar w:fldCharType="end"/>
      </w:r>
      <w:r w:rsidRPr="00E30360">
        <w:t xml:space="preserve"> public hearing shall be accomplished by publishing the purpose, time, and place of the public hearing in the official newspaper of the </w:t>
      </w:r>
      <w:r w:rsidR="00F4795A" w:rsidRPr="00E30360">
        <w:rPr>
          <w:rStyle w:val="IntenseEmphasis"/>
        </w:rPr>
        <w:fldChar w:fldCharType="begin"/>
      </w:r>
      <w:r w:rsidR="00F4795A" w:rsidRPr="00E30360">
        <w:rPr>
          <w:rStyle w:val="IntenseEmphasis"/>
        </w:rPr>
        <w:instrText xml:space="preserve"> REF _Ref292976864 \h  \* MERGEFORMAT </w:instrText>
      </w:r>
      <w:r w:rsidR="00F4795A" w:rsidRPr="00E30360">
        <w:rPr>
          <w:rStyle w:val="IntenseEmphasis"/>
        </w:rPr>
      </w:r>
      <w:r w:rsidR="00F4795A" w:rsidRPr="00E30360">
        <w:rPr>
          <w:rStyle w:val="IntenseEmphasis"/>
        </w:rPr>
        <w:fldChar w:fldCharType="separate"/>
      </w:r>
      <w:r w:rsidR="0097010C" w:rsidRPr="0097010C">
        <w:rPr>
          <w:rStyle w:val="IntenseEmphasis"/>
        </w:rPr>
        <w:t>County</w:t>
      </w:r>
      <w:r w:rsidR="00F4795A" w:rsidRPr="00E30360">
        <w:rPr>
          <w:rStyle w:val="IntenseEmphasis"/>
        </w:rPr>
        <w:fldChar w:fldCharType="end"/>
      </w:r>
      <w:r w:rsidRPr="00E30360">
        <w:t xml:space="preserve"> before the fifteenth (15th) calendar day prior to the date of the public hearing.   </w:t>
      </w:r>
    </w:p>
    <w:p w14:paraId="3DC0A63F" w14:textId="77777777" w:rsidR="009A14B2" w:rsidRPr="00E30360" w:rsidRDefault="009A14B2" w:rsidP="009A14B2">
      <w:pPr>
        <w:pStyle w:val="Heading6"/>
      </w:pPr>
      <w:r w:rsidRPr="00E30360">
        <w:t xml:space="preserve">Changes in the zoning text that do not change zoning district boundaries (i.e., that do not involve specific real property) do not require mailed/written notification to individual property owners. </w:t>
      </w:r>
    </w:p>
    <w:p w14:paraId="22B681CD" w14:textId="77777777" w:rsidR="00E4629F" w:rsidRPr="00E30360" w:rsidRDefault="00E4629F" w:rsidP="00E4629F">
      <w:pPr>
        <w:pStyle w:val="Heading2"/>
      </w:pPr>
      <w:bookmarkStart w:id="499" w:name="_Toc145916486"/>
      <w:bookmarkEnd w:id="498"/>
      <w:r w:rsidRPr="00E30360">
        <w:t>Zoning Required for Platting</w:t>
      </w:r>
      <w:bookmarkEnd w:id="499"/>
      <w:r w:rsidRPr="00E30360">
        <w:t xml:space="preserve"> </w:t>
      </w:r>
    </w:p>
    <w:p w14:paraId="4E9E50D1" w14:textId="53502973" w:rsidR="00E4629F" w:rsidRPr="00E30360" w:rsidRDefault="00E4629F" w:rsidP="00E4629F">
      <w:pPr>
        <w:pStyle w:val="Heading2T"/>
      </w:pPr>
      <w:r w:rsidRPr="00E30360">
        <w:t xml:space="preserve">The </w:t>
      </w:r>
      <w:r w:rsidRPr="00E30360">
        <w:rPr>
          <w:rStyle w:val="IntenseEmphasis"/>
        </w:rPr>
        <w:fldChar w:fldCharType="begin"/>
      </w:r>
      <w:r w:rsidRPr="00E30360">
        <w:rPr>
          <w:rStyle w:val="IntenseEmphasis"/>
        </w:rPr>
        <w:instrText xml:space="preserve"> REF _Ref292976864 \h  \* MERGEFORMAT </w:instrText>
      </w:r>
      <w:r w:rsidRPr="00E30360">
        <w:rPr>
          <w:rStyle w:val="IntenseEmphasis"/>
        </w:rPr>
      </w:r>
      <w:r w:rsidRPr="00E30360">
        <w:rPr>
          <w:rStyle w:val="IntenseEmphasis"/>
        </w:rPr>
        <w:fldChar w:fldCharType="separate"/>
      </w:r>
      <w:r w:rsidR="0097010C" w:rsidRPr="0097010C">
        <w:rPr>
          <w:rStyle w:val="IntenseEmphasis"/>
        </w:rPr>
        <w:t>County</w:t>
      </w:r>
      <w:r w:rsidRPr="00E30360">
        <w:rPr>
          <w:rStyle w:val="IntenseEmphasis"/>
        </w:rPr>
        <w:fldChar w:fldCharType="end"/>
      </w:r>
      <w:r w:rsidRPr="00E30360">
        <w:t xml:space="preserve"> shall not approve any </w:t>
      </w:r>
      <w:r w:rsidRPr="00E30360">
        <w:fldChar w:fldCharType="begin"/>
      </w:r>
      <w:r w:rsidRPr="00E30360">
        <w:instrText xml:space="preserve"> REF _Ref292960327 \h  \* MERGEFORMAT </w:instrText>
      </w:r>
      <w:r w:rsidRPr="00E30360">
        <w:fldChar w:fldCharType="separate"/>
      </w:r>
      <w:r w:rsidR="0097010C" w:rsidRPr="0097010C">
        <w:rPr>
          <w:rStyle w:val="IntenseEmphasis"/>
        </w:rPr>
        <w:t>Plat</w:t>
      </w:r>
      <w:r w:rsidRPr="00E30360">
        <w:fldChar w:fldCharType="end"/>
      </w:r>
      <w:r w:rsidRPr="00E30360">
        <w:t xml:space="preserve"> of any subdivision within the area subject to </w:t>
      </w:r>
      <w:r w:rsidRPr="00E30360">
        <w:rPr>
          <w:rStyle w:val="IntenseEmphasis"/>
        </w:rPr>
        <w:fldChar w:fldCharType="begin"/>
      </w:r>
      <w:r w:rsidRPr="00E30360">
        <w:rPr>
          <w:rStyle w:val="IntenseEmphasis"/>
        </w:rPr>
        <w:instrText xml:space="preserve"> REF _Ref382584797 \h  \* MERGEFORMAT </w:instrText>
      </w:r>
      <w:r w:rsidRPr="00E30360">
        <w:rPr>
          <w:rStyle w:val="IntenseEmphasis"/>
        </w:rPr>
      </w:r>
      <w:r w:rsidRPr="00E30360">
        <w:rPr>
          <w:rStyle w:val="IntenseEmphasis"/>
        </w:rPr>
        <w:fldChar w:fldCharType="separate"/>
      </w:r>
      <w:r w:rsidR="0097010C" w:rsidRPr="0097010C">
        <w:rPr>
          <w:rStyle w:val="IntenseEmphasis"/>
        </w:rPr>
        <w:t>Lake Zoning Regulations</w:t>
      </w:r>
      <w:r w:rsidRPr="00E30360">
        <w:rPr>
          <w:rStyle w:val="IntenseEmphasis"/>
        </w:rPr>
        <w:fldChar w:fldCharType="end"/>
      </w:r>
      <w:r w:rsidRPr="00E30360">
        <w:t xml:space="preserve"> until the area covered by the proposed </w:t>
      </w:r>
      <w:r w:rsidRPr="00E30360">
        <w:rPr>
          <w:rStyle w:val="IntenseEmphasis"/>
        </w:rPr>
        <w:fldChar w:fldCharType="begin"/>
      </w:r>
      <w:r w:rsidRPr="00E30360">
        <w:rPr>
          <w:rStyle w:val="IntenseEmphasis"/>
        </w:rPr>
        <w:instrText xml:space="preserve"> REF _Ref292960327 \h  \* MERGEFORMAT </w:instrText>
      </w:r>
      <w:r w:rsidRPr="00E30360">
        <w:rPr>
          <w:rStyle w:val="IntenseEmphasis"/>
        </w:rPr>
      </w:r>
      <w:r w:rsidRPr="00E30360">
        <w:rPr>
          <w:rStyle w:val="IntenseEmphasis"/>
        </w:rPr>
        <w:fldChar w:fldCharType="separate"/>
      </w:r>
      <w:r w:rsidR="0097010C" w:rsidRPr="0097010C">
        <w:rPr>
          <w:rStyle w:val="IntenseEmphasis"/>
        </w:rPr>
        <w:t>Plat</w:t>
      </w:r>
      <w:r w:rsidRPr="00E30360">
        <w:rPr>
          <w:rStyle w:val="IntenseEmphasis"/>
        </w:rPr>
        <w:fldChar w:fldCharType="end"/>
      </w:r>
      <w:r w:rsidRPr="00E30360">
        <w:t xml:space="preserve"> shall have been zoned by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w:t>
      </w:r>
    </w:p>
    <w:p w14:paraId="2A8F365F" w14:textId="77777777" w:rsidR="001619E0" w:rsidRPr="00E30360" w:rsidRDefault="001619E0" w:rsidP="00E87252"/>
    <w:p w14:paraId="5325A930" w14:textId="77777777" w:rsidR="00E87252" w:rsidRPr="00E30360" w:rsidRDefault="00E87252">
      <w:pPr>
        <w:spacing w:line="288" w:lineRule="auto"/>
        <w:ind w:left="720" w:hanging="360"/>
      </w:pPr>
      <w:r w:rsidRPr="00E30360">
        <w:br w:type="page"/>
      </w:r>
    </w:p>
    <w:p w14:paraId="66D865A2" w14:textId="08C261AF" w:rsidR="00CA0A04" w:rsidRPr="00E30360" w:rsidRDefault="002D371B" w:rsidP="00CA0A04">
      <w:pPr>
        <w:pStyle w:val="Heading2"/>
      </w:pPr>
      <w:r w:rsidRPr="00E30360">
        <w:rPr>
          <w:rStyle w:val="IntenseEmphasis"/>
        </w:rPr>
        <w:lastRenderedPageBreak/>
        <w:fldChar w:fldCharType="begin"/>
      </w:r>
      <w:r w:rsidRPr="00E30360">
        <w:rPr>
          <w:rStyle w:val="IntenseEmphasis"/>
        </w:rPr>
        <w:instrText xml:space="preserve"> REF _Ref383282655 \h  \* MERGEFORMAT </w:instrText>
      </w:r>
      <w:r w:rsidRPr="00E30360">
        <w:rPr>
          <w:rStyle w:val="IntenseEmphasis"/>
        </w:rPr>
      </w:r>
      <w:r w:rsidRPr="00E30360">
        <w:rPr>
          <w:rStyle w:val="IntenseEmphasis"/>
        </w:rPr>
        <w:fldChar w:fldCharType="separate"/>
      </w:r>
      <w:bookmarkStart w:id="500" w:name="_Ref487617304"/>
      <w:bookmarkStart w:id="501" w:name="_Ref487617310"/>
      <w:bookmarkStart w:id="502" w:name="_Toc145916487"/>
      <w:r w:rsidR="0097010C" w:rsidRPr="001960A7">
        <w:t>Lake Area Development (Building) Permit</w:t>
      </w:r>
      <w:bookmarkEnd w:id="500"/>
      <w:bookmarkEnd w:id="501"/>
      <w:bookmarkEnd w:id="502"/>
      <w:r w:rsidRPr="00E30360">
        <w:rPr>
          <w:rStyle w:val="IntenseEmphasis"/>
        </w:rPr>
        <w:fldChar w:fldCharType="end"/>
      </w:r>
    </w:p>
    <w:p w14:paraId="16BFF7D5" w14:textId="77777777" w:rsidR="002C1A7B" w:rsidRDefault="002C1A7B" w:rsidP="007B0982">
      <w:pPr>
        <w:pStyle w:val="Heading4"/>
      </w:pPr>
      <w:r>
        <w:t xml:space="preserve">Applicability </w:t>
      </w:r>
    </w:p>
    <w:p w14:paraId="0EAC49B7" w14:textId="77777777" w:rsidR="00D95036" w:rsidRDefault="00D95036" w:rsidP="00D95036">
      <w:pPr>
        <w:pStyle w:val="Heading5"/>
      </w:pPr>
      <w:r>
        <w:t>Standard</w:t>
      </w:r>
    </w:p>
    <w:p w14:paraId="5D936325" w14:textId="0F8D8210" w:rsidR="002C1A7B" w:rsidRDefault="00CE3111" w:rsidP="00D95036">
      <w:pPr>
        <w:pStyle w:val="Heading5Text"/>
        <w:rPr>
          <w:rStyle w:val="IntenseEmphasis"/>
          <w:b w:val="0"/>
          <w:bCs w:val="0"/>
          <w:iCs w:val="0"/>
          <w:color w:val="auto"/>
          <w:u w:val="none"/>
        </w:rPr>
      </w:pPr>
      <w:r>
        <w:t>Unless exempted, a</w:t>
      </w:r>
      <w:r w:rsidR="002C1A7B" w:rsidRPr="004752BC">
        <w:t>ll new structures over</w:t>
      </w:r>
      <w:r w:rsidR="004752BC" w:rsidRPr="004752BC">
        <w:t xml:space="preserve"> </w:t>
      </w:r>
      <w:r>
        <w:t>1,000</w:t>
      </w:r>
      <w:r w:rsidRPr="004752BC">
        <w:t xml:space="preserve"> </w:t>
      </w:r>
      <w:r w:rsidR="004752BC" w:rsidRPr="004752BC">
        <w:t xml:space="preserve">square feet </w:t>
      </w:r>
      <w:r w:rsidR="002C1A7B" w:rsidRPr="004752BC">
        <w:t>shall be required to obtain</w:t>
      </w:r>
      <w:r w:rsidR="004752BC" w:rsidRPr="004752BC">
        <w:t xml:space="preserve"> a </w:t>
      </w:r>
      <w:r w:rsidR="004752BC" w:rsidRPr="0086401B">
        <w:rPr>
          <w:rStyle w:val="IntenseEmphasis"/>
        </w:rPr>
        <w:fldChar w:fldCharType="begin"/>
      </w:r>
      <w:r w:rsidR="004752BC" w:rsidRPr="0086401B">
        <w:rPr>
          <w:rStyle w:val="IntenseEmphasis"/>
        </w:rPr>
        <w:instrText xml:space="preserve"> REF _Ref383282655 \h  \* MERGEFORMAT </w:instrText>
      </w:r>
      <w:r w:rsidR="004752BC" w:rsidRPr="0086401B">
        <w:rPr>
          <w:rStyle w:val="IntenseEmphasis"/>
        </w:rPr>
      </w:r>
      <w:r w:rsidR="004752BC" w:rsidRPr="0086401B">
        <w:rPr>
          <w:rStyle w:val="IntenseEmphasis"/>
        </w:rPr>
        <w:fldChar w:fldCharType="separate"/>
      </w:r>
      <w:r w:rsidR="0097010C" w:rsidRPr="0097010C">
        <w:rPr>
          <w:rStyle w:val="IntenseEmphasis"/>
        </w:rPr>
        <w:t>Lake Area Development (Building) Permit</w:t>
      </w:r>
      <w:r w:rsidR="004752BC" w:rsidRPr="0086401B">
        <w:rPr>
          <w:rStyle w:val="IntenseEmphasis"/>
        </w:rPr>
        <w:fldChar w:fldCharType="end"/>
      </w:r>
      <w:r w:rsidR="0086401B">
        <w:rPr>
          <w:rStyle w:val="IntenseEmphasis"/>
          <w:b w:val="0"/>
          <w:bCs w:val="0"/>
          <w:iCs w:val="0"/>
          <w:color w:val="auto"/>
          <w:u w:val="none"/>
        </w:rPr>
        <w:t xml:space="preserve"> before construct</w:t>
      </w:r>
      <w:r w:rsidR="009D73AF">
        <w:rPr>
          <w:rStyle w:val="IntenseEmphasis"/>
          <w:b w:val="0"/>
          <w:bCs w:val="0"/>
          <w:iCs w:val="0"/>
          <w:color w:val="auto"/>
          <w:u w:val="none"/>
        </w:rPr>
        <w:t>ion</w:t>
      </w:r>
      <w:r w:rsidR="0086401B">
        <w:rPr>
          <w:rStyle w:val="IntenseEmphasis"/>
          <w:b w:val="0"/>
          <w:bCs w:val="0"/>
          <w:iCs w:val="0"/>
          <w:color w:val="auto"/>
          <w:u w:val="none"/>
        </w:rPr>
        <w:t xml:space="preserve"> activities occur.</w:t>
      </w:r>
    </w:p>
    <w:p w14:paraId="7076FA36" w14:textId="1C2A74AC" w:rsidR="00CE3111" w:rsidRDefault="00CE3111" w:rsidP="00CE3111">
      <w:pPr>
        <w:pStyle w:val="Heading5"/>
      </w:pPr>
      <w:r>
        <w:t>Exemptions</w:t>
      </w:r>
    </w:p>
    <w:p w14:paraId="401F7F30" w14:textId="4FBD12F5" w:rsidR="009D73AF" w:rsidRDefault="009D73AF" w:rsidP="009D73AF">
      <w:pPr>
        <w:pStyle w:val="Heading5Text"/>
        <w:rPr>
          <w:rStyle w:val="IntenseEmphasis"/>
          <w:b w:val="0"/>
          <w:bCs w:val="0"/>
          <w:iCs w:val="0"/>
          <w:color w:val="auto"/>
          <w:u w:val="none"/>
        </w:rPr>
      </w:pPr>
      <w:r>
        <w:t xml:space="preserve">The following </w:t>
      </w:r>
      <w:r w:rsidR="00D56D59">
        <w:t>shall be</w:t>
      </w:r>
      <w:r>
        <w:t xml:space="preserve"> exempt from the </w:t>
      </w:r>
      <w:r w:rsidRPr="0086401B">
        <w:rPr>
          <w:rStyle w:val="IntenseEmphasis"/>
        </w:rPr>
        <w:fldChar w:fldCharType="begin"/>
      </w:r>
      <w:r w:rsidRPr="0086401B">
        <w:rPr>
          <w:rStyle w:val="IntenseEmphasis"/>
        </w:rPr>
        <w:instrText xml:space="preserve"> REF _Ref383282655 \h  \* MERGEFORMAT </w:instrText>
      </w:r>
      <w:r w:rsidRPr="0086401B">
        <w:rPr>
          <w:rStyle w:val="IntenseEmphasis"/>
        </w:rPr>
      </w:r>
      <w:r w:rsidRPr="0086401B">
        <w:rPr>
          <w:rStyle w:val="IntenseEmphasis"/>
        </w:rPr>
        <w:fldChar w:fldCharType="separate"/>
      </w:r>
      <w:r w:rsidR="0097010C" w:rsidRPr="0097010C">
        <w:rPr>
          <w:rStyle w:val="IntenseEmphasis"/>
        </w:rPr>
        <w:t>Lake Area Development (Building) Permit</w:t>
      </w:r>
      <w:r w:rsidRPr="0086401B">
        <w:rPr>
          <w:rStyle w:val="IntenseEmphasis"/>
        </w:rPr>
        <w:fldChar w:fldCharType="end"/>
      </w:r>
      <w:r>
        <w:rPr>
          <w:rStyle w:val="IntenseEmphasis"/>
          <w:b w:val="0"/>
          <w:bCs w:val="0"/>
          <w:iCs w:val="0"/>
          <w:color w:val="auto"/>
          <w:u w:val="none"/>
        </w:rPr>
        <w:t xml:space="preserve"> requirement.</w:t>
      </w:r>
    </w:p>
    <w:p w14:paraId="063E724F" w14:textId="056E9CC9" w:rsidR="009E6CD5" w:rsidRDefault="009E6CD5" w:rsidP="009E6CD5">
      <w:pPr>
        <w:pStyle w:val="Heading6"/>
      </w:pPr>
      <w:r>
        <w:t>All agricultural buildings and structures, such as barns and loafing sheds.</w:t>
      </w:r>
    </w:p>
    <w:p w14:paraId="24B3E21F" w14:textId="56F6F403" w:rsidR="009E6CD5" w:rsidRDefault="009E6CD5" w:rsidP="009E6CD5">
      <w:pPr>
        <w:pStyle w:val="Heading6"/>
      </w:pPr>
      <w:r>
        <w:t>All expansions or remodels of existing Single-Family home</w:t>
      </w:r>
      <w:r w:rsidR="009D73AF">
        <w:t>s</w:t>
      </w:r>
      <w:r>
        <w:t>.</w:t>
      </w:r>
    </w:p>
    <w:p w14:paraId="034530F0" w14:textId="122B8572" w:rsidR="00D95036" w:rsidRDefault="001339C7" w:rsidP="00D95036">
      <w:pPr>
        <w:pStyle w:val="Heading6"/>
      </w:pPr>
      <w:r>
        <w:t>All accessory building</w:t>
      </w:r>
      <w:r w:rsidR="00D56D59">
        <w:t>s</w:t>
      </w:r>
      <w:r>
        <w:t xml:space="preserve"> on lots </w:t>
      </w:r>
      <w:r w:rsidR="00D95036">
        <w:t>two (2) acres or larger.</w:t>
      </w:r>
    </w:p>
    <w:p w14:paraId="7A4F6831" w14:textId="3B952CF0" w:rsidR="004752BC" w:rsidRPr="002B02ED" w:rsidRDefault="002250E8" w:rsidP="002B02ED">
      <w:pPr>
        <w:pStyle w:val="Heading6"/>
        <w:rPr>
          <w:rStyle w:val="IntenseEmphasis"/>
          <w:b w:val="0"/>
          <w:bCs w:val="0"/>
          <w:iCs w:val="0"/>
          <w:color w:val="auto"/>
          <w:u w:val="none"/>
        </w:rPr>
      </w:pPr>
      <w:r w:rsidRPr="009F1A2E">
        <w:t>All buildings and structures associated with</w:t>
      </w:r>
      <w:r w:rsidRPr="009B42A8">
        <w:rPr>
          <w:rStyle w:val="IntenseEmphasis"/>
        </w:rPr>
        <w:t xml:space="preserve"> </w:t>
      </w:r>
      <w:r w:rsidRPr="00F05596">
        <w:rPr>
          <w:rStyle w:val="IntenseEmphasis"/>
        </w:rPr>
        <w:fldChar w:fldCharType="begin"/>
      </w:r>
      <w:r w:rsidRPr="00F05596">
        <w:rPr>
          <w:rStyle w:val="IntenseEmphasis"/>
        </w:rPr>
        <w:instrText xml:space="preserve"> REF _Ref487731114 \h  \* MERGEFORMAT </w:instrText>
      </w:r>
      <w:r w:rsidRPr="00F05596">
        <w:rPr>
          <w:rStyle w:val="IntenseEmphasis"/>
        </w:rPr>
      </w:r>
      <w:r w:rsidRPr="00F05596">
        <w:rPr>
          <w:rStyle w:val="IntenseEmphasis"/>
        </w:rPr>
        <w:fldChar w:fldCharType="separate"/>
      </w:r>
      <w:r w:rsidR="0097010C" w:rsidRPr="0097010C">
        <w:rPr>
          <w:rStyle w:val="IntenseEmphasis"/>
        </w:rPr>
        <w:t>Lake Ralph Hall-Related Construction Activities, Utilities, and Operations</w:t>
      </w:r>
      <w:r w:rsidRPr="00F05596">
        <w:rPr>
          <w:rStyle w:val="IntenseEmphasis"/>
        </w:rPr>
        <w:fldChar w:fldCharType="end"/>
      </w:r>
      <w:r w:rsidRPr="009F1A2E">
        <w:rPr>
          <w:rStyle w:val="IntenseEmphasis"/>
          <w:b w:val="0"/>
          <w:bCs w:val="0"/>
          <w:iCs w:val="0"/>
          <w:color w:val="auto"/>
          <w:u w:val="none"/>
        </w:rPr>
        <w:t>.</w:t>
      </w:r>
    </w:p>
    <w:p w14:paraId="34B8EE19" w14:textId="77777777" w:rsidR="00CA0A04" w:rsidRPr="00E30360" w:rsidRDefault="00CA0A04" w:rsidP="007B0982">
      <w:pPr>
        <w:pStyle w:val="Heading4"/>
      </w:pPr>
      <w:r w:rsidRPr="00E30360">
        <w:t>Application</w:t>
      </w:r>
    </w:p>
    <w:p w14:paraId="3592F91E" w14:textId="198D0414" w:rsidR="00CA0A04" w:rsidRPr="00E30360" w:rsidRDefault="00CA0A04" w:rsidP="007B0982">
      <w:pPr>
        <w:pStyle w:val="Heading5"/>
      </w:pPr>
      <w:r w:rsidRPr="00E30360">
        <w:t xml:space="preserve">An </w:t>
      </w:r>
      <w:r w:rsidRPr="00E30360">
        <w:rPr>
          <w:rStyle w:val="IntenseEmphasis"/>
        </w:rPr>
        <w:fldChar w:fldCharType="begin"/>
      </w:r>
      <w:r w:rsidRPr="00E30360">
        <w:rPr>
          <w:rStyle w:val="IntenseEmphasis"/>
        </w:rPr>
        <w:instrText xml:space="preserve"> REF _Ref293661654 \h  \* MERGEFORMAT </w:instrText>
      </w:r>
      <w:r w:rsidRPr="00E30360">
        <w:rPr>
          <w:rStyle w:val="IntenseEmphasis"/>
        </w:rPr>
      </w:r>
      <w:r w:rsidRPr="00E30360">
        <w:rPr>
          <w:rStyle w:val="IntenseEmphasis"/>
        </w:rPr>
        <w:fldChar w:fldCharType="separate"/>
      </w:r>
      <w:r w:rsidR="0097010C" w:rsidRPr="0097010C">
        <w:rPr>
          <w:rStyle w:val="IntenseEmphasis"/>
        </w:rPr>
        <w:t>Application</w:t>
      </w:r>
      <w:r w:rsidRPr="00E30360">
        <w:rPr>
          <w:rStyle w:val="IntenseEmphasis"/>
        </w:rPr>
        <w:fldChar w:fldCharType="end"/>
      </w:r>
      <w:r w:rsidRPr="00E30360">
        <w:t xml:space="preserve"> for a </w:t>
      </w:r>
      <w:r w:rsidRPr="00E30360">
        <w:rPr>
          <w:rStyle w:val="IntenseEmphasis"/>
        </w:rPr>
        <w:fldChar w:fldCharType="begin"/>
      </w:r>
      <w:r w:rsidRPr="00E30360">
        <w:rPr>
          <w:rStyle w:val="IntenseEmphasis"/>
        </w:rPr>
        <w:instrText xml:space="preserve"> REF _Ref383282655 \h  \* MERGEFORMAT </w:instrText>
      </w:r>
      <w:r w:rsidRPr="00E30360">
        <w:rPr>
          <w:rStyle w:val="IntenseEmphasis"/>
        </w:rPr>
      </w:r>
      <w:r w:rsidRPr="00E30360">
        <w:rPr>
          <w:rStyle w:val="IntenseEmphasis"/>
        </w:rPr>
        <w:fldChar w:fldCharType="separate"/>
      </w:r>
      <w:r w:rsidR="0097010C" w:rsidRPr="001960A7">
        <w:t>Lake Area Development (Building) Permit</w:t>
      </w:r>
      <w:r w:rsidRPr="00E30360">
        <w:rPr>
          <w:rStyle w:val="IntenseEmphasis"/>
        </w:rPr>
        <w:fldChar w:fldCharType="end"/>
      </w:r>
      <w:r w:rsidRPr="00E30360">
        <w:t xml:space="preserve"> shall be obtained from the</w:t>
      </w:r>
      <w:r w:rsidR="00327B58">
        <w:t xml:space="preserve"> </w:t>
      </w:r>
      <w:r w:rsidR="00327B58" w:rsidRPr="00E30360">
        <w:rPr>
          <w:rStyle w:val="IntenseEmphasis"/>
        </w:rPr>
        <w:fldChar w:fldCharType="begin"/>
      </w:r>
      <w:r w:rsidR="00327B58" w:rsidRPr="00E30360">
        <w:rPr>
          <w:rStyle w:val="IntenseEmphasis"/>
        </w:rPr>
        <w:instrText xml:space="preserve"> REF _Ref292897666 \h  \* MERGEFORMAT </w:instrText>
      </w:r>
      <w:r w:rsidR="00327B58" w:rsidRPr="00E30360">
        <w:rPr>
          <w:rStyle w:val="IntenseEmphasis"/>
        </w:rPr>
      </w:r>
      <w:r w:rsidR="00327B58" w:rsidRPr="00E30360">
        <w:rPr>
          <w:rStyle w:val="IntenseEmphasis"/>
        </w:rPr>
        <w:fldChar w:fldCharType="separate"/>
      </w:r>
      <w:r w:rsidR="0097010C" w:rsidRPr="0097010C">
        <w:rPr>
          <w:rStyle w:val="IntenseEmphasis"/>
        </w:rPr>
        <w:t>Commissioners Court</w:t>
      </w:r>
      <w:r w:rsidR="00327B58" w:rsidRPr="00E30360">
        <w:rPr>
          <w:rStyle w:val="IntenseEmphasis"/>
        </w:rPr>
        <w:fldChar w:fldCharType="end"/>
      </w:r>
      <w:r w:rsidRPr="00E30360">
        <w:t>.</w:t>
      </w:r>
    </w:p>
    <w:p w14:paraId="626BCB0A" w14:textId="15C48CFB" w:rsidR="00CA0A04" w:rsidRPr="00E30360" w:rsidRDefault="00CA0A04" w:rsidP="007B0982">
      <w:pPr>
        <w:pStyle w:val="Heading5"/>
      </w:pPr>
      <w:r w:rsidRPr="00E30360">
        <w:t xml:space="preserve">The </w:t>
      </w:r>
      <w:r w:rsidRPr="00E30360">
        <w:rPr>
          <w:rStyle w:val="IntenseEmphasis"/>
        </w:rPr>
        <w:fldChar w:fldCharType="begin"/>
      </w:r>
      <w:r w:rsidRPr="00E30360">
        <w:rPr>
          <w:rStyle w:val="IntenseEmphasis"/>
        </w:rPr>
        <w:instrText xml:space="preserve"> REF _Ref293661654 \h  \* MERGEFORMAT </w:instrText>
      </w:r>
      <w:r w:rsidRPr="00E30360">
        <w:rPr>
          <w:rStyle w:val="IntenseEmphasis"/>
        </w:rPr>
      </w:r>
      <w:r w:rsidRPr="00E30360">
        <w:rPr>
          <w:rStyle w:val="IntenseEmphasis"/>
        </w:rPr>
        <w:fldChar w:fldCharType="separate"/>
      </w:r>
      <w:r w:rsidR="0097010C" w:rsidRPr="0097010C">
        <w:rPr>
          <w:rStyle w:val="IntenseEmphasis"/>
        </w:rPr>
        <w:t>Application</w:t>
      </w:r>
      <w:r w:rsidRPr="00E30360">
        <w:rPr>
          <w:rStyle w:val="IntenseEmphasis"/>
        </w:rPr>
        <w:fldChar w:fldCharType="end"/>
      </w:r>
      <w:r w:rsidRPr="00E30360">
        <w:t xml:space="preserve"> for a </w:t>
      </w:r>
      <w:r w:rsidRPr="00E30360">
        <w:rPr>
          <w:rStyle w:val="IntenseEmphasis"/>
        </w:rPr>
        <w:fldChar w:fldCharType="begin"/>
      </w:r>
      <w:r w:rsidRPr="00E30360">
        <w:rPr>
          <w:rStyle w:val="IntenseEmphasis"/>
        </w:rPr>
        <w:instrText xml:space="preserve"> REF _Ref383282655 \h  \* MERGEFORMAT </w:instrText>
      </w:r>
      <w:r w:rsidRPr="00E30360">
        <w:rPr>
          <w:rStyle w:val="IntenseEmphasis"/>
        </w:rPr>
      </w:r>
      <w:r w:rsidRPr="00E30360">
        <w:rPr>
          <w:rStyle w:val="IntenseEmphasis"/>
        </w:rPr>
        <w:fldChar w:fldCharType="separate"/>
      </w:r>
      <w:r w:rsidR="0097010C" w:rsidRPr="001960A7">
        <w:t>Lake Area Development (Building) Permit</w:t>
      </w:r>
      <w:r w:rsidRPr="00E30360">
        <w:rPr>
          <w:rStyle w:val="IntenseEmphasis"/>
        </w:rPr>
        <w:fldChar w:fldCharType="end"/>
      </w:r>
      <w:r w:rsidRPr="00E30360">
        <w:t xml:space="preserve"> shall contain the following minimum information:</w:t>
      </w:r>
    </w:p>
    <w:p w14:paraId="5C5921FC" w14:textId="2E2C8692" w:rsidR="00CA0A04" w:rsidRPr="00E30360" w:rsidRDefault="00CA0A04" w:rsidP="00CA0A04">
      <w:pPr>
        <w:pStyle w:val="Heading6"/>
      </w:pPr>
      <w:r w:rsidRPr="00E30360">
        <w:t xml:space="preserve">Name, mailing address, and contact telephone number of the </w:t>
      </w:r>
      <w:r w:rsidRPr="00E30360">
        <w:fldChar w:fldCharType="begin"/>
      </w:r>
      <w:r w:rsidRPr="00E30360">
        <w:instrText xml:space="preserve"> REF _Ref293661664 \h </w:instrText>
      </w:r>
      <w:r w:rsidR="00201FC5" w:rsidRPr="00E30360">
        <w:instrText xml:space="preserve"> \* MERGEFORMAT </w:instrText>
      </w:r>
      <w:r w:rsidRPr="00E30360">
        <w:fldChar w:fldCharType="separate"/>
      </w:r>
      <w:r w:rsidR="0097010C" w:rsidRPr="002F5E35">
        <w:t>Applicant</w:t>
      </w:r>
      <w:r w:rsidRPr="00E30360">
        <w:fldChar w:fldCharType="end"/>
      </w:r>
      <w:r w:rsidRPr="00E30360">
        <w:t xml:space="preserve"> and of the property owner, if not the same.</w:t>
      </w:r>
    </w:p>
    <w:p w14:paraId="6279BB34" w14:textId="7F91FF79" w:rsidR="00CA0A04" w:rsidRPr="00E30360" w:rsidRDefault="00CA0A04" w:rsidP="00CA0A04">
      <w:pPr>
        <w:pStyle w:val="Heading6"/>
      </w:pPr>
      <w:r w:rsidRPr="00E30360">
        <w:t xml:space="preserve">Street address and legal description of the property for which the permit is to be obtained. The legal description, with the recorded data, shall be determined from a copy of a deed presented by the </w:t>
      </w:r>
      <w:r w:rsidRPr="00E30360">
        <w:fldChar w:fldCharType="begin"/>
      </w:r>
      <w:r w:rsidRPr="00E30360">
        <w:instrText xml:space="preserve"> REF _Ref293661664 \h </w:instrText>
      </w:r>
      <w:r w:rsidR="00201FC5" w:rsidRPr="00E30360">
        <w:instrText xml:space="preserve"> \* MERGEFORMAT </w:instrText>
      </w:r>
      <w:r w:rsidRPr="00E30360">
        <w:fldChar w:fldCharType="separate"/>
      </w:r>
      <w:r w:rsidR="0097010C" w:rsidRPr="002F5E35">
        <w:t>Applicant</w:t>
      </w:r>
      <w:r w:rsidRPr="00E30360">
        <w:fldChar w:fldCharType="end"/>
      </w:r>
      <w:r w:rsidRPr="00E30360">
        <w:t xml:space="preserve"> if there is any question on the part of the</w:t>
      </w:r>
      <w:r w:rsidR="00E30360" w:rsidRPr="00E30360">
        <w:t xml:space="preserve"> </w:t>
      </w:r>
      <w:r w:rsidR="00E30360" w:rsidRPr="00E30360">
        <w:rPr>
          <w:rStyle w:val="IntenseEmphasis"/>
        </w:rPr>
        <w:fldChar w:fldCharType="begin"/>
      </w:r>
      <w:r w:rsidR="00E30360" w:rsidRPr="00E30360">
        <w:rPr>
          <w:rStyle w:val="IntenseEmphasis"/>
        </w:rPr>
        <w:instrText xml:space="preserve"> REF _Ref292976864 \h  \* MERGEFORMAT </w:instrText>
      </w:r>
      <w:r w:rsidR="00E30360" w:rsidRPr="00E30360">
        <w:rPr>
          <w:rStyle w:val="IntenseEmphasis"/>
        </w:rPr>
      </w:r>
      <w:r w:rsidR="00E30360" w:rsidRPr="00E30360">
        <w:rPr>
          <w:rStyle w:val="IntenseEmphasis"/>
        </w:rPr>
        <w:fldChar w:fldCharType="separate"/>
      </w:r>
      <w:r w:rsidR="0097010C" w:rsidRPr="0097010C">
        <w:rPr>
          <w:rStyle w:val="IntenseEmphasis"/>
        </w:rPr>
        <w:t>County</w:t>
      </w:r>
      <w:r w:rsidR="00E30360" w:rsidRPr="00E30360">
        <w:rPr>
          <w:rStyle w:val="IntenseEmphasis"/>
        </w:rPr>
        <w:fldChar w:fldCharType="end"/>
      </w:r>
      <w:r w:rsidRPr="00E30360">
        <w:t xml:space="preserve"> as to the legal description or ownership.</w:t>
      </w:r>
      <w:r w:rsidR="00BB037A" w:rsidRPr="00BB037A">
        <w:rPr>
          <w:noProof/>
        </w:rPr>
        <w:t xml:space="preserve"> </w:t>
      </w:r>
    </w:p>
    <w:p w14:paraId="730FA0FD" w14:textId="77777777" w:rsidR="00CA0A04" w:rsidRPr="00E30360" w:rsidRDefault="00CA0A04" w:rsidP="00CA0A04">
      <w:pPr>
        <w:pStyle w:val="Heading6"/>
      </w:pPr>
      <w:r w:rsidRPr="00E30360">
        <w:t>Zoning district of the property for which the permit is to be obtained.</w:t>
      </w:r>
    </w:p>
    <w:p w14:paraId="39A007B7" w14:textId="77777777" w:rsidR="00CA0A04" w:rsidRPr="00E30360" w:rsidRDefault="00CA0A04" w:rsidP="00CA0A04">
      <w:pPr>
        <w:pStyle w:val="Heading6"/>
      </w:pPr>
      <w:r w:rsidRPr="00E30360">
        <w:t>Statement of the type and scope of work to be done.</w:t>
      </w:r>
    </w:p>
    <w:p w14:paraId="4B54D06C" w14:textId="3E1C8AB5" w:rsidR="00CA0A04" w:rsidRPr="00E30360" w:rsidRDefault="00CA0A04" w:rsidP="00CA0A04">
      <w:pPr>
        <w:pStyle w:val="Heading6"/>
      </w:pPr>
      <w:r w:rsidRPr="00E30360">
        <w:t xml:space="preserve">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shall be accompanied by maps and plans. Such maps and plans shall become a part of 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w:t>
      </w:r>
    </w:p>
    <w:p w14:paraId="0FCC8A04" w14:textId="1680FF1B" w:rsidR="00CA0A04" w:rsidRPr="00E30360" w:rsidRDefault="00CA0A04" w:rsidP="00CA0A04">
      <w:pPr>
        <w:pStyle w:val="Heading6"/>
      </w:pPr>
      <w:r w:rsidRPr="00E30360">
        <w:t xml:space="preserve">The </w:t>
      </w:r>
      <w:r w:rsidRPr="00E30360">
        <w:fldChar w:fldCharType="begin"/>
      </w:r>
      <w:r w:rsidRPr="00E30360">
        <w:instrText xml:space="preserve"> REF _Ref293661664 \h </w:instrText>
      </w:r>
      <w:r w:rsidR="00201FC5" w:rsidRPr="00E30360">
        <w:instrText xml:space="preserve"> \* MERGEFORMAT </w:instrText>
      </w:r>
      <w:r w:rsidRPr="00E30360">
        <w:fldChar w:fldCharType="separate"/>
      </w:r>
      <w:r w:rsidR="0097010C" w:rsidRPr="002F5E35">
        <w:t>Applicant</w:t>
      </w:r>
      <w:r w:rsidRPr="00E30360">
        <w:fldChar w:fldCharType="end"/>
      </w:r>
      <w:r w:rsidRPr="00E30360">
        <w:t xml:space="preserve"> shall attest to the accuracy of all information given on or accompanying 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w:t>
      </w:r>
    </w:p>
    <w:p w14:paraId="34D77992" w14:textId="1AB42CED" w:rsidR="00CA0A04" w:rsidRPr="00E30360" w:rsidRDefault="00CA0A04" w:rsidP="00CA0A04">
      <w:pPr>
        <w:pStyle w:val="Heading6"/>
      </w:pPr>
      <w:r w:rsidRPr="00E30360">
        <w:t xml:space="preserve">There shall be a separate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for each building or structure to be constructed, erected, installed, or altered, except for accessory buildings and appurtenances which may be included in the permit for the major structure when construction is concurrent.</w:t>
      </w:r>
    </w:p>
    <w:p w14:paraId="495F9FC5" w14:textId="77777777" w:rsidR="00CA0A04" w:rsidRPr="00E30360" w:rsidRDefault="00CA0A04" w:rsidP="007B0982">
      <w:pPr>
        <w:pStyle w:val="Heading4"/>
      </w:pPr>
      <w:bookmarkStart w:id="503" w:name="_Ref487617419"/>
      <w:r w:rsidRPr="00E30360">
        <w:t>Processing</w:t>
      </w:r>
      <w:bookmarkEnd w:id="503"/>
    </w:p>
    <w:p w14:paraId="74811836" w14:textId="1484A73C" w:rsidR="00CA0A04" w:rsidRDefault="00CA0A04" w:rsidP="00E4629F">
      <w:pPr>
        <w:pStyle w:val="Heading5"/>
        <w:keepNext w:val="0"/>
      </w:pPr>
      <w:r w:rsidRPr="00E30360">
        <w:t xml:space="preserve">The </w:t>
      </w:r>
      <w:r w:rsidRPr="00E30360">
        <w:rPr>
          <w:rStyle w:val="IntenseEmphasis"/>
        </w:rPr>
        <w:fldChar w:fldCharType="begin"/>
      </w:r>
      <w:r w:rsidRPr="00E30360">
        <w:rPr>
          <w:rStyle w:val="IntenseEmphasis"/>
        </w:rPr>
        <w:instrText xml:space="preserve"> REF _Ref383282655 \h </w:instrText>
      </w:r>
      <w:r w:rsidR="00201FC5" w:rsidRPr="00E30360">
        <w:rPr>
          <w:rStyle w:val="IntenseEmphasis"/>
        </w:rPr>
        <w:instrText xml:space="preserve"> \* MERGEFORMAT </w:instrText>
      </w:r>
      <w:r w:rsidRPr="00E30360">
        <w:rPr>
          <w:rStyle w:val="IntenseEmphasis"/>
        </w:rPr>
      </w:r>
      <w:r w:rsidRPr="00E30360">
        <w:rPr>
          <w:rStyle w:val="IntenseEmphasis"/>
        </w:rPr>
        <w:fldChar w:fldCharType="separate"/>
      </w:r>
      <w:r w:rsidR="0097010C" w:rsidRPr="0097010C">
        <w:rPr>
          <w:rStyle w:val="IntenseEmphasis"/>
        </w:rPr>
        <w:t>Lake Area Development (Building) Permit</w:t>
      </w:r>
      <w:r w:rsidRPr="00E30360">
        <w:rPr>
          <w:rStyle w:val="IntenseEmphasis"/>
        </w:rPr>
        <w:fldChar w:fldCharType="end"/>
      </w:r>
      <w:r w:rsidRPr="00E30360">
        <w:t xml:space="preserve"> </w:t>
      </w:r>
      <w:r w:rsidRPr="00E30360">
        <w:rPr>
          <w:rStyle w:val="IntenseEmphasis"/>
        </w:rPr>
        <w:fldChar w:fldCharType="begin"/>
      </w:r>
      <w:r w:rsidRPr="00E30360">
        <w:rPr>
          <w:rStyle w:val="IntenseEmphasis"/>
        </w:rPr>
        <w:instrText xml:space="preserve"> REF _Ref293661654 \h  \* MERGEFORMAT </w:instrText>
      </w:r>
      <w:r w:rsidRPr="00E30360">
        <w:rPr>
          <w:rStyle w:val="IntenseEmphasis"/>
        </w:rPr>
      </w:r>
      <w:r w:rsidRPr="00E30360">
        <w:rPr>
          <w:rStyle w:val="IntenseEmphasis"/>
        </w:rPr>
        <w:fldChar w:fldCharType="separate"/>
      </w:r>
      <w:r w:rsidR="0097010C" w:rsidRPr="0097010C">
        <w:rPr>
          <w:rStyle w:val="IntenseEmphasis"/>
        </w:rPr>
        <w:t>Application</w:t>
      </w:r>
      <w:r w:rsidRPr="00E30360">
        <w:rPr>
          <w:rStyle w:val="IntenseEmphasis"/>
        </w:rPr>
        <w:fldChar w:fldCharType="end"/>
      </w:r>
      <w:r w:rsidRPr="00E30360">
        <w:t xml:space="preserve"> and accompanying information shall be presented in three (3) complete copies to the</w:t>
      </w:r>
      <w:r w:rsidR="00327B58">
        <w:t xml:space="preserve"> </w:t>
      </w:r>
      <w:r w:rsidR="00327B58" w:rsidRPr="00E30360">
        <w:rPr>
          <w:rStyle w:val="IntenseEmphasis"/>
        </w:rPr>
        <w:fldChar w:fldCharType="begin"/>
      </w:r>
      <w:r w:rsidR="00327B58" w:rsidRPr="00E30360">
        <w:rPr>
          <w:rStyle w:val="IntenseEmphasis"/>
        </w:rPr>
        <w:instrText xml:space="preserve"> REF _Ref292897666 \h  \* MERGEFORMAT </w:instrText>
      </w:r>
      <w:r w:rsidR="00327B58" w:rsidRPr="00E30360">
        <w:rPr>
          <w:rStyle w:val="IntenseEmphasis"/>
        </w:rPr>
      </w:r>
      <w:r w:rsidR="00327B58" w:rsidRPr="00E30360">
        <w:rPr>
          <w:rStyle w:val="IntenseEmphasis"/>
        </w:rPr>
        <w:fldChar w:fldCharType="separate"/>
      </w:r>
      <w:r w:rsidR="0097010C" w:rsidRPr="0097010C">
        <w:rPr>
          <w:rStyle w:val="IntenseEmphasis"/>
        </w:rPr>
        <w:t>Commissioners Court</w:t>
      </w:r>
      <w:r w:rsidR="00327B58" w:rsidRPr="00E30360">
        <w:rPr>
          <w:rStyle w:val="IntenseEmphasis"/>
        </w:rPr>
        <w:fldChar w:fldCharType="end"/>
      </w:r>
      <w:r w:rsidR="002D371B" w:rsidRPr="00E30360">
        <w:t xml:space="preserve"> </w:t>
      </w:r>
      <w:r w:rsidRPr="00E30360">
        <w:t>during normal business hours. The</w:t>
      </w:r>
      <w:r w:rsidR="002D371B" w:rsidRPr="00E30360">
        <w:t xml:space="preserve"> </w:t>
      </w:r>
      <w:r w:rsidR="00327B58" w:rsidRPr="00E30360">
        <w:rPr>
          <w:rStyle w:val="IntenseEmphasis"/>
        </w:rPr>
        <w:fldChar w:fldCharType="begin"/>
      </w:r>
      <w:r w:rsidR="00327B58" w:rsidRPr="00E30360">
        <w:rPr>
          <w:rStyle w:val="IntenseEmphasis"/>
        </w:rPr>
        <w:instrText xml:space="preserve"> REF _Ref292897666 \h  \* MERGEFORMAT </w:instrText>
      </w:r>
      <w:r w:rsidR="00327B58" w:rsidRPr="00E30360">
        <w:rPr>
          <w:rStyle w:val="IntenseEmphasis"/>
        </w:rPr>
      </w:r>
      <w:r w:rsidR="00327B58" w:rsidRPr="00E30360">
        <w:rPr>
          <w:rStyle w:val="IntenseEmphasis"/>
        </w:rPr>
        <w:fldChar w:fldCharType="separate"/>
      </w:r>
      <w:r w:rsidR="0097010C" w:rsidRPr="0097010C">
        <w:rPr>
          <w:rStyle w:val="IntenseEmphasis"/>
        </w:rPr>
        <w:t>Commissioners Court</w:t>
      </w:r>
      <w:r w:rsidR="00327B58" w:rsidRPr="00E30360">
        <w:rPr>
          <w:rStyle w:val="IntenseEmphasis"/>
        </w:rPr>
        <w:fldChar w:fldCharType="end"/>
      </w:r>
      <w:r w:rsidR="00327B58">
        <w:t xml:space="preserve"> </w:t>
      </w:r>
      <w:r w:rsidRPr="00E30360">
        <w:t xml:space="preserve">shall note on all copies of 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one of which is to be returned to the </w:t>
      </w:r>
      <w:r w:rsidRPr="00E30360">
        <w:fldChar w:fldCharType="begin"/>
      </w:r>
      <w:r w:rsidRPr="00E30360">
        <w:instrText xml:space="preserve"> REF _Ref293661664 \h </w:instrText>
      </w:r>
      <w:r w:rsidR="00201FC5" w:rsidRPr="00E30360">
        <w:instrText xml:space="preserve"> \* MERGEFORMAT </w:instrText>
      </w:r>
      <w:r w:rsidRPr="00E30360">
        <w:fldChar w:fldCharType="separate"/>
      </w:r>
      <w:r w:rsidR="0097010C" w:rsidRPr="002F5E35">
        <w:t>Applicant</w:t>
      </w:r>
      <w:r w:rsidRPr="00E30360">
        <w:fldChar w:fldCharType="end"/>
      </w:r>
      <w:r w:rsidRPr="00E30360">
        <w:t xml:space="preserve">, the date on which the completed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is received.</w:t>
      </w:r>
    </w:p>
    <w:p w14:paraId="1360727E" w14:textId="2F92A34D" w:rsidR="002B4D7D" w:rsidRDefault="002B4D7D" w:rsidP="002B4D7D"/>
    <w:p w14:paraId="278F9F4F" w14:textId="77777777" w:rsidR="002B4D7D" w:rsidRPr="002B4D7D" w:rsidRDefault="002B4D7D" w:rsidP="00E74E40"/>
    <w:p w14:paraId="178AD30B" w14:textId="519C5A4D" w:rsidR="00CA0A04" w:rsidRPr="00E30360" w:rsidRDefault="00CA0A04" w:rsidP="00E4629F">
      <w:pPr>
        <w:pStyle w:val="Heading5"/>
        <w:keepNext w:val="0"/>
      </w:pPr>
      <w:r w:rsidRPr="00E30360">
        <w:lastRenderedPageBreak/>
        <w:t xml:space="preserve">Within 30 business days of the date the </w:t>
      </w:r>
      <w:r w:rsidRPr="00233587">
        <w:rPr>
          <w:rStyle w:val="IntenseEmphasis"/>
        </w:rPr>
        <w:fldChar w:fldCharType="begin"/>
      </w:r>
      <w:r w:rsidRPr="00233587">
        <w:rPr>
          <w:rStyle w:val="IntenseEmphasis"/>
        </w:rPr>
        <w:instrText xml:space="preserve"> REF _Ref383282655 \h </w:instrText>
      </w:r>
      <w:r w:rsidR="00201FC5" w:rsidRPr="00233587">
        <w:rPr>
          <w:rStyle w:val="IntenseEmphasis"/>
        </w:rPr>
        <w:instrText xml:space="preserve"> \* MERGEFORMAT </w:instrText>
      </w:r>
      <w:r w:rsidRPr="00233587">
        <w:rPr>
          <w:rStyle w:val="IntenseEmphasis"/>
        </w:rPr>
      </w:r>
      <w:r w:rsidRPr="00233587">
        <w:rPr>
          <w:rStyle w:val="IntenseEmphasis"/>
        </w:rPr>
        <w:fldChar w:fldCharType="separate"/>
      </w:r>
      <w:r w:rsidR="0097010C" w:rsidRPr="0097010C">
        <w:rPr>
          <w:rStyle w:val="IntenseEmphasis"/>
        </w:rPr>
        <w:t>Lake Area Development (Building) Permit</w:t>
      </w:r>
      <w:r w:rsidRPr="00233587">
        <w:rPr>
          <w:rStyle w:val="IntenseEmphasis"/>
        </w:rPr>
        <w:fldChar w:fldCharType="end"/>
      </w:r>
      <w:r w:rsidRPr="00E30360">
        <w:t xml:space="preserve"> </w:t>
      </w:r>
      <w:r w:rsidRPr="00E30360">
        <w:rPr>
          <w:rStyle w:val="IntenseEmphasis"/>
        </w:rPr>
        <w:fldChar w:fldCharType="begin"/>
      </w:r>
      <w:r w:rsidRPr="00E30360">
        <w:rPr>
          <w:rStyle w:val="IntenseEmphasis"/>
        </w:rPr>
        <w:instrText xml:space="preserve"> REF _Ref293661654 \h  \* MERGEFORMAT </w:instrText>
      </w:r>
      <w:r w:rsidRPr="00E30360">
        <w:rPr>
          <w:rStyle w:val="IntenseEmphasis"/>
        </w:rPr>
      </w:r>
      <w:r w:rsidRPr="00E30360">
        <w:rPr>
          <w:rStyle w:val="IntenseEmphasis"/>
        </w:rPr>
        <w:fldChar w:fldCharType="separate"/>
      </w:r>
      <w:r w:rsidR="0097010C" w:rsidRPr="0097010C">
        <w:rPr>
          <w:rStyle w:val="IntenseEmphasis"/>
        </w:rPr>
        <w:t>Application</w:t>
      </w:r>
      <w:r w:rsidRPr="00E30360">
        <w:rPr>
          <w:rStyle w:val="IntenseEmphasis"/>
        </w:rPr>
        <w:fldChar w:fldCharType="end"/>
      </w:r>
      <w:r w:rsidRPr="00E30360">
        <w:t xml:space="preserve"> is received, the request shall be reviewed by the</w:t>
      </w:r>
      <w:r w:rsidR="00327B58">
        <w:t xml:space="preserve"> </w:t>
      </w:r>
      <w:r w:rsidR="00327B58" w:rsidRPr="00E30360">
        <w:rPr>
          <w:rStyle w:val="IntenseEmphasis"/>
        </w:rPr>
        <w:fldChar w:fldCharType="begin"/>
      </w:r>
      <w:r w:rsidR="00327B58" w:rsidRPr="00E30360">
        <w:rPr>
          <w:rStyle w:val="IntenseEmphasis"/>
        </w:rPr>
        <w:instrText xml:space="preserve"> REF _Ref292897666 \h  \* MERGEFORMAT </w:instrText>
      </w:r>
      <w:r w:rsidR="00327B58" w:rsidRPr="00E30360">
        <w:rPr>
          <w:rStyle w:val="IntenseEmphasis"/>
        </w:rPr>
      </w:r>
      <w:r w:rsidR="00327B58" w:rsidRPr="00E30360">
        <w:rPr>
          <w:rStyle w:val="IntenseEmphasis"/>
        </w:rPr>
        <w:fldChar w:fldCharType="separate"/>
      </w:r>
      <w:r w:rsidR="0097010C" w:rsidRPr="0097010C">
        <w:rPr>
          <w:rStyle w:val="IntenseEmphasis"/>
        </w:rPr>
        <w:t>Commissioners Court</w:t>
      </w:r>
      <w:r w:rsidR="00327B58" w:rsidRPr="00E30360">
        <w:rPr>
          <w:rStyle w:val="IntenseEmphasis"/>
        </w:rPr>
        <w:fldChar w:fldCharType="end"/>
      </w:r>
      <w:r w:rsidR="002D371B" w:rsidRPr="00E30360">
        <w:t xml:space="preserve"> </w:t>
      </w:r>
      <w:r w:rsidRPr="00E30360">
        <w:t xml:space="preserve">and a </w:t>
      </w:r>
      <w:r w:rsidRPr="00E30360">
        <w:rPr>
          <w:rStyle w:val="IntenseEmphasis"/>
        </w:rPr>
        <w:fldChar w:fldCharType="begin"/>
      </w:r>
      <w:r w:rsidRPr="00E30360">
        <w:rPr>
          <w:rStyle w:val="IntenseEmphasis"/>
        </w:rPr>
        <w:instrText xml:space="preserve"> REF _Ref383282655 \h </w:instrText>
      </w:r>
      <w:r w:rsidR="00201FC5" w:rsidRPr="00E30360">
        <w:rPr>
          <w:rStyle w:val="IntenseEmphasis"/>
        </w:rPr>
        <w:instrText xml:space="preserve"> \* MERGEFORMAT </w:instrText>
      </w:r>
      <w:r w:rsidRPr="00E30360">
        <w:rPr>
          <w:rStyle w:val="IntenseEmphasis"/>
        </w:rPr>
      </w:r>
      <w:r w:rsidRPr="00E30360">
        <w:rPr>
          <w:rStyle w:val="IntenseEmphasis"/>
        </w:rPr>
        <w:fldChar w:fldCharType="separate"/>
      </w:r>
      <w:r w:rsidR="0097010C" w:rsidRPr="001960A7">
        <w:t>Lake Area Development (Building) Permit</w:t>
      </w:r>
      <w:r w:rsidRPr="00E30360">
        <w:rPr>
          <w:rStyle w:val="IntenseEmphasis"/>
        </w:rPr>
        <w:fldChar w:fldCharType="end"/>
      </w:r>
      <w:r w:rsidRPr="00E30360">
        <w:t xml:space="preserve"> issued, or the </w:t>
      </w:r>
      <w:r w:rsidRPr="00E30360">
        <w:rPr>
          <w:rStyle w:val="IntenseEmphasis"/>
        </w:rPr>
        <w:fldChar w:fldCharType="begin"/>
      </w:r>
      <w:r w:rsidRPr="00E30360">
        <w:rPr>
          <w:rStyle w:val="IntenseEmphasis"/>
        </w:rPr>
        <w:instrText xml:space="preserve"> REF _Ref293661654 \h  \* MERGEFORMAT </w:instrText>
      </w:r>
      <w:r w:rsidRPr="00E30360">
        <w:rPr>
          <w:rStyle w:val="IntenseEmphasis"/>
        </w:rPr>
      </w:r>
      <w:r w:rsidRPr="00E30360">
        <w:rPr>
          <w:rStyle w:val="IntenseEmphasis"/>
        </w:rPr>
        <w:fldChar w:fldCharType="separate"/>
      </w:r>
      <w:r w:rsidR="0097010C" w:rsidRPr="0097010C">
        <w:rPr>
          <w:rStyle w:val="IntenseEmphasis"/>
        </w:rPr>
        <w:t>Application</w:t>
      </w:r>
      <w:r w:rsidRPr="00E30360">
        <w:rPr>
          <w:rStyle w:val="IntenseEmphasis"/>
        </w:rPr>
        <w:fldChar w:fldCharType="end"/>
      </w:r>
      <w:r w:rsidRPr="00E30360">
        <w:t xml:space="preserve"> denied. If 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is not acted upon by the</w:t>
      </w:r>
      <w:r w:rsidR="00327B58">
        <w:t xml:space="preserve"> </w:t>
      </w:r>
      <w:r w:rsidR="00327B58" w:rsidRPr="00E30360">
        <w:rPr>
          <w:rStyle w:val="IntenseEmphasis"/>
        </w:rPr>
        <w:fldChar w:fldCharType="begin"/>
      </w:r>
      <w:r w:rsidR="00327B58" w:rsidRPr="00E30360">
        <w:rPr>
          <w:rStyle w:val="IntenseEmphasis"/>
        </w:rPr>
        <w:instrText xml:space="preserve"> REF _Ref292897666 \h  \* MERGEFORMAT </w:instrText>
      </w:r>
      <w:r w:rsidR="00327B58" w:rsidRPr="00E30360">
        <w:rPr>
          <w:rStyle w:val="IntenseEmphasis"/>
        </w:rPr>
      </w:r>
      <w:r w:rsidR="00327B58" w:rsidRPr="00E30360">
        <w:rPr>
          <w:rStyle w:val="IntenseEmphasis"/>
        </w:rPr>
        <w:fldChar w:fldCharType="separate"/>
      </w:r>
      <w:r w:rsidR="0097010C" w:rsidRPr="0097010C">
        <w:rPr>
          <w:rStyle w:val="IntenseEmphasis"/>
        </w:rPr>
        <w:t>Commissioners Court</w:t>
      </w:r>
      <w:r w:rsidR="00327B58" w:rsidRPr="00E30360">
        <w:rPr>
          <w:rStyle w:val="IntenseEmphasis"/>
        </w:rPr>
        <w:fldChar w:fldCharType="end"/>
      </w:r>
      <w:r w:rsidR="002D371B" w:rsidRPr="00E30360">
        <w:t xml:space="preserve"> </w:t>
      </w:r>
      <w:r w:rsidRPr="00E30360">
        <w:t xml:space="preserve">within 30 business days, the </w:t>
      </w:r>
      <w:r w:rsidRPr="00E30360">
        <w:fldChar w:fldCharType="begin"/>
      </w:r>
      <w:r w:rsidRPr="00E30360">
        <w:instrText xml:space="preserve"> REF _Ref293661664 \h </w:instrText>
      </w:r>
      <w:r w:rsidR="00201FC5" w:rsidRPr="00E30360">
        <w:instrText xml:space="preserve"> \* MERGEFORMAT </w:instrText>
      </w:r>
      <w:r w:rsidRPr="00E30360">
        <w:fldChar w:fldCharType="separate"/>
      </w:r>
      <w:r w:rsidR="0097010C" w:rsidRPr="002F5E35">
        <w:t>Applicant</w:t>
      </w:r>
      <w:r w:rsidRPr="00E30360">
        <w:fldChar w:fldCharType="end"/>
      </w:r>
      <w:r w:rsidRPr="00E30360">
        <w:t xml:space="preserve"> shall be considered as approved on the 31</w:t>
      </w:r>
      <w:r w:rsidRPr="00E30360">
        <w:rPr>
          <w:vertAlign w:val="superscript"/>
        </w:rPr>
        <w:t>st</w:t>
      </w:r>
      <w:r w:rsidRPr="00E30360">
        <w:t xml:space="preserve"> business day after submission. The action of denial of a request for modification shall stay the requirement for approval within 30 business days.</w:t>
      </w:r>
    </w:p>
    <w:p w14:paraId="43CF178D" w14:textId="4E6A6A3A" w:rsidR="00CA0A04" w:rsidRPr="00E30360" w:rsidRDefault="00CA0A04" w:rsidP="00E4629F">
      <w:pPr>
        <w:pStyle w:val="Heading6"/>
      </w:pPr>
      <w:r w:rsidRPr="00E30360">
        <w:t xml:space="preserve">If 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is in full compliance with th</w:t>
      </w:r>
      <w:r w:rsidR="00563EBD">
        <w:t>ese</w:t>
      </w:r>
      <w:r w:rsidRPr="00E30360">
        <w:t xml:space="preserve"> </w:t>
      </w:r>
      <w:r w:rsidRPr="00E30360">
        <w:rPr>
          <w:rStyle w:val="IntenseEmphasis"/>
        </w:rPr>
        <w:fldChar w:fldCharType="begin"/>
      </w:r>
      <w:r w:rsidRPr="00E30360">
        <w:rPr>
          <w:rStyle w:val="IntenseEmphasis"/>
        </w:rPr>
        <w:instrText xml:space="preserve"> REF _Ref382584797 \h  \* MERGEFORMAT </w:instrText>
      </w:r>
      <w:r w:rsidRPr="00E30360">
        <w:rPr>
          <w:rStyle w:val="IntenseEmphasis"/>
        </w:rPr>
      </w:r>
      <w:r w:rsidRPr="00E30360">
        <w:rPr>
          <w:rStyle w:val="IntenseEmphasis"/>
        </w:rPr>
        <w:fldChar w:fldCharType="separate"/>
      </w:r>
      <w:r w:rsidR="0097010C" w:rsidRPr="0097010C">
        <w:rPr>
          <w:rStyle w:val="IntenseEmphasis"/>
        </w:rPr>
        <w:t>Lake Zoning Regulations</w:t>
      </w:r>
      <w:r w:rsidRPr="00E30360">
        <w:rPr>
          <w:rStyle w:val="IntenseEmphasis"/>
        </w:rPr>
        <w:fldChar w:fldCharType="end"/>
      </w:r>
      <w:r w:rsidRPr="00E30360">
        <w:t xml:space="preserve">, the </w:t>
      </w:r>
      <w:r w:rsidRPr="00E30360">
        <w:fldChar w:fldCharType="begin"/>
      </w:r>
      <w:r w:rsidRPr="00E30360">
        <w:instrText xml:space="preserve"> REF _Ref293661664 \h </w:instrText>
      </w:r>
      <w:r w:rsidR="00201FC5" w:rsidRPr="00E30360">
        <w:instrText xml:space="preserve"> \* MERGEFORMAT </w:instrText>
      </w:r>
      <w:r w:rsidRPr="00E30360">
        <w:fldChar w:fldCharType="separate"/>
      </w:r>
      <w:r w:rsidR="0097010C" w:rsidRPr="002F5E35">
        <w:t>Applicant</w:t>
      </w:r>
      <w:r w:rsidRPr="00E30360">
        <w:fldChar w:fldCharType="end"/>
      </w:r>
      <w:r w:rsidRPr="00E30360">
        <w:t xml:space="preserve"> shall be notified in writing or by telephone that the </w:t>
      </w:r>
      <w:r w:rsidRPr="00233587">
        <w:rPr>
          <w:rStyle w:val="IntenseEmphasis"/>
        </w:rPr>
        <w:fldChar w:fldCharType="begin"/>
      </w:r>
      <w:r w:rsidRPr="00233587">
        <w:rPr>
          <w:rStyle w:val="IntenseEmphasis"/>
        </w:rPr>
        <w:instrText xml:space="preserve"> REF _Ref383282655 \h </w:instrText>
      </w:r>
      <w:r w:rsidR="00201FC5" w:rsidRPr="00233587">
        <w:rPr>
          <w:rStyle w:val="IntenseEmphasis"/>
        </w:rPr>
        <w:instrText xml:space="preserve"> \* MERGEFORMAT </w:instrText>
      </w:r>
      <w:r w:rsidRPr="00233587">
        <w:rPr>
          <w:rStyle w:val="IntenseEmphasis"/>
        </w:rPr>
      </w:r>
      <w:r w:rsidRPr="00233587">
        <w:rPr>
          <w:rStyle w:val="IntenseEmphasis"/>
        </w:rPr>
        <w:fldChar w:fldCharType="separate"/>
      </w:r>
      <w:r w:rsidR="0097010C" w:rsidRPr="0097010C">
        <w:rPr>
          <w:rStyle w:val="IntenseEmphasis"/>
        </w:rPr>
        <w:t>Lake Area Development (Building) Permit</w:t>
      </w:r>
      <w:r w:rsidRPr="00233587">
        <w:rPr>
          <w:rStyle w:val="IntenseEmphasis"/>
        </w:rPr>
        <w:fldChar w:fldCharType="end"/>
      </w:r>
      <w:r w:rsidRPr="00E30360">
        <w:t xml:space="preserve"> will be issued.</w:t>
      </w:r>
    </w:p>
    <w:p w14:paraId="7AC74BCB" w14:textId="4914F52F" w:rsidR="00CA0A04" w:rsidRPr="00E30360" w:rsidRDefault="00CA0A04" w:rsidP="00E4629F">
      <w:pPr>
        <w:pStyle w:val="Heading6"/>
      </w:pPr>
      <w:r w:rsidRPr="00E30360">
        <w:t xml:space="preserve">If modification of 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and/or accompanying information is required to bring the request into full compliance, as above, 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shall be denied, and the </w:t>
      </w:r>
      <w:r w:rsidRPr="00E30360">
        <w:fldChar w:fldCharType="begin"/>
      </w:r>
      <w:r w:rsidRPr="00E30360">
        <w:instrText xml:space="preserve"> REF _Ref293661664 \h </w:instrText>
      </w:r>
      <w:r w:rsidR="00201FC5" w:rsidRPr="00E30360">
        <w:instrText xml:space="preserve"> \* MERGEFORMAT </w:instrText>
      </w:r>
      <w:r w:rsidRPr="00E30360">
        <w:fldChar w:fldCharType="separate"/>
      </w:r>
      <w:r w:rsidR="0097010C" w:rsidRPr="002F5E35">
        <w:t>Applicant</w:t>
      </w:r>
      <w:r w:rsidRPr="00E30360">
        <w:fldChar w:fldCharType="end"/>
      </w:r>
      <w:r w:rsidRPr="00E30360">
        <w:t xml:space="preserve"> notified in writing or by telephone. The </w:t>
      </w:r>
      <w:r w:rsidRPr="00E30360">
        <w:fldChar w:fldCharType="begin"/>
      </w:r>
      <w:r w:rsidRPr="00E30360">
        <w:instrText xml:space="preserve"> REF _Ref293661664 \h  \* MERGEFORMAT </w:instrText>
      </w:r>
      <w:r w:rsidRPr="00E30360">
        <w:fldChar w:fldCharType="separate"/>
      </w:r>
      <w:r w:rsidR="0097010C" w:rsidRPr="002F5E35">
        <w:t>Applicant</w:t>
      </w:r>
      <w:r w:rsidRPr="00E30360">
        <w:fldChar w:fldCharType="end"/>
      </w:r>
      <w:r w:rsidRPr="00E30360">
        <w:t xml:space="preserve"> shall be given a list of all corrections required to bring the request into full compliance.</w:t>
      </w:r>
    </w:p>
    <w:p w14:paraId="4AB3A734" w14:textId="38F68116" w:rsidR="00CA0A04" w:rsidRPr="00E30360" w:rsidRDefault="00CA0A04" w:rsidP="00E4629F">
      <w:pPr>
        <w:pStyle w:val="Heading5"/>
        <w:keepNext w:val="0"/>
      </w:pPr>
      <w:r w:rsidRPr="00E30360">
        <w:t xml:space="preserve">If completion of some other zoning action is required to effect the issuance of a building permit, such action must be completed prior to 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for a </w:t>
      </w:r>
      <w:r w:rsidRPr="00E30360">
        <w:rPr>
          <w:rStyle w:val="IntenseEmphasis"/>
        </w:rPr>
        <w:fldChar w:fldCharType="begin"/>
      </w:r>
      <w:r w:rsidRPr="00E30360">
        <w:rPr>
          <w:rStyle w:val="IntenseEmphasis"/>
        </w:rPr>
        <w:instrText xml:space="preserve"> REF _Ref383282655 \h  \* MERGEFORMAT </w:instrText>
      </w:r>
      <w:r w:rsidRPr="00E30360">
        <w:rPr>
          <w:rStyle w:val="IntenseEmphasis"/>
        </w:rPr>
      </w:r>
      <w:r w:rsidRPr="00E30360">
        <w:rPr>
          <w:rStyle w:val="IntenseEmphasis"/>
        </w:rPr>
        <w:fldChar w:fldCharType="separate"/>
      </w:r>
      <w:r w:rsidR="0097010C" w:rsidRPr="001960A7">
        <w:t>Lake Area Development (Building) Permit</w:t>
      </w:r>
      <w:r w:rsidRPr="00E30360">
        <w:rPr>
          <w:rStyle w:val="IntenseEmphasis"/>
        </w:rPr>
        <w:fldChar w:fldCharType="end"/>
      </w:r>
      <w:r w:rsidRPr="00E30360">
        <w:t>.</w:t>
      </w:r>
    </w:p>
    <w:p w14:paraId="6922447D" w14:textId="24F9F4FD" w:rsidR="00E4629F" w:rsidRPr="002C1A7B" w:rsidRDefault="00CA0A04" w:rsidP="002C1A7B">
      <w:pPr>
        <w:pStyle w:val="Heading5"/>
      </w:pPr>
      <w:r w:rsidRPr="002C1A7B">
        <w:t xml:space="preserve">If the request is approved and upon payment of the required fee, the </w:t>
      </w:r>
      <w:r w:rsidR="00E130F1" w:rsidRPr="002C1A7B">
        <w:rPr>
          <w:rStyle w:val="IntenseEmphasis"/>
          <w:b w:val="0"/>
          <w:bCs w:val="0"/>
          <w:iCs w:val="0"/>
          <w:color w:val="auto"/>
          <w:u w:val="none"/>
        </w:rPr>
        <w:fldChar w:fldCharType="begin"/>
      </w:r>
      <w:r w:rsidR="00E130F1" w:rsidRPr="002C1A7B">
        <w:rPr>
          <w:rStyle w:val="IntenseEmphasis"/>
          <w:b w:val="0"/>
          <w:bCs w:val="0"/>
          <w:iCs w:val="0"/>
          <w:color w:val="auto"/>
          <w:u w:val="none"/>
        </w:rPr>
        <w:instrText xml:space="preserve"> REF _Ref383282655 \h  \* MERGEFORMAT </w:instrText>
      </w:r>
      <w:r w:rsidR="00E130F1" w:rsidRPr="002C1A7B">
        <w:rPr>
          <w:rStyle w:val="IntenseEmphasis"/>
          <w:b w:val="0"/>
          <w:bCs w:val="0"/>
          <w:iCs w:val="0"/>
          <w:color w:val="auto"/>
          <w:u w:val="none"/>
        </w:rPr>
      </w:r>
      <w:r w:rsidR="00E130F1" w:rsidRPr="002C1A7B">
        <w:rPr>
          <w:rStyle w:val="IntenseEmphasis"/>
          <w:b w:val="0"/>
          <w:bCs w:val="0"/>
          <w:iCs w:val="0"/>
          <w:color w:val="auto"/>
          <w:u w:val="none"/>
        </w:rPr>
        <w:fldChar w:fldCharType="separate"/>
      </w:r>
      <w:r w:rsidR="0097010C" w:rsidRPr="001960A7">
        <w:t>Lake Area Development (Building) Permit</w:t>
      </w:r>
      <w:r w:rsidR="00E130F1" w:rsidRPr="002C1A7B">
        <w:rPr>
          <w:rStyle w:val="IntenseEmphasis"/>
          <w:b w:val="0"/>
          <w:bCs w:val="0"/>
          <w:iCs w:val="0"/>
          <w:color w:val="auto"/>
          <w:u w:val="none"/>
        </w:rPr>
        <w:fldChar w:fldCharType="end"/>
      </w:r>
      <w:r w:rsidRPr="002C1A7B">
        <w:t xml:space="preserve"> shall be issued.</w:t>
      </w:r>
    </w:p>
    <w:p w14:paraId="62AA5E01" w14:textId="77777777" w:rsidR="00CA0A04" w:rsidRPr="00E30360" w:rsidRDefault="00CA0A04" w:rsidP="00E4629F">
      <w:pPr>
        <w:pStyle w:val="Heading4"/>
        <w:keepNext w:val="0"/>
      </w:pPr>
      <w:r w:rsidRPr="00E30360">
        <w:t>Duration</w:t>
      </w:r>
    </w:p>
    <w:p w14:paraId="3CE52A19" w14:textId="2F48D805" w:rsidR="00CA0A04" w:rsidRPr="00E30360" w:rsidRDefault="00CA0A04" w:rsidP="00E4629F">
      <w:pPr>
        <w:pStyle w:val="Heading4Text"/>
      </w:pPr>
      <w:r w:rsidRPr="00E30360">
        <w:t xml:space="preserve">A </w:t>
      </w:r>
      <w:r w:rsidRPr="00E30360">
        <w:rPr>
          <w:rStyle w:val="IntenseEmphasis"/>
        </w:rPr>
        <w:fldChar w:fldCharType="begin"/>
      </w:r>
      <w:r w:rsidRPr="00E30360">
        <w:rPr>
          <w:rStyle w:val="IntenseEmphasis"/>
        </w:rPr>
        <w:instrText xml:space="preserve"> REF _Ref383282655 \h  \* MERGEFORMAT </w:instrText>
      </w:r>
      <w:r w:rsidRPr="00E30360">
        <w:rPr>
          <w:rStyle w:val="IntenseEmphasis"/>
        </w:rPr>
      </w:r>
      <w:r w:rsidRPr="00E30360">
        <w:rPr>
          <w:rStyle w:val="IntenseEmphasis"/>
        </w:rPr>
        <w:fldChar w:fldCharType="separate"/>
      </w:r>
      <w:r w:rsidR="0097010C" w:rsidRPr="0097010C">
        <w:rPr>
          <w:rStyle w:val="IntenseEmphasis"/>
        </w:rPr>
        <w:t>Lake Area Development (Building) Permit</w:t>
      </w:r>
      <w:r w:rsidRPr="00E30360">
        <w:rPr>
          <w:rStyle w:val="IntenseEmphasis"/>
        </w:rPr>
        <w:fldChar w:fldCharType="end"/>
      </w:r>
      <w:r w:rsidRPr="00E30360">
        <w:t xml:space="preserve"> is valid for six (6) months. If work described or permitted by any </w:t>
      </w:r>
      <w:r w:rsidRPr="00E30360">
        <w:rPr>
          <w:rStyle w:val="IntenseEmphasis"/>
        </w:rPr>
        <w:fldChar w:fldCharType="begin"/>
      </w:r>
      <w:r w:rsidRPr="00E30360">
        <w:rPr>
          <w:rStyle w:val="IntenseEmphasis"/>
        </w:rPr>
        <w:instrText xml:space="preserve"> REF _Ref383282655 \h  \* MERGEFORMAT </w:instrText>
      </w:r>
      <w:r w:rsidRPr="00E30360">
        <w:rPr>
          <w:rStyle w:val="IntenseEmphasis"/>
        </w:rPr>
      </w:r>
      <w:r w:rsidRPr="00E30360">
        <w:rPr>
          <w:rStyle w:val="IntenseEmphasis"/>
        </w:rPr>
        <w:fldChar w:fldCharType="separate"/>
      </w:r>
      <w:r w:rsidR="0097010C" w:rsidRPr="0097010C">
        <w:rPr>
          <w:rStyle w:val="IntenseEmphasis"/>
        </w:rPr>
        <w:t>Lake Area Development (Building) Permit</w:t>
      </w:r>
      <w:r w:rsidRPr="00E30360">
        <w:rPr>
          <w:rStyle w:val="IntenseEmphasis"/>
        </w:rPr>
        <w:fldChar w:fldCharType="end"/>
      </w:r>
      <w:r w:rsidRPr="00E30360">
        <w:t xml:space="preserve"> has not begun within six (6) months from the date of issue thereof, such permit shall be automatically revoked, and no work shall begin until a new building permit has been issued. </w:t>
      </w:r>
    </w:p>
    <w:p w14:paraId="3E8CE3D7" w14:textId="77777777" w:rsidR="00CA0A04" w:rsidRPr="00E30360" w:rsidRDefault="00CA0A04" w:rsidP="007B0982">
      <w:pPr>
        <w:pStyle w:val="Heading4"/>
      </w:pPr>
      <w:r w:rsidRPr="00E30360">
        <w:t>Renewal</w:t>
      </w:r>
    </w:p>
    <w:p w14:paraId="3E0D7204" w14:textId="421B7751" w:rsidR="00CA0A04" w:rsidRPr="00E30360" w:rsidRDefault="00CA0A04" w:rsidP="00CA0A04">
      <w:pPr>
        <w:pStyle w:val="Heading4Text"/>
      </w:pPr>
      <w:r w:rsidRPr="00E30360">
        <w:t xml:space="preserve">A </w:t>
      </w:r>
      <w:r w:rsidRPr="00E30360">
        <w:rPr>
          <w:rStyle w:val="IntenseEmphasis"/>
        </w:rPr>
        <w:fldChar w:fldCharType="begin"/>
      </w:r>
      <w:r w:rsidRPr="00E30360">
        <w:rPr>
          <w:rStyle w:val="IntenseEmphasis"/>
        </w:rPr>
        <w:instrText xml:space="preserve"> REF _Ref383282655 \h </w:instrText>
      </w:r>
      <w:r w:rsidR="00070003" w:rsidRPr="00E30360">
        <w:rPr>
          <w:rStyle w:val="IntenseEmphasis"/>
        </w:rPr>
        <w:instrText xml:space="preserve"> \* MERGEFORMAT </w:instrText>
      </w:r>
      <w:r w:rsidRPr="00E30360">
        <w:rPr>
          <w:rStyle w:val="IntenseEmphasis"/>
        </w:rPr>
      </w:r>
      <w:r w:rsidRPr="00E30360">
        <w:rPr>
          <w:rStyle w:val="IntenseEmphasis"/>
        </w:rPr>
        <w:fldChar w:fldCharType="separate"/>
      </w:r>
      <w:r w:rsidR="0097010C" w:rsidRPr="001960A7">
        <w:t>Lake Area Development (Building) Permit</w:t>
      </w:r>
      <w:r w:rsidRPr="00E30360">
        <w:rPr>
          <w:rStyle w:val="IntenseEmphasis"/>
        </w:rPr>
        <w:fldChar w:fldCharType="end"/>
      </w:r>
      <w:r w:rsidRPr="00E30360">
        <w:t xml:space="preserve"> may be renewed for two (2) additional six-month periods upon verbal request, presentation of the original dated approved application, and payment of the appropriate fee. Any construction not completed within eighteen (18) full months of the issue date of the original </w:t>
      </w:r>
      <w:r w:rsidRPr="00E30360">
        <w:rPr>
          <w:rStyle w:val="IntenseEmphasis"/>
        </w:rPr>
        <w:fldChar w:fldCharType="begin"/>
      </w:r>
      <w:r w:rsidRPr="00E30360">
        <w:rPr>
          <w:rStyle w:val="IntenseEmphasis"/>
        </w:rPr>
        <w:instrText xml:space="preserve"> REF _Ref383282655 \h </w:instrText>
      </w:r>
      <w:r w:rsidR="00070003" w:rsidRPr="00E30360">
        <w:rPr>
          <w:rStyle w:val="IntenseEmphasis"/>
        </w:rPr>
        <w:instrText xml:space="preserve"> \* MERGEFORMAT </w:instrText>
      </w:r>
      <w:r w:rsidRPr="00E30360">
        <w:rPr>
          <w:rStyle w:val="IntenseEmphasis"/>
        </w:rPr>
      </w:r>
      <w:r w:rsidRPr="00E30360">
        <w:rPr>
          <w:rStyle w:val="IntenseEmphasis"/>
        </w:rPr>
        <w:fldChar w:fldCharType="separate"/>
      </w:r>
      <w:r w:rsidR="0097010C" w:rsidRPr="001960A7">
        <w:t>Lake Area Development (Building) Permit</w:t>
      </w:r>
      <w:r w:rsidRPr="00E30360">
        <w:rPr>
          <w:rStyle w:val="IntenseEmphasis"/>
        </w:rPr>
        <w:fldChar w:fldCharType="end"/>
      </w:r>
      <w:r w:rsidRPr="00E30360">
        <w:t xml:space="preserve"> shall require issuance of a new </w:t>
      </w:r>
      <w:r w:rsidRPr="00E30360">
        <w:rPr>
          <w:rStyle w:val="IntenseEmphasis"/>
        </w:rPr>
        <w:fldChar w:fldCharType="begin"/>
      </w:r>
      <w:r w:rsidRPr="00E30360">
        <w:rPr>
          <w:rStyle w:val="IntenseEmphasis"/>
        </w:rPr>
        <w:instrText xml:space="preserve"> REF _Ref383282655 \h </w:instrText>
      </w:r>
      <w:r w:rsidR="00070003" w:rsidRPr="00E30360">
        <w:rPr>
          <w:rStyle w:val="IntenseEmphasis"/>
        </w:rPr>
        <w:instrText xml:space="preserve"> \* MERGEFORMAT </w:instrText>
      </w:r>
      <w:r w:rsidRPr="00E30360">
        <w:rPr>
          <w:rStyle w:val="IntenseEmphasis"/>
        </w:rPr>
      </w:r>
      <w:r w:rsidRPr="00E30360">
        <w:rPr>
          <w:rStyle w:val="IntenseEmphasis"/>
        </w:rPr>
        <w:fldChar w:fldCharType="separate"/>
      </w:r>
      <w:r w:rsidR="0097010C" w:rsidRPr="001960A7">
        <w:t>Lake Area Development (Building) Permit</w:t>
      </w:r>
      <w:r w:rsidRPr="00E30360">
        <w:rPr>
          <w:rStyle w:val="IntenseEmphasis"/>
        </w:rPr>
        <w:fldChar w:fldCharType="end"/>
      </w:r>
      <w:r w:rsidRPr="00E30360">
        <w:t xml:space="preserve">. </w:t>
      </w:r>
    </w:p>
    <w:p w14:paraId="24DBE529" w14:textId="77777777" w:rsidR="00CA0A04" w:rsidRPr="00E30360" w:rsidRDefault="00CA0A04" w:rsidP="007B0982">
      <w:pPr>
        <w:pStyle w:val="Heading4"/>
      </w:pPr>
      <w:bookmarkStart w:id="504" w:name="_Ref487617373"/>
      <w:r w:rsidRPr="00E30360">
        <w:t>Revocation; Stop-Work Orders</w:t>
      </w:r>
      <w:bookmarkEnd w:id="504"/>
    </w:p>
    <w:p w14:paraId="22F32A57" w14:textId="028B262B" w:rsidR="00CA0A04" w:rsidRPr="00E30360" w:rsidRDefault="00CA0A04" w:rsidP="007B0982">
      <w:pPr>
        <w:pStyle w:val="Heading5"/>
      </w:pPr>
      <w:r w:rsidRPr="00E30360">
        <w:t xml:space="preserve">A </w:t>
      </w:r>
      <w:r w:rsidRPr="00E30360">
        <w:rPr>
          <w:rStyle w:val="IntenseEmphasis"/>
        </w:rPr>
        <w:fldChar w:fldCharType="begin"/>
      </w:r>
      <w:r w:rsidRPr="00E30360">
        <w:rPr>
          <w:rStyle w:val="IntenseEmphasis"/>
        </w:rPr>
        <w:instrText xml:space="preserve"> REF _Ref383282655 \h </w:instrText>
      </w:r>
      <w:r w:rsidR="00E130F1" w:rsidRPr="00E30360">
        <w:rPr>
          <w:rStyle w:val="IntenseEmphasis"/>
        </w:rPr>
        <w:instrText xml:space="preserve"> \* MERGEFORMAT </w:instrText>
      </w:r>
      <w:r w:rsidRPr="00E30360">
        <w:rPr>
          <w:rStyle w:val="IntenseEmphasis"/>
        </w:rPr>
      </w:r>
      <w:r w:rsidRPr="00E30360">
        <w:rPr>
          <w:rStyle w:val="IntenseEmphasis"/>
        </w:rPr>
        <w:fldChar w:fldCharType="separate"/>
      </w:r>
      <w:r w:rsidR="0097010C" w:rsidRPr="001960A7">
        <w:t>Lake Area Development (Building) Permit</w:t>
      </w:r>
      <w:r w:rsidRPr="00E30360">
        <w:rPr>
          <w:rStyle w:val="IntenseEmphasis"/>
        </w:rPr>
        <w:fldChar w:fldCharType="end"/>
      </w:r>
      <w:r w:rsidRPr="00E30360">
        <w:t xml:space="preserve"> may be revoked and/or a stop-work order issued by the </w:t>
      </w:r>
      <w:r w:rsidR="00327B58" w:rsidRPr="00E30360">
        <w:rPr>
          <w:rStyle w:val="IntenseEmphasis"/>
        </w:rPr>
        <w:fldChar w:fldCharType="begin"/>
      </w:r>
      <w:r w:rsidR="00327B58" w:rsidRPr="00E30360">
        <w:rPr>
          <w:rStyle w:val="IntenseEmphasis"/>
        </w:rPr>
        <w:instrText xml:space="preserve"> REF _Ref292897666 \h  \* MERGEFORMAT </w:instrText>
      </w:r>
      <w:r w:rsidR="00327B58" w:rsidRPr="00E30360">
        <w:rPr>
          <w:rStyle w:val="IntenseEmphasis"/>
        </w:rPr>
      </w:r>
      <w:r w:rsidR="00327B58" w:rsidRPr="00E30360">
        <w:rPr>
          <w:rStyle w:val="IntenseEmphasis"/>
        </w:rPr>
        <w:fldChar w:fldCharType="separate"/>
      </w:r>
      <w:r w:rsidR="0097010C" w:rsidRPr="0097010C">
        <w:rPr>
          <w:rStyle w:val="IntenseEmphasis"/>
        </w:rPr>
        <w:t>Commissioners Court</w:t>
      </w:r>
      <w:r w:rsidR="00327B58" w:rsidRPr="00E30360">
        <w:rPr>
          <w:rStyle w:val="IntenseEmphasis"/>
        </w:rPr>
        <w:fldChar w:fldCharType="end"/>
      </w:r>
      <w:r w:rsidR="00327B58">
        <w:t xml:space="preserve"> </w:t>
      </w:r>
      <w:r w:rsidRPr="00E30360">
        <w:t>at any time prior to the completion of the building or structure for which the same was issued, when it shall appear that there is departure from the plans, specifications, or conditions as required under terms of the permit, that the same was procured by false representation, was issued in error, or that any of the provisions of the building codes or of the zoning regulations are being violated.</w:t>
      </w:r>
    </w:p>
    <w:p w14:paraId="65AC1A47" w14:textId="30B4F824" w:rsidR="00CA0A04" w:rsidRPr="00E30360" w:rsidRDefault="00CA0A04" w:rsidP="007B0982">
      <w:pPr>
        <w:pStyle w:val="Heading5"/>
      </w:pPr>
      <w:r w:rsidRPr="00E30360">
        <w:t>The</w:t>
      </w:r>
      <w:r w:rsidR="00327B58">
        <w:t xml:space="preserve"> </w:t>
      </w:r>
      <w:r w:rsidR="00327B58" w:rsidRPr="00E30360">
        <w:rPr>
          <w:rStyle w:val="IntenseEmphasis"/>
        </w:rPr>
        <w:fldChar w:fldCharType="begin"/>
      </w:r>
      <w:r w:rsidR="00327B58" w:rsidRPr="00E30360">
        <w:rPr>
          <w:rStyle w:val="IntenseEmphasis"/>
        </w:rPr>
        <w:instrText xml:space="preserve"> REF _Ref292897666 \h  \* MERGEFORMAT </w:instrText>
      </w:r>
      <w:r w:rsidR="00327B58" w:rsidRPr="00E30360">
        <w:rPr>
          <w:rStyle w:val="IntenseEmphasis"/>
        </w:rPr>
      </w:r>
      <w:r w:rsidR="00327B58" w:rsidRPr="00E30360">
        <w:rPr>
          <w:rStyle w:val="IntenseEmphasis"/>
        </w:rPr>
        <w:fldChar w:fldCharType="separate"/>
      </w:r>
      <w:r w:rsidR="0097010C" w:rsidRPr="0097010C">
        <w:rPr>
          <w:rStyle w:val="IntenseEmphasis"/>
        </w:rPr>
        <w:t>Commissioners Court</w:t>
      </w:r>
      <w:r w:rsidR="00327B58" w:rsidRPr="00E30360">
        <w:rPr>
          <w:rStyle w:val="IntenseEmphasis"/>
        </w:rPr>
        <w:fldChar w:fldCharType="end"/>
      </w:r>
      <w:r w:rsidR="00E130F1" w:rsidRPr="00E30360">
        <w:t xml:space="preserve"> </w:t>
      </w:r>
      <w:r w:rsidRPr="00E30360">
        <w:t>shall issue a stop order upon the failure, refusal, or neglect of any owner, their agent, contractor, or duly authorized representative to secure such permit and pay the prescribed fee as herein provided.</w:t>
      </w:r>
    </w:p>
    <w:p w14:paraId="16790B5C" w14:textId="5391B20A" w:rsidR="00CA0A04" w:rsidRPr="00E30360" w:rsidRDefault="00CA0A04" w:rsidP="007B0982">
      <w:pPr>
        <w:pStyle w:val="Heading5"/>
      </w:pPr>
      <w:r w:rsidRPr="00E30360">
        <w:t xml:space="preserve">Any revocation or order to stop may be served upon the owner, their agent or contractor, or upon any person employed upon the building or structure for which the permit was or should have been issued. Thereafter no construction shall proceed until the revoked </w:t>
      </w:r>
      <w:r w:rsidRPr="00E30360">
        <w:rPr>
          <w:rStyle w:val="IntenseEmphasis"/>
        </w:rPr>
        <w:fldChar w:fldCharType="begin"/>
      </w:r>
      <w:r w:rsidRPr="00E30360">
        <w:rPr>
          <w:rStyle w:val="IntenseEmphasis"/>
        </w:rPr>
        <w:instrText xml:space="preserve"> REF _Ref383282655 \h </w:instrText>
      </w:r>
      <w:r w:rsidR="00E130F1" w:rsidRPr="00E30360">
        <w:rPr>
          <w:rStyle w:val="IntenseEmphasis"/>
        </w:rPr>
        <w:instrText xml:space="preserve"> \* MERGEFORMAT </w:instrText>
      </w:r>
      <w:r w:rsidRPr="00E30360">
        <w:rPr>
          <w:rStyle w:val="IntenseEmphasis"/>
        </w:rPr>
      </w:r>
      <w:r w:rsidRPr="00E30360">
        <w:rPr>
          <w:rStyle w:val="IntenseEmphasis"/>
        </w:rPr>
        <w:fldChar w:fldCharType="separate"/>
      </w:r>
      <w:r w:rsidR="0097010C" w:rsidRPr="001960A7">
        <w:t>Lake Area Development (Building) Permit</w:t>
      </w:r>
      <w:r w:rsidRPr="00E30360">
        <w:rPr>
          <w:rStyle w:val="IntenseEmphasis"/>
        </w:rPr>
        <w:fldChar w:fldCharType="end"/>
      </w:r>
      <w:r w:rsidRPr="00E30360">
        <w:t xml:space="preserve"> is reinstated or until a </w:t>
      </w:r>
      <w:r w:rsidRPr="00E30360">
        <w:rPr>
          <w:rStyle w:val="IntenseEmphasis"/>
        </w:rPr>
        <w:fldChar w:fldCharType="begin"/>
      </w:r>
      <w:r w:rsidRPr="00E30360">
        <w:rPr>
          <w:rStyle w:val="IntenseEmphasis"/>
        </w:rPr>
        <w:instrText xml:space="preserve"> REF _Ref383282655 \h </w:instrText>
      </w:r>
      <w:r w:rsidR="00E130F1" w:rsidRPr="00E30360">
        <w:rPr>
          <w:rStyle w:val="IntenseEmphasis"/>
        </w:rPr>
        <w:instrText xml:space="preserve"> \* MERGEFORMAT </w:instrText>
      </w:r>
      <w:r w:rsidRPr="00E30360">
        <w:rPr>
          <w:rStyle w:val="IntenseEmphasis"/>
        </w:rPr>
      </w:r>
      <w:r w:rsidRPr="00E30360">
        <w:rPr>
          <w:rStyle w:val="IntenseEmphasis"/>
        </w:rPr>
        <w:fldChar w:fldCharType="separate"/>
      </w:r>
      <w:r w:rsidR="0097010C" w:rsidRPr="001960A7">
        <w:t>Lake Area Development (Building) Permit</w:t>
      </w:r>
      <w:r w:rsidRPr="00E30360">
        <w:rPr>
          <w:rStyle w:val="IntenseEmphasis"/>
        </w:rPr>
        <w:fldChar w:fldCharType="end"/>
      </w:r>
      <w:r w:rsidRPr="00E30360">
        <w:t xml:space="preserve"> has been issued.</w:t>
      </w:r>
    </w:p>
    <w:p w14:paraId="3CB57BAC" w14:textId="77777777" w:rsidR="00CA0A04" w:rsidRPr="00E30360" w:rsidRDefault="00CA0A04" w:rsidP="007B0982">
      <w:pPr>
        <w:pStyle w:val="Heading4"/>
      </w:pPr>
      <w:r w:rsidRPr="00E30360">
        <w:t>Fees</w:t>
      </w:r>
    </w:p>
    <w:p w14:paraId="1956589E" w14:textId="77258D56" w:rsidR="00CA0A04" w:rsidRPr="00E30360" w:rsidRDefault="00CA0A04" w:rsidP="00CA0A04">
      <w:pPr>
        <w:pStyle w:val="Heading4Text"/>
      </w:pPr>
      <w:r w:rsidRPr="00E30360">
        <w:t>All fees for</w:t>
      </w:r>
      <w:r w:rsidR="00233587">
        <w:t xml:space="preserve"> a</w:t>
      </w:r>
      <w:r w:rsidRPr="00E30360">
        <w:t xml:space="preserve"> </w:t>
      </w:r>
      <w:r w:rsidRPr="00233587">
        <w:rPr>
          <w:rStyle w:val="IntenseEmphasis"/>
        </w:rPr>
        <w:fldChar w:fldCharType="begin"/>
      </w:r>
      <w:r w:rsidRPr="00233587">
        <w:rPr>
          <w:rStyle w:val="IntenseEmphasis"/>
        </w:rPr>
        <w:instrText xml:space="preserve"> REF _Ref383282655 \h </w:instrText>
      </w:r>
      <w:r w:rsidR="006D78B8" w:rsidRPr="00233587">
        <w:rPr>
          <w:rStyle w:val="IntenseEmphasis"/>
        </w:rPr>
        <w:instrText xml:space="preserve"> \* MERGEFORMAT </w:instrText>
      </w:r>
      <w:r w:rsidRPr="00233587">
        <w:rPr>
          <w:rStyle w:val="IntenseEmphasis"/>
        </w:rPr>
      </w:r>
      <w:r w:rsidRPr="00233587">
        <w:rPr>
          <w:rStyle w:val="IntenseEmphasis"/>
        </w:rPr>
        <w:fldChar w:fldCharType="separate"/>
      </w:r>
      <w:r w:rsidR="0097010C" w:rsidRPr="0097010C">
        <w:rPr>
          <w:rStyle w:val="IntenseEmphasis"/>
        </w:rPr>
        <w:t>Lake Area Development (Building) Permit</w:t>
      </w:r>
      <w:r w:rsidRPr="00233587">
        <w:rPr>
          <w:rStyle w:val="IntenseEmphasis"/>
        </w:rPr>
        <w:fldChar w:fldCharType="end"/>
      </w:r>
      <w:r w:rsidRPr="00E30360">
        <w:t xml:space="preserve"> are established in the adopted </w:t>
      </w:r>
      <w:r w:rsidRPr="00E30360">
        <w:rPr>
          <w:rStyle w:val="IntenseEmphasis"/>
        </w:rPr>
        <w:fldChar w:fldCharType="begin"/>
      </w:r>
      <w:r w:rsidRPr="00E30360">
        <w:rPr>
          <w:rStyle w:val="IntenseEmphasis"/>
        </w:rPr>
        <w:instrText xml:space="preserve"> REF _Ref293561607 \h  \* MERGEFORMAT </w:instrText>
      </w:r>
      <w:r w:rsidRPr="00E30360">
        <w:rPr>
          <w:rStyle w:val="IntenseEmphasis"/>
        </w:rPr>
      </w:r>
      <w:r w:rsidRPr="00E30360">
        <w:rPr>
          <w:rStyle w:val="IntenseEmphasis"/>
        </w:rPr>
        <w:fldChar w:fldCharType="separate"/>
      </w:r>
      <w:r w:rsidR="0097010C" w:rsidRPr="0097010C">
        <w:rPr>
          <w:rStyle w:val="IntenseEmphasis"/>
        </w:rPr>
        <w:t>Fee Schedule</w:t>
      </w:r>
      <w:r w:rsidRPr="00E30360">
        <w:rPr>
          <w:rStyle w:val="IntenseEmphasis"/>
        </w:rPr>
        <w:fldChar w:fldCharType="end"/>
      </w:r>
      <w:r w:rsidRPr="00E30360">
        <w:t>.</w:t>
      </w:r>
    </w:p>
    <w:p w14:paraId="2B31667C" w14:textId="77777777" w:rsidR="00CA0A04" w:rsidRPr="00E30360" w:rsidRDefault="00CA0A04" w:rsidP="00CA0A04">
      <w:pPr>
        <w:spacing w:line="288" w:lineRule="auto"/>
        <w:ind w:left="720" w:hanging="360"/>
      </w:pPr>
      <w:r w:rsidRPr="00E30360">
        <w:br w:type="page"/>
      </w:r>
    </w:p>
    <w:p w14:paraId="2135795E" w14:textId="56022396" w:rsidR="00720E7B" w:rsidRPr="00E30360" w:rsidRDefault="00CA0A04" w:rsidP="00CA0A04">
      <w:pPr>
        <w:pStyle w:val="Heading2"/>
      </w:pPr>
      <w:r w:rsidRPr="00E30360">
        <w:rPr>
          <w:rStyle w:val="IntenseEmphasis"/>
          <w:b/>
          <w:bCs w:val="0"/>
          <w:iCs w:val="0"/>
          <w:color w:val="auto"/>
          <w:u w:val="none"/>
        </w:rPr>
        <w:lastRenderedPageBreak/>
        <w:fldChar w:fldCharType="begin"/>
      </w:r>
      <w:r w:rsidRPr="00E30360">
        <w:rPr>
          <w:rStyle w:val="IntenseEmphasis"/>
          <w:b/>
          <w:bCs w:val="0"/>
          <w:iCs w:val="0"/>
          <w:color w:val="auto"/>
          <w:u w:val="none"/>
        </w:rPr>
        <w:instrText xml:space="preserve"> REF _Ref294078780 \h  \* MERGEFORMAT </w:instrText>
      </w:r>
      <w:r w:rsidRPr="00E30360">
        <w:rPr>
          <w:rStyle w:val="IntenseEmphasis"/>
          <w:b/>
          <w:bCs w:val="0"/>
          <w:iCs w:val="0"/>
          <w:color w:val="auto"/>
          <w:u w:val="none"/>
        </w:rPr>
      </w:r>
      <w:r w:rsidRPr="00E30360">
        <w:rPr>
          <w:rStyle w:val="IntenseEmphasis"/>
          <w:b/>
          <w:bCs w:val="0"/>
          <w:iCs w:val="0"/>
          <w:color w:val="auto"/>
          <w:u w:val="none"/>
        </w:rPr>
        <w:fldChar w:fldCharType="separate"/>
      </w:r>
      <w:bookmarkStart w:id="505" w:name="_Ref487617468"/>
      <w:bookmarkStart w:id="506" w:name="_Ref487617474"/>
      <w:bookmarkStart w:id="507" w:name="_Ref487617480"/>
      <w:bookmarkStart w:id="508" w:name="_Ref487618867"/>
      <w:bookmarkStart w:id="509" w:name="_Toc145916488"/>
      <w:r w:rsidR="0097010C" w:rsidRPr="0097010C">
        <w:rPr>
          <w:rStyle w:val="IntenseEmphasis"/>
          <w:b/>
          <w:bCs w:val="0"/>
          <w:iCs w:val="0"/>
          <w:color w:val="auto"/>
          <w:u w:val="none"/>
        </w:rPr>
        <w:t>Utility Connection Certificate</w:t>
      </w:r>
      <w:bookmarkEnd w:id="505"/>
      <w:bookmarkEnd w:id="506"/>
      <w:bookmarkEnd w:id="507"/>
      <w:bookmarkEnd w:id="508"/>
      <w:bookmarkEnd w:id="509"/>
      <w:r w:rsidRPr="00E30360">
        <w:rPr>
          <w:rStyle w:val="IntenseEmphasis"/>
          <w:b/>
          <w:bCs w:val="0"/>
          <w:iCs w:val="0"/>
          <w:color w:val="auto"/>
          <w:u w:val="none"/>
        </w:rPr>
        <w:fldChar w:fldCharType="end"/>
      </w:r>
    </w:p>
    <w:p w14:paraId="1B7DC838" w14:textId="7150B3E4" w:rsidR="001079A0" w:rsidRPr="00E30360" w:rsidRDefault="00CA0A04" w:rsidP="007B0982">
      <w:pPr>
        <w:pStyle w:val="Heading4"/>
      </w:pPr>
      <w:r w:rsidRPr="00E30360">
        <w:fldChar w:fldCharType="begin"/>
      </w:r>
      <w:r w:rsidRPr="00E30360">
        <w:instrText xml:space="preserve"> REF _Ref294078780 \h  \* MERGEFORMAT </w:instrText>
      </w:r>
      <w:r w:rsidRPr="00E30360">
        <w:fldChar w:fldCharType="separate"/>
      </w:r>
      <w:r w:rsidR="0097010C" w:rsidRPr="001960A7">
        <w:t>Utility Connection Certificate</w:t>
      </w:r>
      <w:r w:rsidRPr="00E30360">
        <w:fldChar w:fldCharType="end"/>
      </w:r>
      <w:r w:rsidR="001079A0" w:rsidRPr="00E30360">
        <w:t xml:space="preserve"> Required</w:t>
      </w:r>
    </w:p>
    <w:p w14:paraId="694A4971" w14:textId="77777777" w:rsidR="00D95036" w:rsidRDefault="00D95036" w:rsidP="0044175F">
      <w:pPr>
        <w:pStyle w:val="Heading5"/>
      </w:pPr>
      <w:r>
        <w:t>Standard</w:t>
      </w:r>
    </w:p>
    <w:p w14:paraId="4376C13E" w14:textId="0C311676" w:rsidR="00CA41CD" w:rsidRDefault="00CA41CD" w:rsidP="00E74E40">
      <w:pPr>
        <w:pStyle w:val="Heading5Text"/>
      </w:pPr>
      <w:r w:rsidRPr="00E30360">
        <w:t xml:space="preserve">A </w:t>
      </w:r>
      <w:r w:rsidRPr="00E30360">
        <w:rPr>
          <w:rStyle w:val="IntenseEmphasis"/>
        </w:rPr>
        <w:fldChar w:fldCharType="begin"/>
      </w:r>
      <w:r w:rsidRPr="00E30360">
        <w:rPr>
          <w:rStyle w:val="IntenseEmphasis"/>
        </w:rPr>
        <w:instrText xml:space="preserve"> REF _Ref294078780 \h  \* MERGEFORMAT </w:instrText>
      </w:r>
      <w:r w:rsidRPr="00E30360">
        <w:rPr>
          <w:rStyle w:val="IntenseEmphasis"/>
        </w:rPr>
      </w:r>
      <w:r w:rsidRPr="00E30360">
        <w:rPr>
          <w:rStyle w:val="IntenseEmphasis"/>
        </w:rPr>
        <w:fldChar w:fldCharType="separate"/>
      </w:r>
      <w:r w:rsidR="0097010C" w:rsidRPr="0097010C">
        <w:rPr>
          <w:rStyle w:val="IntenseEmphasis"/>
        </w:rPr>
        <w:t>Utility Connection Certificate</w:t>
      </w:r>
      <w:r w:rsidRPr="00E30360">
        <w:rPr>
          <w:rStyle w:val="IntenseEmphasis"/>
        </w:rPr>
        <w:fldChar w:fldCharType="end"/>
      </w:r>
      <w:r w:rsidR="001079A0" w:rsidRPr="00E30360">
        <w:t xml:space="preserve"> shall be required for </w:t>
      </w:r>
      <w:r w:rsidRPr="00E30360">
        <w:t>the connection or reconnection of</w:t>
      </w:r>
      <w:r w:rsidR="009D16A9" w:rsidRPr="00E30360">
        <w:t xml:space="preserve"> a</w:t>
      </w:r>
      <w:r w:rsidRPr="00E30360">
        <w:t xml:space="preserve"> utility service (water, sewer, electricity, gas, or other utility service) from the utility provider to the customer.</w:t>
      </w:r>
    </w:p>
    <w:p w14:paraId="37EE43A8" w14:textId="77777777" w:rsidR="00D95036" w:rsidRDefault="00D95036" w:rsidP="0044175F">
      <w:pPr>
        <w:pStyle w:val="Heading5"/>
      </w:pPr>
      <w:r>
        <w:t>Exemptions</w:t>
      </w:r>
    </w:p>
    <w:p w14:paraId="3FD9F46A" w14:textId="417064AD" w:rsidR="00D56D59" w:rsidRDefault="00D56D59" w:rsidP="00D56D59">
      <w:pPr>
        <w:pStyle w:val="Heading5Text"/>
        <w:rPr>
          <w:rStyle w:val="IntenseEmphasis"/>
          <w:b w:val="0"/>
          <w:bCs w:val="0"/>
          <w:iCs w:val="0"/>
          <w:color w:val="auto"/>
          <w:u w:val="none"/>
        </w:rPr>
      </w:pPr>
      <w:r>
        <w:t xml:space="preserve">The following shall be exempt from the </w:t>
      </w:r>
      <w:r w:rsidRPr="00E30360">
        <w:rPr>
          <w:rStyle w:val="IntenseEmphasis"/>
        </w:rPr>
        <w:fldChar w:fldCharType="begin"/>
      </w:r>
      <w:r w:rsidRPr="00E30360">
        <w:rPr>
          <w:rStyle w:val="IntenseEmphasis"/>
        </w:rPr>
        <w:instrText xml:space="preserve"> REF _Ref294078780 \h  \* MERGEFORMAT </w:instrText>
      </w:r>
      <w:r w:rsidRPr="00E30360">
        <w:rPr>
          <w:rStyle w:val="IntenseEmphasis"/>
        </w:rPr>
      </w:r>
      <w:r w:rsidRPr="00E30360">
        <w:rPr>
          <w:rStyle w:val="IntenseEmphasis"/>
        </w:rPr>
        <w:fldChar w:fldCharType="separate"/>
      </w:r>
      <w:r w:rsidR="0097010C" w:rsidRPr="0097010C">
        <w:rPr>
          <w:rStyle w:val="IntenseEmphasis"/>
        </w:rPr>
        <w:t>Utility Connection Certificate</w:t>
      </w:r>
      <w:r w:rsidRPr="00E30360">
        <w:rPr>
          <w:rStyle w:val="IntenseEmphasis"/>
        </w:rPr>
        <w:fldChar w:fldCharType="end"/>
      </w:r>
      <w:r>
        <w:t xml:space="preserve"> </w:t>
      </w:r>
      <w:r>
        <w:rPr>
          <w:rStyle w:val="IntenseEmphasis"/>
          <w:b w:val="0"/>
          <w:bCs w:val="0"/>
          <w:iCs w:val="0"/>
          <w:color w:val="auto"/>
          <w:u w:val="none"/>
        </w:rPr>
        <w:t>requirement.</w:t>
      </w:r>
    </w:p>
    <w:p w14:paraId="686F31B5" w14:textId="77777777" w:rsidR="00D56D59" w:rsidRDefault="00D56D59" w:rsidP="00D56D59">
      <w:pPr>
        <w:pStyle w:val="Heading6"/>
      </w:pPr>
      <w:r>
        <w:t>All agricultural buildings and structures, such as barns and loafing sheds.</w:t>
      </w:r>
    </w:p>
    <w:p w14:paraId="0CD2DA01" w14:textId="77777777" w:rsidR="00D56D59" w:rsidRDefault="00D56D59" w:rsidP="00D56D59">
      <w:pPr>
        <w:pStyle w:val="Heading6"/>
      </w:pPr>
      <w:r>
        <w:t>All expansions or remodels of existing Single-Family homes.</w:t>
      </w:r>
    </w:p>
    <w:p w14:paraId="10020566" w14:textId="77777777" w:rsidR="00D56D59" w:rsidRDefault="00D56D59" w:rsidP="00D56D59">
      <w:pPr>
        <w:pStyle w:val="Heading6"/>
      </w:pPr>
      <w:r>
        <w:t>All accessory buildings on lots two (2) acres or larger.</w:t>
      </w:r>
    </w:p>
    <w:p w14:paraId="08D71091" w14:textId="0239F4D7" w:rsidR="009F1A2E" w:rsidRPr="00047AEB" w:rsidRDefault="009F1A2E" w:rsidP="00047AEB">
      <w:pPr>
        <w:pStyle w:val="Heading6"/>
        <w:rPr>
          <w:rStyle w:val="IntenseEmphasis"/>
          <w:b w:val="0"/>
          <w:bCs w:val="0"/>
          <w:iCs w:val="0"/>
          <w:color w:val="auto"/>
          <w:u w:val="none"/>
        </w:rPr>
      </w:pPr>
      <w:r>
        <w:t>All</w:t>
      </w:r>
      <w:r w:rsidRPr="00DC3C68">
        <w:t xml:space="preserve"> </w:t>
      </w:r>
      <w:r>
        <w:t xml:space="preserve">buildings and </w:t>
      </w:r>
      <w:r w:rsidRPr="009F1A2E">
        <w:t xml:space="preserve">structures associated with </w:t>
      </w:r>
      <w:r w:rsidRPr="00F05596">
        <w:rPr>
          <w:rStyle w:val="IntenseEmphasis"/>
        </w:rPr>
        <w:fldChar w:fldCharType="begin"/>
      </w:r>
      <w:r w:rsidRPr="00F05596">
        <w:rPr>
          <w:rStyle w:val="IntenseEmphasis"/>
        </w:rPr>
        <w:instrText xml:space="preserve"> REF _Ref487731114 \h  \* MERGEFORMAT </w:instrText>
      </w:r>
      <w:r w:rsidRPr="00F05596">
        <w:rPr>
          <w:rStyle w:val="IntenseEmphasis"/>
        </w:rPr>
      </w:r>
      <w:r w:rsidRPr="00F05596">
        <w:rPr>
          <w:rStyle w:val="IntenseEmphasis"/>
        </w:rPr>
        <w:fldChar w:fldCharType="separate"/>
      </w:r>
      <w:r w:rsidR="0097010C" w:rsidRPr="0097010C">
        <w:rPr>
          <w:rStyle w:val="IntenseEmphasis"/>
        </w:rPr>
        <w:t>Lake Ralph Hall-Related Construction Activities, Utilities, and Operations</w:t>
      </w:r>
      <w:r w:rsidRPr="00F05596">
        <w:rPr>
          <w:rStyle w:val="IntenseEmphasis"/>
        </w:rPr>
        <w:fldChar w:fldCharType="end"/>
      </w:r>
      <w:r w:rsidRPr="009F1A2E">
        <w:rPr>
          <w:rStyle w:val="IntenseEmphasis"/>
          <w:b w:val="0"/>
          <w:bCs w:val="0"/>
          <w:iCs w:val="0"/>
          <w:color w:val="auto"/>
          <w:u w:val="none"/>
        </w:rPr>
        <w:t>.</w:t>
      </w:r>
    </w:p>
    <w:p w14:paraId="1E1AFE8F" w14:textId="77777777" w:rsidR="001079A0" w:rsidRPr="00E30360" w:rsidRDefault="001079A0" w:rsidP="007B0982">
      <w:pPr>
        <w:pStyle w:val="Heading4"/>
      </w:pPr>
      <w:r w:rsidRPr="00E30360">
        <w:t xml:space="preserve">Procedure for New or Altered Buildings </w:t>
      </w:r>
    </w:p>
    <w:p w14:paraId="0CA46328" w14:textId="77777777" w:rsidR="001079A0" w:rsidRPr="00E30360" w:rsidRDefault="001079A0" w:rsidP="007B0982">
      <w:pPr>
        <w:pStyle w:val="Heading5"/>
      </w:pPr>
      <w:r w:rsidRPr="00E30360">
        <w:t>Written Application</w:t>
      </w:r>
    </w:p>
    <w:p w14:paraId="197CB9A5" w14:textId="631922C6" w:rsidR="001079A0" w:rsidRPr="00E30360" w:rsidRDefault="001079A0" w:rsidP="001079A0">
      <w:pPr>
        <w:pStyle w:val="Heading5Text"/>
      </w:pPr>
      <w:r w:rsidRPr="00E30360">
        <w:t xml:space="preserve">Written application for a </w:t>
      </w:r>
      <w:bookmarkStart w:id="510" w:name="_Hlk487493021"/>
      <w:r w:rsidR="008A22EE" w:rsidRPr="00E30360">
        <w:rPr>
          <w:rStyle w:val="IntenseEmphasis"/>
        </w:rPr>
        <w:fldChar w:fldCharType="begin"/>
      </w:r>
      <w:r w:rsidR="008A22EE" w:rsidRPr="00E30360">
        <w:rPr>
          <w:rStyle w:val="IntenseEmphasis"/>
        </w:rPr>
        <w:instrText xml:space="preserve"> REF _Ref294078780 \h </w:instrText>
      </w:r>
      <w:r w:rsidR="00907FAD" w:rsidRPr="00E30360">
        <w:rPr>
          <w:rStyle w:val="IntenseEmphasis"/>
        </w:rPr>
        <w:instrText xml:space="preserve"> \* MERGEFORMAT </w:instrText>
      </w:r>
      <w:r w:rsidR="008A22EE" w:rsidRPr="00E30360">
        <w:rPr>
          <w:rStyle w:val="IntenseEmphasis"/>
        </w:rPr>
      </w:r>
      <w:r w:rsidR="008A22EE" w:rsidRPr="00E30360">
        <w:rPr>
          <w:rStyle w:val="IntenseEmphasis"/>
        </w:rPr>
        <w:fldChar w:fldCharType="separate"/>
      </w:r>
      <w:r w:rsidR="0097010C" w:rsidRPr="0097010C">
        <w:rPr>
          <w:rStyle w:val="IntenseEmphasis"/>
        </w:rPr>
        <w:t>Utility Connection Certificate</w:t>
      </w:r>
      <w:r w:rsidR="008A22EE" w:rsidRPr="00E30360">
        <w:rPr>
          <w:rStyle w:val="IntenseEmphasis"/>
        </w:rPr>
        <w:fldChar w:fldCharType="end"/>
      </w:r>
      <w:bookmarkEnd w:id="510"/>
      <w:r w:rsidRPr="00E30360">
        <w:t xml:space="preserve"> for a new building or for an existing building </w:t>
      </w:r>
      <w:r w:rsidR="00AB1EC8" w:rsidRPr="00E30360">
        <w:t>that</w:t>
      </w:r>
      <w:r w:rsidRPr="00E30360">
        <w:t xml:space="preserve"> is to be altered shall be made at the same time as the application for the </w:t>
      </w:r>
      <w:r w:rsidR="00907FAD" w:rsidRPr="00E30360">
        <w:rPr>
          <w:rStyle w:val="IntenseEmphasis"/>
        </w:rPr>
        <w:fldChar w:fldCharType="begin"/>
      </w:r>
      <w:r w:rsidR="00907FAD" w:rsidRPr="00E30360">
        <w:rPr>
          <w:rStyle w:val="IntenseEmphasis"/>
        </w:rPr>
        <w:instrText xml:space="preserve"> REF _Ref383282655 \h  \* MERGEFORMAT </w:instrText>
      </w:r>
      <w:r w:rsidR="00907FAD" w:rsidRPr="00E30360">
        <w:rPr>
          <w:rStyle w:val="IntenseEmphasis"/>
        </w:rPr>
      </w:r>
      <w:r w:rsidR="00907FAD" w:rsidRPr="00E30360">
        <w:rPr>
          <w:rStyle w:val="IntenseEmphasis"/>
        </w:rPr>
        <w:fldChar w:fldCharType="separate"/>
      </w:r>
      <w:r w:rsidR="0097010C" w:rsidRPr="0097010C">
        <w:rPr>
          <w:rStyle w:val="IntenseEmphasis"/>
        </w:rPr>
        <w:t>Lake Area Development (Building) Permit</w:t>
      </w:r>
      <w:r w:rsidR="00907FAD" w:rsidRPr="00E30360">
        <w:rPr>
          <w:rStyle w:val="IntenseEmphasis"/>
        </w:rPr>
        <w:fldChar w:fldCharType="end"/>
      </w:r>
      <w:r w:rsidRPr="00E30360">
        <w:t xml:space="preserve"> for such building.  </w:t>
      </w:r>
    </w:p>
    <w:p w14:paraId="60EAA6B0" w14:textId="77777777" w:rsidR="001079A0" w:rsidRPr="00E30360" w:rsidRDefault="001079A0" w:rsidP="007B0982">
      <w:pPr>
        <w:pStyle w:val="Heading5"/>
      </w:pPr>
      <w:r w:rsidRPr="00E30360">
        <w:t>Timing of Certificate Issuance</w:t>
      </w:r>
    </w:p>
    <w:p w14:paraId="25098D2C" w14:textId="2240678F" w:rsidR="001079A0" w:rsidRPr="00E30360" w:rsidRDefault="001079A0" w:rsidP="001079A0">
      <w:pPr>
        <w:pStyle w:val="Heading5Text"/>
      </w:pPr>
      <w:r w:rsidRPr="00E30360">
        <w:t xml:space="preserve">Said </w:t>
      </w:r>
      <w:r w:rsidR="009D16A9" w:rsidRPr="00E30360">
        <w:rPr>
          <w:rStyle w:val="IntenseEmphasis"/>
        </w:rPr>
        <w:fldChar w:fldCharType="begin"/>
      </w:r>
      <w:r w:rsidR="009D16A9" w:rsidRPr="00E30360">
        <w:rPr>
          <w:rStyle w:val="IntenseEmphasis"/>
        </w:rPr>
        <w:instrText xml:space="preserve"> REF _Ref294078780 \h  \* MERGEFORMAT </w:instrText>
      </w:r>
      <w:r w:rsidR="009D16A9" w:rsidRPr="00E30360">
        <w:rPr>
          <w:rStyle w:val="IntenseEmphasis"/>
        </w:rPr>
      </w:r>
      <w:r w:rsidR="009D16A9" w:rsidRPr="00E30360">
        <w:rPr>
          <w:rStyle w:val="IntenseEmphasis"/>
        </w:rPr>
        <w:fldChar w:fldCharType="separate"/>
      </w:r>
      <w:r w:rsidR="0097010C" w:rsidRPr="0097010C">
        <w:rPr>
          <w:rStyle w:val="IntenseEmphasis"/>
        </w:rPr>
        <w:t>Utility Connection Certificate</w:t>
      </w:r>
      <w:r w:rsidR="009D16A9" w:rsidRPr="00E30360">
        <w:rPr>
          <w:rStyle w:val="IntenseEmphasis"/>
        </w:rPr>
        <w:fldChar w:fldCharType="end"/>
      </w:r>
      <w:r w:rsidRPr="00E30360">
        <w:t xml:space="preserve"> shall be issued within fourteen (14) calendar days after a written request for the same has been made to said</w:t>
      </w:r>
      <w:r w:rsidR="00327B58">
        <w:t xml:space="preserve"> </w:t>
      </w:r>
      <w:r w:rsidR="00327B58" w:rsidRPr="00E30360">
        <w:rPr>
          <w:rStyle w:val="IntenseEmphasis"/>
        </w:rPr>
        <w:fldChar w:fldCharType="begin"/>
      </w:r>
      <w:r w:rsidR="00327B58" w:rsidRPr="00E30360">
        <w:rPr>
          <w:rStyle w:val="IntenseEmphasis"/>
        </w:rPr>
        <w:instrText xml:space="preserve"> REF _Ref292897666 \h  \* MERGEFORMAT </w:instrText>
      </w:r>
      <w:r w:rsidR="00327B58" w:rsidRPr="00E30360">
        <w:rPr>
          <w:rStyle w:val="IntenseEmphasis"/>
        </w:rPr>
      </w:r>
      <w:r w:rsidR="00327B58" w:rsidRPr="00E30360">
        <w:rPr>
          <w:rStyle w:val="IntenseEmphasis"/>
        </w:rPr>
        <w:fldChar w:fldCharType="separate"/>
      </w:r>
      <w:r w:rsidR="0097010C" w:rsidRPr="0097010C">
        <w:rPr>
          <w:rStyle w:val="IntenseEmphasis"/>
        </w:rPr>
        <w:t>Commissioners Court</w:t>
      </w:r>
      <w:r w:rsidR="00327B58" w:rsidRPr="00E30360">
        <w:rPr>
          <w:rStyle w:val="IntenseEmphasis"/>
        </w:rPr>
        <w:fldChar w:fldCharType="end"/>
      </w:r>
      <w:r w:rsidR="00BC6BFD" w:rsidRPr="00E30360">
        <w:t xml:space="preserve"> </w:t>
      </w:r>
      <w:r w:rsidRPr="00E30360">
        <w:t>or his agent after the erection or alteration of such building or part thereof has been completed in conformity with the provisions of th</w:t>
      </w:r>
      <w:r w:rsidR="00563EBD">
        <w:t>ese</w:t>
      </w:r>
      <w:r w:rsidRPr="00E30360">
        <w:t xml:space="preserve"> </w:t>
      </w:r>
      <w:r w:rsidR="0002726F" w:rsidRPr="00E30360">
        <w:rPr>
          <w:rStyle w:val="IntenseEmphasis"/>
        </w:rPr>
        <w:fldChar w:fldCharType="begin"/>
      </w:r>
      <w:r w:rsidR="0002726F" w:rsidRPr="00E30360">
        <w:rPr>
          <w:rStyle w:val="IntenseEmphasis"/>
        </w:rPr>
        <w:instrText xml:space="preserve"> REF _Ref382584797 \h  \* MERGEFORMAT </w:instrText>
      </w:r>
      <w:r w:rsidR="0002726F" w:rsidRPr="00E30360">
        <w:rPr>
          <w:rStyle w:val="IntenseEmphasis"/>
        </w:rPr>
      </w:r>
      <w:r w:rsidR="0002726F" w:rsidRPr="00E30360">
        <w:rPr>
          <w:rStyle w:val="IntenseEmphasis"/>
        </w:rPr>
        <w:fldChar w:fldCharType="separate"/>
      </w:r>
      <w:r w:rsidR="0097010C" w:rsidRPr="0097010C">
        <w:rPr>
          <w:rStyle w:val="IntenseEmphasis"/>
        </w:rPr>
        <w:t>Lake Zoning Regulations</w:t>
      </w:r>
      <w:r w:rsidR="0002726F" w:rsidRPr="00E30360">
        <w:rPr>
          <w:rStyle w:val="IntenseEmphasis"/>
        </w:rPr>
        <w:fldChar w:fldCharType="end"/>
      </w:r>
      <w:r w:rsidRPr="00E30360">
        <w:t>.</w:t>
      </w:r>
      <w:r w:rsidR="009D16A9" w:rsidRPr="00E30360">
        <w:t xml:space="preserve"> </w:t>
      </w:r>
    </w:p>
    <w:p w14:paraId="7A79A5A6" w14:textId="77777777" w:rsidR="001079A0" w:rsidRPr="00E30360" w:rsidRDefault="001079A0" w:rsidP="007B0982">
      <w:pPr>
        <w:pStyle w:val="Heading4"/>
      </w:pPr>
      <w:r w:rsidRPr="00E30360">
        <w:t>Procedure for Vacant Land or a Change in Building Use</w:t>
      </w:r>
    </w:p>
    <w:p w14:paraId="27D4DB40" w14:textId="77777777" w:rsidR="001079A0" w:rsidRPr="00E30360" w:rsidRDefault="001079A0" w:rsidP="007B0982">
      <w:pPr>
        <w:pStyle w:val="Heading5"/>
      </w:pPr>
      <w:r w:rsidRPr="00E30360">
        <w:t>Written Application</w:t>
      </w:r>
    </w:p>
    <w:p w14:paraId="2BEBE92A" w14:textId="35B2300C" w:rsidR="001079A0" w:rsidRPr="00E30360" w:rsidRDefault="001079A0" w:rsidP="0002726F">
      <w:pPr>
        <w:pStyle w:val="Heading5Text"/>
      </w:pPr>
      <w:r w:rsidRPr="00E30360">
        <w:t xml:space="preserve">Written application for a </w:t>
      </w:r>
      <w:r w:rsidR="008A22EE" w:rsidRPr="00E30360">
        <w:rPr>
          <w:rStyle w:val="IntenseEmphasis"/>
        </w:rPr>
        <w:fldChar w:fldCharType="begin"/>
      </w:r>
      <w:r w:rsidR="008A22EE" w:rsidRPr="00E30360">
        <w:rPr>
          <w:rStyle w:val="IntenseEmphasis"/>
        </w:rPr>
        <w:instrText xml:space="preserve"> REF _Ref294078780 \h </w:instrText>
      </w:r>
      <w:r w:rsidR="0002726F" w:rsidRPr="00E30360">
        <w:rPr>
          <w:rStyle w:val="IntenseEmphasis"/>
        </w:rPr>
        <w:instrText xml:space="preserve"> \* MERGEFORMAT </w:instrText>
      </w:r>
      <w:r w:rsidR="008A22EE" w:rsidRPr="00E30360">
        <w:rPr>
          <w:rStyle w:val="IntenseEmphasis"/>
        </w:rPr>
      </w:r>
      <w:r w:rsidR="008A22EE" w:rsidRPr="00E30360">
        <w:rPr>
          <w:rStyle w:val="IntenseEmphasis"/>
        </w:rPr>
        <w:fldChar w:fldCharType="separate"/>
      </w:r>
      <w:r w:rsidR="0097010C" w:rsidRPr="0097010C">
        <w:rPr>
          <w:rStyle w:val="IntenseEmphasis"/>
        </w:rPr>
        <w:t>Utility Connection Certificate</w:t>
      </w:r>
      <w:r w:rsidR="008A22EE" w:rsidRPr="00E30360">
        <w:rPr>
          <w:rStyle w:val="IntenseEmphasis"/>
        </w:rPr>
        <w:fldChar w:fldCharType="end"/>
      </w:r>
      <w:r w:rsidRPr="00E30360">
        <w:t xml:space="preserve"> shall be made to the</w:t>
      </w:r>
      <w:r w:rsidR="00327B58">
        <w:t xml:space="preserve"> </w:t>
      </w:r>
      <w:r w:rsidR="00327B58" w:rsidRPr="00E30360">
        <w:rPr>
          <w:rStyle w:val="IntenseEmphasis"/>
        </w:rPr>
        <w:fldChar w:fldCharType="begin"/>
      </w:r>
      <w:r w:rsidR="00327B58" w:rsidRPr="00E30360">
        <w:rPr>
          <w:rStyle w:val="IntenseEmphasis"/>
        </w:rPr>
        <w:instrText xml:space="preserve"> REF _Ref292897666 \h  \* MERGEFORMAT </w:instrText>
      </w:r>
      <w:r w:rsidR="00327B58" w:rsidRPr="00E30360">
        <w:rPr>
          <w:rStyle w:val="IntenseEmphasis"/>
        </w:rPr>
      </w:r>
      <w:r w:rsidR="00327B58" w:rsidRPr="00E30360">
        <w:rPr>
          <w:rStyle w:val="IntenseEmphasis"/>
        </w:rPr>
        <w:fldChar w:fldCharType="separate"/>
      </w:r>
      <w:r w:rsidR="0097010C" w:rsidRPr="0097010C">
        <w:rPr>
          <w:rStyle w:val="IntenseEmphasis"/>
        </w:rPr>
        <w:t>Commissioners Court</w:t>
      </w:r>
      <w:r w:rsidR="00327B58" w:rsidRPr="00E30360">
        <w:rPr>
          <w:rStyle w:val="IntenseEmphasis"/>
        </w:rPr>
        <w:fldChar w:fldCharType="end"/>
      </w:r>
      <w:r w:rsidR="002E6589" w:rsidRPr="00E30360">
        <w:t xml:space="preserve"> </w:t>
      </w:r>
      <w:r w:rsidRPr="00E30360">
        <w:t>for review</w:t>
      </w:r>
      <w:r w:rsidR="002E6589" w:rsidRPr="00E30360">
        <w:t xml:space="preserve"> of the following</w:t>
      </w:r>
      <w:r w:rsidR="00C67A43" w:rsidRPr="00E30360">
        <w:t>:</w:t>
      </w:r>
      <w:r w:rsidRPr="00E30360">
        <w:t xml:space="preserve">  </w:t>
      </w:r>
    </w:p>
    <w:p w14:paraId="145CAB9B" w14:textId="77777777" w:rsidR="001079A0" w:rsidRPr="00E30360" w:rsidRDefault="001079A0" w:rsidP="001079A0">
      <w:pPr>
        <w:pStyle w:val="Heading6"/>
      </w:pPr>
      <w:r w:rsidRPr="00E30360">
        <w:t xml:space="preserve">The use of vacant land, </w:t>
      </w:r>
    </w:p>
    <w:p w14:paraId="42300764" w14:textId="77777777" w:rsidR="001079A0" w:rsidRPr="00E30360" w:rsidRDefault="001079A0" w:rsidP="001079A0">
      <w:pPr>
        <w:pStyle w:val="Heading6"/>
      </w:pPr>
      <w:r w:rsidRPr="00E30360">
        <w:t xml:space="preserve">For a change in the use of land or a building, or </w:t>
      </w:r>
    </w:p>
    <w:p w14:paraId="47985601" w14:textId="77777777" w:rsidR="001079A0" w:rsidRPr="00E30360" w:rsidRDefault="001079A0" w:rsidP="001079A0">
      <w:pPr>
        <w:pStyle w:val="Heading6"/>
      </w:pPr>
      <w:r w:rsidRPr="00E30360">
        <w:t>For a change in a nonconforming use to a conforming use</w:t>
      </w:r>
      <w:r w:rsidR="00AB1EC8" w:rsidRPr="00E30360">
        <w:t>.</w:t>
      </w:r>
    </w:p>
    <w:p w14:paraId="3A283390" w14:textId="77777777" w:rsidR="001079A0" w:rsidRPr="00E30360" w:rsidRDefault="001079A0" w:rsidP="007B0982">
      <w:pPr>
        <w:pStyle w:val="Heading5"/>
      </w:pPr>
      <w:r w:rsidRPr="00E30360">
        <w:t>Timing of Certificate Issuance</w:t>
      </w:r>
    </w:p>
    <w:p w14:paraId="334EF4EE" w14:textId="7AA7E712" w:rsidR="001079A0" w:rsidRPr="00E30360" w:rsidRDefault="001079A0" w:rsidP="001079A0">
      <w:pPr>
        <w:pStyle w:val="Heading5Text"/>
      </w:pPr>
      <w:r w:rsidRPr="00E30360">
        <w:t xml:space="preserve">If the proposed use is in conformity with the provisions of </w:t>
      </w:r>
      <w:r w:rsidR="00563EBD">
        <w:t>these</w:t>
      </w:r>
      <w:r w:rsidRPr="00E30360">
        <w:t xml:space="preserve"> </w:t>
      </w:r>
      <w:r w:rsidR="0002726F" w:rsidRPr="00E30360">
        <w:rPr>
          <w:rStyle w:val="IntenseEmphasis"/>
        </w:rPr>
        <w:fldChar w:fldCharType="begin"/>
      </w:r>
      <w:r w:rsidR="0002726F" w:rsidRPr="00E30360">
        <w:rPr>
          <w:rStyle w:val="IntenseEmphasis"/>
        </w:rPr>
        <w:instrText xml:space="preserve"> REF _Ref382584797 \h  \* MERGEFORMAT </w:instrText>
      </w:r>
      <w:r w:rsidR="0002726F" w:rsidRPr="00E30360">
        <w:rPr>
          <w:rStyle w:val="IntenseEmphasis"/>
        </w:rPr>
      </w:r>
      <w:r w:rsidR="0002726F" w:rsidRPr="00E30360">
        <w:rPr>
          <w:rStyle w:val="IntenseEmphasis"/>
        </w:rPr>
        <w:fldChar w:fldCharType="separate"/>
      </w:r>
      <w:r w:rsidR="0097010C" w:rsidRPr="0097010C">
        <w:rPr>
          <w:rStyle w:val="IntenseEmphasis"/>
        </w:rPr>
        <w:t>Lake Zoning Regulations</w:t>
      </w:r>
      <w:r w:rsidR="0002726F" w:rsidRPr="00E30360">
        <w:rPr>
          <w:rStyle w:val="IntenseEmphasis"/>
        </w:rPr>
        <w:fldChar w:fldCharType="end"/>
      </w:r>
      <w:r w:rsidRPr="00E30360">
        <w:t xml:space="preserve">, the </w:t>
      </w:r>
      <w:r w:rsidR="008A22EE" w:rsidRPr="00E30360">
        <w:rPr>
          <w:rStyle w:val="IntenseEmphasis"/>
        </w:rPr>
        <w:fldChar w:fldCharType="begin"/>
      </w:r>
      <w:r w:rsidR="008A22EE" w:rsidRPr="00E30360">
        <w:rPr>
          <w:rStyle w:val="IntenseEmphasis"/>
        </w:rPr>
        <w:instrText xml:space="preserve"> REF _Ref294078780 \h </w:instrText>
      </w:r>
      <w:r w:rsidR="002E6589" w:rsidRPr="00E30360">
        <w:rPr>
          <w:rStyle w:val="IntenseEmphasis"/>
        </w:rPr>
        <w:instrText xml:space="preserve"> \* MERGEFORMAT </w:instrText>
      </w:r>
      <w:r w:rsidR="008A22EE" w:rsidRPr="00E30360">
        <w:rPr>
          <w:rStyle w:val="IntenseEmphasis"/>
        </w:rPr>
      </w:r>
      <w:r w:rsidR="008A22EE" w:rsidRPr="00E30360">
        <w:rPr>
          <w:rStyle w:val="IntenseEmphasis"/>
        </w:rPr>
        <w:fldChar w:fldCharType="separate"/>
      </w:r>
      <w:r w:rsidR="0097010C" w:rsidRPr="0097010C">
        <w:rPr>
          <w:rStyle w:val="IntenseEmphasis"/>
        </w:rPr>
        <w:t>Utility Connection Certificate</w:t>
      </w:r>
      <w:r w:rsidR="008A22EE" w:rsidRPr="00E30360">
        <w:rPr>
          <w:rStyle w:val="IntenseEmphasis"/>
        </w:rPr>
        <w:fldChar w:fldCharType="end"/>
      </w:r>
      <w:r w:rsidRPr="00E30360">
        <w:t xml:space="preserve"> therefore shall be issued within fourteen (14) calendar days after the completed application for same has been made.  The</w:t>
      </w:r>
      <w:r w:rsidR="00327B58">
        <w:t xml:space="preserve"> </w:t>
      </w:r>
      <w:r w:rsidR="00327B58" w:rsidRPr="00E30360">
        <w:rPr>
          <w:rStyle w:val="IntenseEmphasis"/>
        </w:rPr>
        <w:fldChar w:fldCharType="begin"/>
      </w:r>
      <w:r w:rsidR="00327B58" w:rsidRPr="00E30360">
        <w:rPr>
          <w:rStyle w:val="IntenseEmphasis"/>
        </w:rPr>
        <w:instrText xml:space="preserve"> REF _Ref292897666 \h  \* MERGEFORMAT </w:instrText>
      </w:r>
      <w:r w:rsidR="00327B58" w:rsidRPr="00E30360">
        <w:rPr>
          <w:rStyle w:val="IntenseEmphasis"/>
        </w:rPr>
      </w:r>
      <w:r w:rsidR="00327B58" w:rsidRPr="00E30360">
        <w:rPr>
          <w:rStyle w:val="IntenseEmphasis"/>
        </w:rPr>
        <w:fldChar w:fldCharType="separate"/>
      </w:r>
      <w:r w:rsidR="0097010C" w:rsidRPr="0097010C">
        <w:rPr>
          <w:rStyle w:val="IntenseEmphasis"/>
        </w:rPr>
        <w:t>Commissioners Court</w:t>
      </w:r>
      <w:r w:rsidR="00327B58" w:rsidRPr="00E30360">
        <w:rPr>
          <w:rStyle w:val="IntenseEmphasis"/>
        </w:rPr>
        <w:fldChar w:fldCharType="end"/>
      </w:r>
      <w:r w:rsidR="00C67A43" w:rsidRPr="00E30360">
        <w:t xml:space="preserve"> </w:t>
      </w:r>
      <w:r w:rsidRPr="00E30360">
        <w:t xml:space="preserve">shall not issue the </w:t>
      </w:r>
      <w:r w:rsidR="002E6589" w:rsidRPr="00E30360">
        <w:rPr>
          <w:rStyle w:val="IntenseEmphasis"/>
        </w:rPr>
        <w:fldChar w:fldCharType="begin"/>
      </w:r>
      <w:r w:rsidR="002E6589" w:rsidRPr="00E30360">
        <w:rPr>
          <w:rStyle w:val="IntenseEmphasis"/>
        </w:rPr>
        <w:instrText xml:space="preserve"> REF _Ref294078780 \h  \* MERGEFORMAT </w:instrText>
      </w:r>
      <w:r w:rsidR="002E6589" w:rsidRPr="00E30360">
        <w:rPr>
          <w:rStyle w:val="IntenseEmphasis"/>
        </w:rPr>
      </w:r>
      <w:r w:rsidR="002E6589" w:rsidRPr="00E30360">
        <w:rPr>
          <w:rStyle w:val="IntenseEmphasis"/>
        </w:rPr>
        <w:fldChar w:fldCharType="separate"/>
      </w:r>
      <w:r w:rsidR="0097010C" w:rsidRPr="0097010C">
        <w:rPr>
          <w:rStyle w:val="IntenseEmphasis"/>
        </w:rPr>
        <w:t>Utility Connection Certificate</w:t>
      </w:r>
      <w:r w:rsidR="002E6589" w:rsidRPr="00E30360">
        <w:rPr>
          <w:rStyle w:val="IntenseEmphasis"/>
        </w:rPr>
        <w:fldChar w:fldCharType="end"/>
      </w:r>
      <w:r w:rsidRPr="00E30360">
        <w:t xml:space="preserve"> where </w:t>
      </w:r>
      <w:r w:rsidR="0002726F" w:rsidRPr="00E30360">
        <w:rPr>
          <w:rStyle w:val="IntenseEmphasis"/>
        </w:rPr>
        <w:fldChar w:fldCharType="begin"/>
      </w:r>
      <w:r w:rsidR="0002726F" w:rsidRPr="00E30360">
        <w:rPr>
          <w:rStyle w:val="IntenseEmphasis"/>
        </w:rPr>
        <w:instrText xml:space="preserve"> REF _Ref292976864 \h  \* MERGEFORMAT </w:instrText>
      </w:r>
      <w:r w:rsidR="0002726F" w:rsidRPr="00E30360">
        <w:rPr>
          <w:rStyle w:val="IntenseEmphasis"/>
        </w:rPr>
      </w:r>
      <w:r w:rsidR="0002726F" w:rsidRPr="00E30360">
        <w:rPr>
          <w:rStyle w:val="IntenseEmphasis"/>
        </w:rPr>
        <w:fldChar w:fldCharType="separate"/>
      </w:r>
      <w:r w:rsidR="0097010C" w:rsidRPr="0097010C">
        <w:rPr>
          <w:rStyle w:val="IntenseEmphasis"/>
        </w:rPr>
        <w:t>County</w:t>
      </w:r>
      <w:r w:rsidR="0002726F" w:rsidRPr="00E30360">
        <w:rPr>
          <w:rStyle w:val="IntenseEmphasis"/>
        </w:rPr>
        <w:fldChar w:fldCharType="end"/>
      </w:r>
      <w:r w:rsidRPr="00E30360">
        <w:t xml:space="preserve"> taxes are delinquent.</w:t>
      </w:r>
    </w:p>
    <w:p w14:paraId="77170B3A" w14:textId="45923E5E" w:rsidR="001079A0" w:rsidRPr="00E30360" w:rsidRDefault="001079A0" w:rsidP="007B0982">
      <w:pPr>
        <w:pStyle w:val="Heading4"/>
      </w:pPr>
      <w:r w:rsidRPr="00E30360">
        <w:t xml:space="preserve">Contents of a </w:t>
      </w:r>
      <w:r w:rsidR="008A22EE" w:rsidRPr="00E30360">
        <w:fldChar w:fldCharType="begin"/>
      </w:r>
      <w:r w:rsidR="008A22EE" w:rsidRPr="00E30360">
        <w:instrText xml:space="preserve"> REF _Ref294078780 \h </w:instrText>
      </w:r>
      <w:r w:rsidR="00BC6BFD" w:rsidRPr="00E30360">
        <w:instrText xml:space="preserve"> \* MERGEFORMAT </w:instrText>
      </w:r>
      <w:r w:rsidR="008A22EE" w:rsidRPr="00E30360">
        <w:fldChar w:fldCharType="separate"/>
      </w:r>
      <w:r w:rsidR="0097010C" w:rsidRPr="001960A7">
        <w:t>Utility Connection Certificate</w:t>
      </w:r>
      <w:r w:rsidR="008A22EE" w:rsidRPr="00E30360">
        <w:fldChar w:fldCharType="end"/>
      </w:r>
      <w:r w:rsidRPr="00E30360">
        <w:t xml:space="preserve"> </w:t>
      </w:r>
    </w:p>
    <w:p w14:paraId="4A1695D3" w14:textId="77777777" w:rsidR="001079A0" w:rsidRPr="00E30360" w:rsidRDefault="001079A0" w:rsidP="007B0982">
      <w:pPr>
        <w:pStyle w:val="Heading5"/>
      </w:pPr>
      <w:r w:rsidRPr="00E30360">
        <w:t>Building and Proposed Use</w:t>
      </w:r>
    </w:p>
    <w:p w14:paraId="5F7E8CE7" w14:textId="0FBF213D" w:rsidR="0002726F" w:rsidRPr="00E30360" w:rsidRDefault="001079A0" w:rsidP="001079A0">
      <w:pPr>
        <w:pStyle w:val="Heading5Text"/>
      </w:pPr>
      <w:r w:rsidRPr="00E30360">
        <w:t xml:space="preserve">Every </w:t>
      </w:r>
      <w:r w:rsidR="008A22EE" w:rsidRPr="00E30360">
        <w:fldChar w:fldCharType="begin"/>
      </w:r>
      <w:r w:rsidR="008A22EE" w:rsidRPr="00E30360">
        <w:instrText xml:space="preserve"> REF _Ref294078780 \h </w:instrText>
      </w:r>
      <w:r w:rsidR="00BC6BFD" w:rsidRPr="00E30360">
        <w:instrText xml:space="preserve"> \* MERGEFORMAT </w:instrText>
      </w:r>
      <w:r w:rsidR="008A22EE" w:rsidRPr="00E30360">
        <w:fldChar w:fldCharType="separate"/>
      </w:r>
      <w:r w:rsidR="0097010C" w:rsidRPr="001960A7">
        <w:t>Utility Connection Certificate</w:t>
      </w:r>
      <w:r w:rsidR="008A22EE" w:rsidRPr="00E30360">
        <w:fldChar w:fldCharType="end"/>
      </w:r>
      <w:r w:rsidRPr="00E30360">
        <w:t xml:space="preserve"> shall state that the building or the proposed use of a building or land complies with all provisions of the </w:t>
      </w:r>
      <w:r w:rsidR="002E6589" w:rsidRPr="00E30360">
        <w:rPr>
          <w:rStyle w:val="IntenseEmphasis"/>
        </w:rPr>
        <w:fldChar w:fldCharType="begin"/>
      </w:r>
      <w:r w:rsidR="002E6589" w:rsidRPr="00E30360">
        <w:rPr>
          <w:rStyle w:val="IntenseEmphasis"/>
        </w:rPr>
        <w:instrText xml:space="preserve"> REF _Ref382584797 \h  \* MERGEFORMAT </w:instrText>
      </w:r>
      <w:r w:rsidR="002E6589" w:rsidRPr="00E30360">
        <w:rPr>
          <w:rStyle w:val="IntenseEmphasis"/>
        </w:rPr>
      </w:r>
      <w:r w:rsidR="002E6589" w:rsidRPr="00E30360">
        <w:rPr>
          <w:rStyle w:val="IntenseEmphasis"/>
        </w:rPr>
        <w:fldChar w:fldCharType="separate"/>
      </w:r>
      <w:r w:rsidR="0097010C" w:rsidRPr="0097010C">
        <w:rPr>
          <w:rStyle w:val="IntenseEmphasis"/>
        </w:rPr>
        <w:t>Lake Zoning Regulations</w:t>
      </w:r>
      <w:r w:rsidR="002E6589" w:rsidRPr="00E30360">
        <w:rPr>
          <w:rStyle w:val="IntenseEmphasis"/>
        </w:rPr>
        <w:fldChar w:fldCharType="end"/>
      </w:r>
      <w:r w:rsidRPr="00E30360">
        <w:t xml:space="preserve">.  </w:t>
      </w:r>
      <w:r w:rsidR="0002726F" w:rsidRPr="00E30360">
        <w:t xml:space="preserve"> </w:t>
      </w:r>
    </w:p>
    <w:p w14:paraId="14F05E2D" w14:textId="77777777" w:rsidR="001079A0" w:rsidRPr="00E30360" w:rsidRDefault="001079A0" w:rsidP="007B0982">
      <w:pPr>
        <w:pStyle w:val="Heading5"/>
      </w:pPr>
      <w:r w:rsidRPr="00E30360">
        <w:lastRenderedPageBreak/>
        <w:t>Record of Certificates of Occupancy</w:t>
      </w:r>
    </w:p>
    <w:p w14:paraId="6459992C" w14:textId="18DF79E2" w:rsidR="001079A0" w:rsidRPr="00E30360" w:rsidRDefault="001079A0" w:rsidP="001079A0">
      <w:pPr>
        <w:pStyle w:val="Heading5Text"/>
      </w:pPr>
      <w:r w:rsidRPr="00E30360">
        <w:t xml:space="preserve">A record of </w:t>
      </w:r>
      <w:r w:rsidR="002E6589" w:rsidRPr="00E30360">
        <w:t>each</w:t>
      </w:r>
      <w:r w:rsidRPr="00E30360">
        <w:t xml:space="preserve"> </w:t>
      </w:r>
      <w:r w:rsidR="002E6589" w:rsidRPr="00E30360">
        <w:fldChar w:fldCharType="begin"/>
      </w:r>
      <w:r w:rsidR="002E6589" w:rsidRPr="00E30360">
        <w:instrText xml:space="preserve"> REF _Ref294078780 \h </w:instrText>
      </w:r>
      <w:r w:rsidR="00BC6BFD" w:rsidRPr="00E30360">
        <w:instrText xml:space="preserve"> \* MERGEFORMAT </w:instrText>
      </w:r>
      <w:r w:rsidR="002E6589" w:rsidRPr="00E30360">
        <w:fldChar w:fldCharType="separate"/>
      </w:r>
      <w:r w:rsidR="0097010C" w:rsidRPr="001960A7">
        <w:t>Utility Connection Certificate</w:t>
      </w:r>
      <w:r w:rsidR="002E6589" w:rsidRPr="00E30360">
        <w:fldChar w:fldCharType="end"/>
      </w:r>
      <w:r w:rsidRPr="00E30360">
        <w:t xml:space="preserve"> shall be kept </w:t>
      </w:r>
      <w:r w:rsidR="00327B58">
        <w:t>o</w:t>
      </w:r>
      <w:r w:rsidRPr="00E30360">
        <w:t xml:space="preserve">n file on </w:t>
      </w:r>
      <w:r w:rsidR="00327B58">
        <w:t xml:space="preserve">with </w:t>
      </w:r>
      <w:r w:rsidRPr="00E30360">
        <w:t xml:space="preserve">the </w:t>
      </w:r>
      <w:r w:rsidR="00327B58" w:rsidRPr="00E30360">
        <w:rPr>
          <w:rStyle w:val="IntenseEmphasis"/>
        </w:rPr>
        <w:fldChar w:fldCharType="begin"/>
      </w:r>
      <w:r w:rsidR="00327B58" w:rsidRPr="00E30360">
        <w:rPr>
          <w:rStyle w:val="IntenseEmphasis"/>
        </w:rPr>
        <w:instrText xml:space="preserve"> REF _Ref292897666 \h  \* MERGEFORMAT </w:instrText>
      </w:r>
      <w:r w:rsidR="00327B58" w:rsidRPr="00E30360">
        <w:rPr>
          <w:rStyle w:val="IntenseEmphasis"/>
        </w:rPr>
      </w:r>
      <w:r w:rsidR="00327B58" w:rsidRPr="00E30360">
        <w:rPr>
          <w:rStyle w:val="IntenseEmphasis"/>
        </w:rPr>
        <w:fldChar w:fldCharType="separate"/>
      </w:r>
      <w:r w:rsidR="0097010C" w:rsidRPr="0097010C">
        <w:rPr>
          <w:rStyle w:val="IntenseEmphasis"/>
        </w:rPr>
        <w:t>Commissioners Court</w:t>
      </w:r>
      <w:r w:rsidR="00327B58" w:rsidRPr="00E30360">
        <w:rPr>
          <w:rStyle w:val="IntenseEmphasis"/>
        </w:rPr>
        <w:fldChar w:fldCharType="end"/>
      </w:r>
      <w:r w:rsidRPr="00E30360">
        <w:t xml:space="preserve"> or </w:t>
      </w:r>
      <w:r w:rsidR="00327B58">
        <w:t>its desi</w:t>
      </w:r>
      <w:r w:rsidR="00563632">
        <w:t>gn</w:t>
      </w:r>
      <w:r w:rsidR="00327B58">
        <w:t>ee</w:t>
      </w:r>
      <w:r w:rsidRPr="00E30360">
        <w:t xml:space="preserve"> and copies shall be furnished upon request to any person having </w:t>
      </w:r>
      <w:r w:rsidR="0007227C">
        <w:t xml:space="preserve">a </w:t>
      </w:r>
      <w:r w:rsidRPr="00E30360">
        <w:t>proprietary in the building or land affected.</w:t>
      </w:r>
    </w:p>
    <w:p w14:paraId="6BA3FA92" w14:textId="77777777" w:rsidR="00720E7B" w:rsidRPr="00E30360" w:rsidRDefault="00720E7B" w:rsidP="00720E7B">
      <w:pPr>
        <w:pStyle w:val="Heading2"/>
      </w:pPr>
      <w:bookmarkStart w:id="511" w:name="_Ref382828430"/>
      <w:bookmarkStart w:id="512" w:name="_Toc145916489"/>
      <w:r w:rsidRPr="00E30360">
        <w:t>Site Plan</w:t>
      </w:r>
      <w:r w:rsidR="009D7B49" w:rsidRPr="00E30360">
        <w:t>s</w:t>
      </w:r>
      <w:bookmarkEnd w:id="511"/>
      <w:bookmarkEnd w:id="512"/>
      <w:r w:rsidRPr="00E30360">
        <w:t xml:space="preserve"> </w:t>
      </w:r>
    </w:p>
    <w:p w14:paraId="0CD0AE60" w14:textId="77777777" w:rsidR="009D7B49" w:rsidRPr="00E30360" w:rsidRDefault="009D7B49" w:rsidP="007B0982">
      <w:pPr>
        <w:pStyle w:val="Heading4"/>
      </w:pPr>
      <w:r w:rsidRPr="00E30360">
        <w:t>Purpose</w:t>
      </w:r>
    </w:p>
    <w:p w14:paraId="3CBE4BC0" w14:textId="5C8AD094" w:rsidR="009D7B49" w:rsidRPr="00E30360" w:rsidRDefault="009D7B49" w:rsidP="009D7B49">
      <w:pPr>
        <w:pStyle w:val="Heading4Text"/>
      </w:pPr>
      <w:r w:rsidRPr="00E30360">
        <w:t xml:space="preserve">The purpose of the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process is to establish a procedure for coordinating and verifying improvements to properties.  Through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review, zoning standards and other applicable standards that may apply to specific site development can be uniformly implemented by the </w:t>
      </w:r>
      <w:r w:rsidRPr="00E30360">
        <w:fldChar w:fldCharType="begin"/>
      </w:r>
      <w:r w:rsidRPr="00E30360">
        <w:instrText xml:space="preserve"> REF _Ref292976864 \h  \* MERGEFORMAT </w:instrText>
      </w:r>
      <w:r w:rsidRPr="00E30360">
        <w:fldChar w:fldCharType="separate"/>
      </w:r>
      <w:r w:rsidR="0097010C" w:rsidRPr="001960A7">
        <w:t>County</w:t>
      </w:r>
      <w:r w:rsidRPr="00E30360">
        <w:fldChar w:fldCharType="end"/>
      </w:r>
      <w:r w:rsidRPr="00E30360">
        <w:t xml:space="preserve"> for multi-family</w:t>
      </w:r>
      <w:r w:rsidR="00741CED" w:rsidRPr="00E30360">
        <w:t xml:space="preserve"> and</w:t>
      </w:r>
      <w:r w:rsidRPr="00E30360">
        <w:t xml:space="preserve"> nonresidential development.  This process is intended to promote, among other items, the efficient and harmonious use of land, safe and efficient vehicular and pedestrian circulation, parking and loading, lighting, screening, open space, landscaping, and natural features.</w:t>
      </w:r>
    </w:p>
    <w:p w14:paraId="6B6CEB66" w14:textId="77777777" w:rsidR="009D7B49" w:rsidRPr="00E30360" w:rsidRDefault="009D7B49" w:rsidP="007B0982">
      <w:pPr>
        <w:pStyle w:val="Heading4"/>
      </w:pPr>
      <w:r w:rsidRPr="00E30360">
        <w:t>Applicability</w:t>
      </w:r>
    </w:p>
    <w:p w14:paraId="4C8FA26A" w14:textId="7FE6C66B" w:rsidR="009D7B49" w:rsidRPr="00E30360" w:rsidRDefault="009D7B49" w:rsidP="007B0982">
      <w:pPr>
        <w:pStyle w:val="Heading5"/>
      </w:pPr>
      <w:r w:rsidRPr="00E30360">
        <w:t xml:space="preserve">Processing and Timing: Two Different Types of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s Exist</w:t>
      </w:r>
    </w:p>
    <w:bookmarkStart w:id="513" w:name="_Ref320014261"/>
    <w:p w14:paraId="3D5687D0" w14:textId="15C1EF49" w:rsidR="009D7B49" w:rsidRPr="00E30360" w:rsidRDefault="009D7B49" w:rsidP="009D7B49">
      <w:pPr>
        <w:pStyle w:val="Heading6"/>
      </w:pP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s Related to Rezoning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t>s</w:t>
      </w:r>
      <w:bookmarkEnd w:id="513"/>
    </w:p>
    <w:p w14:paraId="3BA4FF18" w14:textId="703DC636" w:rsidR="009D7B49" w:rsidRPr="00E30360" w:rsidRDefault="00E8271F" w:rsidP="00DD042E">
      <w:pPr>
        <w:pStyle w:val="Heading6Text"/>
      </w:pPr>
      <w:r w:rsidRPr="00E30360">
        <w:t xml:space="preserve">No site plan is required at the time of </w:t>
      </w:r>
      <w:r w:rsidRPr="00E30360">
        <w:rPr>
          <w:rStyle w:val="IntenseEmphasis"/>
        </w:rPr>
        <w:fldChar w:fldCharType="begin"/>
      </w:r>
      <w:r w:rsidRPr="00E30360">
        <w:rPr>
          <w:rStyle w:val="IntenseEmphasis"/>
        </w:rPr>
        <w:instrText xml:space="preserve"> REF _Ref293306601 \h  \* MERGEFORMAT </w:instrText>
      </w:r>
      <w:r w:rsidRPr="00E30360">
        <w:rPr>
          <w:rStyle w:val="IntenseEmphasis"/>
        </w:rPr>
      </w:r>
      <w:r w:rsidRPr="00E30360">
        <w:rPr>
          <w:rStyle w:val="IntenseEmphasis"/>
        </w:rPr>
        <w:fldChar w:fldCharType="separate"/>
      </w:r>
      <w:r w:rsidR="0097010C" w:rsidRPr="0097010C">
        <w:rPr>
          <w:rStyle w:val="IntenseEmphasis"/>
        </w:rPr>
        <w:t>Zoning Map Amendment (Rezoning)</w:t>
      </w:r>
      <w:r w:rsidRPr="00E30360">
        <w:rPr>
          <w:rStyle w:val="IntenseEmphasis"/>
        </w:rPr>
        <w:fldChar w:fldCharType="end"/>
      </w:r>
      <w:r w:rsidRPr="00E30360">
        <w:t xml:space="preserv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t xml:space="preserve"> except for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t>s for</w:t>
      </w:r>
      <w:r w:rsidR="00DD042E" w:rsidRPr="00E30360">
        <w:t xml:space="preserve"> </w:t>
      </w:r>
      <w:r w:rsidR="009A3BBC" w:rsidRPr="00E30360">
        <w:fldChar w:fldCharType="begin"/>
      </w:r>
      <w:r w:rsidR="009A3BBC" w:rsidRPr="00E30360">
        <w:instrText xml:space="preserve"> REF _Ref382833687 \h  \* MERGEFORMAT </w:instrText>
      </w:r>
      <w:r w:rsidR="009A3BBC" w:rsidRPr="00E30360">
        <w:fldChar w:fldCharType="separate"/>
      </w:r>
      <w:r w:rsidR="0097010C" w:rsidRPr="00E30360">
        <w:t>Specific Use Permits (SUPs)</w:t>
      </w:r>
      <w:r w:rsidR="009A3BBC" w:rsidRPr="00E30360">
        <w:fldChar w:fldCharType="end"/>
      </w:r>
      <w:r w:rsidR="00DD042E" w:rsidRPr="00E30360">
        <w:t>.</w:t>
      </w:r>
    </w:p>
    <w:bookmarkStart w:id="514" w:name="_Ref320014331"/>
    <w:p w14:paraId="43DB0EF7" w14:textId="62AD5384" w:rsidR="007348CB" w:rsidRPr="00E30360" w:rsidRDefault="007348CB" w:rsidP="007348CB">
      <w:pPr>
        <w:pStyle w:val="Heading6"/>
      </w:pP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s Related to </w:t>
      </w:r>
      <w:r w:rsidR="00907FAD" w:rsidRPr="00E30360">
        <w:rPr>
          <w:bCs/>
          <w:iCs/>
        </w:rPr>
        <w:fldChar w:fldCharType="begin"/>
      </w:r>
      <w:r w:rsidR="00907FAD" w:rsidRPr="00E30360">
        <w:rPr>
          <w:bCs/>
          <w:iCs/>
        </w:rPr>
        <w:instrText xml:space="preserve"> REF _Ref383282655 \h  \* MERGEFORMAT </w:instrText>
      </w:r>
      <w:r w:rsidR="00907FAD" w:rsidRPr="00E30360">
        <w:rPr>
          <w:bCs/>
          <w:iCs/>
        </w:rPr>
      </w:r>
      <w:r w:rsidR="00907FAD" w:rsidRPr="00E30360">
        <w:rPr>
          <w:bCs/>
          <w:iCs/>
        </w:rPr>
        <w:fldChar w:fldCharType="separate"/>
      </w:r>
      <w:r w:rsidR="0097010C" w:rsidRPr="0097010C">
        <w:rPr>
          <w:bCs/>
          <w:iCs/>
        </w:rPr>
        <w:t>Lake Area</w:t>
      </w:r>
      <w:r w:rsidR="0097010C" w:rsidRPr="001960A7">
        <w:t xml:space="preserve"> Development (Building) Permit</w:t>
      </w:r>
      <w:r w:rsidR="00907FAD" w:rsidRPr="00E30360">
        <w:rPr>
          <w:bCs/>
          <w:iCs/>
        </w:rPr>
        <w:fldChar w:fldCharType="end"/>
      </w:r>
      <w:r w:rsidR="00BB0313" w:rsidRPr="00E30360">
        <w:rPr>
          <w:bCs/>
          <w:iCs/>
        </w:rPr>
        <w:t xml:space="preserve"> </w:t>
      </w:r>
      <w:r w:rsidR="00BB0313" w:rsidRPr="00E30360">
        <w:rPr>
          <w:rStyle w:val="IntenseEmphasis"/>
          <w:b w:val="0"/>
          <w:bCs w:val="0"/>
          <w:iCs w:val="0"/>
          <w:color w:val="auto"/>
          <w:u w:val="none"/>
        </w:rPr>
        <w:fldChar w:fldCharType="begin"/>
      </w:r>
      <w:r w:rsidR="00BB0313" w:rsidRPr="00E30360">
        <w:rPr>
          <w:rStyle w:val="IntenseEmphasis"/>
          <w:b w:val="0"/>
          <w:bCs w:val="0"/>
          <w:iCs w:val="0"/>
          <w:color w:val="auto"/>
          <w:u w:val="none"/>
        </w:rPr>
        <w:instrText xml:space="preserve"> REF _Ref293661654 \h  \* MERGEFORMAT </w:instrText>
      </w:r>
      <w:r w:rsidR="00BB0313" w:rsidRPr="00E30360">
        <w:rPr>
          <w:rStyle w:val="IntenseEmphasis"/>
          <w:b w:val="0"/>
          <w:bCs w:val="0"/>
          <w:iCs w:val="0"/>
          <w:color w:val="auto"/>
          <w:u w:val="none"/>
        </w:rPr>
      </w:r>
      <w:r w:rsidR="00BB0313"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00BB0313" w:rsidRPr="00E30360">
        <w:rPr>
          <w:rStyle w:val="IntenseEmphasis"/>
          <w:b w:val="0"/>
          <w:bCs w:val="0"/>
          <w:iCs w:val="0"/>
          <w:color w:val="auto"/>
          <w:u w:val="none"/>
        </w:rPr>
        <w:fldChar w:fldCharType="end"/>
      </w:r>
      <w:r w:rsidRPr="00E30360">
        <w:t>s</w:t>
      </w:r>
      <w:bookmarkEnd w:id="514"/>
    </w:p>
    <w:p w14:paraId="45D9EC00" w14:textId="47664662" w:rsidR="007348CB" w:rsidRPr="00E30360" w:rsidRDefault="007348CB" w:rsidP="00343F16">
      <w:pPr>
        <w:pStyle w:val="Heading6Text"/>
      </w:pPr>
      <w:r w:rsidRPr="00E30360">
        <w:t xml:space="preserve">No </w:t>
      </w:r>
      <w:r w:rsidR="00907FAD" w:rsidRPr="009E5970">
        <w:rPr>
          <w:rStyle w:val="IntenseEmphasis"/>
        </w:rPr>
        <w:fldChar w:fldCharType="begin"/>
      </w:r>
      <w:r w:rsidR="00907FAD" w:rsidRPr="009E5970">
        <w:rPr>
          <w:rStyle w:val="IntenseEmphasis"/>
        </w:rPr>
        <w:instrText xml:space="preserve"> REF _Ref383282655 \h  \* MERGEFORMAT </w:instrText>
      </w:r>
      <w:r w:rsidR="00907FAD" w:rsidRPr="009E5970">
        <w:rPr>
          <w:rStyle w:val="IntenseEmphasis"/>
        </w:rPr>
      </w:r>
      <w:r w:rsidR="00907FAD" w:rsidRPr="009E5970">
        <w:rPr>
          <w:rStyle w:val="IntenseEmphasis"/>
        </w:rPr>
        <w:fldChar w:fldCharType="separate"/>
      </w:r>
      <w:r w:rsidR="0097010C" w:rsidRPr="0097010C">
        <w:rPr>
          <w:rStyle w:val="IntenseEmphasis"/>
        </w:rPr>
        <w:t>Lake Area Development (Building) Permit</w:t>
      </w:r>
      <w:r w:rsidR="00907FAD" w:rsidRPr="009E5970">
        <w:rPr>
          <w:rStyle w:val="IntenseEmphasis"/>
        </w:rPr>
        <w:fldChar w:fldCharType="end"/>
      </w:r>
      <w:r w:rsidRPr="00E30360">
        <w:t xml:space="preserve"> shall be issued for any applicable developments or any on-site construction/development activity shall occur unless a </w:t>
      </w:r>
      <w:r w:rsidRPr="00E30360">
        <w:rPr>
          <w:rStyle w:val="IntenseEmphasis"/>
        </w:rPr>
        <w:fldChar w:fldCharType="begin"/>
      </w:r>
      <w:r w:rsidRPr="00E30360">
        <w:rPr>
          <w:rStyle w:val="IntenseEmphasis"/>
        </w:rPr>
        <w:instrText xml:space="preserve"> REF _Ref292959928 \h  \* MERGEFORMAT </w:instrText>
      </w:r>
      <w:r w:rsidRPr="00E30360">
        <w:rPr>
          <w:rStyle w:val="IntenseEmphasis"/>
        </w:rPr>
      </w:r>
      <w:r w:rsidRPr="00E30360">
        <w:rPr>
          <w:rStyle w:val="IntenseEmphasis"/>
        </w:rPr>
        <w:fldChar w:fldCharType="separate"/>
      </w:r>
      <w:r w:rsidR="0097010C" w:rsidRPr="0097010C">
        <w:rPr>
          <w:rStyle w:val="IntenseEmphasis"/>
        </w:rPr>
        <w:t>Site Plan</w:t>
      </w:r>
      <w:r w:rsidRPr="00E30360">
        <w:rPr>
          <w:rStyle w:val="IntenseEmphasis"/>
        </w:rPr>
        <w:fldChar w:fldCharType="end"/>
      </w:r>
      <w:r w:rsidRPr="00E30360">
        <w:t xml:space="preserve"> is first approved by the </w:t>
      </w:r>
      <w:r w:rsidRPr="00E30360">
        <w:fldChar w:fldCharType="begin"/>
      </w:r>
      <w:r w:rsidRPr="00E30360">
        <w:instrText xml:space="preserve"> REF _Ref292976864 \h  \* MERGEFORMAT </w:instrText>
      </w:r>
      <w:r w:rsidRPr="00E30360">
        <w:fldChar w:fldCharType="separate"/>
      </w:r>
      <w:r w:rsidR="0097010C" w:rsidRPr="001960A7">
        <w:t>County</w:t>
      </w:r>
      <w:r w:rsidRPr="00E30360">
        <w:fldChar w:fldCharType="end"/>
      </w:r>
      <w:r w:rsidRPr="00E30360">
        <w:t xml:space="preserve">.  </w:t>
      </w:r>
    </w:p>
    <w:p w14:paraId="543FA6C6" w14:textId="77777777" w:rsidR="007348CB" w:rsidRPr="00E30360" w:rsidRDefault="007348CB" w:rsidP="007B0982">
      <w:pPr>
        <w:pStyle w:val="Heading5"/>
      </w:pPr>
      <w:r w:rsidRPr="00E30360">
        <w:t>Public Hearings</w:t>
      </w:r>
    </w:p>
    <w:p w14:paraId="28EDCD8D" w14:textId="06E95EDF" w:rsidR="007348CB" w:rsidRPr="00E30360" w:rsidRDefault="007348CB" w:rsidP="007348CB">
      <w:pPr>
        <w:pStyle w:val="Heading5Text"/>
      </w:pPr>
      <w:r w:rsidRPr="00E30360">
        <w:t xml:space="preserve">A public hearing on a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_Ref292959928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Site Plan</w:t>
      </w:r>
      <w:r w:rsidRPr="00E30360">
        <w:rPr>
          <w:rStyle w:val="IntenseEmphasis"/>
          <w:b w:val="0"/>
          <w:bCs w:val="0"/>
          <w:iCs w:val="0"/>
          <w:color w:val="auto"/>
          <w:u w:val="none"/>
        </w:rPr>
        <w:fldChar w:fldCharType="end"/>
      </w:r>
      <w:r w:rsidRPr="00E30360">
        <w:t xml:space="preserve"> is not required unless a site plan is prepared in conjunction with a </w:t>
      </w:r>
      <w:r w:rsidR="00EA63E1" w:rsidRPr="00E30360">
        <w:rPr>
          <w:rStyle w:val="IntenseEmphasis"/>
        </w:rPr>
        <w:fldChar w:fldCharType="begin"/>
      </w:r>
      <w:r w:rsidR="00EA63E1" w:rsidRPr="00E30360">
        <w:rPr>
          <w:rStyle w:val="IntenseEmphasis"/>
        </w:rPr>
        <w:instrText xml:space="preserve"> REF _Ref293306601 \h  \* MERGEFORMAT </w:instrText>
      </w:r>
      <w:r w:rsidR="00EA63E1" w:rsidRPr="00E30360">
        <w:rPr>
          <w:rStyle w:val="IntenseEmphasis"/>
        </w:rPr>
      </w:r>
      <w:r w:rsidR="00EA63E1" w:rsidRPr="00E30360">
        <w:rPr>
          <w:rStyle w:val="IntenseEmphasis"/>
        </w:rPr>
        <w:fldChar w:fldCharType="separate"/>
      </w:r>
      <w:r w:rsidR="0097010C" w:rsidRPr="0097010C">
        <w:rPr>
          <w:rStyle w:val="IntenseEmphasis"/>
        </w:rPr>
        <w:t>Zoning Map Amendment (Rezoning)</w:t>
      </w:r>
      <w:r w:rsidR="00EA63E1" w:rsidRPr="00E30360">
        <w:rPr>
          <w:rStyle w:val="IntenseEmphasis"/>
        </w:rPr>
        <w:fldChar w:fldCharType="end"/>
      </w:r>
      <w:r w:rsidRPr="00E30360">
        <w:t xml:space="preserv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t>.</w:t>
      </w:r>
    </w:p>
    <w:p w14:paraId="45F368F9" w14:textId="77777777" w:rsidR="007348CB" w:rsidRPr="00E30360" w:rsidRDefault="007348CB" w:rsidP="007B0982">
      <w:pPr>
        <w:pStyle w:val="Heading5"/>
      </w:pPr>
      <w:r w:rsidRPr="00E30360">
        <w:t>Effect</w:t>
      </w:r>
    </w:p>
    <w:p w14:paraId="260EEEA0" w14:textId="179EDE2C" w:rsidR="00045805" w:rsidRPr="00E30360" w:rsidRDefault="007348CB" w:rsidP="007348CB">
      <w:pPr>
        <w:pStyle w:val="Heading5Text"/>
      </w:pPr>
      <w:r w:rsidRPr="00E30360">
        <w:t xml:space="preserve">No </w:t>
      </w:r>
      <w:r w:rsidR="008A22EE" w:rsidRPr="00E30360">
        <w:rPr>
          <w:rStyle w:val="IntenseEmphasis"/>
        </w:rPr>
        <w:fldChar w:fldCharType="begin"/>
      </w:r>
      <w:r w:rsidR="008A22EE" w:rsidRPr="00E30360">
        <w:rPr>
          <w:rStyle w:val="IntenseEmphasis"/>
        </w:rPr>
        <w:instrText xml:space="preserve"> REF _Ref294078780 \h  \* MERGEFORMAT </w:instrText>
      </w:r>
      <w:r w:rsidR="008A22EE" w:rsidRPr="00E30360">
        <w:rPr>
          <w:rStyle w:val="IntenseEmphasis"/>
        </w:rPr>
      </w:r>
      <w:r w:rsidR="008A22EE" w:rsidRPr="00E30360">
        <w:rPr>
          <w:rStyle w:val="IntenseEmphasis"/>
        </w:rPr>
        <w:fldChar w:fldCharType="separate"/>
      </w:r>
      <w:r w:rsidR="0097010C" w:rsidRPr="0097010C">
        <w:rPr>
          <w:rStyle w:val="IntenseEmphasis"/>
        </w:rPr>
        <w:t>Utility Connection Certificate</w:t>
      </w:r>
      <w:r w:rsidR="008A22EE" w:rsidRPr="00E30360">
        <w:rPr>
          <w:rStyle w:val="IntenseEmphasis"/>
        </w:rPr>
        <w:fldChar w:fldCharType="end"/>
      </w:r>
      <w:r w:rsidRPr="00E30360">
        <w:t xml:space="preserve"> shall be issued unless all construction and development conform to 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_Ref292959928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Site Plan</w:t>
      </w:r>
      <w:r w:rsidRPr="00E30360">
        <w:rPr>
          <w:rStyle w:val="IntenseEmphasis"/>
          <w:b w:val="0"/>
          <w:bCs w:val="0"/>
          <w:iCs w:val="0"/>
          <w:color w:val="auto"/>
          <w:u w:val="none"/>
        </w:rPr>
        <w:fldChar w:fldCharType="end"/>
      </w:r>
      <w:r w:rsidRPr="00E30360">
        <w:t xml:space="preserve"> as approved by the </w:t>
      </w:r>
      <w:r w:rsidRPr="00E30360">
        <w:fldChar w:fldCharType="begin"/>
      </w:r>
      <w:r w:rsidRPr="00E30360">
        <w:instrText xml:space="preserve"> REF _Ref292976864 \h  \* MERGEFORMAT </w:instrText>
      </w:r>
      <w:r w:rsidRPr="00E30360">
        <w:fldChar w:fldCharType="separate"/>
      </w:r>
      <w:r w:rsidR="0097010C" w:rsidRPr="001960A7">
        <w:t>County</w:t>
      </w:r>
      <w:r w:rsidRPr="00E30360">
        <w:fldChar w:fldCharType="end"/>
      </w:r>
      <w:r w:rsidRPr="00E30360">
        <w:t xml:space="preserve">.  </w:t>
      </w:r>
    </w:p>
    <w:p w14:paraId="25E5459F" w14:textId="77777777" w:rsidR="007348CB" w:rsidRPr="00E30360" w:rsidRDefault="007348CB" w:rsidP="007B0982">
      <w:pPr>
        <w:pStyle w:val="Heading4"/>
      </w:pPr>
      <w:bookmarkStart w:id="515" w:name="_Ref487617548"/>
      <w:r w:rsidRPr="00E30360">
        <w:t>Approval and Process</w:t>
      </w:r>
      <w:bookmarkEnd w:id="515"/>
    </w:p>
    <w:bookmarkStart w:id="516" w:name="_Ref297647723"/>
    <w:p w14:paraId="67ACA1E7" w14:textId="743DDF7A" w:rsidR="007348CB" w:rsidRPr="00E30360" w:rsidRDefault="007348CB" w:rsidP="007B0982">
      <w:pPr>
        <w:pStyle w:val="Heading5"/>
      </w:pPr>
      <w:r w:rsidRPr="00E30360">
        <w:fldChar w:fldCharType="begin"/>
      </w:r>
      <w:r w:rsidRPr="00E30360">
        <w:instrText xml:space="preserve"> REF _Ref320014261 \h  \* MERGEFORMAT </w:instrText>
      </w:r>
      <w:r w:rsidRPr="00E30360">
        <w:fldChar w:fldCharType="separate"/>
      </w:r>
      <w:bookmarkStart w:id="517" w:name="_Ref320014796"/>
      <w:r w:rsidR="0097010C" w:rsidRPr="00E84B50">
        <w:t>Site Plan</w:t>
      </w:r>
      <w:r w:rsidR="0097010C" w:rsidRPr="00E30360">
        <w:t xml:space="preserve">s Related to Rezoning </w:t>
      </w:r>
      <w:r w:rsidR="0097010C" w:rsidRPr="0097010C">
        <w:rPr>
          <w:rStyle w:val="IntenseEmphasis"/>
          <w:b w:val="0"/>
          <w:bCs w:val="0"/>
          <w:iCs w:val="0"/>
          <w:color w:val="auto"/>
          <w:u w:val="none"/>
        </w:rPr>
        <w:t>Applications</w:t>
      </w:r>
      <w:bookmarkEnd w:id="517"/>
      <w:r w:rsidRPr="00E30360">
        <w:fldChar w:fldCharType="end"/>
      </w:r>
      <w:bookmarkEnd w:id="516"/>
    </w:p>
    <w:p w14:paraId="64CBFD26" w14:textId="223158A1" w:rsidR="007348CB" w:rsidRPr="00E30360" w:rsidRDefault="007348CB" w:rsidP="007348CB">
      <w:pPr>
        <w:pStyle w:val="Heading5Text"/>
      </w:pPr>
      <w:bookmarkStart w:id="518" w:name="_Ref297641325"/>
      <w:bookmarkStart w:id="519" w:name="_Ref297309025"/>
      <w:r w:rsidRPr="00E30360">
        <w:t xml:space="preserve">The approval of a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w:t>
      </w:r>
      <w:bookmarkEnd w:id="518"/>
      <w:r w:rsidRPr="00E30360">
        <w:t xml:space="preserve">related to a rezoning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t xml:space="preserve"> requires the following:</w:t>
      </w:r>
    </w:p>
    <w:bookmarkEnd w:id="519"/>
    <w:p w14:paraId="00BB79AB" w14:textId="52B49B0E" w:rsidR="007348CB" w:rsidRPr="00E30360" w:rsidRDefault="007348CB" w:rsidP="007348CB">
      <w:pPr>
        <w:pStyle w:val="Heading6"/>
      </w:pPr>
      <w:r w:rsidRPr="00E30360">
        <w:t xml:space="preserve">A recommended action by </w:t>
      </w:r>
      <w:r w:rsidRPr="00E30360">
        <w:rPr>
          <w:rStyle w:val="IntenseEmphasis"/>
        </w:rPr>
        <w:fldChar w:fldCharType="begin"/>
      </w:r>
      <w:r w:rsidRPr="00E30360">
        <w:rPr>
          <w:rStyle w:val="IntenseEmphasis"/>
        </w:rPr>
        <w:instrText xml:space="preserve"> REF _Ref292980950 \h  \* MERGEFORMAT </w:instrText>
      </w:r>
      <w:r w:rsidRPr="00E30360">
        <w:rPr>
          <w:rStyle w:val="IntenseEmphasis"/>
        </w:rPr>
      </w:r>
      <w:r w:rsidRPr="00E30360">
        <w:rPr>
          <w:rStyle w:val="IntenseEmphasis"/>
        </w:rPr>
        <w:fldChar w:fldCharType="separate"/>
      </w:r>
      <w:r w:rsidR="0097010C" w:rsidRPr="0097010C">
        <w:rPr>
          <w:rStyle w:val="IntenseEmphasis"/>
        </w:rPr>
        <w:t>Lake Zoning Commission</w:t>
      </w:r>
      <w:r w:rsidRPr="00E30360">
        <w:rPr>
          <w:rStyle w:val="IntenseEmphasis"/>
        </w:rPr>
        <w:fldChar w:fldCharType="end"/>
      </w:r>
      <w:r w:rsidRPr="00E30360">
        <w:t xml:space="preserve"> for the</w:t>
      </w:r>
      <w:r w:rsidR="00AF6775">
        <w:t xml:space="preserve"> </w:t>
      </w:r>
      <w:r w:rsidR="00AF6775" w:rsidRPr="00AF6775">
        <w:rPr>
          <w:rStyle w:val="IntenseEmphasis"/>
        </w:rPr>
        <w:fldChar w:fldCharType="begin"/>
      </w:r>
      <w:r w:rsidR="00AF6775" w:rsidRPr="00AF6775">
        <w:rPr>
          <w:rStyle w:val="IntenseEmphasis"/>
        </w:rPr>
        <w:instrText xml:space="preserve"> REF _Ref292897666 \h  \* MERGEFORMAT </w:instrText>
      </w:r>
      <w:r w:rsidR="00AF6775" w:rsidRPr="00AF6775">
        <w:rPr>
          <w:rStyle w:val="IntenseEmphasis"/>
        </w:rPr>
      </w:r>
      <w:r w:rsidR="00AF6775" w:rsidRPr="00AF6775">
        <w:rPr>
          <w:rStyle w:val="IntenseEmphasis"/>
        </w:rPr>
        <w:fldChar w:fldCharType="separate"/>
      </w:r>
      <w:r w:rsidR="0097010C" w:rsidRPr="0097010C">
        <w:rPr>
          <w:rStyle w:val="IntenseEmphasis"/>
        </w:rPr>
        <w:t>Commissioners Court</w:t>
      </w:r>
      <w:r w:rsidR="00AF6775" w:rsidRPr="00AF6775">
        <w:rPr>
          <w:rStyle w:val="IntenseEmphasis"/>
        </w:rPr>
        <w:fldChar w:fldCharType="end"/>
      </w:r>
      <w:r w:rsidRPr="00AF6775">
        <w:rPr>
          <w:rStyle w:val="IntenseEmphasis"/>
        </w:rPr>
        <w:t>’s</w:t>
      </w:r>
      <w:r w:rsidRPr="00E30360">
        <w:t xml:space="preserve"> consideration, and </w:t>
      </w:r>
    </w:p>
    <w:p w14:paraId="333746F3" w14:textId="12311FB4" w:rsidR="007348CB" w:rsidRPr="00E30360" w:rsidRDefault="007348CB" w:rsidP="007348CB">
      <w:pPr>
        <w:pStyle w:val="Heading6"/>
      </w:pPr>
      <w:r w:rsidRPr="00E30360">
        <w:t xml:space="preserve">Approval by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w:t>
      </w:r>
    </w:p>
    <w:p w14:paraId="6AA9AA19" w14:textId="67A99299" w:rsidR="007348CB" w:rsidRPr="00E30360" w:rsidRDefault="007348CB" w:rsidP="007B0982">
      <w:pPr>
        <w:pStyle w:val="Heading5"/>
      </w:pPr>
      <w:r w:rsidRPr="00E30360">
        <w:fldChar w:fldCharType="begin"/>
      </w:r>
      <w:r w:rsidRPr="00E30360">
        <w:instrText xml:space="preserve"> REF _Ref320014331 \h  \* MERGEFORMAT </w:instrText>
      </w:r>
      <w:r w:rsidRPr="00E30360">
        <w:fldChar w:fldCharType="separate"/>
      </w:r>
      <w:bookmarkStart w:id="520" w:name="_Ref320014815"/>
      <w:r w:rsidR="0097010C" w:rsidRPr="00E84B50">
        <w:t>Site Plan</w:t>
      </w:r>
      <w:r w:rsidR="0097010C" w:rsidRPr="00E30360">
        <w:t xml:space="preserve">s Related to </w:t>
      </w:r>
      <w:r w:rsidR="0097010C" w:rsidRPr="0097010C">
        <w:t>Lake Area</w:t>
      </w:r>
      <w:r w:rsidR="0097010C" w:rsidRPr="001960A7">
        <w:t xml:space="preserve"> Development (Building) Permit</w:t>
      </w:r>
      <w:r w:rsidR="0097010C" w:rsidRPr="00E30360">
        <w:rPr>
          <w:bCs/>
          <w:iCs/>
        </w:rPr>
        <w:t xml:space="preserve"> </w:t>
      </w:r>
      <w:r w:rsidR="0097010C" w:rsidRPr="0097010C">
        <w:rPr>
          <w:rStyle w:val="IntenseEmphasis"/>
          <w:b w:val="0"/>
          <w:bCs w:val="0"/>
          <w:iCs w:val="0"/>
          <w:color w:val="auto"/>
          <w:u w:val="none"/>
        </w:rPr>
        <w:t>Applications</w:t>
      </w:r>
      <w:bookmarkEnd w:id="520"/>
      <w:r w:rsidRPr="00E30360">
        <w:fldChar w:fldCharType="end"/>
      </w:r>
    </w:p>
    <w:p w14:paraId="09EF73EA" w14:textId="62A828C5" w:rsidR="007348CB" w:rsidRPr="00E30360" w:rsidRDefault="007348CB" w:rsidP="007348CB">
      <w:pPr>
        <w:pStyle w:val="Heading5Text"/>
      </w:pPr>
      <w:r w:rsidRPr="00E30360">
        <w:t xml:space="preserve">The approval of a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related to a building permit or construction/development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t xml:space="preserve"> requires the following:</w:t>
      </w:r>
    </w:p>
    <w:p w14:paraId="73B38EA4" w14:textId="7183432C" w:rsidR="00343F16" w:rsidRPr="00E30360" w:rsidRDefault="007348CB" w:rsidP="007348CB">
      <w:pPr>
        <w:pStyle w:val="Heading6"/>
      </w:pPr>
      <w:r w:rsidRPr="00E30360">
        <w:t>Approval by the</w:t>
      </w:r>
      <w:r w:rsidR="002C2876" w:rsidRPr="00E30360">
        <w:t xml:space="preserve"> </w:t>
      </w:r>
      <w:r w:rsidR="002C2876" w:rsidRPr="00E30360">
        <w:rPr>
          <w:rStyle w:val="IntenseEmphasis"/>
        </w:rPr>
        <w:fldChar w:fldCharType="begin"/>
      </w:r>
      <w:r w:rsidR="002C2876" w:rsidRPr="00E30360">
        <w:rPr>
          <w:rStyle w:val="IntenseEmphasis"/>
        </w:rPr>
        <w:instrText xml:space="preserve"> REF _Ref292980950 \h  \* MERGEFORMAT </w:instrText>
      </w:r>
      <w:r w:rsidR="002C2876" w:rsidRPr="00E30360">
        <w:rPr>
          <w:rStyle w:val="IntenseEmphasis"/>
        </w:rPr>
      </w:r>
      <w:r w:rsidR="002C2876" w:rsidRPr="00E30360">
        <w:rPr>
          <w:rStyle w:val="IntenseEmphasis"/>
        </w:rPr>
        <w:fldChar w:fldCharType="separate"/>
      </w:r>
      <w:r w:rsidR="0097010C" w:rsidRPr="0097010C">
        <w:rPr>
          <w:rStyle w:val="IntenseEmphasis"/>
        </w:rPr>
        <w:t>Lake Zoning Commission</w:t>
      </w:r>
      <w:r w:rsidR="002C2876" w:rsidRPr="00E30360">
        <w:rPr>
          <w:rStyle w:val="IntenseEmphasis"/>
        </w:rPr>
        <w:fldChar w:fldCharType="end"/>
      </w:r>
      <w:r w:rsidRPr="00E30360">
        <w:t xml:space="preserve">. </w:t>
      </w:r>
    </w:p>
    <w:p w14:paraId="4A7412C7" w14:textId="77777777" w:rsidR="00343F16" w:rsidRPr="00E30360" w:rsidRDefault="00343F16">
      <w:pPr>
        <w:spacing w:line="288" w:lineRule="auto"/>
        <w:ind w:left="720" w:hanging="360"/>
      </w:pPr>
      <w:r w:rsidRPr="00E30360">
        <w:br w:type="page"/>
      </w:r>
    </w:p>
    <w:p w14:paraId="62013708" w14:textId="77777777" w:rsidR="007348CB" w:rsidRPr="00E30360" w:rsidRDefault="007348CB" w:rsidP="007B0982">
      <w:pPr>
        <w:pStyle w:val="Heading5"/>
      </w:pPr>
      <w:r w:rsidRPr="00E30360">
        <w:lastRenderedPageBreak/>
        <w:t xml:space="preserve">Site Plan Process Overview </w:t>
      </w:r>
    </w:p>
    <w:p w14:paraId="63A90678" w14:textId="4764F375" w:rsidR="007348CB" w:rsidRPr="00E30360" w:rsidRDefault="007348CB" w:rsidP="007348CB">
      <w:pPr>
        <w:pStyle w:val="Heading5Text"/>
      </w:pPr>
      <w:r w:rsidRPr="00E30360">
        <w:t xml:space="preserve">The purpose of the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process is to:</w:t>
      </w:r>
    </w:p>
    <w:p w14:paraId="666A1E41" w14:textId="71FC0B69" w:rsidR="007348CB" w:rsidRPr="00E30360" w:rsidRDefault="007348CB" w:rsidP="007348CB">
      <w:pPr>
        <w:pStyle w:val="Heading6"/>
      </w:pPr>
      <w:r w:rsidRPr="00E30360">
        <w:t xml:space="preserve">Ensure compliance with adopted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_Ref292976864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Pr="00E30360">
        <w:rPr>
          <w:rStyle w:val="IntenseEmphasis"/>
          <w:b w:val="0"/>
          <w:bCs w:val="0"/>
          <w:iCs w:val="0"/>
          <w:color w:val="auto"/>
          <w:u w:val="none"/>
        </w:rPr>
        <w:fldChar w:fldCharType="end"/>
      </w:r>
      <w:r w:rsidRPr="00E30360">
        <w:t xml:space="preserve"> development regulations and other applicable regulations that apply to the property for which 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_Ref292976864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Pr="00E30360">
        <w:rPr>
          <w:rStyle w:val="IntenseEmphasis"/>
          <w:b w:val="0"/>
          <w:bCs w:val="0"/>
          <w:iCs w:val="0"/>
          <w:color w:val="auto"/>
          <w:u w:val="none"/>
        </w:rPr>
        <w:fldChar w:fldCharType="end"/>
      </w:r>
      <w:r w:rsidRPr="00E30360">
        <w:t xml:space="preserve"> has enforcement responsibility;</w:t>
      </w:r>
    </w:p>
    <w:p w14:paraId="10179CB3" w14:textId="06A7C7E9" w:rsidR="007348CB" w:rsidRPr="00E30360" w:rsidRDefault="007348CB" w:rsidP="007348CB">
      <w:pPr>
        <w:pStyle w:val="Heading6"/>
      </w:pPr>
      <w:r w:rsidRPr="00E30360">
        <w:t xml:space="preserve">Promote safe, efficient and harmonious use of land through application of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_Ref292976864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Pr="00E30360">
        <w:rPr>
          <w:rStyle w:val="IntenseEmphasis"/>
          <w:b w:val="0"/>
          <w:bCs w:val="0"/>
          <w:iCs w:val="0"/>
          <w:color w:val="auto"/>
          <w:u w:val="none"/>
        </w:rPr>
        <w:fldChar w:fldCharType="end"/>
      </w:r>
      <w:r w:rsidRPr="00E30360">
        <w:t xml:space="preserve">-adopted design standards and guidelines; </w:t>
      </w:r>
    </w:p>
    <w:p w14:paraId="74E346E1" w14:textId="273200B1" w:rsidR="007348CB" w:rsidRPr="00E30360" w:rsidRDefault="007348CB" w:rsidP="007348CB">
      <w:pPr>
        <w:pStyle w:val="Heading6"/>
      </w:pPr>
      <w:r w:rsidRPr="00E30360">
        <w:t xml:space="preserve">Promote the vision established by 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_Ref293564583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rPr>
        <w:t>Lake Comprehensive Plan</w:t>
      </w:r>
      <w:r w:rsidRPr="00E30360">
        <w:rPr>
          <w:rStyle w:val="IntenseEmphasis"/>
          <w:b w:val="0"/>
          <w:bCs w:val="0"/>
          <w:iCs w:val="0"/>
          <w:color w:val="auto"/>
          <w:u w:val="none"/>
        </w:rPr>
        <w:fldChar w:fldCharType="end"/>
      </w:r>
      <w:r w:rsidRPr="00E30360">
        <w:t>;</w:t>
      </w:r>
    </w:p>
    <w:p w14:paraId="4E232D5C" w14:textId="77777777" w:rsidR="007348CB" w:rsidRPr="00E30360" w:rsidRDefault="007348CB" w:rsidP="007348CB">
      <w:pPr>
        <w:pStyle w:val="Heading6"/>
      </w:pPr>
      <w:r w:rsidRPr="00E30360">
        <w:t>Ensure adequate public facilities to serve development;</w:t>
      </w:r>
    </w:p>
    <w:p w14:paraId="368FF392" w14:textId="77777777" w:rsidR="007348CB" w:rsidRPr="00E30360" w:rsidRDefault="007348CB" w:rsidP="007348CB">
      <w:pPr>
        <w:pStyle w:val="Heading6"/>
      </w:pPr>
      <w:r w:rsidRPr="00E30360">
        <w:t>Coordinate and document the design of public and private improvements to be constructed;</w:t>
      </w:r>
    </w:p>
    <w:p w14:paraId="4B7FF703" w14:textId="77777777" w:rsidR="007348CB" w:rsidRPr="00E30360" w:rsidRDefault="007348CB" w:rsidP="007348CB">
      <w:pPr>
        <w:pStyle w:val="Heading6"/>
      </w:pPr>
      <w:r w:rsidRPr="00E30360">
        <w:t>Prevent or mitigate adverse development impacts, including overcrowding and congestion;</w:t>
      </w:r>
    </w:p>
    <w:p w14:paraId="0734192B" w14:textId="17AD2403" w:rsidR="007348CB" w:rsidRPr="00E30360" w:rsidRDefault="007348CB" w:rsidP="007348CB">
      <w:pPr>
        <w:pStyle w:val="Heading6"/>
      </w:pPr>
      <w:r w:rsidRPr="00E30360">
        <w:t xml:space="preserve">Aid evaluation and coordination of land subdivision, including the granting of easements,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_Ref296690716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Right-of-Way</w:t>
      </w:r>
      <w:r w:rsidRPr="00E30360">
        <w:rPr>
          <w:rStyle w:val="IntenseEmphasis"/>
          <w:b w:val="0"/>
          <w:bCs w:val="0"/>
          <w:iCs w:val="0"/>
          <w:color w:val="auto"/>
          <w:u w:val="none"/>
        </w:rPr>
        <w:fldChar w:fldCharType="end"/>
      </w:r>
      <w:r w:rsidRPr="00E30360">
        <w:t>, development agreements and provision of surety;</w:t>
      </w:r>
    </w:p>
    <w:p w14:paraId="74B62963" w14:textId="77777777" w:rsidR="007348CB" w:rsidRPr="00E30360" w:rsidRDefault="007348CB" w:rsidP="007348CB">
      <w:pPr>
        <w:pStyle w:val="Heading6"/>
      </w:pPr>
      <w:r w:rsidRPr="00E30360">
        <w:t>Identify and address environmental concerns (floodplain, drainage, trees, topography, etc.); and</w:t>
      </w:r>
    </w:p>
    <w:p w14:paraId="0B5E9F99" w14:textId="77777777" w:rsidR="007348CB" w:rsidRPr="00E30360" w:rsidRDefault="007348CB" w:rsidP="007348CB">
      <w:pPr>
        <w:pStyle w:val="Heading6"/>
      </w:pPr>
      <w:r w:rsidRPr="00E30360">
        <w:t>Promote the public health, safety and welfare.</w:t>
      </w:r>
    </w:p>
    <w:p w14:paraId="481D61F6" w14:textId="77777777" w:rsidR="007348CB" w:rsidRPr="00E30360" w:rsidRDefault="007348CB" w:rsidP="007B0982">
      <w:pPr>
        <w:pStyle w:val="Heading4"/>
      </w:pPr>
      <w:bookmarkStart w:id="521" w:name="_Ref297277152"/>
      <w:r w:rsidRPr="00E30360">
        <w:t>Site Plan Exempted Development</w:t>
      </w:r>
      <w:bookmarkEnd w:id="521"/>
    </w:p>
    <w:p w14:paraId="2A43E8BE" w14:textId="25E33A31" w:rsidR="007348CB" w:rsidRPr="00E30360" w:rsidRDefault="007348CB" w:rsidP="007348CB">
      <w:pPr>
        <w:pStyle w:val="Heading4Text"/>
      </w:pPr>
      <w:r w:rsidRPr="00E30360">
        <w:t>The following types of development are exempted from the requirements of this</w:t>
      </w:r>
      <w:r w:rsidR="000277BF" w:rsidRPr="00E30360">
        <w:t xml:space="preserve"> </w:t>
      </w:r>
      <w:r w:rsidR="000277BF" w:rsidRPr="00E30360">
        <w:rPr>
          <w:rStyle w:val="IntenseEmphasis"/>
        </w:rPr>
        <w:fldChar w:fldCharType="begin"/>
      </w:r>
      <w:r w:rsidR="000277BF" w:rsidRPr="00E30360">
        <w:rPr>
          <w:rStyle w:val="IntenseEmphasis"/>
        </w:rPr>
        <w:instrText xml:space="preserve"> REF _Ref382828430 \w \h </w:instrText>
      </w:r>
      <w:r w:rsidR="00580712" w:rsidRPr="00E30360">
        <w:rPr>
          <w:rStyle w:val="IntenseEmphasis"/>
        </w:rPr>
        <w:instrText xml:space="preserve"> \* MERGEFORMAT </w:instrText>
      </w:r>
      <w:r w:rsidR="000277BF" w:rsidRPr="00E30360">
        <w:rPr>
          <w:rStyle w:val="IntenseEmphasis"/>
        </w:rPr>
      </w:r>
      <w:r w:rsidR="000277BF" w:rsidRPr="00E30360">
        <w:rPr>
          <w:rStyle w:val="IntenseEmphasis"/>
        </w:rPr>
        <w:fldChar w:fldCharType="separate"/>
      </w:r>
      <w:r w:rsidR="0097010C">
        <w:rPr>
          <w:rStyle w:val="IntenseEmphasis"/>
        </w:rPr>
        <w:t>8.06</w:t>
      </w:r>
      <w:r w:rsidR="000277BF" w:rsidRPr="00E30360">
        <w:rPr>
          <w:rStyle w:val="IntenseEmphasis"/>
        </w:rPr>
        <w:fldChar w:fldCharType="end"/>
      </w:r>
      <w:r w:rsidR="000277BF" w:rsidRPr="00E30360">
        <w:t xml:space="preserve"> </w:t>
      </w:r>
      <w:r w:rsidR="000277BF" w:rsidRPr="00E30360">
        <w:rPr>
          <w:rStyle w:val="IntenseEmphasis"/>
        </w:rPr>
        <w:fldChar w:fldCharType="begin"/>
      </w:r>
      <w:r w:rsidR="000277BF" w:rsidRPr="00E30360">
        <w:rPr>
          <w:rStyle w:val="IntenseEmphasis"/>
        </w:rPr>
        <w:instrText xml:space="preserve"> REF _Ref382828430 \h  \* MERGEFORMAT </w:instrText>
      </w:r>
      <w:r w:rsidR="000277BF" w:rsidRPr="00E30360">
        <w:rPr>
          <w:rStyle w:val="IntenseEmphasis"/>
        </w:rPr>
      </w:r>
      <w:r w:rsidR="000277BF" w:rsidRPr="00E30360">
        <w:rPr>
          <w:rStyle w:val="IntenseEmphasis"/>
        </w:rPr>
        <w:fldChar w:fldCharType="separate"/>
      </w:r>
      <w:r w:rsidR="0097010C" w:rsidRPr="0097010C">
        <w:rPr>
          <w:rStyle w:val="IntenseEmphasis"/>
        </w:rPr>
        <w:t>Site Plans</w:t>
      </w:r>
      <w:r w:rsidR="000277BF" w:rsidRPr="00E30360">
        <w:rPr>
          <w:rStyle w:val="IntenseEmphasis"/>
        </w:rPr>
        <w:fldChar w:fldCharType="end"/>
      </w:r>
      <w:r w:rsidRPr="00E30360">
        <w:t>:</w:t>
      </w:r>
    </w:p>
    <w:p w14:paraId="0A449AB7" w14:textId="77777777" w:rsidR="007348CB" w:rsidRPr="00E30360" w:rsidRDefault="007348CB" w:rsidP="007348CB">
      <w:pPr>
        <w:pStyle w:val="Heading6"/>
      </w:pPr>
      <w:r w:rsidRPr="00E30360">
        <w:t xml:space="preserve">Agricultural buildings; and </w:t>
      </w:r>
    </w:p>
    <w:p w14:paraId="04F02238" w14:textId="4B798066" w:rsidR="007348CB" w:rsidRPr="00E30360" w:rsidRDefault="007348CB" w:rsidP="007348CB">
      <w:pPr>
        <w:pStyle w:val="Heading6"/>
      </w:pPr>
      <w:r w:rsidRPr="00E30360">
        <w:t xml:space="preserve">A </w:t>
      </w:r>
      <w:r w:rsidRPr="00E30360">
        <w:rPr>
          <w:rStyle w:val="IntenseEmphasis"/>
        </w:rPr>
        <w:fldChar w:fldCharType="begin"/>
      </w:r>
      <w:r w:rsidRPr="00E30360">
        <w:rPr>
          <w:rStyle w:val="IntenseEmphasis"/>
        </w:rPr>
        <w:instrText xml:space="preserve"> REF _Ref288657516 \h  \* MERGEFORMAT </w:instrText>
      </w:r>
      <w:r w:rsidRPr="00E30360">
        <w:rPr>
          <w:rStyle w:val="IntenseEmphasis"/>
        </w:rPr>
      </w:r>
      <w:r w:rsidRPr="00E30360">
        <w:rPr>
          <w:rStyle w:val="IntenseEmphasis"/>
        </w:rPr>
        <w:fldChar w:fldCharType="separate"/>
      </w:r>
      <w:r w:rsidR="0097010C" w:rsidRPr="0097010C">
        <w:rPr>
          <w:rStyle w:val="IntenseEmphasis"/>
        </w:rPr>
        <w:t>Temporary Building for New Construction</w:t>
      </w:r>
      <w:r w:rsidRPr="00E30360">
        <w:rPr>
          <w:rStyle w:val="IntenseEmphasis"/>
        </w:rPr>
        <w:fldChar w:fldCharType="end"/>
      </w:r>
      <w:r w:rsidRPr="00E30360">
        <w:t xml:space="preserve"> as permitted by </w:t>
      </w:r>
      <w:r w:rsidRPr="00E30360">
        <w:rPr>
          <w:rStyle w:val="IntenseEmphasis"/>
        </w:rPr>
        <w:fldChar w:fldCharType="begin"/>
      </w:r>
      <w:r w:rsidRPr="00E30360">
        <w:rPr>
          <w:rStyle w:val="IntenseEmphasis"/>
        </w:rPr>
        <w:instrText xml:space="preserve"> REF _Ref288486501 \w \h  \* MERGEFORMAT </w:instrText>
      </w:r>
      <w:r w:rsidRPr="00E30360">
        <w:rPr>
          <w:rStyle w:val="IntenseEmphasis"/>
        </w:rPr>
      </w:r>
      <w:r w:rsidRPr="00E30360">
        <w:rPr>
          <w:rStyle w:val="IntenseEmphasis"/>
        </w:rPr>
        <w:fldChar w:fldCharType="separate"/>
      </w:r>
      <w:r w:rsidR="0097010C">
        <w:rPr>
          <w:rStyle w:val="IntenseEmphasis"/>
        </w:rPr>
        <w:t>3.03</w:t>
      </w:r>
      <w:r w:rsidRPr="00E30360">
        <w:rPr>
          <w:rStyle w:val="IntenseEmphasis"/>
        </w:rPr>
        <w:fldChar w:fldCharType="end"/>
      </w:r>
      <w:r w:rsidR="000277BF" w:rsidRPr="00E30360">
        <w:t xml:space="preserve"> </w:t>
      </w:r>
      <w:r w:rsidRPr="00E30360">
        <w:rPr>
          <w:rStyle w:val="IntenseEmphasis"/>
        </w:rPr>
        <w:fldChar w:fldCharType="begin"/>
      </w:r>
      <w:r w:rsidRPr="00E30360">
        <w:rPr>
          <w:rStyle w:val="IntenseEmphasis"/>
        </w:rPr>
        <w:instrText xml:space="preserve"> REF _Ref288486501 \h  \* MERGEFORMAT </w:instrText>
      </w:r>
      <w:r w:rsidRPr="00E30360">
        <w:rPr>
          <w:rStyle w:val="IntenseEmphasis"/>
        </w:rPr>
      </w:r>
      <w:r w:rsidRPr="00E30360">
        <w:rPr>
          <w:rStyle w:val="IntenseEmphasis"/>
        </w:rPr>
        <w:fldChar w:fldCharType="separate"/>
      </w:r>
      <w:r w:rsidR="0097010C" w:rsidRPr="0097010C">
        <w:rPr>
          <w:rStyle w:val="IntenseEmphasis"/>
        </w:rPr>
        <w:t>Use Chart</w:t>
      </w:r>
      <w:r w:rsidRPr="00E30360">
        <w:rPr>
          <w:rStyle w:val="IntenseEmphasis"/>
        </w:rPr>
        <w:fldChar w:fldCharType="end"/>
      </w:r>
      <w:r w:rsidRPr="00E30360">
        <w:t>.</w:t>
      </w:r>
    </w:p>
    <w:p w14:paraId="0B5D799E" w14:textId="77777777" w:rsidR="007348CB" w:rsidRPr="00E30360" w:rsidRDefault="007348CB" w:rsidP="007B0982">
      <w:pPr>
        <w:pStyle w:val="Heading4"/>
      </w:pPr>
      <w:r w:rsidRPr="00E30360">
        <w:t>Submission of Site Plan Applications</w:t>
      </w:r>
    </w:p>
    <w:p w14:paraId="1C0F4983" w14:textId="77777777" w:rsidR="007348CB" w:rsidRPr="00E30360" w:rsidRDefault="007348CB" w:rsidP="007B0982">
      <w:pPr>
        <w:pStyle w:val="Heading5"/>
      </w:pPr>
      <w:r w:rsidRPr="00E30360">
        <w:t>Coordinating Official</w:t>
      </w:r>
    </w:p>
    <w:p w14:paraId="1183F964" w14:textId="23993159" w:rsidR="007348CB" w:rsidRPr="00E30360" w:rsidRDefault="007348CB" w:rsidP="007348CB">
      <w:pPr>
        <w:pStyle w:val="Heading5Text"/>
      </w:pPr>
      <w:r w:rsidRPr="00E30360">
        <w:fldChar w:fldCharType="begin"/>
      </w:r>
      <w:r w:rsidRPr="00E30360">
        <w:instrText xml:space="preserve"> REF _Ref293661654 \h </w:instrText>
      </w:r>
      <w:r w:rsidR="00580712" w:rsidRPr="00E30360">
        <w:instrText xml:space="preserve"> \* MERGEFORMAT </w:instrText>
      </w:r>
      <w:r w:rsidRPr="00E30360">
        <w:fldChar w:fldCharType="separate"/>
      </w:r>
      <w:r w:rsidR="0097010C" w:rsidRPr="002F5E35">
        <w:t>Application</w:t>
      </w:r>
      <w:r w:rsidRPr="00E30360">
        <w:fldChar w:fldCharType="end"/>
      </w:r>
      <w:r w:rsidRPr="00E30360">
        <w:t xml:space="preserve">s for approval of plans required by this Section </w:t>
      </w:r>
      <w:r w:rsidR="005B391D" w:rsidRPr="00E30360">
        <w:rPr>
          <w:rStyle w:val="IntenseEmphasis"/>
        </w:rPr>
        <w:fldChar w:fldCharType="begin"/>
      </w:r>
      <w:r w:rsidR="005B391D" w:rsidRPr="00E30360">
        <w:rPr>
          <w:rStyle w:val="IntenseEmphasis"/>
        </w:rPr>
        <w:instrText xml:space="preserve"> REF _Ref382828430 \w \h </w:instrText>
      </w:r>
      <w:r w:rsidR="00580712" w:rsidRPr="00E30360">
        <w:rPr>
          <w:rStyle w:val="IntenseEmphasis"/>
        </w:rPr>
        <w:instrText xml:space="preserve"> \* MERGEFORMAT </w:instrText>
      </w:r>
      <w:r w:rsidR="005B391D" w:rsidRPr="00E30360">
        <w:rPr>
          <w:rStyle w:val="IntenseEmphasis"/>
        </w:rPr>
      </w:r>
      <w:r w:rsidR="005B391D" w:rsidRPr="00E30360">
        <w:rPr>
          <w:rStyle w:val="IntenseEmphasis"/>
        </w:rPr>
        <w:fldChar w:fldCharType="separate"/>
      </w:r>
      <w:r w:rsidR="0097010C">
        <w:rPr>
          <w:rStyle w:val="IntenseEmphasis"/>
        </w:rPr>
        <w:t>8.06</w:t>
      </w:r>
      <w:r w:rsidR="005B391D" w:rsidRPr="00E30360">
        <w:rPr>
          <w:rStyle w:val="IntenseEmphasis"/>
        </w:rPr>
        <w:fldChar w:fldCharType="end"/>
      </w:r>
      <w:r w:rsidR="005B391D" w:rsidRPr="00E30360">
        <w:t xml:space="preserve"> </w:t>
      </w:r>
      <w:r w:rsidR="005B391D" w:rsidRPr="00E30360">
        <w:rPr>
          <w:rStyle w:val="IntenseEmphasis"/>
        </w:rPr>
        <w:fldChar w:fldCharType="begin"/>
      </w:r>
      <w:r w:rsidR="005B391D" w:rsidRPr="00E30360">
        <w:rPr>
          <w:rStyle w:val="IntenseEmphasis"/>
        </w:rPr>
        <w:instrText xml:space="preserve"> REF _Ref382828430 \h  \* MERGEFORMAT </w:instrText>
      </w:r>
      <w:r w:rsidR="005B391D" w:rsidRPr="00E30360">
        <w:rPr>
          <w:rStyle w:val="IntenseEmphasis"/>
        </w:rPr>
      </w:r>
      <w:r w:rsidR="005B391D" w:rsidRPr="00E30360">
        <w:rPr>
          <w:rStyle w:val="IntenseEmphasis"/>
        </w:rPr>
        <w:fldChar w:fldCharType="separate"/>
      </w:r>
      <w:r w:rsidR="0097010C" w:rsidRPr="0097010C">
        <w:rPr>
          <w:rStyle w:val="IntenseEmphasis"/>
        </w:rPr>
        <w:t>Site Plans</w:t>
      </w:r>
      <w:r w:rsidR="005B391D" w:rsidRPr="00E30360">
        <w:rPr>
          <w:rStyle w:val="IntenseEmphasis"/>
        </w:rPr>
        <w:fldChar w:fldCharType="end"/>
      </w:r>
      <w:r w:rsidR="005B391D" w:rsidRPr="00E30360">
        <w:t xml:space="preserve"> </w:t>
      </w:r>
      <w:r w:rsidRPr="00E30360">
        <w:t>must be submitted to the</w:t>
      </w:r>
      <w:r w:rsidR="005B391D" w:rsidRPr="00E30360">
        <w:t xml:space="preserve"> </w:t>
      </w:r>
      <w:r w:rsidR="00FD6A73" w:rsidRPr="00E30360">
        <w:rPr>
          <w:rStyle w:val="IntenseEmphasis"/>
        </w:rPr>
        <w:fldChar w:fldCharType="begin"/>
      </w:r>
      <w:r w:rsidR="00FD6A73" w:rsidRPr="00E30360">
        <w:rPr>
          <w:rStyle w:val="IntenseEmphasis"/>
        </w:rPr>
        <w:instrText xml:space="preserve"> REF _Ref292897666 \h  \* MERGEFORMAT </w:instrText>
      </w:r>
      <w:r w:rsidR="00FD6A73" w:rsidRPr="00E30360">
        <w:rPr>
          <w:rStyle w:val="IntenseEmphasis"/>
        </w:rPr>
      </w:r>
      <w:r w:rsidR="00FD6A73" w:rsidRPr="00E30360">
        <w:rPr>
          <w:rStyle w:val="IntenseEmphasis"/>
        </w:rPr>
        <w:fldChar w:fldCharType="separate"/>
      </w:r>
      <w:r w:rsidR="0097010C" w:rsidRPr="0097010C">
        <w:rPr>
          <w:rStyle w:val="IntenseEmphasis"/>
        </w:rPr>
        <w:t>Commissioners Court</w:t>
      </w:r>
      <w:r w:rsidR="00FD6A73" w:rsidRPr="00E30360">
        <w:rPr>
          <w:rStyle w:val="IntenseEmphasis"/>
        </w:rPr>
        <w:fldChar w:fldCharType="end"/>
      </w:r>
      <w:r w:rsidRPr="00E30360">
        <w:t>.</w:t>
      </w:r>
    </w:p>
    <w:p w14:paraId="0F0319CB" w14:textId="77777777" w:rsidR="007348CB" w:rsidRPr="00E30360" w:rsidRDefault="007348CB" w:rsidP="007B0982">
      <w:pPr>
        <w:pStyle w:val="Heading5"/>
      </w:pPr>
      <w:r w:rsidRPr="00E30360">
        <w:t xml:space="preserve">Calendar of Official Processing Dates </w:t>
      </w:r>
    </w:p>
    <w:p w14:paraId="05013786" w14:textId="24D232B2" w:rsidR="007348CB" w:rsidRPr="00E30360" w:rsidRDefault="007348CB" w:rsidP="007348CB">
      <w:pPr>
        <w:pStyle w:val="Heading5Text"/>
      </w:pPr>
      <w:r w:rsidRPr="00E30360">
        <w:t xml:space="preserve">A calendar of official processing dates shall be published by the </w:t>
      </w:r>
      <w:r w:rsidRPr="00E30360">
        <w:fldChar w:fldCharType="begin"/>
      </w:r>
      <w:r w:rsidRPr="00E30360">
        <w:instrText xml:space="preserve"> REF _Ref292976864 \h  \* MERGEFORMAT </w:instrText>
      </w:r>
      <w:r w:rsidRPr="00E30360">
        <w:fldChar w:fldCharType="separate"/>
      </w:r>
      <w:r w:rsidR="0097010C" w:rsidRPr="001960A7">
        <w:t>County</w:t>
      </w:r>
      <w:r w:rsidRPr="00E30360">
        <w:fldChar w:fldCharType="end"/>
      </w:r>
      <w:r w:rsidRPr="00E30360">
        <w:t xml:space="preserve"> thirty (30) calendar days prior to the beginning of each calendar year.  </w:t>
      </w:r>
    </w:p>
    <w:p w14:paraId="1ABBBAB1" w14:textId="77777777" w:rsidR="007348CB" w:rsidRPr="00E30360" w:rsidRDefault="007348CB" w:rsidP="007B0982">
      <w:pPr>
        <w:pStyle w:val="Heading5"/>
      </w:pPr>
      <w:r w:rsidRPr="00E30360">
        <w:t xml:space="preserve">Late Application Processing Date </w:t>
      </w:r>
    </w:p>
    <w:p w14:paraId="2EF5D5D1" w14:textId="5CC8FEEB" w:rsidR="007348CB" w:rsidRPr="00E30360" w:rsidRDefault="007348CB" w:rsidP="007348CB">
      <w:pPr>
        <w:pStyle w:val="Heading5Text"/>
      </w:pPr>
      <w:r w:rsidRPr="00E30360">
        <w:t xml:space="preserve">All </w:t>
      </w:r>
      <w:r w:rsidRPr="00E30360">
        <w:fldChar w:fldCharType="begin"/>
      </w:r>
      <w:r w:rsidRPr="00E30360">
        <w:instrText xml:space="preserve"> REF _Ref293661654 \h </w:instrText>
      </w:r>
      <w:r w:rsidR="00160DDD" w:rsidRPr="00E30360">
        <w:instrText xml:space="preserve"> \* MERGEFORMAT </w:instrText>
      </w:r>
      <w:r w:rsidRPr="00E30360">
        <w:fldChar w:fldCharType="separate"/>
      </w:r>
      <w:r w:rsidR="0097010C" w:rsidRPr="002F5E35">
        <w:t>Application</w:t>
      </w:r>
      <w:r w:rsidRPr="00E30360">
        <w:fldChar w:fldCharType="end"/>
      </w:r>
      <w:r w:rsidRPr="00E30360">
        <w:t xml:space="preserve">s required by this Section </w:t>
      </w:r>
      <w:r w:rsidR="005B391D" w:rsidRPr="00E30360">
        <w:rPr>
          <w:rStyle w:val="IntenseEmphasis"/>
        </w:rPr>
        <w:fldChar w:fldCharType="begin"/>
      </w:r>
      <w:r w:rsidR="005B391D" w:rsidRPr="00E30360">
        <w:rPr>
          <w:rStyle w:val="IntenseEmphasis"/>
        </w:rPr>
        <w:instrText xml:space="preserve"> REF _Ref382828430 \w \h </w:instrText>
      </w:r>
      <w:r w:rsidR="00160DDD" w:rsidRPr="00E30360">
        <w:rPr>
          <w:rStyle w:val="IntenseEmphasis"/>
        </w:rPr>
        <w:instrText xml:space="preserve"> \* MERGEFORMAT </w:instrText>
      </w:r>
      <w:r w:rsidR="005B391D" w:rsidRPr="00E30360">
        <w:rPr>
          <w:rStyle w:val="IntenseEmphasis"/>
        </w:rPr>
      </w:r>
      <w:r w:rsidR="005B391D" w:rsidRPr="00E30360">
        <w:rPr>
          <w:rStyle w:val="IntenseEmphasis"/>
        </w:rPr>
        <w:fldChar w:fldCharType="separate"/>
      </w:r>
      <w:r w:rsidR="0097010C">
        <w:rPr>
          <w:rStyle w:val="IntenseEmphasis"/>
        </w:rPr>
        <w:t>8.06</w:t>
      </w:r>
      <w:r w:rsidR="005B391D" w:rsidRPr="00E30360">
        <w:rPr>
          <w:rStyle w:val="IntenseEmphasis"/>
        </w:rPr>
        <w:fldChar w:fldCharType="end"/>
      </w:r>
      <w:r w:rsidR="005B391D" w:rsidRPr="00E30360">
        <w:t xml:space="preserve"> </w:t>
      </w:r>
      <w:r w:rsidR="005B391D" w:rsidRPr="00E30360">
        <w:rPr>
          <w:rStyle w:val="IntenseEmphasis"/>
        </w:rPr>
        <w:fldChar w:fldCharType="begin"/>
      </w:r>
      <w:r w:rsidR="005B391D" w:rsidRPr="00E30360">
        <w:rPr>
          <w:rStyle w:val="IntenseEmphasis"/>
        </w:rPr>
        <w:instrText xml:space="preserve"> REF _Ref382828430 \h  \* MERGEFORMAT </w:instrText>
      </w:r>
      <w:r w:rsidR="005B391D" w:rsidRPr="00E30360">
        <w:rPr>
          <w:rStyle w:val="IntenseEmphasis"/>
        </w:rPr>
      </w:r>
      <w:r w:rsidR="005B391D" w:rsidRPr="00E30360">
        <w:rPr>
          <w:rStyle w:val="IntenseEmphasis"/>
        </w:rPr>
        <w:fldChar w:fldCharType="separate"/>
      </w:r>
      <w:r w:rsidR="0097010C" w:rsidRPr="0097010C">
        <w:rPr>
          <w:rStyle w:val="IntenseEmphasis"/>
        </w:rPr>
        <w:t>Site Plans</w:t>
      </w:r>
      <w:r w:rsidR="005B391D" w:rsidRPr="00E30360">
        <w:rPr>
          <w:rStyle w:val="IntenseEmphasis"/>
        </w:rPr>
        <w:fldChar w:fldCharType="end"/>
      </w:r>
      <w:r w:rsidR="005B391D" w:rsidRPr="00E30360">
        <w:t xml:space="preserve"> </w:t>
      </w:r>
      <w:r w:rsidRPr="00E30360">
        <w:t xml:space="preserve">filed on a date other than an official processing date shall be processed according to the schedule established by the subsequent official processing date appearing on the calendar after the filing date and after the date of receipt of 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w:t>
      </w:r>
    </w:p>
    <w:p w14:paraId="281891A3" w14:textId="77777777" w:rsidR="007348CB" w:rsidRPr="00E30360" w:rsidRDefault="007348CB" w:rsidP="007B0982">
      <w:pPr>
        <w:pStyle w:val="Heading5"/>
      </w:pPr>
      <w:r w:rsidRPr="00E30360">
        <w:t>Other Regulations for Applications</w:t>
      </w:r>
    </w:p>
    <w:p w14:paraId="5197E478" w14:textId="6ED5C47C" w:rsidR="00343F16" w:rsidRPr="00E30360" w:rsidRDefault="007348CB" w:rsidP="007348CB">
      <w:pPr>
        <w:pStyle w:val="Heading5Text"/>
      </w:pP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s are also governed by</w:t>
      </w:r>
      <w:r w:rsidR="00F01F76" w:rsidRPr="00E30360">
        <w:t xml:space="preserve"> </w:t>
      </w:r>
      <w:r w:rsidR="00F01F76" w:rsidRPr="00E30360">
        <w:rPr>
          <w:rStyle w:val="IntenseEmphasis"/>
        </w:rPr>
        <w:fldChar w:fldCharType="begin"/>
      </w:r>
      <w:r w:rsidR="00F01F76" w:rsidRPr="00E30360">
        <w:rPr>
          <w:rStyle w:val="IntenseEmphasis"/>
        </w:rPr>
        <w:instrText xml:space="preserve"> REF _Ref382828790 \w \h </w:instrText>
      </w:r>
      <w:r w:rsidR="00160DDD" w:rsidRPr="00E30360">
        <w:rPr>
          <w:rStyle w:val="IntenseEmphasis"/>
        </w:rPr>
        <w:instrText xml:space="preserve"> \* MERGEFORMAT </w:instrText>
      </w:r>
      <w:r w:rsidR="00F01F76" w:rsidRPr="00E30360">
        <w:rPr>
          <w:rStyle w:val="IntenseEmphasis"/>
        </w:rPr>
      </w:r>
      <w:r w:rsidR="00F01F76" w:rsidRPr="00E30360">
        <w:rPr>
          <w:rStyle w:val="IntenseEmphasis"/>
        </w:rPr>
        <w:fldChar w:fldCharType="separate"/>
      </w:r>
      <w:r w:rsidR="0097010C">
        <w:rPr>
          <w:rStyle w:val="IntenseEmphasis"/>
        </w:rPr>
        <w:t>Section 7</w:t>
      </w:r>
      <w:r w:rsidR="00F01F76" w:rsidRPr="00E30360">
        <w:rPr>
          <w:rStyle w:val="IntenseEmphasis"/>
        </w:rPr>
        <w:fldChar w:fldCharType="end"/>
      </w:r>
      <w:r w:rsidR="00F01F76" w:rsidRPr="00E30360">
        <w:t xml:space="preserve"> </w:t>
      </w:r>
      <w:r w:rsidR="00F01F76" w:rsidRPr="00E30360">
        <w:rPr>
          <w:rStyle w:val="IntenseEmphasis"/>
        </w:rPr>
        <w:fldChar w:fldCharType="begin"/>
      </w:r>
      <w:r w:rsidR="00F01F76" w:rsidRPr="00E30360">
        <w:rPr>
          <w:rStyle w:val="IntenseEmphasis"/>
        </w:rPr>
        <w:instrText xml:space="preserve"> REF _Ref382828796 \h  \* MERGEFORMAT </w:instrText>
      </w:r>
      <w:r w:rsidR="00F01F76" w:rsidRPr="00E30360">
        <w:rPr>
          <w:rStyle w:val="IntenseEmphasis"/>
        </w:rPr>
      </w:r>
      <w:r w:rsidR="00F01F76" w:rsidRPr="00E30360">
        <w:rPr>
          <w:rStyle w:val="IntenseEmphasis"/>
        </w:rPr>
        <w:fldChar w:fldCharType="separate"/>
      </w:r>
      <w:r w:rsidR="0097010C" w:rsidRPr="0097010C">
        <w:rPr>
          <w:rStyle w:val="IntenseEmphasis"/>
        </w:rPr>
        <w:t>Application Submittal and Processing Procedures</w:t>
      </w:r>
      <w:r w:rsidR="00F01F76" w:rsidRPr="00E30360">
        <w:rPr>
          <w:rStyle w:val="IntenseEmphasis"/>
        </w:rPr>
        <w:fldChar w:fldCharType="end"/>
      </w:r>
      <w:r w:rsidR="00F01F76" w:rsidRPr="00E30360">
        <w:t>.</w:t>
      </w:r>
    </w:p>
    <w:p w14:paraId="4B24A9A8" w14:textId="77777777" w:rsidR="007348CB" w:rsidRPr="00E30360" w:rsidRDefault="007348CB" w:rsidP="007B0982">
      <w:pPr>
        <w:pStyle w:val="Heading4"/>
      </w:pPr>
      <w:r w:rsidRPr="00E30360">
        <w:t>Fees, Forms and Procedures</w:t>
      </w:r>
    </w:p>
    <w:p w14:paraId="588D789B" w14:textId="77777777" w:rsidR="007348CB" w:rsidRPr="00E30360" w:rsidRDefault="007348CB" w:rsidP="007B0982">
      <w:pPr>
        <w:pStyle w:val="Heading5"/>
      </w:pPr>
      <w:r w:rsidRPr="00E30360">
        <w:t>Schedule of Fees</w:t>
      </w:r>
    </w:p>
    <w:p w14:paraId="4658C5B3" w14:textId="0EED4D08" w:rsidR="007348CB" w:rsidRPr="00E30360" w:rsidRDefault="007348CB" w:rsidP="007348CB">
      <w:pPr>
        <w:pStyle w:val="Heading5Text"/>
      </w:pPr>
      <w:r w:rsidRPr="00E30360">
        <w:t xml:space="preserve">The fees relating to the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approval process shall be established by the </w:t>
      </w:r>
      <w:r w:rsidRPr="00E30360">
        <w:rPr>
          <w:rStyle w:val="IntenseEmphasis"/>
        </w:rPr>
        <w:fldChar w:fldCharType="begin"/>
      </w:r>
      <w:r w:rsidRPr="00E30360">
        <w:rPr>
          <w:rStyle w:val="IntenseEmphasis"/>
        </w:rPr>
        <w:instrText xml:space="preserve"> REF _Ref293561607 \h  \* MERGEFORMAT </w:instrText>
      </w:r>
      <w:r w:rsidRPr="00E30360">
        <w:rPr>
          <w:rStyle w:val="IntenseEmphasis"/>
        </w:rPr>
      </w:r>
      <w:r w:rsidRPr="00E30360">
        <w:rPr>
          <w:rStyle w:val="IntenseEmphasis"/>
        </w:rPr>
        <w:fldChar w:fldCharType="separate"/>
      </w:r>
      <w:r w:rsidR="0097010C" w:rsidRPr="0097010C">
        <w:rPr>
          <w:rStyle w:val="IntenseEmphasis"/>
        </w:rPr>
        <w:t>Fee Schedule</w:t>
      </w:r>
      <w:r w:rsidRPr="00E30360">
        <w:rPr>
          <w:rStyle w:val="IntenseEmphasis"/>
        </w:rPr>
        <w:fldChar w:fldCharType="end"/>
      </w:r>
      <w:r w:rsidRPr="00E30360">
        <w:t>.</w:t>
      </w:r>
    </w:p>
    <w:p w14:paraId="56A53360" w14:textId="77777777" w:rsidR="007348CB" w:rsidRPr="00E30360" w:rsidRDefault="007348CB" w:rsidP="007B0982">
      <w:pPr>
        <w:pStyle w:val="Heading5"/>
      </w:pPr>
      <w:r w:rsidRPr="00E30360">
        <w:lastRenderedPageBreak/>
        <w:t>Delinquent Taxes</w:t>
      </w:r>
    </w:p>
    <w:p w14:paraId="1AB0D16E" w14:textId="74D50F10" w:rsidR="00160DDD" w:rsidRPr="00E30360" w:rsidRDefault="007348CB" w:rsidP="007348CB">
      <w:pPr>
        <w:pStyle w:val="Heading5Text"/>
      </w:pPr>
      <w:r w:rsidRPr="00E30360">
        <w:t xml:space="preserve">No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shall be approved for properties with delinquent </w:t>
      </w:r>
      <w:r w:rsidRPr="00E30360">
        <w:fldChar w:fldCharType="begin"/>
      </w:r>
      <w:r w:rsidRPr="00E30360">
        <w:instrText xml:space="preserve"> REF _Ref292976864 \h  \* MERGEFORMAT </w:instrText>
      </w:r>
      <w:r w:rsidRPr="00E30360">
        <w:fldChar w:fldCharType="separate"/>
      </w:r>
      <w:r w:rsidR="0097010C" w:rsidRPr="001960A7">
        <w:t>County</w:t>
      </w:r>
      <w:r w:rsidRPr="00E30360">
        <w:fldChar w:fldCharType="end"/>
      </w:r>
      <w:r w:rsidRPr="00E30360">
        <w:t xml:space="preserve"> taxes.</w:t>
      </w:r>
    </w:p>
    <w:p w14:paraId="37FB048D" w14:textId="77777777" w:rsidR="007348CB" w:rsidRPr="00E30360" w:rsidRDefault="007348CB" w:rsidP="007B0982">
      <w:pPr>
        <w:pStyle w:val="Heading5"/>
      </w:pPr>
      <w:r w:rsidRPr="00E30360">
        <w:t>Procedures, Forms and Standards</w:t>
      </w:r>
    </w:p>
    <w:p w14:paraId="33EA5B48" w14:textId="05EC6C3E" w:rsidR="007348CB" w:rsidRPr="00E30360" w:rsidRDefault="007348CB" w:rsidP="007348CB">
      <w:pPr>
        <w:pStyle w:val="Heading5Text"/>
      </w:pPr>
      <w:r w:rsidRPr="00E30360">
        <w:t>The</w:t>
      </w:r>
      <w:r w:rsidR="00917534">
        <w:t xml:space="preserve"> </w:t>
      </w:r>
      <w:r w:rsidR="00917534" w:rsidRPr="00E30360">
        <w:rPr>
          <w:rStyle w:val="IntenseEmphasis"/>
        </w:rPr>
        <w:fldChar w:fldCharType="begin"/>
      </w:r>
      <w:r w:rsidR="00917534" w:rsidRPr="00E30360">
        <w:rPr>
          <w:rStyle w:val="IntenseEmphasis"/>
        </w:rPr>
        <w:instrText xml:space="preserve"> REF _Ref292897666 \h  \* MERGEFORMAT </w:instrText>
      </w:r>
      <w:r w:rsidR="00917534" w:rsidRPr="00E30360">
        <w:rPr>
          <w:rStyle w:val="IntenseEmphasis"/>
        </w:rPr>
      </w:r>
      <w:r w:rsidR="00917534" w:rsidRPr="00E30360">
        <w:rPr>
          <w:rStyle w:val="IntenseEmphasis"/>
        </w:rPr>
        <w:fldChar w:fldCharType="separate"/>
      </w:r>
      <w:r w:rsidR="0097010C" w:rsidRPr="0097010C">
        <w:rPr>
          <w:rStyle w:val="IntenseEmphasis"/>
        </w:rPr>
        <w:t>Commissioners Court</w:t>
      </w:r>
      <w:r w:rsidR="00917534" w:rsidRPr="00E30360">
        <w:rPr>
          <w:rStyle w:val="IntenseEmphasis"/>
        </w:rPr>
        <w:fldChar w:fldCharType="end"/>
      </w:r>
      <w:r w:rsidR="002C2876" w:rsidRPr="00E30360">
        <w:t xml:space="preserve"> </w:t>
      </w:r>
      <w:r w:rsidR="00F01F76" w:rsidRPr="00E30360">
        <w:t>s</w:t>
      </w:r>
      <w:r w:rsidRPr="00E30360">
        <w:t xml:space="preserve">hall establish procedures, forms and standards with regard to the content, format and number of copies of information constituting an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t xml:space="preserve"> for a </w:t>
      </w:r>
      <w:r w:rsidRPr="00E30360">
        <w:rPr>
          <w:rStyle w:val="IntenseEmphasis"/>
        </w:rPr>
        <w:fldChar w:fldCharType="begin"/>
      </w:r>
      <w:r w:rsidRPr="00E30360">
        <w:rPr>
          <w:rStyle w:val="IntenseEmphasis"/>
        </w:rPr>
        <w:instrText xml:space="preserve"> REF _Ref292959928 \h  \* MERGEFORMAT </w:instrText>
      </w:r>
      <w:r w:rsidRPr="00E30360">
        <w:rPr>
          <w:rStyle w:val="IntenseEmphasis"/>
        </w:rPr>
      </w:r>
      <w:r w:rsidRPr="00E30360">
        <w:rPr>
          <w:rStyle w:val="IntenseEmphasis"/>
        </w:rPr>
        <w:fldChar w:fldCharType="separate"/>
      </w:r>
      <w:r w:rsidR="0097010C" w:rsidRPr="0097010C">
        <w:rPr>
          <w:rStyle w:val="IntenseEmphasis"/>
        </w:rPr>
        <w:t>Site Plan</w:t>
      </w:r>
      <w:r w:rsidRPr="00E30360">
        <w:rPr>
          <w:rStyle w:val="IntenseEmphasis"/>
        </w:rPr>
        <w:fldChar w:fldCharType="end"/>
      </w:r>
      <w:r w:rsidRPr="00E30360">
        <w:t>.</w:t>
      </w:r>
    </w:p>
    <w:p w14:paraId="40BCACA0" w14:textId="77777777" w:rsidR="00F05B57" w:rsidRPr="00E30360" w:rsidRDefault="00F05B57" w:rsidP="007B0982">
      <w:pPr>
        <w:pStyle w:val="Heading4"/>
      </w:pPr>
      <w:bookmarkStart w:id="522" w:name="_Ref297297411"/>
      <w:r w:rsidRPr="00E30360">
        <w:t>Site Plan</w:t>
      </w:r>
      <w:bookmarkEnd w:id="522"/>
    </w:p>
    <w:bookmarkStart w:id="523" w:name="_Ref297309612"/>
    <w:p w14:paraId="21375D4E" w14:textId="059DD6A5" w:rsidR="00F05B57" w:rsidRPr="00E30360" w:rsidRDefault="00F05B57" w:rsidP="007B0982">
      <w:pPr>
        <w:pStyle w:val="Heading5"/>
      </w:pP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Procedure and Requirements</w:t>
      </w:r>
      <w:bookmarkEnd w:id="523"/>
    </w:p>
    <w:p w14:paraId="64033161" w14:textId="119592D0" w:rsidR="00F05B57" w:rsidRPr="00E30360" w:rsidRDefault="00F05B57" w:rsidP="00F05B57">
      <w:pPr>
        <w:pStyle w:val="Heading6"/>
      </w:pP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Pre-Application</w:t>
      </w:r>
    </w:p>
    <w:p w14:paraId="698A5158" w14:textId="6733286C" w:rsidR="00F05B57" w:rsidRPr="00E30360" w:rsidRDefault="00F05B57" w:rsidP="00F05B57">
      <w:pPr>
        <w:pStyle w:val="Heading7"/>
      </w:pPr>
      <w:r w:rsidRPr="00E30360">
        <w:t xml:space="preserve">Before preparing a </w:t>
      </w:r>
      <w:r w:rsidRPr="00E30360">
        <w:rPr>
          <w:rStyle w:val="IntenseEmphasis"/>
        </w:rPr>
        <w:fldChar w:fldCharType="begin"/>
      </w:r>
      <w:r w:rsidRPr="00E30360">
        <w:rPr>
          <w:rStyle w:val="IntenseEmphasis"/>
        </w:rPr>
        <w:instrText xml:space="preserve"> REF _Ref292959928 \h  \* MERGEFORMAT </w:instrText>
      </w:r>
      <w:r w:rsidRPr="00E30360">
        <w:rPr>
          <w:rStyle w:val="IntenseEmphasis"/>
        </w:rPr>
      </w:r>
      <w:r w:rsidRPr="00E30360">
        <w:rPr>
          <w:rStyle w:val="IntenseEmphasis"/>
        </w:rPr>
        <w:fldChar w:fldCharType="separate"/>
      </w:r>
      <w:r w:rsidR="0097010C" w:rsidRPr="0097010C">
        <w:rPr>
          <w:rStyle w:val="IntenseEmphasis"/>
        </w:rPr>
        <w:t>Site Plan</w:t>
      </w:r>
      <w:r w:rsidRPr="00E30360">
        <w:rPr>
          <w:rStyle w:val="IntenseEmphasis"/>
        </w:rPr>
        <w:fldChar w:fldCharType="end"/>
      </w:r>
      <w:r w:rsidRPr="00E30360">
        <w:t xml:space="preserve">, the </w:t>
      </w:r>
      <w:r w:rsidRPr="00E30360">
        <w:rPr>
          <w:rStyle w:val="IntenseEmphasis"/>
        </w:rPr>
        <w:fldChar w:fldCharType="begin"/>
      </w:r>
      <w:r w:rsidRPr="00E30360">
        <w:rPr>
          <w:rStyle w:val="IntenseEmphasis"/>
        </w:rPr>
        <w:instrText xml:space="preserve"> REF _Ref293661664 \h  \* MERGEFORMAT </w:instrText>
      </w:r>
      <w:r w:rsidRPr="00E30360">
        <w:rPr>
          <w:rStyle w:val="IntenseEmphasis"/>
        </w:rPr>
      </w:r>
      <w:r w:rsidRPr="00E30360">
        <w:rPr>
          <w:rStyle w:val="IntenseEmphasis"/>
        </w:rPr>
        <w:fldChar w:fldCharType="separate"/>
      </w:r>
      <w:r w:rsidR="0097010C" w:rsidRPr="0097010C">
        <w:rPr>
          <w:rStyle w:val="IntenseEmphasis"/>
        </w:rPr>
        <w:t>Applicant</w:t>
      </w:r>
      <w:r w:rsidRPr="00E30360">
        <w:rPr>
          <w:rStyle w:val="IntenseEmphasis"/>
        </w:rPr>
        <w:fldChar w:fldCharType="end"/>
      </w:r>
      <w:r w:rsidRPr="00E30360">
        <w:t xml:space="preserve"> may meet with the</w:t>
      </w:r>
      <w:r w:rsidR="00917534">
        <w:t xml:space="preserve"> </w:t>
      </w:r>
      <w:r w:rsidR="00917534" w:rsidRPr="00E30360">
        <w:rPr>
          <w:rStyle w:val="IntenseEmphasis"/>
        </w:rPr>
        <w:fldChar w:fldCharType="begin"/>
      </w:r>
      <w:r w:rsidR="00917534" w:rsidRPr="00E30360">
        <w:rPr>
          <w:rStyle w:val="IntenseEmphasis"/>
        </w:rPr>
        <w:instrText xml:space="preserve"> REF _Ref292897666 \h  \* MERGEFORMAT </w:instrText>
      </w:r>
      <w:r w:rsidR="00917534" w:rsidRPr="00E30360">
        <w:rPr>
          <w:rStyle w:val="IntenseEmphasis"/>
        </w:rPr>
      </w:r>
      <w:r w:rsidR="00917534" w:rsidRPr="00E30360">
        <w:rPr>
          <w:rStyle w:val="IntenseEmphasis"/>
        </w:rPr>
        <w:fldChar w:fldCharType="separate"/>
      </w:r>
      <w:r w:rsidR="0097010C" w:rsidRPr="0097010C">
        <w:rPr>
          <w:rStyle w:val="IntenseEmphasis"/>
        </w:rPr>
        <w:t>Commissioners Court</w:t>
      </w:r>
      <w:r w:rsidR="00917534" w:rsidRPr="00E30360">
        <w:rPr>
          <w:rStyle w:val="IntenseEmphasis"/>
        </w:rPr>
        <w:fldChar w:fldCharType="end"/>
      </w:r>
      <w:r w:rsidR="002C2876" w:rsidRPr="00E30360">
        <w:t xml:space="preserve"> </w:t>
      </w:r>
      <w:r w:rsidRPr="00E30360">
        <w:t xml:space="preserve">to allow the </w:t>
      </w:r>
      <w:r w:rsidRPr="00E30360">
        <w:fldChar w:fldCharType="begin"/>
      </w:r>
      <w:r w:rsidRPr="00E30360">
        <w:instrText xml:space="preserve"> REF _Ref293661664 \h  \* MERGEFORMAT </w:instrText>
      </w:r>
      <w:r w:rsidRPr="00E30360">
        <w:fldChar w:fldCharType="separate"/>
      </w:r>
      <w:r w:rsidR="0097010C" w:rsidRPr="002F5E35">
        <w:t>Applicant</w:t>
      </w:r>
      <w:r w:rsidRPr="00E30360">
        <w:fldChar w:fldCharType="end"/>
      </w:r>
      <w:r w:rsidRPr="00E30360">
        <w:t xml:space="preserve"> to learn the general procedures for approval and to review the concept of the proposed development, if desired by </w:t>
      </w:r>
      <w:r w:rsidRPr="00E30360">
        <w:fldChar w:fldCharType="begin"/>
      </w:r>
      <w:r w:rsidRPr="00E30360">
        <w:instrText xml:space="preserve"> REF _Ref293661664 \h  \* MERGEFORMAT </w:instrText>
      </w:r>
      <w:r w:rsidRPr="00E30360">
        <w:fldChar w:fldCharType="separate"/>
      </w:r>
      <w:r w:rsidR="0097010C" w:rsidRPr="002F5E35">
        <w:t>Applicant</w:t>
      </w:r>
      <w:r w:rsidRPr="00E30360">
        <w:fldChar w:fldCharType="end"/>
      </w:r>
      <w:r w:rsidRPr="00E30360">
        <w:t>.</w:t>
      </w:r>
    </w:p>
    <w:p w14:paraId="7A5F8783" w14:textId="5F32471E" w:rsidR="00F05B57" w:rsidRPr="00E30360" w:rsidRDefault="00F05B57" w:rsidP="00F05B57">
      <w:pPr>
        <w:pStyle w:val="Heading7"/>
      </w:pPr>
      <w:r w:rsidRPr="00E30360">
        <w:t xml:space="preserve">No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t xml:space="preserve"> for a permit may be submitted to or accepted for filing with the</w:t>
      </w:r>
      <w:r w:rsidR="00917534">
        <w:t xml:space="preserve"> </w:t>
      </w:r>
      <w:r w:rsidR="00917534" w:rsidRPr="00E30360">
        <w:rPr>
          <w:rStyle w:val="IntenseEmphasis"/>
        </w:rPr>
        <w:fldChar w:fldCharType="begin"/>
      </w:r>
      <w:r w:rsidR="00917534" w:rsidRPr="00E30360">
        <w:rPr>
          <w:rStyle w:val="IntenseEmphasis"/>
        </w:rPr>
        <w:instrText xml:space="preserve"> REF _Ref292897666 \h  \* MERGEFORMAT </w:instrText>
      </w:r>
      <w:r w:rsidR="00917534" w:rsidRPr="00E30360">
        <w:rPr>
          <w:rStyle w:val="IntenseEmphasis"/>
        </w:rPr>
      </w:r>
      <w:r w:rsidR="00917534" w:rsidRPr="00E30360">
        <w:rPr>
          <w:rStyle w:val="IntenseEmphasis"/>
        </w:rPr>
        <w:fldChar w:fldCharType="separate"/>
      </w:r>
      <w:r w:rsidR="0097010C" w:rsidRPr="0097010C">
        <w:rPr>
          <w:rStyle w:val="IntenseEmphasis"/>
        </w:rPr>
        <w:t>Commissioners Court</w:t>
      </w:r>
      <w:r w:rsidR="00917534" w:rsidRPr="00E30360">
        <w:rPr>
          <w:rStyle w:val="IntenseEmphasis"/>
        </w:rPr>
        <w:fldChar w:fldCharType="end"/>
      </w:r>
      <w:r w:rsidR="002C2876" w:rsidRPr="00E30360">
        <w:t xml:space="preserve"> </w:t>
      </w:r>
      <w:r w:rsidRPr="00E30360">
        <w:t>during the meeting.</w:t>
      </w:r>
    </w:p>
    <w:p w14:paraId="3DDEB808" w14:textId="6CC8BDBB" w:rsidR="00F05B57" w:rsidRPr="00E30360" w:rsidRDefault="00F05B57" w:rsidP="00F05B57">
      <w:pPr>
        <w:pStyle w:val="Heading6"/>
      </w:pP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General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p>
    <w:p w14:paraId="2446E619" w14:textId="7E67FB3F" w:rsidR="00F05B57" w:rsidRPr="00E30360" w:rsidRDefault="00F05B57" w:rsidP="00F05B57">
      <w:pPr>
        <w:pStyle w:val="Heading6Text"/>
      </w:pPr>
      <w:r w:rsidRPr="00E30360">
        <w:t xml:space="preserve">The property owner or authorized agent shall file an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for the approval of a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This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shall include the information listed on the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w:t>
      </w:r>
      <w:r w:rsidRPr="00E30360">
        <w:rPr>
          <w:rStyle w:val="IntenseEmphasis"/>
        </w:rPr>
        <w:fldChar w:fldCharType="begin"/>
      </w:r>
      <w:r w:rsidRPr="00E30360">
        <w:rPr>
          <w:rStyle w:val="IntenseEmphasis"/>
        </w:rPr>
        <w:instrText xml:space="preserve"> REF _Ref293661750 \h  \* MERGEFORMAT </w:instrText>
      </w:r>
      <w:r w:rsidRPr="00E30360">
        <w:rPr>
          <w:rStyle w:val="IntenseEmphasis"/>
        </w:rPr>
      </w:r>
      <w:r w:rsidRPr="00E30360">
        <w:rPr>
          <w:rStyle w:val="IntenseEmphasis"/>
        </w:rPr>
        <w:fldChar w:fldCharType="separate"/>
      </w:r>
      <w:r w:rsidR="0097010C" w:rsidRPr="0097010C">
        <w:rPr>
          <w:rStyle w:val="IntenseEmphasis"/>
        </w:rPr>
        <w:t>Application Form</w:t>
      </w:r>
      <w:r w:rsidRPr="00E30360">
        <w:rPr>
          <w:rStyle w:val="IntenseEmphasis"/>
        </w:rPr>
        <w:fldChar w:fldCharType="end"/>
      </w:r>
      <w:r w:rsidRPr="00E30360">
        <w:t xml:space="preserve"> and Checklist, which shall be created and maintained by the</w:t>
      </w:r>
      <w:r w:rsidR="00917534">
        <w:t xml:space="preserve"> </w:t>
      </w:r>
      <w:r w:rsidR="00917534" w:rsidRPr="00E30360">
        <w:rPr>
          <w:rStyle w:val="IntenseEmphasis"/>
        </w:rPr>
        <w:fldChar w:fldCharType="begin"/>
      </w:r>
      <w:r w:rsidR="00917534" w:rsidRPr="00E30360">
        <w:rPr>
          <w:rStyle w:val="IntenseEmphasis"/>
        </w:rPr>
        <w:instrText xml:space="preserve"> REF _Ref292897666 \h  \* MERGEFORMAT </w:instrText>
      </w:r>
      <w:r w:rsidR="00917534" w:rsidRPr="00E30360">
        <w:rPr>
          <w:rStyle w:val="IntenseEmphasis"/>
        </w:rPr>
      </w:r>
      <w:r w:rsidR="00917534" w:rsidRPr="00E30360">
        <w:rPr>
          <w:rStyle w:val="IntenseEmphasis"/>
        </w:rPr>
        <w:fldChar w:fldCharType="separate"/>
      </w:r>
      <w:r w:rsidR="0097010C" w:rsidRPr="0097010C">
        <w:rPr>
          <w:rStyle w:val="IntenseEmphasis"/>
        </w:rPr>
        <w:t>Commissioners Court</w:t>
      </w:r>
      <w:r w:rsidR="00917534" w:rsidRPr="00E30360">
        <w:rPr>
          <w:rStyle w:val="IntenseEmphasis"/>
        </w:rPr>
        <w:fldChar w:fldCharType="end"/>
      </w:r>
      <w:r w:rsidRPr="00E30360">
        <w:t xml:space="preserve">. </w:t>
      </w:r>
    </w:p>
    <w:p w14:paraId="4EF602BB" w14:textId="049A28E7" w:rsidR="00F05B57" w:rsidRPr="00E30360" w:rsidRDefault="00F05B57" w:rsidP="00F05B57">
      <w:pPr>
        <w:pStyle w:val="Heading6"/>
      </w:pP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Standards of Approval</w:t>
      </w:r>
    </w:p>
    <w:bookmarkStart w:id="524" w:name="_Ref297626607"/>
    <w:p w14:paraId="4ED39BDF" w14:textId="0F71DC20" w:rsidR="00F05B57" w:rsidRPr="00E30360" w:rsidRDefault="00287520" w:rsidP="00F05B57">
      <w:pPr>
        <w:pStyle w:val="Heading7"/>
      </w:pP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00F05B57" w:rsidRPr="00E30360">
        <w:t xml:space="preserve"> Approval</w:t>
      </w:r>
      <w:bookmarkEnd w:id="524"/>
    </w:p>
    <w:p w14:paraId="270F8EFB" w14:textId="0B67F7B5" w:rsidR="00F05B57" w:rsidRPr="00E30360" w:rsidRDefault="00F05B57" w:rsidP="00F05B57">
      <w:pPr>
        <w:pStyle w:val="Heading7Text"/>
      </w:pPr>
      <w:r w:rsidRPr="00E30360">
        <w:t xml:space="preserve">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00287520" w:rsidRPr="00E30360">
        <w:t xml:space="preserve"> or</w:t>
      </w:r>
      <w:r w:rsidR="00396D76" w:rsidRPr="00E30360">
        <w:t xml:space="preserve"> </w:t>
      </w:r>
      <w:r w:rsidR="00396D76" w:rsidRPr="00E30360">
        <w:rPr>
          <w:rStyle w:val="IntenseEmphasis"/>
        </w:rPr>
        <w:fldChar w:fldCharType="begin"/>
      </w:r>
      <w:r w:rsidR="00396D76" w:rsidRPr="00E30360">
        <w:rPr>
          <w:rStyle w:val="IntenseEmphasis"/>
        </w:rPr>
        <w:instrText xml:space="preserve"> REF _Ref292980950 \h  \* MERGEFORMAT </w:instrText>
      </w:r>
      <w:r w:rsidR="00396D76" w:rsidRPr="00E30360">
        <w:rPr>
          <w:rStyle w:val="IntenseEmphasis"/>
        </w:rPr>
      </w:r>
      <w:r w:rsidR="00396D76" w:rsidRPr="00E30360">
        <w:rPr>
          <w:rStyle w:val="IntenseEmphasis"/>
        </w:rPr>
        <w:fldChar w:fldCharType="separate"/>
      </w:r>
      <w:r w:rsidR="0097010C" w:rsidRPr="0097010C">
        <w:rPr>
          <w:rStyle w:val="IntenseEmphasis"/>
        </w:rPr>
        <w:t>Lake Zoning Commission</w:t>
      </w:r>
      <w:r w:rsidR="00396D76" w:rsidRPr="00E30360">
        <w:rPr>
          <w:rStyle w:val="IntenseEmphasis"/>
        </w:rPr>
        <w:fldChar w:fldCharType="end"/>
      </w:r>
      <w:r w:rsidRPr="00E30360">
        <w:t xml:space="preserve">, using the review and approval process outlined in Section </w:t>
      </w:r>
      <w:r w:rsidRPr="00E30360">
        <w:rPr>
          <w:rStyle w:val="IntenseEmphasis"/>
        </w:rPr>
        <w:fldChar w:fldCharType="begin"/>
      </w:r>
      <w:r w:rsidRPr="00E30360">
        <w:rPr>
          <w:rStyle w:val="IntenseEmphasis"/>
        </w:rPr>
        <w:instrText xml:space="preserve"> REF _Ref320014796 \w \h  \* MERGEFORMAT </w:instrText>
      </w:r>
      <w:r w:rsidRPr="00E30360">
        <w:rPr>
          <w:rStyle w:val="IntenseEmphasis"/>
        </w:rPr>
      </w:r>
      <w:r w:rsidRPr="00E30360">
        <w:rPr>
          <w:rStyle w:val="IntenseEmphasis"/>
        </w:rPr>
        <w:fldChar w:fldCharType="separate"/>
      </w:r>
      <w:r w:rsidR="0097010C">
        <w:rPr>
          <w:rStyle w:val="IntenseEmphasis"/>
        </w:rPr>
        <w:t>8.06.C.1</w:t>
      </w:r>
      <w:r w:rsidRPr="00E30360">
        <w:rPr>
          <w:rStyle w:val="IntenseEmphasis"/>
        </w:rPr>
        <w:fldChar w:fldCharType="end"/>
      </w:r>
      <w:r w:rsidRPr="00E30360">
        <w:t xml:space="preserve"> and </w:t>
      </w:r>
      <w:r w:rsidRPr="00E30360">
        <w:rPr>
          <w:rStyle w:val="IntenseEmphasis"/>
        </w:rPr>
        <w:fldChar w:fldCharType="begin"/>
      </w:r>
      <w:r w:rsidRPr="00E30360">
        <w:rPr>
          <w:rStyle w:val="IntenseEmphasis"/>
        </w:rPr>
        <w:instrText xml:space="preserve"> REF _Ref320014815 \w \h  \* MERGEFORMAT </w:instrText>
      </w:r>
      <w:r w:rsidRPr="00E30360">
        <w:rPr>
          <w:rStyle w:val="IntenseEmphasis"/>
        </w:rPr>
      </w:r>
      <w:r w:rsidRPr="00E30360">
        <w:rPr>
          <w:rStyle w:val="IntenseEmphasis"/>
        </w:rPr>
        <w:fldChar w:fldCharType="separate"/>
      </w:r>
      <w:r w:rsidR="0097010C">
        <w:rPr>
          <w:rStyle w:val="IntenseEmphasis"/>
        </w:rPr>
        <w:t>8.06.C.2</w:t>
      </w:r>
      <w:r w:rsidRPr="00E30360">
        <w:rPr>
          <w:rStyle w:val="IntenseEmphasis"/>
        </w:rPr>
        <w:fldChar w:fldCharType="end"/>
      </w:r>
      <w:r w:rsidR="00287520" w:rsidRPr="00E30360">
        <w:t xml:space="preserve"> respectively,</w:t>
      </w:r>
      <w:r w:rsidRPr="00E30360">
        <w:t xml:space="preserve"> may approve, conditionally approve, table or deny a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based upon the criteria listed below. </w:t>
      </w:r>
    </w:p>
    <w:p w14:paraId="1AED0C47" w14:textId="77777777" w:rsidR="00F05B57" w:rsidRPr="00E30360" w:rsidRDefault="00F05B57" w:rsidP="00F05B57">
      <w:pPr>
        <w:pStyle w:val="Heading7"/>
      </w:pPr>
      <w:r w:rsidRPr="00E30360">
        <w:t xml:space="preserve">Approval Criteria </w:t>
      </w:r>
    </w:p>
    <w:p w14:paraId="12FCB226" w14:textId="47075926" w:rsidR="00F05B57" w:rsidRPr="00E30360" w:rsidRDefault="00F05B57" w:rsidP="00F05B57">
      <w:pPr>
        <w:pStyle w:val="Heading8"/>
      </w:pPr>
      <w:r w:rsidRPr="00E30360">
        <w:t xml:space="preserve">Conformance with the </w:t>
      </w:r>
      <w:r w:rsidRPr="00E30360">
        <w:fldChar w:fldCharType="begin"/>
      </w:r>
      <w:r w:rsidRPr="00E30360">
        <w:instrText xml:space="preserve"> REF _Ref293564583 \h  \* MERGEFORMAT </w:instrText>
      </w:r>
      <w:r w:rsidRPr="00E30360">
        <w:fldChar w:fldCharType="separate"/>
      </w:r>
      <w:r w:rsidR="0097010C" w:rsidRPr="0097010C">
        <w:rPr>
          <w:rStyle w:val="IntenseEmphasis"/>
        </w:rPr>
        <w:t>Lake Comprehensive Plan</w:t>
      </w:r>
      <w:r w:rsidRPr="00E30360">
        <w:fldChar w:fldCharType="end"/>
      </w:r>
      <w:r w:rsidRPr="00E30360">
        <w:t xml:space="preserve"> and adopted design guidelines.</w:t>
      </w:r>
    </w:p>
    <w:p w14:paraId="034B11AF" w14:textId="075912BC" w:rsidR="00F05B57" w:rsidRPr="00E30360" w:rsidRDefault="00F05B57" w:rsidP="00F05B57">
      <w:pPr>
        <w:pStyle w:val="Heading8"/>
      </w:pPr>
      <w:r w:rsidRPr="00E30360">
        <w:t xml:space="preserve">Compliance with the </w:t>
      </w:r>
      <w:r w:rsidR="00454320" w:rsidRPr="00E30360">
        <w:rPr>
          <w:rStyle w:val="IntenseEmphasis"/>
        </w:rPr>
        <w:fldChar w:fldCharType="begin"/>
      </w:r>
      <w:r w:rsidR="00454320" w:rsidRPr="00E30360">
        <w:rPr>
          <w:rStyle w:val="IntenseEmphasis"/>
        </w:rPr>
        <w:instrText xml:space="preserve"> REF _Ref382584797 \h  \* MERGEFORMAT </w:instrText>
      </w:r>
      <w:r w:rsidR="00454320" w:rsidRPr="00E30360">
        <w:rPr>
          <w:rStyle w:val="IntenseEmphasis"/>
        </w:rPr>
      </w:r>
      <w:r w:rsidR="00454320" w:rsidRPr="00E30360">
        <w:rPr>
          <w:rStyle w:val="IntenseEmphasis"/>
        </w:rPr>
        <w:fldChar w:fldCharType="separate"/>
      </w:r>
      <w:r w:rsidR="0097010C" w:rsidRPr="0097010C">
        <w:rPr>
          <w:rStyle w:val="IntenseEmphasis"/>
        </w:rPr>
        <w:t>Lake Zoning Regulations</w:t>
      </w:r>
      <w:r w:rsidR="00454320" w:rsidRPr="00E30360">
        <w:rPr>
          <w:rStyle w:val="IntenseEmphasis"/>
        </w:rPr>
        <w:fldChar w:fldCharType="end"/>
      </w:r>
      <w:r w:rsidR="00DB1869" w:rsidRPr="00E30360">
        <w:t xml:space="preserve"> </w:t>
      </w:r>
      <w:r w:rsidRPr="00E30360">
        <w:t>and other applicable regulations and previously approved, valid plans for the property.</w:t>
      </w:r>
    </w:p>
    <w:p w14:paraId="71F20AB0" w14:textId="77777777" w:rsidR="00F05B57" w:rsidRPr="00E30360" w:rsidRDefault="00F05B57" w:rsidP="00F05B57">
      <w:pPr>
        <w:pStyle w:val="Heading8"/>
      </w:pPr>
      <w:r w:rsidRPr="00E30360">
        <w:t>The design and location of off-street parking and loading facilities to ensure that all such spaces are usable and are safely arranged.</w:t>
      </w:r>
    </w:p>
    <w:p w14:paraId="6D90F0E8" w14:textId="77777777" w:rsidR="00F05B57" w:rsidRPr="00E30360" w:rsidRDefault="00F05B57" w:rsidP="00F05B57">
      <w:pPr>
        <w:pStyle w:val="Heading8"/>
      </w:pPr>
      <w:r w:rsidRPr="00E30360">
        <w:t>The width, grade and location of streets designed to accommodate prospective traffic and to provide access for firefighting and emergency equipment to buildings.</w:t>
      </w:r>
    </w:p>
    <w:p w14:paraId="6C76E57F" w14:textId="77777777" w:rsidR="00F05B57" w:rsidRPr="00E30360" w:rsidRDefault="00F05B57" w:rsidP="00F05B57">
      <w:pPr>
        <w:pStyle w:val="Heading8"/>
      </w:pPr>
      <w:r w:rsidRPr="00E30360">
        <w:t>The use of landscaping and screening to provide adequate buffers to shield lights, noise, movement or activities from adjacent properties when necessary, and to complement the design and location of buildings and be integrated into the overall site design.</w:t>
      </w:r>
    </w:p>
    <w:p w14:paraId="284F24A9" w14:textId="77777777" w:rsidR="00F05B57" w:rsidRPr="00E30360" w:rsidRDefault="00F05B57" w:rsidP="00F05B57">
      <w:pPr>
        <w:pStyle w:val="Heading8"/>
      </w:pPr>
      <w:r w:rsidRPr="00E30360">
        <w:t>The location, size and configuration of open space areas to ensure that such areas are suitable for intended recreation and conservation uses.</w:t>
      </w:r>
    </w:p>
    <w:p w14:paraId="7F3E340B" w14:textId="77777777" w:rsidR="00F05B57" w:rsidRPr="00E30360" w:rsidRDefault="00F05B57" w:rsidP="00F05B57">
      <w:pPr>
        <w:pStyle w:val="Heading8"/>
      </w:pPr>
      <w:r w:rsidRPr="00E30360">
        <w:t>Protection and conservation of soils from erosion by wind or water or from excavation or grading.</w:t>
      </w:r>
    </w:p>
    <w:p w14:paraId="105F833C" w14:textId="77777777" w:rsidR="00F05B57" w:rsidRPr="00E30360" w:rsidRDefault="00F05B57" w:rsidP="00F05B57">
      <w:pPr>
        <w:pStyle w:val="Heading8"/>
      </w:pPr>
      <w:r w:rsidRPr="00E30360">
        <w:t>Protection and conservation of water courses and areas subject to flooding.</w:t>
      </w:r>
    </w:p>
    <w:p w14:paraId="3B3A4461" w14:textId="758C6FAB" w:rsidR="00F05B57" w:rsidRPr="00E30360" w:rsidRDefault="00F05B57" w:rsidP="00F05B57">
      <w:pPr>
        <w:pStyle w:val="Heading8"/>
      </w:pPr>
      <w:r w:rsidRPr="00E30360">
        <w:lastRenderedPageBreak/>
        <w:t>The adequacy of streets, water, drainage, wastewater, stormwater facilities, garbage disposal and other utilities necessary for essential services to residents and occupants.</w:t>
      </w:r>
    </w:p>
    <w:p w14:paraId="455DFDD4" w14:textId="033D9338" w:rsidR="00F05B57" w:rsidRPr="00E30360" w:rsidRDefault="00F05B57" w:rsidP="00F05B57">
      <w:pPr>
        <w:pStyle w:val="Heading8"/>
      </w:pPr>
      <w:r w:rsidRPr="00E30360">
        <w:t xml:space="preserve">The design of adjacent public street improvements and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_Ref296690716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Right-of-Way</w:t>
      </w:r>
      <w:r w:rsidRPr="00E30360">
        <w:rPr>
          <w:rStyle w:val="IntenseEmphasis"/>
          <w:b w:val="0"/>
          <w:bCs w:val="0"/>
          <w:iCs w:val="0"/>
          <w:color w:val="auto"/>
          <w:u w:val="none"/>
        </w:rPr>
        <w:fldChar w:fldCharType="end"/>
      </w:r>
      <w:r w:rsidRPr="00E30360">
        <w:t xml:space="preserve"> including existing or proposed deceleration lanes, median openings and left turn bays, location of driveways, drive aisles, cross access between internal developments, and access to properties adjacent to the subject site.</w:t>
      </w:r>
    </w:p>
    <w:p w14:paraId="41DF7785" w14:textId="3BAF740D" w:rsidR="00F05B57" w:rsidRPr="00E30360" w:rsidRDefault="00F05B57" w:rsidP="00F05B57">
      <w:pPr>
        <w:pStyle w:val="Heading8"/>
      </w:pPr>
      <w:r w:rsidRPr="00E30360">
        <w:t xml:space="preserve">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_Ref292976864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Pr="00E30360">
        <w:rPr>
          <w:rStyle w:val="IntenseEmphasis"/>
          <w:b w:val="0"/>
          <w:bCs w:val="0"/>
          <w:iCs w:val="0"/>
          <w:color w:val="auto"/>
          <w:u w:val="none"/>
        </w:rPr>
        <w:fldChar w:fldCharType="end"/>
      </w:r>
      <w:r w:rsidRPr="00E30360">
        <w:t xml:space="preserve"> shall not take action on a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_Ref292959928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Site Plan</w:t>
      </w:r>
      <w:r w:rsidRPr="00E30360">
        <w:rPr>
          <w:rStyle w:val="IntenseEmphasis"/>
          <w:b w:val="0"/>
          <w:bCs w:val="0"/>
          <w:iCs w:val="0"/>
          <w:color w:val="auto"/>
          <w:u w:val="none"/>
        </w:rPr>
        <w:fldChar w:fldCharType="end"/>
      </w:r>
      <w:r w:rsidRPr="00E30360">
        <w:t xml:space="preserve"> for property where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_Ref292976864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Pr="00E30360">
        <w:rPr>
          <w:rStyle w:val="IntenseEmphasis"/>
          <w:b w:val="0"/>
          <w:bCs w:val="0"/>
          <w:iCs w:val="0"/>
          <w:color w:val="auto"/>
          <w:u w:val="none"/>
        </w:rPr>
        <w:fldChar w:fldCharType="end"/>
      </w:r>
      <w:r w:rsidRPr="00E30360">
        <w:t xml:space="preserve"> taxes are delinquent. </w:t>
      </w:r>
    </w:p>
    <w:p w14:paraId="34F90A6D" w14:textId="5DE392DA" w:rsidR="00F05B57" w:rsidRPr="00E30360" w:rsidRDefault="00F05B57" w:rsidP="00F05B57">
      <w:pPr>
        <w:pStyle w:val="Heading6"/>
      </w:pPr>
      <w:r w:rsidRPr="00E30360">
        <w:fldChar w:fldCharType="begin"/>
      </w:r>
      <w:r w:rsidRPr="00E30360">
        <w:instrText xml:space="preserve"> REF _Ref292959928 \h </w:instrText>
      </w:r>
      <w:r w:rsidR="00160DDD" w:rsidRPr="00E30360">
        <w:instrText xml:space="preserve"> \* MERGEFORMAT </w:instrText>
      </w:r>
      <w:r w:rsidRPr="00E30360">
        <w:fldChar w:fldCharType="separate"/>
      </w:r>
      <w:r w:rsidR="0097010C" w:rsidRPr="00E84B50">
        <w:t>Site Plan</w:t>
      </w:r>
      <w:r w:rsidRPr="00E30360">
        <w:fldChar w:fldCharType="end"/>
      </w:r>
      <w:r w:rsidRPr="00E30360">
        <w:t xml:space="preserve"> Lapse</w:t>
      </w:r>
    </w:p>
    <w:p w14:paraId="5111BAA8" w14:textId="77777777" w:rsidR="00F05B57" w:rsidRPr="00E30360" w:rsidRDefault="00F05B57" w:rsidP="00F05B57">
      <w:pPr>
        <w:pStyle w:val="Heading7"/>
      </w:pPr>
      <w:r w:rsidRPr="00E30360">
        <w:t>Two (2) Year Effective Period</w:t>
      </w:r>
    </w:p>
    <w:p w14:paraId="3032AEAD" w14:textId="5E5E653F" w:rsidR="00F05B57" w:rsidRPr="00E30360" w:rsidRDefault="00F05B57" w:rsidP="00F05B57">
      <w:pPr>
        <w:pStyle w:val="Heading8"/>
      </w:pPr>
      <w:r w:rsidRPr="00E30360">
        <w:t xml:space="preserve">The approval of a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_Ref292959928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Site Plan</w:t>
      </w:r>
      <w:r w:rsidRPr="00E30360">
        <w:rPr>
          <w:rStyle w:val="IntenseEmphasis"/>
          <w:b w:val="0"/>
          <w:bCs w:val="0"/>
          <w:iCs w:val="0"/>
          <w:color w:val="auto"/>
          <w:u w:val="none"/>
        </w:rPr>
        <w:fldChar w:fldCharType="end"/>
      </w:r>
      <w:r w:rsidRPr="00E30360">
        <w:t xml:space="preserve"> shall be effective for a period of two (2) years from the date of filing of 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t xml:space="preserve"> with the </w:t>
      </w:r>
      <w:r w:rsidR="00396D76" w:rsidRPr="00E30360">
        <w:rPr>
          <w:rStyle w:val="IntenseEmphasis"/>
          <w:b w:val="0"/>
          <w:bCs w:val="0"/>
          <w:iCs w:val="0"/>
          <w:color w:val="auto"/>
          <w:u w:val="none"/>
        </w:rPr>
        <w:fldChar w:fldCharType="begin"/>
      </w:r>
      <w:r w:rsidR="00396D76" w:rsidRPr="00E30360">
        <w:rPr>
          <w:rStyle w:val="IntenseEmphasis"/>
          <w:b w:val="0"/>
          <w:bCs w:val="0"/>
          <w:iCs w:val="0"/>
          <w:color w:val="auto"/>
          <w:u w:val="none"/>
        </w:rPr>
        <w:instrText xml:space="preserve"> REF _Ref292976864 \h  \* MERGEFORMAT </w:instrText>
      </w:r>
      <w:r w:rsidR="00396D76" w:rsidRPr="00E30360">
        <w:rPr>
          <w:rStyle w:val="IntenseEmphasis"/>
          <w:b w:val="0"/>
          <w:bCs w:val="0"/>
          <w:iCs w:val="0"/>
          <w:color w:val="auto"/>
          <w:u w:val="none"/>
        </w:rPr>
      </w:r>
      <w:r w:rsidR="00396D76"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00396D76" w:rsidRPr="00E30360">
        <w:rPr>
          <w:rStyle w:val="IntenseEmphasis"/>
          <w:b w:val="0"/>
          <w:bCs w:val="0"/>
          <w:iCs w:val="0"/>
          <w:color w:val="auto"/>
          <w:u w:val="none"/>
        </w:rPr>
        <w:fldChar w:fldCharType="end"/>
      </w:r>
      <w:r w:rsidRPr="00E30360">
        <w:t xml:space="preserve">.  At the end of this time, the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shall expire unless the </w:t>
      </w:r>
      <w:r w:rsidRPr="00E30360">
        <w:fldChar w:fldCharType="begin"/>
      </w:r>
      <w:r w:rsidRPr="00E30360">
        <w:instrText xml:space="preserve"> REF _Ref293661664 \h  \* MERGEFORMAT </w:instrText>
      </w:r>
      <w:r w:rsidRPr="00E30360">
        <w:fldChar w:fldCharType="separate"/>
      </w:r>
      <w:r w:rsidR="0097010C" w:rsidRPr="002F5E35">
        <w:t>Applicant</w:t>
      </w:r>
      <w:r w:rsidRPr="00E30360">
        <w:fldChar w:fldCharType="end"/>
      </w:r>
      <w:r w:rsidRPr="00E30360">
        <w:t xml:space="preserve"> demonstrates to the</w:t>
      </w:r>
      <w:r w:rsidR="00396D76" w:rsidRPr="00E30360">
        <w:t xml:space="preserve"> </w:t>
      </w:r>
      <w:r w:rsidR="00396D76" w:rsidRPr="00E30360">
        <w:rPr>
          <w:rStyle w:val="IntenseEmphasis"/>
          <w:b w:val="0"/>
          <w:bCs w:val="0"/>
          <w:iCs w:val="0"/>
          <w:color w:val="auto"/>
          <w:u w:val="none"/>
        </w:rPr>
        <w:fldChar w:fldCharType="begin"/>
      </w:r>
      <w:r w:rsidR="00396D76" w:rsidRPr="00E30360">
        <w:rPr>
          <w:rStyle w:val="IntenseEmphasis"/>
          <w:b w:val="0"/>
          <w:bCs w:val="0"/>
          <w:iCs w:val="0"/>
          <w:color w:val="auto"/>
          <w:u w:val="none"/>
        </w:rPr>
        <w:instrText xml:space="preserve"> REF _Ref292976864 \h  \* MERGEFORMAT </w:instrText>
      </w:r>
      <w:r w:rsidR="00396D76" w:rsidRPr="00E30360">
        <w:rPr>
          <w:rStyle w:val="IntenseEmphasis"/>
          <w:b w:val="0"/>
          <w:bCs w:val="0"/>
          <w:iCs w:val="0"/>
          <w:color w:val="auto"/>
          <w:u w:val="none"/>
        </w:rPr>
      </w:r>
      <w:r w:rsidR="00396D76"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00396D76" w:rsidRPr="00E30360">
        <w:rPr>
          <w:rStyle w:val="IntenseEmphasis"/>
          <w:b w:val="0"/>
          <w:bCs w:val="0"/>
          <w:iCs w:val="0"/>
          <w:color w:val="auto"/>
          <w:u w:val="none"/>
        </w:rPr>
        <w:fldChar w:fldCharType="end"/>
      </w:r>
      <w:r w:rsidRPr="00E30360">
        <w:t xml:space="preserve"> that progress has been made towards completion of the project for which the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was approved. </w:t>
      </w:r>
    </w:p>
    <w:p w14:paraId="2363EF0D" w14:textId="534A3715" w:rsidR="00F05B57" w:rsidRPr="00E30360" w:rsidRDefault="00F05B57" w:rsidP="00F05B57">
      <w:pPr>
        <w:pStyle w:val="Heading8"/>
      </w:pPr>
      <w:r w:rsidRPr="00E30360">
        <w:t xml:space="preserve">Submission and receipt of approval of engineering plans and building permits prior to expiration of 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_Ref292959928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Site Plan</w:t>
      </w:r>
      <w:r w:rsidRPr="00E30360">
        <w:rPr>
          <w:rStyle w:val="IntenseEmphasis"/>
          <w:b w:val="0"/>
          <w:bCs w:val="0"/>
          <w:iCs w:val="0"/>
          <w:color w:val="auto"/>
          <w:u w:val="none"/>
        </w:rPr>
        <w:fldChar w:fldCharType="end"/>
      </w:r>
      <w:r w:rsidRPr="00E30360">
        <w:t xml:space="preserve"> shall be evidence of progress towards completion. </w:t>
      </w:r>
    </w:p>
    <w:p w14:paraId="4BD69525" w14:textId="3654A735" w:rsidR="00F05B57" w:rsidRPr="00E30360" w:rsidRDefault="00F05B57" w:rsidP="00F05B57">
      <w:pPr>
        <w:pStyle w:val="Heading8"/>
      </w:pPr>
      <w:r w:rsidRPr="00E30360">
        <w:t xml:space="preserve">However, if engineering plans and permits have been approved only for a portion of the property or if the progress towards completion is only for a portion of the property and/or improvements, 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_Ref292959928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Site Plan</w:t>
      </w:r>
      <w:r w:rsidRPr="00E30360">
        <w:rPr>
          <w:rStyle w:val="IntenseEmphasis"/>
          <w:b w:val="0"/>
          <w:bCs w:val="0"/>
          <w:iCs w:val="0"/>
          <w:color w:val="auto"/>
          <w:u w:val="none"/>
        </w:rPr>
        <w:fldChar w:fldCharType="end"/>
      </w:r>
      <w:r w:rsidRPr="00E30360">
        <w:t xml:space="preserve"> for the remaining property and/or improvements shall expire. </w:t>
      </w:r>
    </w:p>
    <w:p w14:paraId="02249AF7" w14:textId="4FB258A1" w:rsidR="00F05B57" w:rsidRPr="00E30360" w:rsidRDefault="00F05B57" w:rsidP="00F05B57">
      <w:pPr>
        <w:pStyle w:val="Heading7"/>
      </w:pPr>
      <w:r w:rsidRPr="00E30360">
        <w:t xml:space="preserve">Expired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s </w:t>
      </w:r>
    </w:p>
    <w:p w14:paraId="5159A622" w14:textId="14D9E592" w:rsidR="00F05B57" w:rsidRPr="00E30360" w:rsidRDefault="00F05B57" w:rsidP="00F05B57">
      <w:pPr>
        <w:pStyle w:val="Heading8"/>
      </w:pPr>
      <w:r w:rsidRPr="00E30360">
        <w:t xml:space="preserve">For all expired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s, the </w:t>
      </w:r>
      <w:r w:rsidRPr="00E30360">
        <w:fldChar w:fldCharType="begin"/>
      </w:r>
      <w:r w:rsidRPr="00E30360">
        <w:instrText xml:space="preserve"> REF _Ref293661664 \h  \* MERGEFORMAT </w:instrText>
      </w:r>
      <w:r w:rsidRPr="00E30360">
        <w:fldChar w:fldCharType="separate"/>
      </w:r>
      <w:r w:rsidR="0097010C" w:rsidRPr="002F5E35">
        <w:t>Applicant</w:t>
      </w:r>
      <w:r w:rsidRPr="00E30360">
        <w:fldChar w:fldCharType="end"/>
      </w:r>
      <w:r w:rsidRPr="00E30360">
        <w:t xml:space="preserve"> shall be required to submit a new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subject to the then existing regulations (see </w:t>
      </w:r>
      <w:r w:rsidRPr="00E30360">
        <w:rPr>
          <w:rStyle w:val="IntenseEmphasis"/>
        </w:rPr>
        <w:fldChar w:fldCharType="begin"/>
      </w:r>
      <w:r w:rsidRPr="00E30360">
        <w:rPr>
          <w:rStyle w:val="IntenseEmphasis"/>
        </w:rPr>
        <w:instrText xml:space="preserve"> REF _Ref297309612 \w \h  \* MERGEFORMAT </w:instrText>
      </w:r>
      <w:r w:rsidRPr="00E30360">
        <w:rPr>
          <w:rStyle w:val="IntenseEmphasis"/>
        </w:rPr>
      </w:r>
      <w:r w:rsidRPr="00E30360">
        <w:rPr>
          <w:rStyle w:val="IntenseEmphasis"/>
        </w:rPr>
        <w:fldChar w:fldCharType="separate"/>
      </w:r>
      <w:r w:rsidR="0097010C">
        <w:rPr>
          <w:rStyle w:val="IntenseEmphasis"/>
        </w:rPr>
        <w:t>8.06.G.1</w:t>
      </w:r>
      <w:r w:rsidRPr="00E30360">
        <w:rPr>
          <w:rStyle w:val="IntenseEmphasis"/>
        </w:rPr>
        <w:fldChar w:fldCharType="end"/>
      </w:r>
      <w:r w:rsidRPr="00E30360">
        <w:t xml:space="preserve"> </w:t>
      </w:r>
      <w:r w:rsidRPr="00E30360">
        <w:rPr>
          <w:rStyle w:val="IntenseEmphasis"/>
        </w:rPr>
        <w:fldChar w:fldCharType="begin"/>
      </w:r>
      <w:r w:rsidRPr="00E30360">
        <w:rPr>
          <w:rStyle w:val="IntenseEmphasis"/>
        </w:rPr>
        <w:instrText xml:space="preserve"> REF _Ref297309612 \h  \* MERGEFORMAT </w:instrText>
      </w:r>
      <w:r w:rsidRPr="00E30360">
        <w:rPr>
          <w:rStyle w:val="IntenseEmphasis"/>
        </w:rPr>
      </w:r>
      <w:r w:rsidRPr="00E30360">
        <w:rPr>
          <w:rStyle w:val="IntenseEmphasis"/>
        </w:rPr>
        <w:fldChar w:fldCharType="separate"/>
      </w:r>
      <w:r w:rsidR="0097010C" w:rsidRPr="0097010C">
        <w:rPr>
          <w:rStyle w:val="IntenseEmphasis"/>
        </w:rPr>
        <w:t>Site Plan Application Procedure and Requirements</w:t>
      </w:r>
      <w:r w:rsidRPr="00E30360">
        <w:rPr>
          <w:rStyle w:val="IntenseEmphasis"/>
        </w:rPr>
        <w:fldChar w:fldCharType="end"/>
      </w:r>
      <w:r w:rsidRPr="00E30360">
        <w:t xml:space="preserve">). </w:t>
      </w:r>
    </w:p>
    <w:p w14:paraId="77474D3A" w14:textId="5D723802" w:rsidR="00F05B57" w:rsidRPr="00E30360" w:rsidRDefault="00F05B57" w:rsidP="00F05B57">
      <w:pPr>
        <w:pStyle w:val="Heading8"/>
      </w:pP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approval shall expire upon completion of the improvements shown on the plan.  Permits must remain valid during the construction process.</w:t>
      </w:r>
    </w:p>
    <w:p w14:paraId="056AA9FA" w14:textId="2451403A" w:rsidR="00F05B57" w:rsidRPr="00E30360" w:rsidRDefault="00F05B57" w:rsidP="00F05B57">
      <w:pPr>
        <w:pStyle w:val="Heading8"/>
      </w:pPr>
      <w:r w:rsidRPr="00E30360">
        <w:t xml:space="preserve">Subsequent additional development, site modifications and redevelopment shall be permitted in accordance with </w:t>
      </w:r>
      <w:r w:rsidRPr="00E30360">
        <w:rPr>
          <w:rStyle w:val="IntenseEmphasis"/>
        </w:rPr>
        <w:fldChar w:fldCharType="begin"/>
      </w:r>
      <w:r w:rsidRPr="00E30360">
        <w:rPr>
          <w:rStyle w:val="IntenseEmphasis"/>
        </w:rPr>
        <w:instrText xml:space="preserve"> REF _Ref297309712 \w \h  \* MERGEFORMAT </w:instrText>
      </w:r>
      <w:r w:rsidRPr="00E30360">
        <w:rPr>
          <w:rStyle w:val="IntenseEmphasis"/>
        </w:rPr>
      </w:r>
      <w:r w:rsidRPr="00E30360">
        <w:rPr>
          <w:rStyle w:val="IntenseEmphasis"/>
        </w:rPr>
        <w:fldChar w:fldCharType="separate"/>
      </w:r>
      <w:r w:rsidR="0097010C">
        <w:rPr>
          <w:rStyle w:val="IntenseEmphasis"/>
        </w:rPr>
        <w:t>8.06.I</w:t>
      </w:r>
      <w:r w:rsidRPr="00E30360">
        <w:rPr>
          <w:rStyle w:val="IntenseEmphasis"/>
        </w:rPr>
        <w:fldChar w:fldCharType="end"/>
      </w:r>
      <w:r w:rsidRPr="00E30360">
        <w:rPr>
          <w:rStyle w:val="IntenseEmphasis"/>
        </w:rPr>
        <w:t xml:space="preserve"> </w:t>
      </w:r>
      <w:r w:rsidRPr="00E30360">
        <w:rPr>
          <w:rStyle w:val="IntenseEmphasis"/>
        </w:rPr>
        <w:fldChar w:fldCharType="begin"/>
      </w:r>
      <w:r w:rsidRPr="00E30360">
        <w:rPr>
          <w:rStyle w:val="IntenseEmphasis"/>
        </w:rPr>
        <w:instrText xml:space="preserve"> REF _Ref297309712 \h  \* MERGEFORMAT </w:instrText>
      </w:r>
      <w:r w:rsidRPr="00E30360">
        <w:rPr>
          <w:rStyle w:val="IntenseEmphasis"/>
        </w:rPr>
      </w:r>
      <w:r w:rsidRPr="00E30360">
        <w:rPr>
          <w:rStyle w:val="IntenseEmphasis"/>
        </w:rPr>
        <w:fldChar w:fldCharType="separate"/>
      </w:r>
      <w:r w:rsidR="0097010C" w:rsidRPr="0097010C">
        <w:rPr>
          <w:rStyle w:val="IntenseEmphasis"/>
        </w:rPr>
        <w:t>Additional Development and Redevelopment</w:t>
      </w:r>
      <w:r w:rsidRPr="00E30360">
        <w:rPr>
          <w:rStyle w:val="IntenseEmphasis"/>
        </w:rPr>
        <w:fldChar w:fldCharType="end"/>
      </w:r>
      <w:r w:rsidRPr="00E30360">
        <w:t xml:space="preserve"> and shall be considered a new project subject to the then existing laws and regulations of the </w:t>
      </w:r>
      <w:r w:rsidR="00396D76" w:rsidRPr="00E30360">
        <w:rPr>
          <w:rStyle w:val="IntenseEmphasis"/>
          <w:b w:val="0"/>
          <w:bCs w:val="0"/>
          <w:iCs w:val="0"/>
          <w:color w:val="auto"/>
          <w:u w:val="none"/>
        </w:rPr>
        <w:fldChar w:fldCharType="begin"/>
      </w:r>
      <w:r w:rsidR="00396D76" w:rsidRPr="00E30360">
        <w:rPr>
          <w:rStyle w:val="IntenseEmphasis"/>
          <w:b w:val="0"/>
          <w:bCs w:val="0"/>
          <w:iCs w:val="0"/>
          <w:color w:val="auto"/>
          <w:u w:val="none"/>
        </w:rPr>
        <w:instrText xml:space="preserve"> REF _Ref292976864 \h  \* MERGEFORMAT </w:instrText>
      </w:r>
      <w:r w:rsidR="00396D76" w:rsidRPr="00E30360">
        <w:rPr>
          <w:rStyle w:val="IntenseEmphasis"/>
          <w:b w:val="0"/>
          <w:bCs w:val="0"/>
          <w:iCs w:val="0"/>
          <w:color w:val="auto"/>
          <w:u w:val="none"/>
        </w:rPr>
      </w:r>
      <w:r w:rsidR="00396D76"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00396D76" w:rsidRPr="00E30360">
        <w:rPr>
          <w:rStyle w:val="IntenseEmphasis"/>
          <w:b w:val="0"/>
          <w:bCs w:val="0"/>
          <w:iCs w:val="0"/>
          <w:color w:val="auto"/>
          <w:u w:val="none"/>
        </w:rPr>
        <w:fldChar w:fldCharType="end"/>
      </w:r>
      <w:r w:rsidRPr="00E30360">
        <w:t>.</w:t>
      </w:r>
    </w:p>
    <w:p w14:paraId="680791B1" w14:textId="0F63D595" w:rsidR="004715A8" w:rsidRPr="00E30360" w:rsidRDefault="004715A8" w:rsidP="007B0982">
      <w:pPr>
        <w:pStyle w:val="Heading4"/>
      </w:pPr>
      <w:r w:rsidRPr="00E30360">
        <w:t xml:space="preserve">Revocation of </w:t>
      </w:r>
      <w:r w:rsidRPr="00E30360">
        <w:fldChar w:fldCharType="begin"/>
      </w:r>
      <w:r w:rsidRPr="00E30360">
        <w:instrText xml:space="preserve"> REF _Ref292959928 \h </w:instrText>
      </w:r>
      <w:r w:rsidR="00DC4C83" w:rsidRPr="00E30360">
        <w:instrText xml:space="preserve"> \* MERGEFORMAT </w:instrText>
      </w:r>
      <w:r w:rsidRPr="00E30360">
        <w:fldChar w:fldCharType="separate"/>
      </w:r>
      <w:r w:rsidR="0097010C" w:rsidRPr="00E84B50">
        <w:t>Site Plan</w:t>
      </w:r>
      <w:r w:rsidRPr="00E30360">
        <w:fldChar w:fldCharType="end"/>
      </w:r>
      <w:r w:rsidRPr="00E30360">
        <w:t xml:space="preserve"> Approval </w:t>
      </w:r>
    </w:p>
    <w:p w14:paraId="056D2426" w14:textId="1B4E54AA" w:rsidR="004715A8" w:rsidRPr="00E30360" w:rsidRDefault="004715A8" w:rsidP="004715A8">
      <w:pPr>
        <w:pStyle w:val="Heading4Text"/>
      </w:pPr>
      <w:r w:rsidRPr="00E30360">
        <w:t xml:space="preserve">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_Ref292897666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Commissioners Court</w:t>
      </w:r>
      <w:r w:rsidRPr="00E30360">
        <w:rPr>
          <w:rStyle w:val="IntenseEmphasis"/>
          <w:b w:val="0"/>
          <w:bCs w:val="0"/>
          <w:iCs w:val="0"/>
          <w:color w:val="auto"/>
          <w:u w:val="none"/>
        </w:rPr>
        <w:fldChar w:fldCharType="end"/>
      </w:r>
      <w:r w:rsidRPr="00E30360">
        <w:t xml:space="preserve"> may revoke approval of a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_Ref292959928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Site Plan</w:t>
      </w:r>
      <w:r w:rsidRPr="00E30360">
        <w:rPr>
          <w:rStyle w:val="IntenseEmphasis"/>
          <w:b w:val="0"/>
          <w:bCs w:val="0"/>
          <w:iCs w:val="0"/>
          <w:color w:val="auto"/>
          <w:u w:val="none"/>
        </w:rPr>
        <w:fldChar w:fldCharType="end"/>
      </w:r>
      <w:r w:rsidRPr="00E30360">
        <w:t xml:space="preserve"> if it determines that the conditions of the approval have not been met or if the plan contains, or is based upon, incorrect information or if it is determined that it was obtained using fraud or deceit.</w:t>
      </w:r>
    </w:p>
    <w:p w14:paraId="4710680C" w14:textId="77777777" w:rsidR="004715A8" w:rsidRPr="00E30360" w:rsidRDefault="004715A8" w:rsidP="007B0982">
      <w:pPr>
        <w:pStyle w:val="Heading4"/>
      </w:pPr>
      <w:bookmarkStart w:id="525" w:name="_Ref297309712"/>
      <w:r w:rsidRPr="00E30360">
        <w:t>Additional Development and Redevelopment</w:t>
      </w:r>
      <w:bookmarkEnd w:id="525"/>
      <w:r w:rsidRPr="00E30360">
        <w:t xml:space="preserve"> </w:t>
      </w:r>
    </w:p>
    <w:p w14:paraId="5B746E92" w14:textId="29CD7C9B" w:rsidR="004715A8" w:rsidRPr="00E30360" w:rsidRDefault="004715A8" w:rsidP="00A02381">
      <w:pPr>
        <w:pStyle w:val="Heading4Text"/>
      </w:pPr>
      <w:r w:rsidRPr="00E30360">
        <w:t xml:space="preserve">Following the completion of improvements shown on an approved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_Ref292959928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Site Plan</w:t>
      </w:r>
      <w:r w:rsidRPr="00E30360">
        <w:rPr>
          <w:rStyle w:val="IntenseEmphasis"/>
          <w:b w:val="0"/>
          <w:bCs w:val="0"/>
          <w:iCs w:val="0"/>
          <w:color w:val="auto"/>
          <w:u w:val="none"/>
        </w:rPr>
        <w:fldChar w:fldCharType="end"/>
      </w:r>
      <w:r w:rsidRPr="00E30360">
        <w:t xml:space="preserve">, additional development, site modifications, or redevelopment of the site shall be permitted subject to the approval of a revised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_Ref292959928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Site Plan</w:t>
      </w:r>
      <w:r w:rsidRPr="00E30360">
        <w:rPr>
          <w:rStyle w:val="IntenseEmphasis"/>
          <w:b w:val="0"/>
          <w:bCs w:val="0"/>
          <w:iCs w:val="0"/>
          <w:color w:val="auto"/>
          <w:u w:val="none"/>
        </w:rPr>
        <w:fldChar w:fldCharType="end"/>
      </w:r>
      <w:r w:rsidRPr="00E30360">
        <w:t xml:space="preserve">, which shall be considered a new project and shall require submittal of a revised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_Ref292959928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Site Plan</w:t>
      </w:r>
      <w:r w:rsidRPr="00E30360">
        <w:rPr>
          <w:rStyle w:val="IntenseEmphasis"/>
          <w:b w:val="0"/>
          <w:bCs w:val="0"/>
          <w:iCs w:val="0"/>
          <w:color w:val="auto"/>
          <w:u w:val="none"/>
        </w:rPr>
        <w:fldChar w:fldCharType="end"/>
      </w:r>
      <w:r w:rsidRPr="00E30360">
        <w:t xml:space="preserve"> and the approval of 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_Ref292897666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Commissioners Court</w:t>
      </w:r>
      <w:r w:rsidRPr="00E30360">
        <w:rPr>
          <w:rStyle w:val="IntenseEmphasis"/>
          <w:b w:val="0"/>
          <w:bCs w:val="0"/>
          <w:iCs w:val="0"/>
          <w:color w:val="auto"/>
          <w:u w:val="none"/>
        </w:rPr>
        <w:fldChar w:fldCharType="end"/>
      </w:r>
      <w:r w:rsidRPr="00E30360">
        <w:t xml:space="preserve"> under the regulations, requirements and procedures then in effect. </w:t>
      </w:r>
    </w:p>
    <w:p w14:paraId="1CC2CB8E" w14:textId="77777777" w:rsidR="004715A8" w:rsidRPr="00E30360" w:rsidRDefault="004715A8" w:rsidP="007B0982">
      <w:pPr>
        <w:pStyle w:val="Heading4"/>
      </w:pPr>
      <w:r w:rsidRPr="00E30360">
        <w:t>Design Standards and Specifications</w:t>
      </w:r>
    </w:p>
    <w:p w14:paraId="7807CB5E" w14:textId="6BAEB807" w:rsidR="004715A8" w:rsidRPr="00E30360" w:rsidRDefault="004715A8" w:rsidP="004715A8">
      <w:pPr>
        <w:pStyle w:val="Heading4Text"/>
      </w:pPr>
      <w:r w:rsidRPr="00E30360">
        <w:t xml:space="preserve">The following design standards and specifications, as they exist or may be amended, are required in addition to the design standards and specification set forth in </w:t>
      </w:r>
      <w:r w:rsidR="00563EBD">
        <w:t>these</w:t>
      </w:r>
      <w:r w:rsidR="00A85FCC" w:rsidRPr="00E30360">
        <w:t xml:space="preserve"> </w:t>
      </w:r>
      <w:r w:rsidR="00A85FCC" w:rsidRPr="00563EBD">
        <w:rPr>
          <w:rStyle w:val="IntenseEmphasis"/>
        </w:rPr>
        <w:fldChar w:fldCharType="begin"/>
      </w:r>
      <w:r w:rsidR="00A85FCC" w:rsidRPr="00563EBD">
        <w:rPr>
          <w:rStyle w:val="IntenseEmphasis"/>
        </w:rPr>
        <w:instrText xml:space="preserve"> REF _Ref382584797 \h  \* MERGEFORMAT </w:instrText>
      </w:r>
      <w:r w:rsidR="00A85FCC" w:rsidRPr="00563EBD">
        <w:rPr>
          <w:rStyle w:val="IntenseEmphasis"/>
        </w:rPr>
      </w:r>
      <w:r w:rsidR="00A85FCC" w:rsidRPr="00563EBD">
        <w:rPr>
          <w:rStyle w:val="IntenseEmphasis"/>
        </w:rPr>
        <w:fldChar w:fldCharType="separate"/>
      </w:r>
      <w:r w:rsidR="0097010C" w:rsidRPr="0097010C">
        <w:rPr>
          <w:rStyle w:val="IntenseEmphasis"/>
        </w:rPr>
        <w:t>Lake Zoning Regulations</w:t>
      </w:r>
      <w:r w:rsidR="00A85FCC" w:rsidRPr="00563EBD">
        <w:rPr>
          <w:rStyle w:val="IntenseEmphasis"/>
        </w:rPr>
        <w:fldChar w:fldCharType="end"/>
      </w:r>
      <w:r w:rsidRPr="00E30360">
        <w:t xml:space="preserve">: </w:t>
      </w:r>
    </w:p>
    <w:p w14:paraId="5E11CB9C" w14:textId="750B4EA8" w:rsidR="004715A8" w:rsidRPr="00E30360" w:rsidRDefault="009A3BBC" w:rsidP="007B0982">
      <w:pPr>
        <w:pStyle w:val="Heading5"/>
      </w:pPr>
      <w:r w:rsidRPr="00E30360">
        <w:lastRenderedPageBreak/>
        <w:fldChar w:fldCharType="begin"/>
      </w:r>
      <w:r w:rsidRPr="00E30360">
        <w:instrText xml:space="preserve"> REF _Ref292877876 \h  \* MERGEFORMAT </w:instrText>
      </w:r>
      <w:r w:rsidRPr="00E30360">
        <w:fldChar w:fldCharType="separate"/>
      </w:r>
      <w:r w:rsidR="0097010C" w:rsidRPr="003F645A">
        <w:t xml:space="preserve">Subdivision </w:t>
      </w:r>
      <w:r w:rsidR="0097010C">
        <w:t>Regulations</w:t>
      </w:r>
      <w:r w:rsidRPr="00E30360">
        <w:fldChar w:fldCharType="end"/>
      </w:r>
      <w:r w:rsidR="004715A8" w:rsidRPr="00E30360">
        <w:t xml:space="preserve">; </w:t>
      </w:r>
    </w:p>
    <w:p w14:paraId="6BBD0041" w14:textId="77777777" w:rsidR="004715A8" w:rsidRPr="00E30360" w:rsidRDefault="004715A8" w:rsidP="007B0982">
      <w:pPr>
        <w:pStyle w:val="Heading5"/>
      </w:pPr>
      <w:r w:rsidRPr="00E30360">
        <w:t xml:space="preserve">Engineering Standards; </w:t>
      </w:r>
      <w:r w:rsidR="00A02381" w:rsidRPr="00E30360">
        <w:t>and</w:t>
      </w:r>
    </w:p>
    <w:p w14:paraId="4CBF9C9F" w14:textId="6C6D90FC" w:rsidR="009D7B49" w:rsidRPr="00E30360" w:rsidRDefault="004715A8" w:rsidP="007B0982">
      <w:pPr>
        <w:pStyle w:val="Heading5"/>
      </w:pPr>
      <w:r w:rsidRPr="00E30360">
        <w:t xml:space="preserve">Any design standards and specifications approved by the </w:t>
      </w:r>
      <w:r w:rsidRPr="00E30360">
        <w:fldChar w:fldCharType="begin"/>
      </w:r>
      <w:r w:rsidRPr="00E30360">
        <w:instrText xml:space="preserve"> REF _Ref292897666 \h  \* MERGEFORMAT </w:instrText>
      </w:r>
      <w:r w:rsidRPr="00E30360">
        <w:fldChar w:fldCharType="separate"/>
      </w:r>
      <w:r w:rsidR="0097010C" w:rsidRPr="001960A7">
        <w:t>Commissioners Court</w:t>
      </w:r>
      <w:r w:rsidRPr="00E30360">
        <w:fldChar w:fldCharType="end"/>
      </w:r>
      <w:r w:rsidRPr="00E30360">
        <w:t xml:space="preserve"> following the </w:t>
      </w:r>
      <w:r w:rsidR="00F05EA0" w:rsidRPr="00E30360">
        <w:t>enactment of this provision.</w:t>
      </w:r>
      <w:r w:rsidR="009D7B49" w:rsidRPr="00E30360">
        <w:br w:type="page"/>
      </w:r>
    </w:p>
    <w:bookmarkStart w:id="526" w:name="_Ref382840907"/>
    <w:bookmarkStart w:id="527" w:name="_Ref382840915"/>
    <w:bookmarkStart w:id="528" w:name="_Ref382927466"/>
    <w:bookmarkStart w:id="529" w:name="_Ref382927479"/>
    <w:p w14:paraId="6DE865E3" w14:textId="6867F86C" w:rsidR="00720E7B" w:rsidRPr="00E30360" w:rsidRDefault="008536EF" w:rsidP="008536EF">
      <w:pPr>
        <w:pStyle w:val="Heading2"/>
      </w:pPr>
      <w:r w:rsidRPr="00E30360">
        <w:lastRenderedPageBreak/>
        <w:fldChar w:fldCharType="begin"/>
      </w:r>
      <w:r w:rsidRPr="00E30360">
        <w:instrText xml:space="preserve"> REF _Ref382738382 \h  \* MERGEFORMAT </w:instrText>
      </w:r>
      <w:r w:rsidRPr="00E30360">
        <w:fldChar w:fldCharType="separate"/>
      </w:r>
      <w:bookmarkStart w:id="530" w:name="_Toc145916490"/>
      <w:r w:rsidR="0097010C" w:rsidRPr="002920F6">
        <w:t>PD, Planned Development District</w:t>
      </w:r>
      <w:r w:rsidRPr="00E30360">
        <w:fldChar w:fldCharType="end"/>
      </w:r>
      <w:r w:rsidRPr="00E30360">
        <w:rPr>
          <w:rStyle w:val="IntenseEmphasis"/>
          <w:b/>
          <w:bCs w:val="0"/>
          <w:iCs w:val="0"/>
          <w:color w:val="auto"/>
          <w:u w:val="none"/>
        </w:rPr>
        <w:t xml:space="preserve"> </w:t>
      </w:r>
      <w:r w:rsidR="00720E7B" w:rsidRPr="00E30360">
        <w:t>Application and Review</w:t>
      </w:r>
      <w:bookmarkEnd w:id="526"/>
      <w:bookmarkEnd w:id="527"/>
      <w:bookmarkEnd w:id="528"/>
      <w:bookmarkEnd w:id="529"/>
      <w:bookmarkEnd w:id="530"/>
    </w:p>
    <w:p w14:paraId="0799A569" w14:textId="77777777" w:rsidR="00AA4F58" w:rsidRPr="00E30360" w:rsidRDefault="00AA4F58" w:rsidP="007B0982">
      <w:pPr>
        <w:pStyle w:val="Heading4"/>
      </w:pPr>
      <w:bookmarkStart w:id="531" w:name="_Ref299559454"/>
      <w:r w:rsidRPr="00E30360">
        <w:t>General</w:t>
      </w:r>
    </w:p>
    <w:bookmarkStart w:id="532" w:name="_Ref299607612"/>
    <w:p w14:paraId="2C6B6F02" w14:textId="5FA5D32A" w:rsidR="00AA4F58" w:rsidRPr="00E30360" w:rsidRDefault="00AA4F58" w:rsidP="007B0982">
      <w:pPr>
        <w:pStyle w:val="Heading5"/>
      </w:pPr>
      <w:r w:rsidRPr="00E30360">
        <w:fldChar w:fldCharType="begin"/>
      </w:r>
      <w:r w:rsidRPr="00E30360">
        <w:instrText xml:space="preserve"> REF _Ref382738382 \h </w:instrText>
      </w:r>
      <w:r w:rsidR="00DC1887" w:rsidRPr="00E30360">
        <w:instrText xml:space="preserve"> \* MERGEFORMAT </w:instrText>
      </w:r>
      <w:r w:rsidRPr="00E30360">
        <w:fldChar w:fldCharType="separate"/>
      </w:r>
      <w:r w:rsidR="0097010C" w:rsidRPr="002920F6">
        <w:t>PD, Planned Development District</w:t>
      </w:r>
      <w:r w:rsidRPr="00E30360">
        <w:fldChar w:fldCharType="end"/>
      </w:r>
      <w:r w:rsidRPr="00E30360">
        <w:t xml:space="preserve"> </w:t>
      </w:r>
      <w:bookmarkEnd w:id="531"/>
      <w:r w:rsidRPr="00E30360">
        <w:t>Establishment</w:t>
      </w:r>
      <w:bookmarkEnd w:id="532"/>
      <w:r w:rsidRPr="00E30360">
        <w:t xml:space="preserve"> </w:t>
      </w:r>
    </w:p>
    <w:p w14:paraId="308E6C9B" w14:textId="660BA7CB" w:rsidR="00AA4F58" w:rsidRPr="00E30360" w:rsidRDefault="00AA4F58" w:rsidP="00AA4F58">
      <w:pPr>
        <w:pStyle w:val="Heading5Text"/>
      </w:pPr>
      <w:bookmarkStart w:id="533" w:name="_Hlk522277984"/>
      <w:r w:rsidRPr="00E30360">
        <w:t xml:space="preserve">An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for a </w:t>
      </w:r>
      <w:r w:rsidRPr="00E30360">
        <w:fldChar w:fldCharType="begin"/>
      </w:r>
      <w:r w:rsidRPr="00E30360">
        <w:instrText xml:space="preserve"> REF _Ref382738382 \h </w:instrText>
      </w:r>
      <w:r w:rsidR="00DC1887" w:rsidRPr="00E30360">
        <w:instrText xml:space="preserve"> \* MERGEFORMAT </w:instrText>
      </w:r>
      <w:r w:rsidRPr="00E30360">
        <w:fldChar w:fldCharType="separate"/>
      </w:r>
      <w:r w:rsidR="0097010C" w:rsidRPr="002920F6">
        <w:t>PD, Planned Development District</w:t>
      </w:r>
      <w:r w:rsidRPr="00E30360">
        <w:fldChar w:fldCharType="end"/>
      </w:r>
      <w:r w:rsidRPr="00E30360">
        <w:t xml:space="preserve"> shall </w:t>
      </w:r>
      <w:bookmarkEnd w:id="533"/>
      <w:r w:rsidRPr="00E30360">
        <w:t xml:space="preserve">be made to the </w:t>
      </w:r>
      <w:r w:rsidRPr="00E30360">
        <w:fldChar w:fldCharType="begin"/>
      </w:r>
      <w:r w:rsidRPr="00E30360">
        <w:instrText xml:space="preserve"> REF _Ref292980950 \h  \* MERGEFORMAT </w:instrText>
      </w:r>
      <w:r w:rsidRPr="00E30360">
        <w:fldChar w:fldCharType="separate"/>
      </w:r>
      <w:r w:rsidR="0097010C" w:rsidRPr="001960A7">
        <w:t>Lake Zoning Commission</w:t>
      </w:r>
      <w:r w:rsidRPr="00E30360">
        <w:fldChar w:fldCharType="end"/>
      </w:r>
      <w:r w:rsidRPr="00E30360">
        <w:t xml:space="preserve"> and </w:t>
      </w:r>
      <w:r w:rsidRPr="00E30360">
        <w:fldChar w:fldCharType="begin"/>
      </w:r>
      <w:r w:rsidRPr="00E30360">
        <w:instrText xml:space="preserve"> REF _Ref292897666 \h  \* MERGEFORMAT </w:instrText>
      </w:r>
      <w:r w:rsidRPr="00E30360">
        <w:fldChar w:fldCharType="separate"/>
      </w:r>
      <w:r w:rsidR="0097010C" w:rsidRPr="001960A7">
        <w:t>Commissioners Court</w:t>
      </w:r>
      <w:r w:rsidRPr="00E30360">
        <w:fldChar w:fldCharType="end"/>
      </w:r>
      <w:r w:rsidRPr="00E30360">
        <w:t xml:space="preserve"> in the same manner that an </w:t>
      </w:r>
      <w:r w:rsidRPr="00E30360">
        <w:rPr>
          <w:rStyle w:val="IntenseEmphasis"/>
        </w:rPr>
        <w:fldChar w:fldCharType="begin"/>
      </w:r>
      <w:r w:rsidRPr="00E30360">
        <w:rPr>
          <w:rStyle w:val="IntenseEmphasis"/>
        </w:rPr>
        <w:instrText xml:space="preserve"> REF _Ref293661654 \h  \* MERGEFORMAT </w:instrText>
      </w:r>
      <w:r w:rsidRPr="00E30360">
        <w:rPr>
          <w:rStyle w:val="IntenseEmphasis"/>
        </w:rPr>
      </w:r>
      <w:r w:rsidRPr="00E30360">
        <w:rPr>
          <w:rStyle w:val="IntenseEmphasis"/>
        </w:rPr>
        <w:fldChar w:fldCharType="separate"/>
      </w:r>
      <w:r w:rsidR="0097010C" w:rsidRPr="0097010C">
        <w:rPr>
          <w:rStyle w:val="IntenseEmphasis"/>
        </w:rPr>
        <w:t>Application</w:t>
      </w:r>
      <w:r w:rsidRPr="00E30360">
        <w:rPr>
          <w:rStyle w:val="IntenseEmphasis"/>
        </w:rPr>
        <w:fldChar w:fldCharType="end"/>
      </w:r>
      <w:r w:rsidRPr="00E30360">
        <w:t xml:space="preserve"> for any </w:t>
      </w:r>
      <w:r w:rsidRPr="00E30360">
        <w:rPr>
          <w:rStyle w:val="IntenseEmphasis"/>
        </w:rPr>
        <w:fldChar w:fldCharType="begin"/>
      </w:r>
      <w:r w:rsidRPr="00E30360">
        <w:rPr>
          <w:rStyle w:val="IntenseEmphasis"/>
        </w:rPr>
        <w:instrText xml:space="preserve"> REF _Ref293306601 \h  \* MERGEFORMAT </w:instrText>
      </w:r>
      <w:r w:rsidRPr="00E30360">
        <w:rPr>
          <w:rStyle w:val="IntenseEmphasis"/>
        </w:rPr>
      </w:r>
      <w:r w:rsidRPr="00E30360">
        <w:rPr>
          <w:rStyle w:val="IntenseEmphasis"/>
        </w:rPr>
        <w:fldChar w:fldCharType="separate"/>
      </w:r>
      <w:r w:rsidR="0097010C" w:rsidRPr="0097010C">
        <w:rPr>
          <w:rStyle w:val="IntenseEmphasis"/>
        </w:rPr>
        <w:t>Zoning Map Amendment (Rezoning)</w:t>
      </w:r>
      <w:r w:rsidRPr="00E30360">
        <w:rPr>
          <w:rStyle w:val="IntenseEmphasis"/>
        </w:rPr>
        <w:fldChar w:fldCharType="end"/>
      </w:r>
      <w:r w:rsidRPr="00E30360">
        <w:t xml:space="preserve"> is made.  </w:t>
      </w:r>
    </w:p>
    <w:p w14:paraId="62E937B8" w14:textId="080E412D" w:rsidR="00AA4F58" w:rsidRPr="00E30360" w:rsidRDefault="00AA4F58" w:rsidP="007B0982">
      <w:pPr>
        <w:pStyle w:val="Heading5"/>
      </w:pPr>
      <w:r w:rsidRPr="00E30360">
        <w:t xml:space="preserve">Submission of PD Related </w:t>
      </w:r>
      <w:r w:rsidRPr="00E30360">
        <w:rPr>
          <w:rStyle w:val="IntenseEmphasis"/>
        </w:rPr>
        <w:fldChar w:fldCharType="begin"/>
      </w:r>
      <w:r w:rsidRPr="00E30360">
        <w:rPr>
          <w:rStyle w:val="IntenseEmphasis"/>
        </w:rPr>
        <w:instrText xml:space="preserve"> REF _Ref292960327 \h  \* MERGEFORMAT </w:instrText>
      </w:r>
      <w:r w:rsidRPr="00E30360">
        <w:rPr>
          <w:rStyle w:val="IntenseEmphasis"/>
        </w:rPr>
      </w:r>
      <w:r w:rsidRPr="00E30360">
        <w:rPr>
          <w:rStyle w:val="IntenseEmphasis"/>
        </w:rPr>
        <w:fldChar w:fldCharType="separate"/>
      </w:r>
      <w:r w:rsidR="0097010C" w:rsidRPr="0097010C">
        <w:rPr>
          <w:rStyle w:val="IntenseEmphasis"/>
        </w:rPr>
        <w:t>Plat</w:t>
      </w:r>
      <w:r w:rsidRPr="00E30360">
        <w:rPr>
          <w:rStyle w:val="IntenseEmphasis"/>
        </w:rPr>
        <w:fldChar w:fldCharType="end"/>
      </w:r>
      <w:r w:rsidRPr="00E30360">
        <w:rPr>
          <w:rStyle w:val="IntenseEmphasis"/>
        </w:rPr>
        <w:t>s</w:t>
      </w:r>
      <w:r w:rsidRPr="00E30360">
        <w:t xml:space="preserve"> and </w:t>
      </w:r>
      <w:r w:rsidRPr="00E30360">
        <w:rPr>
          <w:rStyle w:val="IntenseEmphasis"/>
        </w:rPr>
        <w:fldChar w:fldCharType="begin"/>
      </w:r>
      <w:r w:rsidRPr="00E30360">
        <w:rPr>
          <w:rStyle w:val="IntenseEmphasis"/>
        </w:rPr>
        <w:instrText xml:space="preserve"> REF _Ref292959928 \h  \* MERGEFORMAT </w:instrText>
      </w:r>
      <w:r w:rsidRPr="00E30360">
        <w:rPr>
          <w:rStyle w:val="IntenseEmphasis"/>
        </w:rPr>
      </w:r>
      <w:r w:rsidRPr="00E30360">
        <w:rPr>
          <w:rStyle w:val="IntenseEmphasis"/>
        </w:rPr>
        <w:fldChar w:fldCharType="separate"/>
      </w:r>
      <w:r w:rsidR="0097010C" w:rsidRPr="0097010C">
        <w:rPr>
          <w:rStyle w:val="IntenseEmphasis"/>
        </w:rPr>
        <w:t>Site Plan</w:t>
      </w:r>
      <w:r w:rsidRPr="00E30360">
        <w:rPr>
          <w:rStyle w:val="IntenseEmphasis"/>
        </w:rPr>
        <w:fldChar w:fldCharType="end"/>
      </w:r>
      <w:r w:rsidRPr="00E30360">
        <w:rPr>
          <w:rStyle w:val="IntenseEmphasis"/>
        </w:rPr>
        <w:t>s</w:t>
      </w:r>
      <w:r w:rsidRPr="00E30360">
        <w:t xml:space="preserve"> Shall Occur After PD Establishment</w:t>
      </w:r>
    </w:p>
    <w:p w14:paraId="280B7DA3" w14:textId="18B549A3" w:rsidR="00AA4F58" w:rsidRPr="00E30360" w:rsidRDefault="00AA4F58" w:rsidP="00AA4F58">
      <w:pPr>
        <w:pStyle w:val="Heading5Text"/>
        <w:rPr>
          <w:rStyle w:val="Heading4TextChar"/>
        </w:rPr>
      </w:pPr>
      <w:r w:rsidRPr="00E30360">
        <w:t>The s</w:t>
      </w:r>
      <w:r w:rsidRPr="00E30360">
        <w:rPr>
          <w:rStyle w:val="Heading4TextChar"/>
        </w:rPr>
        <w:t xml:space="preserve">ubsequent </w:t>
      </w:r>
      <w:r w:rsidRPr="00E30360">
        <w:rPr>
          <w:rStyle w:val="Heading4TextChar"/>
        </w:rPr>
        <w:fldChar w:fldCharType="begin"/>
      </w:r>
      <w:r w:rsidRPr="00E30360">
        <w:rPr>
          <w:rStyle w:val="Heading4TextChar"/>
        </w:rPr>
        <w:instrText xml:space="preserve"> REF _Ref293661654 \h  \* MERGEFORMAT </w:instrText>
      </w:r>
      <w:r w:rsidRPr="00E30360">
        <w:rPr>
          <w:rStyle w:val="Heading4TextChar"/>
        </w:rPr>
      </w:r>
      <w:r w:rsidRPr="00E30360">
        <w:rPr>
          <w:rStyle w:val="Heading4TextChar"/>
        </w:rPr>
        <w:fldChar w:fldCharType="separate"/>
      </w:r>
      <w:r w:rsidR="0097010C" w:rsidRPr="0097010C">
        <w:rPr>
          <w:rStyle w:val="Heading4TextChar"/>
        </w:rPr>
        <w:t>Application</w:t>
      </w:r>
      <w:r w:rsidRPr="00E30360">
        <w:rPr>
          <w:rStyle w:val="Heading4TextChar"/>
        </w:rPr>
        <w:fldChar w:fldCharType="end"/>
      </w:r>
      <w:r w:rsidRPr="00E30360">
        <w:rPr>
          <w:rStyle w:val="Heading4TextChar"/>
        </w:rPr>
        <w:t xml:space="preserve">s for </w:t>
      </w:r>
      <w:r w:rsidRPr="00E30360">
        <w:rPr>
          <w:rStyle w:val="Heading4TextChar"/>
        </w:rPr>
        <w:fldChar w:fldCharType="begin"/>
      </w:r>
      <w:r w:rsidRPr="00E30360">
        <w:rPr>
          <w:rStyle w:val="Heading4TextChar"/>
        </w:rPr>
        <w:instrText xml:space="preserve"> REF _Ref292960327 \h  \* MERGEFORMAT </w:instrText>
      </w:r>
      <w:r w:rsidRPr="00E30360">
        <w:rPr>
          <w:rStyle w:val="Heading4TextChar"/>
        </w:rPr>
      </w:r>
      <w:r w:rsidRPr="00E30360">
        <w:rPr>
          <w:rStyle w:val="Heading4TextChar"/>
        </w:rPr>
        <w:fldChar w:fldCharType="separate"/>
      </w:r>
      <w:r w:rsidR="0097010C" w:rsidRPr="0097010C">
        <w:rPr>
          <w:rStyle w:val="Heading4TextChar"/>
        </w:rPr>
        <w:t>Plat</w:t>
      </w:r>
      <w:r w:rsidRPr="00E30360">
        <w:rPr>
          <w:rStyle w:val="Heading4TextChar"/>
        </w:rPr>
        <w:fldChar w:fldCharType="end"/>
      </w:r>
      <w:r w:rsidRPr="00E30360">
        <w:rPr>
          <w:rStyle w:val="Heading4TextChar"/>
        </w:rPr>
        <w:t xml:space="preserve">s and </w:t>
      </w:r>
      <w:r w:rsidRPr="00E30360">
        <w:rPr>
          <w:rStyle w:val="Heading4TextChar"/>
        </w:rPr>
        <w:fldChar w:fldCharType="begin"/>
      </w:r>
      <w:r w:rsidRPr="00E30360">
        <w:rPr>
          <w:rStyle w:val="Heading4TextChar"/>
        </w:rPr>
        <w:instrText xml:space="preserve"> REF _Ref292959928 \h  \* MERGEFORMAT </w:instrText>
      </w:r>
      <w:r w:rsidRPr="00E30360">
        <w:rPr>
          <w:rStyle w:val="Heading4TextChar"/>
        </w:rPr>
      </w:r>
      <w:r w:rsidRPr="00E30360">
        <w:rPr>
          <w:rStyle w:val="Heading4TextChar"/>
        </w:rPr>
        <w:fldChar w:fldCharType="separate"/>
      </w:r>
      <w:r w:rsidR="0097010C" w:rsidRPr="0097010C">
        <w:rPr>
          <w:rStyle w:val="Heading4TextChar"/>
        </w:rPr>
        <w:t>Site Plan</w:t>
      </w:r>
      <w:r w:rsidRPr="00E30360">
        <w:rPr>
          <w:rStyle w:val="Heading4TextChar"/>
        </w:rPr>
        <w:fldChar w:fldCharType="end"/>
      </w:r>
      <w:r w:rsidRPr="00E30360">
        <w:rPr>
          <w:rStyle w:val="Heading4TextChar"/>
        </w:rPr>
        <w:t xml:space="preserve">s within an established </w:t>
      </w:r>
      <w:r w:rsidRPr="00E30360">
        <w:fldChar w:fldCharType="begin"/>
      </w:r>
      <w:r w:rsidRPr="00E30360">
        <w:instrText xml:space="preserve"> REF _Ref382738382 \h </w:instrText>
      </w:r>
      <w:r w:rsidR="00DC1887" w:rsidRPr="00E30360">
        <w:instrText xml:space="preserve"> \* MERGEFORMAT </w:instrText>
      </w:r>
      <w:r w:rsidRPr="00E30360">
        <w:fldChar w:fldCharType="separate"/>
      </w:r>
      <w:r w:rsidR="0097010C" w:rsidRPr="002920F6">
        <w:t>PD, Planned Development District</w:t>
      </w:r>
      <w:r w:rsidRPr="00E30360">
        <w:fldChar w:fldCharType="end"/>
      </w:r>
      <w:r w:rsidRPr="00E30360">
        <w:rPr>
          <w:rStyle w:val="Heading4TextChar"/>
        </w:rPr>
        <w:t xml:space="preserve"> shall be reviewed and approved separately and independently in accordance with established procedures.</w:t>
      </w:r>
    </w:p>
    <w:p w14:paraId="5BDFB05A" w14:textId="14EBEACA" w:rsidR="00AA4F58" w:rsidRPr="00E30360" w:rsidRDefault="00AA4F58" w:rsidP="007B0982">
      <w:pPr>
        <w:pStyle w:val="Heading5"/>
        <w:rPr>
          <w:rStyle w:val="Heading4TextChar"/>
        </w:rPr>
      </w:pPr>
      <w:r w:rsidRPr="00E30360">
        <w:rPr>
          <w:rStyle w:val="Heading4TextChar"/>
        </w:rPr>
        <w:t xml:space="preserve">Land Area Requirement for </w:t>
      </w:r>
      <w:r w:rsidRPr="00E30360">
        <w:fldChar w:fldCharType="begin"/>
      </w:r>
      <w:r w:rsidRPr="00E30360">
        <w:instrText xml:space="preserve"> REF _Ref382738382 \h </w:instrText>
      </w:r>
      <w:r w:rsidR="00DC1887" w:rsidRPr="00E30360">
        <w:instrText xml:space="preserve"> \* MERGEFORMAT </w:instrText>
      </w:r>
      <w:r w:rsidRPr="00E30360">
        <w:fldChar w:fldCharType="separate"/>
      </w:r>
      <w:r w:rsidR="0097010C" w:rsidRPr="002920F6">
        <w:t>PD, Planned Development District</w:t>
      </w:r>
      <w:r w:rsidRPr="00E30360">
        <w:fldChar w:fldCharType="end"/>
      </w:r>
      <w:r w:rsidRPr="00E30360">
        <w:t>s</w:t>
      </w:r>
    </w:p>
    <w:p w14:paraId="2F7D5A3E" w14:textId="19B328E4" w:rsidR="00AA4F58" w:rsidRDefault="00AA4F58" w:rsidP="00AA4F58">
      <w:pPr>
        <w:pStyle w:val="Heading5Text"/>
        <w:rPr>
          <w:rStyle w:val="Heading4TextChar"/>
        </w:rPr>
      </w:pPr>
      <w:r w:rsidRPr="00E30360">
        <w:rPr>
          <w:rStyle w:val="Heading4TextChar"/>
        </w:rPr>
        <w:t>See</w:t>
      </w:r>
      <w:r w:rsidRPr="00E30360">
        <w:t xml:space="preserve"> </w:t>
      </w:r>
      <w:r w:rsidRPr="00E30360">
        <w:rPr>
          <w:rStyle w:val="IntenseEmphasis"/>
        </w:rPr>
        <w:fldChar w:fldCharType="begin"/>
      </w:r>
      <w:r w:rsidRPr="00E30360">
        <w:rPr>
          <w:rStyle w:val="IntenseEmphasis"/>
        </w:rPr>
        <w:instrText xml:space="preserve"> REF _Ref308093922 \w \h  \* MERGEFORMAT </w:instrText>
      </w:r>
      <w:r w:rsidRPr="00E30360">
        <w:rPr>
          <w:rStyle w:val="IntenseEmphasis"/>
        </w:rPr>
      </w:r>
      <w:r w:rsidRPr="00E30360">
        <w:rPr>
          <w:rStyle w:val="IntenseEmphasis"/>
        </w:rPr>
        <w:fldChar w:fldCharType="separate"/>
      </w:r>
      <w:r w:rsidR="0097010C">
        <w:rPr>
          <w:rStyle w:val="IntenseEmphasis"/>
        </w:rPr>
        <w:t>2.10.B</w:t>
      </w:r>
      <w:r w:rsidRPr="00E30360">
        <w:rPr>
          <w:rStyle w:val="IntenseEmphasis"/>
        </w:rPr>
        <w:fldChar w:fldCharType="end"/>
      </w:r>
      <w:r w:rsidRPr="00E30360">
        <w:rPr>
          <w:rStyle w:val="Heading4TextChar"/>
        </w:rPr>
        <w:t xml:space="preserve"> </w:t>
      </w:r>
      <w:r w:rsidRPr="00E30360">
        <w:rPr>
          <w:rStyle w:val="IntenseEmphasis"/>
        </w:rPr>
        <w:fldChar w:fldCharType="begin"/>
      </w:r>
      <w:r w:rsidRPr="00E30360">
        <w:rPr>
          <w:rStyle w:val="IntenseEmphasis"/>
        </w:rPr>
        <w:instrText xml:space="preserve"> REF _Ref308093922 \h  \* MERGEFORMAT </w:instrText>
      </w:r>
      <w:r w:rsidRPr="00E30360">
        <w:rPr>
          <w:rStyle w:val="IntenseEmphasis"/>
        </w:rPr>
      </w:r>
      <w:r w:rsidRPr="00E30360">
        <w:rPr>
          <w:rStyle w:val="IntenseEmphasis"/>
        </w:rPr>
        <w:fldChar w:fldCharType="separate"/>
      </w:r>
      <w:r w:rsidR="0097010C" w:rsidRPr="0097010C">
        <w:rPr>
          <w:rStyle w:val="IntenseEmphasis"/>
        </w:rPr>
        <w:t>Land Area Requirement</w:t>
      </w:r>
      <w:r w:rsidRPr="00E30360">
        <w:rPr>
          <w:rStyle w:val="IntenseEmphasis"/>
        </w:rPr>
        <w:fldChar w:fldCharType="end"/>
      </w:r>
      <w:r w:rsidRPr="00E30360">
        <w:rPr>
          <w:rStyle w:val="Heading4TextChar"/>
        </w:rPr>
        <w:t xml:space="preserve"> for area requirements.</w:t>
      </w:r>
    </w:p>
    <w:p w14:paraId="702BA002" w14:textId="271BB67B" w:rsidR="007F2287" w:rsidRPr="00A85C64" w:rsidRDefault="007F2287" w:rsidP="00A85C64">
      <w:pPr>
        <w:pStyle w:val="Heading5"/>
      </w:pPr>
      <w:r w:rsidRPr="00A85C64">
        <w:fldChar w:fldCharType="begin"/>
      </w:r>
      <w:r w:rsidRPr="00A85C64">
        <w:instrText xml:space="preserve"> REF _Ref293564583 \h  \* MERGEFORMAT </w:instrText>
      </w:r>
      <w:r w:rsidRPr="00A85C64">
        <w:fldChar w:fldCharType="separate"/>
      </w:r>
      <w:r w:rsidR="0097010C" w:rsidRPr="001960A7">
        <w:t>Lake Comprehensive Plan</w:t>
      </w:r>
      <w:r w:rsidRPr="00A85C64">
        <w:fldChar w:fldCharType="end"/>
      </w:r>
    </w:p>
    <w:p w14:paraId="391C3D8A" w14:textId="08C0D635" w:rsidR="007F2287" w:rsidRPr="00E30360" w:rsidRDefault="007F2287" w:rsidP="00AA4F58">
      <w:pPr>
        <w:pStyle w:val="Heading5Text"/>
        <w:rPr>
          <w:rStyle w:val="Heading4TextChar"/>
        </w:rPr>
      </w:pPr>
      <w:r w:rsidRPr="00E30360">
        <w:t>A</w:t>
      </w:r>
      <w:r>
        <w:t xml:space="preserve">pproved </w:t>
      </w:r>
      <w:r w:rsidRPr="00E30360">
        <w:fldChar w:fldCharType="begin"/>
      </w:r>
      <w:r w:rsidRPr="00E30360">
        <w:instrText xml:space="preserve"> REF _Ref382738382 \h  \* MERGEFORMAT </w:instrText>
      </w:r>
      <w:r w:rsidRPr="00E30360">
        <w:fldChar w:fldCharType="separate"/>
      </w:r>
      <w:r w:rsidR="0097010C" w:rsidRPr="002920F6">
        <w:t>PD, Planned Development District</w:t>
      </w:r>
      <w:r w:rsidRPr="00E30360">
        <w:fldChar w:fldCharType="end"/>
      </w:r>
      <w:r>
        <w:t>s</w:t>
      </w:r>
      <w:r w:rsidRPr="00E30360">
        <w:t xml:space="preserve"> sh</w:t>
      </w:r>
      <w:r>
        <w:t xml:space="preserve">ould meet the intent and promote the goals and recommendations contained within the </w:t>
      </w:r>
      <w:r w:rsidRPr="00E30360">
        <w:rPr>
          <w:rStyle w:val="IntenseEmphasis"/>
        </w:rPr>
        <w:fldChar w:fldCharType="begin"/>
      </w:r>
      <w:r w:rsidRPr="00E30360">
        <w:rPr>
          <w:rStyle w:val="IntenseEmphasis"/>
        </w:rPr>
        <w:instrText xml:space="preserve"> REF _Ref293564583 \h  \* MERGEFORMAT </w:instrText>
      </w:r>
      <w:r w:rsidRPr="00E30360">
        <w:rPr>
          <w:rStyle w:val="IntenseEmphasis"/>
        </w:rPr>
      </w:r>
      <w:r w:rsidRPr="00E30360">
        <w:rPr>
          <w:rStyle w:val="IntenseEmphasis"/>
        </w:rPr>
        <w:fldChar w:fldCharType="separate"/>
      </w:r>
      <w:r w:rsidR="0097010C" w:rsidRPr="0097010C">
        <w:rPr>
          <w:rStyle w:val="IntenseEmphasis"/>
        </w:rPr>
        <w:t>Lake Comprehensive Plan</w:t>
      </w:r>
      <w:r w:rsidRPr="00E30360">
        <w:rPr>
          <w:rStyle w:val="IntenseEmphasis"/>
        </w:rPr>
        <w:fldChar w:fldCharType="end"/>
      </w:r>
      <w:r>
        <w:t>.</w:t>
      </w:r>
    </w:p>
    <w:p w14:paraId="76FBC56D" w14:textId="77777777" w:rsidR="00AA4F58" w:rsidRPr="00E30360" w:rsidRDefault="00AA4F58" w:rsidP="007B0982">
      <w:pPr>
        <w:pStyle w:val="Heading4"/>
      </w:pPr>
      <w:r w:rsidRPr="00E30360">
        <w:t>Planned Development (PD) Submission Requirements</w:t>
      </w:r>
    </w:p>
    <w:p w14:paraId="33D1DCB0" w14:textId="28544776" w:rsidR="00AA4F58" w:rsidRPr="00E30360" w:rsidRDefault="00AA4F58" w:rsidP="007B0982">
      <w:pPr>
        <w:pStyle w:val="Heading5"/>
      </w:pPr>
      <w:r w:rsidRPr="00E30360">
        <w:t xml:space="preserve">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_Ref293662549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Developer</w:t>
      </w:r>
      <w:r w:rsidRPr="00E30360">
        <w:rPr>
          <w:rStyle w:val="IntenseEmphasis"/>
          <w:b w:val="0"/>
          <w:bCs w:val="0"/>
          <w:iCs w:val="0"/>
          <w:color w:val="auto"/>
          <w:u w:val="none"/>
        </w:rPr>
        <w:fldChar w:fldCharType="end"/>
      </w:r>
      <w:r w:rsidRPr="00E30360">
        <w:t xml:space="preserve"> and/or builder of a PD shall follow a </w:t>
      </w:r>
      <w:r w:rsidR="00ED466E" w:rsidRPr="00E30360">
        <w:t>four</w:t>
      </w:r>
      <w:r w:rsidRPr="00E30360">
        <w:t xml:space="preserve"> (</w:t>
      </w:r>
      <w:r w:rsidR="00ED466E" w:rsidRPr="00E30360">
        <w:t>4</w:t>
      </w:r>
      <w:r w:rsidRPr="00E30360">
        <w:t>) step procedure, as follows:</w:t>
      </w:r>
    </w:p>
    <w:p w14:paraId="150C099B" w14:textId="26F316B0" w:rsidR="00AA4F58" w:rsidRPr="00E30360" w:rsidRDefault="00AA4F58" w:rsidP="00AA4F58">
      <w:pPr>
        <w:pStyle w:val="Heading6"/>
      </w:pPr>
      <w:r w:rsidRPr="00E30360">
        <w:rPr>
          <w:rStyle w:val="IntenseEmphasis"/>
        </w:rPr>
        <w:fldChar w:fldCharType="begin"/>
      </w:r>
      <w:r w:rsidRPr="00E30360">
        <w:rPr>
          <w:rStyle w:val="IntenseEmphasis"/>
        </w:rPr>
        <w:instrText xml:space="preserve"> REF _Ref292897481 \h  \* MERGEFORMAT </w:instrText>
      </w:r>
      <w:r w:rsidRPr="00E30360">
        <w:rPr>
          <w:rStyle w:val="IntenseEmphasis"/>
        </w:rPr>
      </w:r>
      <w:r w:rsidRPr="00E30360">
        <w:rPr>
          <w:rStyle w:val="IntenseEmphasis"/>
        </w:rPr>
        <w:fldChar w:fldCharType="separate"/>
      </w:r>
      <w:r w:rsidR="0097010C" w:rsidRPr="0097010C">
        <w:rPr>
          <w:rStyle w:val="IntenseEmphasis"/>
        </w:rPr>
        <w:t>Pre-Application Conference</w:t>
      </w:r>
      <w:r w:rsidRPr="00E30360">
        <w:rPr>
          <w:rStyle w:val="IntenseEmphasis"/>
        </w:rPr>
        <w:fldChar w:fldCharType="end"/>
      </w:r>
      <w:r w:rsidRPr="00E30360">
        <w:t xml:space="preserve">, as outlined in </w:t>
      </w:r>
      <w:r w:rsidRPr="00E30360">
        <w:rPr>
          <w:rStyle w:val="IntenseEmphasis"/>
        </w:rPr>
        <w:fldChar w:fldCharType="begin"/>
      </w:r>
      <w:r w:rsidRPr="00E30360">
        <w:rPr>
          <w:rStyle w:val="IntenseEmphasis"/>
        </w:rPr>
        <w:instrText xml:space="preserve"> REF _Ref288786315 \n \h  \* MERGEFORMAT </w:instrText>
      </w:r>
      <w:r w:rsidRPr="00E30360">
        <w:rPr>
          <w:rStyle w:val="IntenseEmphasis"/>
        </w:rPr>
      </w:r>
      <w:r w:rsidRPr="00E30360">
        <w:rPr>
          <w:rStyle w:val="IntenseEmphasis"/>
        </w:rPr>
        <w:fldChar w:fldCharType="separate"/>
      </w:r>
      <w:r w:rsidR="0097010C">
        <w:rPr>
          <w:rStyle w:val="IntenseEmphasis"/>
        </w:rPr>
        <w:t>7.03</w:t>
      </w:r>
      <w:r w:rsidRPr="00E30360">
        <w:rPr>
          <w:rStyle w:val="IntenseEmphasis"/>
        </w:rPr>
        <w:fldChar w:fldCharType="end"/>
      </w:r>
      <w:r w:rsidR="006C2553" w:rsidRPr="00E30360">
        <w:t xml:space="preserve"> </w:t>
      </w:r>
      <w:r w:rsidRPr="00E30360">
        <w:rPr>
          <w:rStyle w:val="IntenseEmphasis"/>
        </w:rPr>
        <w:fldChar w:fldCharType="begin"/>
      </w:r>
      <w:r w:rsidRPr="00E30360">
        <w:rPr>
          <w:rStyle w:val="IntenseEmphasis"/>
        </w:rPr>
        <w:instrText xml:space="preserve"> REF _Ref288786318 \h  \* MERGEFORMAT </w:instrText>
      </w:r>
      <w:r w:rsidRPr="00E30360">
        <w:rPr>
          <w:rStyle w:val="IntenseEmphasis"/>
        </w:rPr>
      </w:r>
      <w:r w:rsidRPr="00E30360">
        <w:rPr>
          <w:rStyle w:val="IntenseEmphasis"/>
        </w:rPr>
        <w:fldChar w:fldCharType="separate"/>
      </w:r>
      <w:r w:rsidR="0097010C" w:rsidRPr="0097010C">
        <w:rPr>
          <w:rStyle w:val="IntenseEmphasis"/>
        </w:rPr>
        <w:t>Pre-Application Conference</w:t>
      </w:r>
      <w:r w:rsidRPr="00E30360">
        <w:rPr>
          <w:rStyle w:val="IntenseEmphasis"/>
        </w:rPr>
        <w:fldChar w:fldCharType="end"/>
      </w:r>
      <w:r w:rsidRPr="00E30360">
        <w:t>.</w:t>
      </w:r>
    </w:p>
    <w:p w14:paraId="09D94598" w14:textId="0086A60F" w:rsidR="00AA4F58" w:rsidRPr="00E30360" w:rsidRDefault="00AA4F58" w:rsidP="00AA4F58">
      <w:pPr>
        <w:pStyle w:val="Heading6"/>
      </w:pPr>
      <w:r w:rsidRPr="00E30360">
        <w:rPr>
          <w:rStyle w:val="IntenseEmphasis"/>
        </w:rPr>
        <w:fldChar w:fldCharType="begin"/>
      </w:r>
      <w:r w:rsidRPr="00E30360">
        <w:rPr>
          <w:rStyle w:val="IntenseEmphasis"/>
        </w:rPr>
        <w:instrText xml:space="preserve"> REF _Ref293306601 \h  \* MERGEFORMAT </w:instrText>
      </w:r>
      <w:r w:rsidRPr="00E30360">
        <w:rPr>
          <w:rStyle w:val="IntenseEmphasis"/>
        </w:rPr>
      </w:r>
      <w:r w:rsidRPr="00E30360">
        <w:rPr>
          <w:rStyle w:val="IntenseEmphasis"/>
        </w:rPr>
        <w:fldChar w:fldCharType="separate"/>
      </w:r>
      <w:r w:rsidR="0097010C" w:rsidRPr="0097010C">
        <w:rPr>
          <w:rStyle w:val="IntenseEmphasis"/>
        </w:rPr>
        <w:t>Zoning Map Amendment (Rezoning)</w:t>
      </w:r>
      <w:r w:rsidRPr="00E30360">
        <w:rPr>
          <w:rStyle w:val="IntenseEmphasis"/>
        </w:rPr>
        <w:fldChar w:fldCharType="end"/>
      </w:r>
      <w:r w:rsidRPr="00E30360">
        <w:t xml:space="preserv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with the submission of </w:t>
      </w:r>
      <w:r w:rsidRPr="00E30360">
        <w:fldChar w:fldCharType="begin"/>
      </w:r>
      <w:r w:rsidRPr="00E30360">
        <w:instrText xml:space="preserve"> REF _Ref292975818 \h  \* MERGEFORMAT </w:instrText>
      </w:r>
      <w:r w:rsidRPr="00E30360">
        <w:fldChar w:fldCharType="separate"/>
      </w:r>
      <w:r w:rsidR="0097010C" w:rsidRPr="00B033C8">
        <w:t>Planned Development Master Plan</w:t>
      </w:r>
      <w:r w:rsidRPr="00E30360">
        <w:fldChar w:fldCharType="end"/>
      </w:r>
      <w:r w:rsidRPr="00E30360">
        <w:t>, which includes the:</w:t>
      </w:r>
    </w:p>
    <w:p w14:paraId="6F4F9A3A" w14:textId="4A0D7C97" w:rsidR="00AA4F58" w:rsidRPr="00E30360" w:rsidRDefault="00AA4F58" w:rsidP="00AA4F58">
      <w:pPr>
        <w:pStyle w:val="Heading7"/>
      </w:pPr>
      <w:r w:rsidRPr="00E30360">
        <w:rPr>
          <w:rStyle w:val="IntenseEmphasis"/>
        </w:rPr>
        <w:fldChar w:fldCharType="begin"/>
      </w:r>
      <w:r w:rsidRPr="00E30360">
        <w:rPr>
          <w:rStyle w:val="IntenseEmphasis"/>
        </w:rPr>
        <w:instrText xml:space="preserve"> REF _Ref294020619 \h  \* MERGEFORMAT </w:instrText>
      </w:r>
      <w:r w:rsidRPr="00E30360">
        <w:rPr>
          <w:rStyle w:val="IntenseEmphasis"/>
        </w:rPr>
      </w:r>
      <w:r w:rsidRPr="00E30360">
        <w:rPr>
          <w:rStyle w:val="IntenseEmphasis"/>
        </w:rPr>
        <w:fldChar w:fldCharType="separate"/>
      </w:r>
      <w:r w:rsidR="0097010C" w:rsidRPr="0097010C">
        <w:rPr>
          <w:rStyle w:val="IntenseEmphasis"/>
        </w:rPr>
        <w:t>PD Design Statement</w:t>
      </w:r>
      <w:r w:rsidRPr="00E30360">
        <w:rPr>
          <w:rStyle w:val="IntenseEmphasis"/>
        </w:rPr>
        <w:fldChar w:fldCharType="end"/>
      </w:r>
      <w:r w:rsidRPr="00E30360">
        <w:t xml:space="preserve"> and</w:t>
      </w:r>
    </w:p>
    <w:p w14:paraId="5BDCA43F" w14:textId="149D7650" w:rsidR="00AA4F58" w:rsidRPr="00E30360" w:rsidRDefault="00AA4F58" w:rsidP="00AA4F58">
      <w:pPr>
        <w:pStyle w:val="Heading7"/>
      </w:pPr>
      <w:r w:rsidRPr="00E30360">
        <w:rPr>
          <w:rStyle w:val="IntenseEmphasis"/>
        </w:rPr>
        <w:fldChar w:fldCharType="begin"/>
      </w:r>
      <w:r w:rsidRPr="00E30360">
        <w:rPr>
          <w:rStyle w:val="IntenseEmphasis"/>
        </w:rPr>
        <w:instrText xml:space="preserve"> REF _Ref294020559 \h  \* MERGEFORMAT </w:instrText>
      </w:r>
      <w:r w:rsidRPr="00E30360">
        <w:rPr>
          <w:rStyle w:val="IntenseEmphasis"/>
        </w:rPr>
      </w:r>
      <w:r w:rsidRPr="00E30360">
        <w:rPr>
          <w:rStyle w:val="IntenseEmphasis"/>
        </w:rPr>
        <w:fldChar w:fldCharType="separate"/>
      </w:r>
      <w:r w:rsidR="0097010C" w:rsidRPr="0097010C">
        <w:rPr>
          <w:rStyle w:val="IntenseEmphasis"/>
        </w:rPr>
        <w:t>PD Concept Design Map</w:t>
      </w:r>
      <w:r w:rsidRPr="00E30360">
        <w:rPr>
          <w:rStyle w:val="IntenseEmphasis"/>
        </w:rPr>
        <w:fldChar w:fldCharType="end"/>
      </w:r>
      <w:r w:rsidRPr="00E30360">
        <w:t xml:space="preserve">. </w:t>
      </w:r>
    </w:p>
    <w:p w14:paraId="3A95E46C" w14:textId="004AFB5B" w:rsidR="00AA4F58" w:rsidRPr="00E30360" w:rsidRDefault="00ED466E" w:rsidP="00AA4F58">
      <w:pPr>
        <w:pStyle w:val="Heading6"/>
      </w:pPr>
      <w:r w:rsidRPr="00E30360">
        <w:rPr>
          <w:rStyle w:val="IntenseEmphasis"/>
        </w:rPr>
        <w:fldChar w:fldCharType="begin"/>
      </w:r>
      <w:r w:rsidRPr="00E30360">
        <w:rPr>
          <w:rStyle w:val="IntenseEmphasis"/>
        </w:rPr>
        <w:instrText xml:space="preserve"> REF _Ref292960327 \h  \* MERGEFORMAT </w:instrText>
      </w:r>
      <w:r w:rsidRPr="00E30360">
        <w:rPr>
          <w:rStyle w:val="IntenseEmphasis"/>
        </w:rPr>
      </w:r>
      <w:r w:rsidRPr="00E30360">
        <w:rPr>
          <w:rStyle w:val="IntenseEmphasis"/>
        </w:rPr>
        <w:fldChar w:fldCharType="separate"/>
      </w:r>
      <w:r w:rsidR="0097010C" w:rsidRPr="0097010C">
        <w:rPr>
          <w:rStyle w:val="IntenseEmphasis"/>
        </w:rPr>
        <w:t>Plat</w:t>
      </w:r>
      <w:r w:rsidRPr="00E30360">
        <w:rPr>
          <w:rStyle w:val="IntenseEmphasis"/>
        </w:rPr>
        <w:fldChar w:fldCharType="end"/>
      </w:r>
      <w:r w:rsidRPr="00E30360">
        <w:t xml:space="preserv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00AA4F58" w:rsidRPr="00E30360">
        <w:t>, if subdivision occurs and where required by the</w:t>
      </w:r>
      <w:r w:rsidR="00641E49" w:rsidRPr="00E30360">
        <w:t xml:space="preserve"> </w:t>
      </w:r>
      <w:r w:rsidR="00641E49" w:rsidRPr="00E30360">
        <w:rPr>
          <w:rStyle w:val="IntenseEmphasis"/>
        </w:rPr>
        <w:fldChar w:fldCharType="begin"/>
      </w:r>
      <w:r w:rsidR="00641E49" w:rsidRPr="00E30360">
        <w:rPr>
          <w:rStyle w:val="IntenseEmphasis"/>
        </w:rPr>
        <w:instrText xml:space="preserve"> REF _Ref292877876 \h  \* MERGEFORMAT </w:instrText>
      </w:r>
      <w:r w:rsidR="00641E49" w:rsidRPr="00E30360">
        <w:rPr>
          <w:rStyle w:val="IntenseEmphasis"/>
        </w:rPr>
      </w:r>
      <w:r w:rsidR="00641E49" w:rsidRPr="00E30360">
        <w:rPr>
          <w:rStyle w:val="IntenseEmphasis"/>
        </w:rPr>
        <w:fldChar w:fldCharType="separate"/>
      </w:r>
      <w:r w:rsidR="0097010C" w:rsidRPr="0097010C">
        <w:rPr>
          <w:rStyle w:val="IntenseEmphasis"/>
        </w:rPr>
        <w:t>Subdivision Regulations</w:t>
      </w:r>
      <w:r w:rsidR="00641E49" w:rsidRPr="00E30360">
        <w:rPr>
          <w:rStyle w:val="IntenseEmphasis"/>
        </w:rPr>
        <w:fldChar w:fldCharType="end"/>
      </w:r>
      <w:r w:rsidR="00AA4F58" w:rsidRPr="00E30360">
        <w:t xml:space="preserve">. </w:t>
      </w:r>
    </w:p>
    <w:p w14:paraId="2368CD6A" w14:textId="20CB574D" w:rsidR="00AA4F58" w:rsidRPr="00E30360" w:rsidRDefault="00907FAD" w:rsidP="00AA4F58">
      <w:pPr>
        <w:pStyle w:val="Heading6"/>
      </w:pPr>
      <w:r w:rsidRPr="00E30360">
        <w:rPr>
          <w:rStyle w:val="IntenseEmphasis"/>
        </w:rPr>
        <w:fldChar w:fldCharType="begin"/>
      </w:r>
      <w:r w:rsidRPr="00E30360">
        <w:rPr>
          <w:rStyle w:val="IntenseEmphasis"/>
        </w:rPr>
        <w:instrText xml:space="preserve"> REF _Ref383282655 \h  \* MERGEFORMAT </w:instrText>
      </w:r>
      <w:r w:rsidRPr="00E30360">
        <w:rPr>
          <w:rStyle w:val="IntenseEmphasis"/>
        </w:rPr>
      </w:r>
      <w:r w:rsidRPr="00E30360">
        <w:rPr>
          <w:rStyle w:val="IntenseEmphasis"/>
        </w:rPr>
        <w:fldChar w:fldCharType="separate"/>
      </w:r>
      <w:r w:rsidR="0097010C" w:rsidRPr="0097010C">
        <w:rPr>
          <w:rStyle w:val="IntenseEmphasis"/>
        </w:rPr>
        <w:t>Lake Area Development (Building) Permit</w:t>
      </w:r>
      <w:r w:rsidRPr="00E30360">
        <w:rPr>
          <w:rStyle w:val="IntenseEmphasis"/>
        </w:rPr>
        <w:fldChar w:fldCharType="end"/>
      </w:r>
      <w:r w:rsidR="00AA4F58" w:rsidRPr="00E30360">
        <w:t xml:space="preserve"> </w:t>
      </w:r>
      <w:r w:rsidR="00ED466E" w:rsidRPr="00E30360">
        <w:rPr>
          <w:rStyle w:val="IntenseEmphasis"/>
          <w:b w:val="0"/>
          <w:bCs w:val="0"/>
          <w:iCs w:val="0"/>
          <w:color w:val="auto"/>
          <w:u w:val="none"/>
        </w:rPr>
        <w:fldChar w:fldCharType="begin"/>
      </w:r>
      <w:r w:rsidR="00ED466E" w:rsidRPr="00E30360">
        <w:rPr>
          <w:rStyle w:val="IntenseEmphasis"/>
          <w:b w:val="0"/>
          <w:bCs w:val="0"/>
          <w:iCs w:val="0"/>
          <w:color w:val="auto"/>
          <w:u w:val="none"/>
        </w:rPr>
        <w:instrText xml:space="preserve"> REF _Ref293661654 \h  \* MERGEFORMAT </w:instrText>
      </w:r>
      <w:r w:rsidR="00ED466E" w:rsidRPr="00E30360">
        <w:rPr>
          <w:rStyle w:val="IntenseEmphasis"/>
          <w:b w:val="0"/>
          <w:bCs w:val="0"/>
          <w:iCs w:val="0"/>
          <w:color w:val="auto"/>
          <w:u w:val="none"/>
        </w:rPr>
      </w:r>
      <w:r w:rsidR="00ED466E"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00ED466E" w:rsidRPr="00E30360">
        <w:rPr>
          <w:rStyle w:val="IntenseEmphasis"/>
          <w:b w:val="0"/>
          <w:bCs w:val="0"/>
          <w:iCs w:val="0"/>
          <w:color w:val="auto"/>
          <w:u w:val="none"/>
        </w:rPr>
        <w:fldChar w:fldCharType="end"/>
      </w:r>
      <w:r w:rsidR="00AA4F58" w:rsidRPr="00E30360">
        <w:t>.</w:t>
      </w:r>
    </w:p>
    <w:p w14:paraId="069D2E9B" w14:textId="77777777" w:rsidR="00AA4F58" w:rsidRPr="00E30360" w:rsidRDefault="00AA4F58" w:rsidP="007B0982">
      <w:pPr>
        <w:pStyle w:val="Heading5"/>
      </w:pPr>
      <w:r w:rsidRPr="00E30360">
        <w:t>Approvals Needed before Proceeding</w:t>
      </w:r>
    </w:p>
    <w:p w14:paraId="5711B4A4" w14:textId="77777777" w:rsidR="00AA4F58" w:rsidRPr="00E30360" w:rsidRDefault="00AA4F58" w:rsidP="00AA4F58">
      <w:pPr>
        <w:pStyle w:val="Heading6"/>
      </w:pPr>
      <w:r w:rsidRPr="00E30360">
        <w:t xml:space="preserve">Each required step shall be completed and approved before the following step is reviewed. </w:t>
      </w:r>
    </w:p>
    <w:p w14:paraId="5D4BEA97" w14:textId="21A91DB3" w:rsidR="00AA4F58" w:rsidRPr="00E30360" w:rsidRDefault="00AA4F58" w:rsidP="00AA4F58">
      <w:pPr>
        <w:pStyle w:val="Heading6"/>
      </w:pPr>
      <w:r w:rsidRPr="00E30360">
        <w:t xml:space="preserve">The </w:t>
      </w:r>
      <w:r w:rsidRPr="00E30360">
        <w:fldChar w:fldCharType="begin"/>
      </w:r>
      <w:r w:rsidRPr="00E30360">
        <w:instrText xml:space="preserve"> REF _Ref292980950 \h  \* MERGEFORMAT </w:instrText>
      </w:r>
      <w:r w:rsidRPr="00E30360">
        <w:fldChar w:fldCharType="separate"/>
      </w:r>
      <w:r w:rsidR="0097010C" w:rsidRPr="001960A7">
        <w:t>Lake Zoning Commission</w:t>
      </w:r>
      <w:r w:rsidRPr="00E30360">
        <w:fldChar w:fldCharType="end"/>
      </w:r>
      <w:r w:rsidRPr="00E30360">
        <w:t xml:space="preserve"> and </w:t>
      </w:r>
      <w:r w:rsidRPr="00E30360">
        <w:fldChar w:fldCharType="begin"/>
      </w:r>
      <w:r w:rsidRPr="00E30360">
        <w:instrText xml:space="preserve"> REF _Ref292897666 \h  \* MERGEFORMAT </w:instrText>
      </w:r>
      <w:r w:rsidRPr="00E30360">
        <w:fldChar w:fldCharType="separate"/>
      </w:r>
      <w:r w:rsidR="0097010C" w:rsidRPr="001960A7">
        <w:t>Commissioners Court</w:t>
      </w:r>
      <w:r w:rsidRPr="00E30360">
        <w:fldChar w:fldCharType="end"/>
      </w:r>
      <w:r w:rsidRPr="00E30360">
        <w:t xml:space="preserve"> may, however, review more than one step at the same public hearing.</w:t>
      </w:r>
    </w:p>
    <w:p w14:paraId="44739C17" w14:textId="77777777" w:rsidR="00AA4F58" w:rsidRPr="00E30360" w:rsidRDefault="00AA4F58" w:rsidP="007B0982">
      <w:pPr>
        <w:pStyle w:val="Heading5"/>
      </w:pPr>
      <w:r w:rsidRPr="00E30360">
        <w:t>Public Hearings (Rezonings and Plats)</w:t>
      </w:r>
    </w:p>
    <w:p w14:paraId="2237F427" w14:textId="1F361E1C" w:rsidR="00AA4F58" w:rsidRPr="00E30360" w:rsidRDefault="00AA4F58" w:rsidP="00AA4F58">
      <w:pPr>
        <w:pStyle w:val="Heading6"/>
      </w:pPr>
      <w:r w:rsidRPr="00E30360">
        <w:t xml:space="preserve">Public hearings shall be held on the </w:t>
      </w:r>
      <w:r w:rsidRPr="00E30360">
        <w:rPr>
          <w:rStyle w:val="IntenseEmphasis"/>
        </w:rPr>
        <w:fldChar w:fldCharType="begin"/>
      </w:r>
      <w:r w:rsidRPr="00E30360">
        <w:rPr>
          <w:rStyle w:val="IntenseEmphasis"/>
        </w:rPr>
        <w:instrText xml:space="preserve"> REF _Ref293306601 \h  \* MERGEFORMAT </w:instrText>
      </w:r>
      <w:r w:rsidRPr="00E30360">
        <w:rPr>
          <w:rStyle w:val="IntenseEmphasis"/>
        </w:rPr>
      </w:r>
      <w:r w:rsidRPr="00E30360">
        <w:rPr>
          <w:rStyle w:val="IntenseEmphasis"/>
        </w:rPr>
        <w:fldChar w:fldCharType="separate"/>
      </w:r>
      <w:r w:rsidR="0097010C" w:rsidRPr="0097010C">
        <w:rPr>
          <w:rStyle w:val="IntenseEmphasis"/>
        </w:rPr>
        <w:t>Zoning Map Amendment (Rezoning)</w:t>
      </w:r>
      <w:r w:rsidRPr="00E30360">
        <w:rPr>
          <w:rStyle w:val="IntenseEmphasis"/>
        </w:rPr>
        <w:fldChar w:fldCharType="end"/>
      </w:r>
      <w:r w:rsidRPr="00E30360">
        <w:rPr>
          <w:rStyle w:val="IntenseEmphasis"/>
        </w:rPr>
        <w:t xml:space="preserve"> </w:t>
      </w:r>
      <w:r w:rsidRPr="00E30360">
        <w:rPr>
          <w:rStyle w:val="IntenseEmphasis"/>
        </w:rPr>
        <w:fldChar w:fldCharType="begin"/>
      </w:r>
      <w:r w:rsidRPr="00E30360">
        <w:rPr>
          <w:rStyle w:val="IntenseEmphasis"/>
        </w:rPr>
        <w:instrText xml:space="preserve"> REF _Ref293661654 \h  \* MERGEFORMAT </w:instrText>
      </w:r>
      <w:r w:rsidRPr="00E30360">
        <w:rPr>
          <w:rStyle w:val="IntenseEmphasis"/>
        </w:rPr>
      </w:r>
      <w:r w:rsidRPr="00E30360">
        <w:rPr>
          <w:rStyle w:val="IntenseEmphasis"/>
        </w:rPr>
        <w:fldChar w:fldCharType="separate"/>
      </w:r>
      <w:r w:rsidR="0097010C" w:rsidRPr="0097010C">
        <w:rPr>
          <w:rStyle w:val="IntenseEmphasis"/>
        </w:rPr>
        <w:t>Application</w:t>
      </w:r>
      <w:r w:rsidRPr="00E30360">
        <w:rPr>
          <w:rStyle w:val="IntenseEmphasis"/>
        </w:rPr>
        <w:fldChar w:fldCharType="end"/>
      </w:r>
      <w:r w:rsidRPr="00E30360">
        <w:t xml:space="preserve"> and the </w:t>
      </w:r>
      <w:r w:rsidRPr="00E30360">
        <w:rPr>
          <w:rStyle w:val="IntenseEmphasis"/>
        </w:rPr>
        <w:fldChar w:fldCharType="begin"/>
      </w:r>
      <w:r w:rsidRPr="00E30360">
        <w:rPr>
          <w:rStyle w:val="IntenseEmphasis"/>
        </w:rPr>
        <w:instrText xml:space="preserve"> REF _Ref292975818 \h  \* MERGEFORMAT </w:instrText>
      </w:r>
      <w:r w:rsidRPr="00E30360">
        <w:rPr>
          <w:rStyle w:val="IntenseEmphasis"/>
        </w:rPr>
      </w:r>
      <w:r w:rsidRPr="00E30360">
        <w:rPr>
          <w:rStyle w:val="IntenseEmphasis"/>
        </w:rPr>
        <w:fldChar w:fldCharType="separate"/>
      </w:r>
      <w:r w:rsidR="0097010C" w:rsidRPr="0097010C">
        <w:rPr>
          <w:rStyle w:val="IntenseEmphasis"/>
        </w:rPr>
        <w:t>Planned Development Master Plan</w:t>
      </w:r>
      <w:r w:rsidRPr="00E30360">
        <w:rPr>
          <w:rStyle w:val="IntenseEmphasis"/>
        </w:rPr>
        <w:fldChar w:fldCharType="end"/>
      </w:r>
      <w:r w:rsidRPr="00E30360">
        <w:t xml:space="preserve"> in accordance with regular procedures for zoning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rPr>
          <w:rStyle w:val="IntenseEmphasis"/>
          <w:b w:val="0"/>
          <w:bCs w:val="0"/>
          <w:iCs w:val="0"/>
          <w:color w:val="auto"/>
          <w:u w:val="none"/>
        </w:rPr>
        <w:t>s</w:t>
      </w:r>
      <w:r w:rsidRPr="00E30360">
        <w:t>.</w:t>
      </w:r>
    </w:p>
    <w:p w14:paraId="579E2ED2" w14:textId="73EDBFB8" w:rsidR="00AA4F58" w:rsidRDefault="00AA4F58" w:rsidP="00AA4F58">
      <w:pPr>
        <w:pStyle w:val="Heading6"/>
      </w:pPr>
      <w:r w:rsidRPr="00E30360">
        <w:t xml:space="preserve">Public hearings on required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_Ref292960327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Plat</w:t>
      </w:r>
      <w:r w:rsidRPr="00E30360">
        <w:rPr>
          <w:rStyle w:val="IntenseEmphasis"/>
          <w:b w:val="0"/>
          <w:bCs w:val="0"/>
          <w:iCs w:val="0"/>
          <w:color w:val="auto"/>
          <w:u w:val="none"/>
        </w:rPr>
        <w:fldChar w:fldCharType="end"/>
      </w:r>
      <w:r w:rsidRPr="00E30360">
        <w:rPr>
          <w:rStyle w:val="IntenseEmphasis"/>
          <w:b w:val="0"/>
          <w:bCs w:val="0"/>
          <w:iCs w:val="0"/>
          <w:color w:val="auto"/>
          <w:u w:val="none"/>
        </w:rPr>
        <w:t>s</w:t>
      </w:r>
      <w:r w:rsidRPr="00E30360">
        <w:t xml:space="preserve"> shall be held in accordance with regular procedures established in the</w:t>
      </w:r>
      <w:r w:rsidR="00C61916" w:rsidRPr="00E30360">
        <w:t xml:space="preserve"> </w:t>
      </w:r>
      <w:r w:rsidR="00C61916" w:rsidRPr="00E30360">
        <w:rPr>
          <w:rStyle w:val="IntenseEmphasis"/>
        </w:rPr>
        <w:fldChar w:fldCharType="begin"/>
      </w:r>
      <w:r w:rsidR="00C61916" w:rsidRPr="00E30360">
        <w:rPr>
          <w:rStyle w:val="IntenseEmphasis"/>
        </w:rPr>
        <w:instrText xml:space="preserve"> REF _Ref292877876 \h  \* MERGEFORMAT </w:instrText>
      </w:r>
      <w:r w:rsidR="00C61916" w:rsidRPr="00E30360">
        <w:rPr>
          <w:rStyle w:val="IntenseEmphasis"/>
        </w:rPr>
      </w:r>
      <w:r w:rsidR="00C61916" w:rsidRPr="00E30360">
        <w:rPr>
          <w:rStyle w:val="IntenseEmphasis"/>
        </w:rPr>
        <w:fldChar w:fldCharType="separate"/>
      </w:r>
      <w:r w:rsidR="0097010C" w:rsidRPr="0097010C">
        <w:rPr>
          <w:rStyle w:val="IntenseEmphasis"/>
        </w:rPr>
        <w:t>Subdivision Regulations</w:t>
      </w:r>
      <w:r w:rsidR="00C61916" w:rsidRPr="00E30360">
        <w:rPr>
          <w:rStyle w:val="IntenseEmphasis"/>
        </w:rPr>
        <w:fldChar w:fldCharType="end"/>
      </w:r>
      <w:r w:rsidRPr="00E30360">
        <w:t xml:space="preserve">. </w:t>
      </w:r>
    </w:p>
    <w:p w14:paraId="6A770009" w14:textId="77777777" w:rsidR="00C566EE" w:rsidRDefault="00C566EE" w:rsidP="00C566EE">
      <w:pPr>
        <w:pStyle w:val="Heading4"/>
      </w:pPr>
      <w:r>
        <w:t>Incorporation of Soft Surface Trails</w:t>
      </w:r>
    </w:p>
    <w:p w14:paraId="724939A0" w14:textId="2D81F728" w:rsidR="00C566EE" w:rsidRDefault="00C566EE" w:rsidP="00C566EE">
      <w:pPr>
        <w:pStyle w:val="Heading3T"/>
      </w:pPr>
      <w:r>
        <w:t xml:space="preserve">In order to implement the vision of the </w:t>
      </w:r>
      <w:r w:rsidRPr="00E30360">
        <w:rPr>
          <w:rStyle w:val="IntenseEmphasis"/>
        </w:rPr>
        <w:fldChar w:fldCharType="begin"/>
      </w:r>
      <w:r w:rsidRPr="00E30360">
        <w:rPr>
          <w:rStyle w:val="IntenseEmphasis"/>
        </w:rPr>
        <w:instrText xml:space="preserve"> REF _Ref293564583 \h  \* MERGEFORMAT </w:instrText>
      </w:r>
      <w:r w:rsidRPr="00E30360">
        <w:rPr>
          <w:rStyle w:val="IntenseEmphasis"/>
        </w:rPr>
      </w:r>
      <w:r w:rsidRPr="00E30360">
        <w:rPr>
          <w:rStyle w:val="IntenseEmphasis"/>
        </w:rPr>
        <w:fldChar w:fldCharType="separate"/>
      </w:r>
      <w:r w:rsidR="0097010C" w:rsidRPr="0097010C">
        <w:rPr>
          <w:rStyle w:val="IntenseEmphasis"/>
        </w:rPr>
        <w:t>Lake Comprehensive Plan</w:t>
      </w:r>
      <w:r w:rsidRPr="00E30360">
        <w:rPr>
          <w:rStyle w:val="IntenseEmphasis"/>
        </w:rPr>
        <w:fldChar w:fldCharType="end"/>
      </w:r>
      <w:r>
        <w:t xml:space="preserve">, it is the </w:t>
      </w:r>
      <w:r w:rsidRPr="00A9125F">
        <w:rPr>
          <w:rStyle w:val="IntenseEmphasis"/>
        </w:rPr>
        <w:fldChar w:fldCharType="begin"/>
      </w:r>
      <w:r w:rsidRPr="00A9125F">
        <w:rPr>
          <w:rStyle w:val="IntenseEmphasis"/>
        </w:rPr>
        <w:instrText xml:space="preserve"> REF _Ref292897666 \h  \* MERGEFORMAT </w:instrText>
      </w:r>
      <w:r w:rsidRPr="00A9125F">
        <w:rPr>
          <w:rStyle w:val="IntenseEmphasis"/>
        </w:rPr>
      </w:r>
      <w:r w:rsidRPr="00A9125F">
        <w:rPr>
          <w:rStyle w:val="IntenseEmphasis"/>
        </w:rPr>
        <w:fldChar w:fldCharType="separate"/>
      </w:r>
      <w:r w:rsidR="0097010C" w:rsidRPr="0097010C">
        <w:rPr>
          <w:rStyle w:val="IntenseEmphasis"/>
        </w:rPr>
        <w:t>Commissioners Court</w:t>
      </w:r>
      <w:r w:rsidRPr="00A9125F">
        <w:rPr>
          <w:rStyle w:val="IntenseEmphasis"/>
        </w:rPr>
        <w:fldChar w:fldCharType="end"/>
      </w:r>
      <w:r>
        <w:rPr>
          <w:rStyle w:val="IntenseEmphasis"/>
        </w:rPr>
        <w:t>’s</w:t>
      </w:r>
      <w:r w:rsidRPr="00E30360">
        <w:t xml:space="preserve"> </w:t>
      </w:r>
      <w:r>
        <w:t xml:space="preserve">desire to have </w:t>
      </w:r>
      <w:r w:rsidR="00A23AED" w:rsidRPr="00A23AED">
        <w:rPr>
          <w:rStyle w:val="IntenseEmphasis"/>
        </w:rPr>
        <w:fldChar w:fldCharType="begin"/>
      </w:r>
      <w:r w:rsidR="00A23AED" w:rsidRPr="00A23AED">
        <w:rPr>
          <w:rStyle w:val="IntenseEmphasis"/>
        </w:rPr>
        <w:instrText xml:space="preserve"> REF _Ref516147647 \h </w:instrText>
      </w:r>
      <w:r w:rsidR="00A23AED">
        <w:rPr>
          <w:rStyle w:val="IntenseEmphasis"/>
        </w:rPr>
        <w:instrText xml:space="preserve"> \* MERGEFORMAT </w:instrText>
      </w:r>
      <w:r w:rsidR="00A23AED" w:rsidRPr="00A23AED">
        <w:rPr>
          <w:rStyle w:val="IntenseEmphasis"/>
        </w:rPr>
      </w:r>
      <w:r w:rsidR="00A23AED" w:rsidRPr="00A23AED">
        <w:rPr>
          <w:rStyle w:val="IntenseEmphasis"/>
        </w:rPr>
        <w:fldChar w:fldCharType="separate"/>
      </w:r>
      <w:r w:rsidR="0097010C" w:rsidRPr="0097010C">
        <w:rPr>
          <w:rStyle w:val="IntenseEmphasis"/>
        </w:rPr>
        <w:t>Soft-Surface Trail</w:t>
      </w:r>
      <w:r w:rsidR="00A23AED" w:rsidRPr="00A23AED">
        <w:rPr>
          <w:rStyle w:val="IntenseEmphasis"/>
        </w:rPr>
        <w:fldChar w:fldCharType="end"/>
      </w:r>
      <w:r w:rsidR="00A23AED" w:rsidRPr="00A23AED">
        <w:rPr>
          <w:rStyle w:val="IntenseEmphasis"/>
        </w:rPr>
        <w:t>s</w:t>
      </w:r>
      <w:r>
        <w:t xml:space="preserve"> for equestrians, hikers, and walkers incorporated in </w:t>
      </w:r>
      <w:r w:rsidRPr="00E30360">
        <w:fldChar w:fldCharType="begin"/>
      </w:r>
      <w:r w:rsidRPr="00E30360">
        <w:instrText xml:space="preserve"> REF _Ref382738382 \h  \* MERGEFORMAT </w:instrText>
      </w:r>
      <w:r w:rsidRPr="00E30360">
        <w:fldChar w:fldCharType="separate"/>
      </w:r>
      <w:r w:rsidR="0097010C" w:rsidRPr="002920F6">
        <w:t xml:space="preserve">PD, Planned Development </w:t>
      </w:r>
      <w:r w:rsidR="0097010C" w:rsidRPr="002920F6">
        <w:lastRenderedPageBreak/>
        <w:t>District</w:t>
      </w:r>
      <w:r w:rsidRPr="00E30360">
        <w:fldChar w:fldCharType="end"/>
      </w:r>
      <w:r>
        <w:t xml:space="preserve">s. </w:t>
      </w:r>
      <w:r w:rsidR="002D0775">
        <w:t xml:space="preserve"> The </w:t>
      </w:r>
      <w:r w:rsidR="002D0775" w:rsidRPr="00E30360">
        <w:fldChar w:fldCharType="begin"/>
      </w:r>
      <w:r w:rsidR="002D0775" w:rsidRPr="00E30360">
        <w:instrText xml:space="preserve"> REF _Ref382738382 \h  \* MERGEFORMAT </w:instrText>
      </w:r>
      <w:r w:rsidR="002D0775" w:rsidRPr="00E30360">
        <w:fldChar w:fldCharType="separate"/>
      </w:r>
      <w:r w:rsidR="0097010C" w:rsidRPr="002920F6">
        <w:t>PD, Planned Development District</w:t>
      </w:r>
      <w:r w:rsidR="002D0775" w:rsidRPr="00E30360">
        <w:fldChar w:fldCharType="end"/>
      </w:r>
      <w:r w:rsidR="002D0775">
        <w:t xml:space="preserve"> is a process </w:t>
      </w:r>
      <w:r w:rsidR="00E45DDC">
        <w:t xml:space="preserve">that can be used to </w:t>
      </w:r>
      <w:r w:rsidR="002D0775" w:rsidRPr="002D0775">
        <w:t>encourag</w:t>
      </w:r>
      <w:r w:rsidR="00E45DDC">
        <w:t>e</w:t>
      </w:r>
      <w:r w:rsidR="002D0775" w:rsidRPr="002D0775">
        <w:t xml:space="preserve"> developers to create trails within their development that connect into a </w:t>
      </w:r>
      <w:r w:rsidR="0011375A">
        <w:t>r</w:t>
      </w:r>
      <w:r w:rsidR="002D0775" w:rsidRPr="002D0775">
        <w:t xml:space="preserve">egional </w:t>
      </w:r>
      <w:r w:rsidR="00A54BF1" w:rsidRPr="00E30360">
        <w:rPr>
          <w:rStyle w:val="IntenseEmphasis"/>
          <w:b w:val="0"/>
          <w:bCs w:val="0"/>
          <w:iCs w:val="0"/>
          <w:color w:val="auto"/>
          <w:u w:val="none"/>
        </w:rPr>
        <w:fldChar w:fldCharType="begin"/>
      </w:r>
      <w:r w:rsidR="00A54BF1" w:rsidRPr="00E30360">
        <w:rPr>
          <w:rStyle w:val="IntenseEmphasis"/>
          <w:b w:val="0"/>
          <w:bCs w:val="0"/>
          <w:iCs w:val="0"/>
          <w:color w:val="auto"/>
          <w:u w:val="none"/>
        </w:rPr>
        <w:instrText xml:space="preserve"> REF _Ref292976864 \h  \* MERGEFORMAT </w:instrText>
      </w:r>
      <w:r w:rsidR="00A54BF1" w:rsidRPr="00E30360">
        <w:rPr>
          <w:rStyle w:val="IntenseEmphasis"/>
          <w:b w:val="0"/>
          <w:bCs w:val="0"/>
          <w:iCs w:val="0"/>
          <w:color w:val="auto"/>
          <w:u w:val="none"/>
        </w:rPr>
      </w:r>
      <w:r w:rsidR="00A54BF1"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00A54BF1" w:rsidRPr="00E30360">
        <w:rPr>
          <w:rStyle w:val="IntenseEmphasis"/>
          <w:b w:val="0"/>
          <w:bCs w:val="0"/>
          <w:iCs w:val="0"/>
          <w:color w:val="auto"/>
          <w:u w:val="none"/>
        </w:rPr>
        <w:fldChar w:fldCharType="end"/>
      </w:r>
      <w:r w:rsidR="002D0775" w:rsidRPr="002D0775">
        <w:t xml:space="preserve"> trail network, will increase property values across the </w:t>
      </w:r>
      <w:r w:rsidR="00A54BF1" w:rsidRPr="00E30360">
        <w:rPr>
          <w:rStyle w:val="IntenseEmphasis"/>
          <w:b w:val="0"/>
          <w:bCs w:val="0"/>
          <w:iCs w:val="0"/>
          <w:color w:val="auto"/>
          <w:u w:val="none"/>
        </w:rPr>
        <w:fldChar w:fldCharType="begin"/>
      </w:r>
      <w:r w:rsidR="00A54BF1" w:rsidRPr="00E30360">
        <w:rPr>
          <w:rStyle w:val="IntenseEmphasis"/>
          <w:b w:val="0"/>
          <w:bCs w:val="0"/>
          <w:iCs w:val="0"/>
          <w:color w:val="auto"/>
          <w:u w:val="none"/>
        </w:rPr>
        <w:instrText xml:space="preserve"> REF _Ref292976864 \h  \* MERGEFORMAT </w:instrText>
      </w:r>
      <w:r w:rsidR="00A54BF1" w:rsidRPr="00E30360">
        <w:rPr>
          <w:rStyle w:val="IntenseEmphasis"/>
          <w:b w:val="0"/>
          <w:bCs w:val="0"/>
          <w:iCs w:val="0"/>
          <w:color w:val="auto"/>
          <w:u w:val="none"/>
        </w:rPr>
      </w:r>
      <w:r w:rsidR="00A54BF1"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00A54BF1" w:rsidRPr="00E30360">
        <w:rPr>
          <w:rStyle w:val="IntenseEmphasis"/>
          <w:b w:val="0"/>
          <w:bCs w:val="0"/>
          <w:iCs w:val="0"/>
          <w:color w:val="auto"/>
          <w:u w:val="none"/>
        </w:rPr>
        <w:fldChar w:fldCharType="end"/>
      </w:r>
      <w:r w:rsidR="002D0775" w:rsidRPr="002D0775">
        <w:t xml:space="preserve"> and </w:t>
      </w:r>
      <w:r w:rsidR="007F2287">
        <w:t>offer</w:t>
      </w:r>
      <w:r w:rsidR="002D0775" w:rsidRPr="002D0775">
        <w:t xml:space="preserve"> </w:t>
      </w:r>
      <w:r w:rsidR="00A54BF1" w:rsidRPr="00E30360">
        <w:rPr>
          <w:rStyle w:val="IntenseEmphasis"/>
          <w:b w:val="0"/>
          <w:bCs w:val="0"/>
          <w:iCs w:val="0"/>
          <w:color w:val="auto"/>
          <w:u w:val="none"/>
        </w:rPr>
        <w:fldChar w:fldCharType="begin"/>
      </w:r>
      <w:r w:rsidR="00A54BF1" w:rsidRPr="00E30360">
        <w:rPr>
          <w:rStyle w:val="IntenseEmphasis"/>
          <w:b w:val="0"/>
          <w:bCs w:val="0"/>
          <w:iCs w:val="0"/>
          <w:color w:val="auto"/>
          <w:u w:val="none"/>
        </w:rPr>
        <w:instrText xml:space="preserve"> REF _Ref292976864 \h  \* MERGEFORMAT </w:instrText>
      </w:r>
      <w:r w:rsidR="00A54BF1" w:rsidRPr="00E30360">
        <w:rPr>
          <w:rStyle w:val="IntenseEmphasis"/>
          <w:b w:val="0"/>
          <w:bCs w:val="0"/>
          <w:iCs w:val="0"/>
          <w:color w:val="auto"/>
          <w:u w:val="none"/>
        </w:rPr>
      </w:r>
      <w:r w:rsidR="00A54BF1"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00A54BF1" w:rsidRPr="00E30360">
        <w:rPr>
          <w:rStyle w:val="IntenseEmphasis"/>
          <w:b w:val="0"/>
          <w:bCs w:val="0"/>
          <w:iCs w:val="0"/>
          <w:color w:val="auto"/>
          <w:u w:val="none"/>
        </w:rPr>
        <w:fldChar w:fldCharType="end"/>
      </w:r>
      <w:r w:rsidR="002D0775" w:rsidRPr="002D0775">
        <w:t xml:space="preserve"> </w:t>
      </w:r>
      <w:r w:rsidR="00E45DDC">
        <w:t>residents and visitors recreational opportunities</w:t>
      </w:r>
      <w:r w:rsidR="002D0775" w:rsidRPr="002D0775">
        <w:t>.</w:t>
      </w:r>
    </w:p>
    <w:p w14:paraId="7E349F97" w14:textId="5630C771" w:rsidR="00C566EE" w:rsidRDefault="00C566EE" w:rsidP="00C566EE">
      <w:pPr>
        <w:pStyle w:val="Heading5"/>
      </w:pPr>
      <w:r>
        <w:rPr>
          <w:rFonts w:eastAsia="Times New Roman"/>
        </w:rPr>
        <w:t xml:space="preserve">Factor in Approving </w:t>
      </w:r>
      <w:r>
        <w:t xml:space="preserve">a </w:t>
      </w:r>
      <w:r w:rsidRPr="00E30360">
        <w:fldChar w:fldCharType="begin"/>
      </w:r>
      <w:r w:rsidRPr="00E30360">
        <w:instrText xml:space="preserve"> REF _Ref382738382 \h  \* MERGEFORMAT </w:instrText>
      </w:r>
      <w:r w:rsidRPr="00E30360">
        <w:fldChar w:fldCharType="separate"/>
      </w:r>
      <w:r w:rsidR="0097010C" w:rsidRPr="002920F6">
        <w:t>PD, Planned Development District</w:t>
      </w:r>
      <w:r w:rsidRPr="00E30360">
        <w:fldChar w:fldCharType="end"/>
      </w:r>
      <w:r>
        <w:t xml:space="preserve">. </w:t>
      </w:r>
    </w:p>
    <w:p w14:paraId="43DB566C" w14:textId="4F52C735" w:rsidR="00C566EE" w:rsidRDefault="00C566EE" w:rsidP="007F2287">
      <w:pPr>
        <w:pStyle w:val="Heading6"/>
        <w:rPr>
          <w:rStyle w:val="IntenseEmphasis"/>
          <w:b w:val="0"/>
          <w:bCs w:val="0"/>
          <w:iCs w:val="0"/>
          <w:color w:val="auto"/>
          <w:u w:val="none"/>
        </w:rPr>
      </w:pPr>
      <w:r>
        <w:t xml:space="preserve">The use of soft surface trails for equestrians, hikers, and walkers within a proposed </w:t>
      </w:r>
      <w:r w:rsidRPr="00E30360">
        <w:fldChar w:fldCharType="begin"/>
      </w:r>
      <w:r w:rsidRPr="00E30360">
        <w:instrText xml:space="preserve"> REF _Ref382738382 \h  \* MERGEFORMAT </w:instrText>
      </w:r>
      <w:r w:rsidRPr="00E30360">
        <w:fldChar w:fldCharType="separate"/>
      </w:r>
      <w:r w:rsidR="0097010C" w:rsidRPr="002920F6">
        <w:t>PD, Planned Development District</w:t>
      </w:r>
      <w:r w:rsidRPr="00E30360">
        <w:fldChar w:fldCharType="end"/>
      </w:r>
      <w:r>
        <w:t xml:space="preserve"> </w:t>
      </w:r>
      <w:r w:rsidR="007F7FA1">
        <w:t>could be</w:t>
      </w:r>
      <w:r>
        <w:t xml:space="preserve"> a contributing factor in the approval of an </w:t>
      </w:r>
      <w:r w:rsidRPr="007F5507">
        <w:rPr>
          <w:rStyle w:val="IntenseEmphasis"/>
        </w:rPr>
        <w:fldChar w:fldCharType="begin"/>
      </w:r>
      <w:r w:rsidRPr="007F5507">
        <w:rPr>
          <w:rStyle w:val="IntenseEmphasis"/>
        </w:rPr>
        <w:instrText xml:space="preserve"> REF _Ref293661654 \h  \* MERGEFORMAT </w:instrText>
      </w:r>
      <w:r w:rsidRPr="007F5507">
        <w:rPr>
          <w:rStyle w:val="IntenseEmphasis"/>
        </w:rPr>
      </w:r>
      <w:r w:rsidRPr="007F5507">
        <w:rPr>
          <w:rStyle w:val="IntenseEmphasis"/>
        </w:rPr>
        <w:fldChar w:fldCharType="separate"/>
      </w:r>
      <w:r w:rsidR="0097010C" w:rsidRPr="0097010C">
        <w:rPr>
          <w:rStyle w:val="IntenseEmphasis"/>
        </w:rPr>
        <w:t>Application</w:t>
      </w:r>
      <w:r w:rsidRPr="007F5507">
        <w:rPr>
          <w:rStyle w:val="IntenseEmphasis"/>
        </w:rPr>
        <w:fldChar w:fldCharType="end"/>
      </w:r>
      <w:r>
        <w:rPr>
          <w:rStyle w:val="IntenseEmphasis"/>
          <w:b w:val="0"/>
          <w:bCs w:val="0"/>
          <w:iCs w:val="0"/>
          <w:color w:val="auto"/>
          <w:u w:val="none"/>
        </w:rPr>
        <w:t>.</w:t>
      </w:r>
      <w:r w:rsidR="007F2287">
        <w:rPr>
          <w:rStyle w:val="IntenseEmphasis"/>
          <w:b w:val="0"/>
          <w:bCs w:val="0"/>
          <w:iCs w:val="0"/>
          <w:color w:val="auto"/>
          <w:u w:val="none"/>
        </w:rPr>
        <w:t xml:space="preserve">  </w:t>
      </w:r>
      <w:r w:rsidR="007F2287" w:rsidRPr="007F2287">
        <w:rPr>
          <w:rStyle w:val="IntenseEmphasis"/>
          <w:b w:val="0"/>
          <w:bCs w:val="0"/>
          <w:iCs w:val="0"/>
          <w:color w:val="auto"/>
          <w:u w:val="none"/>
        </w:rPr>
        <w:t xml:space="preserve">The existence of trails within a proposed PD, Planned Development District may be used to offset other less-desirable features of the proposed </w:t>
      </w:r>
      <w:r w:rsidR="007F2287" w:rsidRPr="00E30360">
        <w:fldChar w:fldCharType="begin"/>
      </w:r>
      <w:r w:rsidR="007F2287" w:rsidRPr="00E30360">
        <w:instrText xml:space="preserve"> REF _Ref382738382 \h  \* MERGEFORMAT </w:instrText>
      </w:r>
      <w:r w:rsidR="007F2287" w:rsidRPr="00E30360">
        <w:fldChar w:fldCharType="separate"/>
      </w:r>
      <w:r w:rsidR="0097010C" w:rsidRPr="002920F6">
        <w:t>PD, Planned Development District</w:t>
      </w:r>
      <w:r w:rsidR="007F2287" w:rsidRPr="00E30360">
        <w:fldChar w:fldCharType="end"/>
      </w:r>
      <w:r w:rsidR="007F2287" w:rsidRPr="007F2287">
        <w:rPr>
          <w:rStyle w:val="IntenseEmphasis"/>
          <w:b w:val="0"/>
          <w:bCs w:val="0"/>
          <w:iCs w:val="0"/>
          <w:color w:val="auto"/>
          <w:u w:val="none"/>
        </w:rPr>
        <w:t>.</w:t>
      </w:r>
    </w:p>
    <w:p w14:paraId="508F3CBC" w14:textId="36951435" w:rsidR="00C566EE" w:rsidRPr="007F5507" w:rsidRDefault="00C566EE" w:rsidP="00C566EE">
      <w:pPr>
        <w:pStyle w:val="Heading6"/>
      </w:pPr>
      <w:r w:rsidRPr="00E30360">
        <w:fldChar w:fldCharType="begin"/>
      </w:r>
      <w:r w:rsidRPr="00E30360">
        <w:instrText xml:space="preserve"> REF _Ref382738382 \h  \* MERGEFORMAT </w:instrText>
      </w:r>
      <w:r w:rsidRPr="00E30360">
        <w:fldChar w:fldCharType="separate"/>
      </w:r>
      <w:r w:rsidR="0097010C" w:rsidRPr="002920F6">
        <w:t>PD, Planned Development District</w:t>
      </w:r>
      <w:r w:rsidRPr="00E30360">
        <w:fldChar w:fldCharType="end"/>
      </w:r>
      <w:r>
        <w:t xml:space="preserve">s should provide opportunities for trail extensions and/or connection to trail heads. </w:t>
      </w:r>
    </w:p>
    <w:p w14:paraId="2219C76C" w14:textId="77777777" w:rsidR="00C566EE" w:rsidRDefault="00C566EE" w:rsidP="00C566EE">
      <w:pPr>
        <w:pStyle w:val="Heading5"/>
      </w:pPr>
      <w:r>
        <w:t xml:space="preserve">Trails May </w:t>
      </w:r>
      <w:r w:rsidR="005B383B">
        <w:t xml:space="preserve">Not </w:t>
      </w:r>
      <w:r>
        <w:t>be Appropriate in Some Cases</w:t>
      </w:r>
    </w:p>
    <w:p w14:paraId="52044CE1" w14:textId="53B9DA92" w:rsidR="00C566EE" w:rsidRDefault="00C566EE" w:rsidP="00C566EE">
      <w:pPr>
        <w:pStyle w:val="Heading4T"/>
      </w:pPr>
      <w:r>
        <w:t xml:space="preserve">Since not all </w:t>
      </w:r>
      <w:r w:rsidRPr="00E30360">
        <w:fldChar w:fldCharType="begin"/>
      </w:r>
      <w:r w:rsidRPr="00E30360">
        <w:instrText xml:space="preserve"> REF _Ref382738382 \h  \* MERGEFORMAT </w:instrText>
      </w:r>
      <w:r w:rsidRPr="00E30360">
        <w:fldChar w:fldCharType="separate"/>
      </w:r>
      <w:r w:rsidR="0097010C" w:rsidRPr="002920F6">
        <w:t>PD, Planned Development District</w:t>
      </w:r>
      <w:r w:rsidRPr="00E30360">
        <w:fldChar w:fldCharType="end"/>
      </w:r>
      <w:r>
        <w:t xml:space="preserve">s may be appropriate for trails, the </w:t>
      </w:r>
      <w:r w:rsidRPr="00E30360">
        <w:fldChar w:fldCharType="begin"/>
      </w:r>
      <w:r w:rsidRPr="00E30360">
        <w:instrText xml:space="preserve"> REF _Ref292897666 \h  \* MERGEFORMAT </w:instrText>
      </w:r>
      <w:r w:rsidRPr="00E30360">
        <w:fldChar w:fldCharType="separate"/>
      </w:r>
      <w:r w:rsidR="0097010C" w:rsidRPr="001960A7">
        <w:t>Commissioners Court</w:t>
      </w:r>
      <w:r w:rsidRPr="00E30360">
        <w:fldChar w:fldCharType="end"/>
      </w:r>
      <w:r w:rsidRPr="00E30360">
        <w:t xml:space="preserve"> </w:t>
      </w:r>
      <w:r>
        <w:t xml:space="preserve">may approve an </w:t>
      </w:r>
      <w:r w:rsidRPr="007F5507">
        <w:rPr>
          <w:rStyle w:val="IntenseEmphasis"/>
        </w:rPr>
        <w:fldChar w:fldCharType="begin"/>
      </w:r>
      <w:r w:rsidRPr="007F5507">
        <w:rPr>
          <w:rStyle w:val="IntenseEmphasis"/>
        </w:rPr>
        <w:instrText xml:space="preserve"> REF _Ref293661654 \h  \* MERGEFORMAT </w:instrText>
      </w:r>
      <w:r w:rsidRPr="007F5507">
        <w:rPr>
          <w:rStyle w:val="IntenseEmphasis"/>
        </w:rPr>
      </w:r>
      <w:r w:rsidRPr="007F5507">
        <w:rPr>
          <w:rStyle w:val="IntenseEmphasis"/>
        </w:rPr>
        <w:fldChar w:fldCharType="separate"/>
      </w:r>
      <w:r w:rsidR="0097010C" w:rsidRPr="0097010C">
        <w:rPr>
          <w:rStyle w:val="IntenseEmphasis"/>
        </w:rPr>
        <w:t>Application</w:t>
      </w:r>
      <w:r w:rsidRPr="007F5507">
        <w:rPr>
          <w:rStyle w:val="IntenseEmphasis"/>
        </w:rPr>
        <w:fldChar w:fldCharType="end"/>
      </w:r>
      <w:r>
        <w:t xml:space="preserve"> that does not incorporate soft surface trails.  Using the </w:t>
      </w:r>
      <w:r w:rsidRPr="00E30360">
        <w:rPr>
          <w:rStyle w:val="IntenseEmphasis"/>
        </w:rPr>
        <w:fldChar w:fldCharType="begin"/>
      </w:r>
      <w:r w:rsidRPr="00E30360">
        <w:rPr>
          <w:rStyle w:val="IntenseEmphasis"/>
        </w:rPr>
        <w:instrText xml:space="preserve"> REF _Ref293564583 \h  \* MERGEFORMAT </w:instrText>
      </w:r>
      <w:r w:rsidRPr="00E30360">
        <w:rPr>
          <w:rStyle w:val="IntenseEmphasis"/>
        </w:rPr>
      </w:r>
      <w:r w:rsidRPr="00E30360">
        <w:rPr>
          <w:rStyle w:val="IntenseEmphasis"/>
        </w:rPr>
        <w:fldChar w:fldCharType="separate"/>
      </w:r>
      <w:r w:rsidR="0097010C" w:rsidRPr="0097010C">
        <w:rPr>
          <w:rStyle w:val="IntenseEmphasis"/>
        </w:rPr>
        <w:t>Lake Comprehensive Plan</w:t>
      </w:r>
      <w:r w:rsidRPr="00E30360">
        <w:rPr>
          <w:rStyle w:val="IntenseEmphasis"/>
        </w:rPr>
        <w:fldChar w:fldCharType="end"/>
      </w:r>
      <w:r>
        <w:t xml:space="preserve"> as a guide, the </w:t>
      </w:r>
      <w:r w:rsidR="005B383B" w:rsidRPr="00E30360">
        <w:fldChar w:fldCharType="begin"/>
      </w:r>
      <w:r w:rsidR="005B383B" w:rsidRPr="00E30360">
        <w:instrText xml:space="preserve"> REF _Ref292897666 \h  \* MERGEFORMAT </w:instrText>
      </w:r>
      <w:r w:rsidR="005B383B" w:rsidRPr="00E30360">
        <w:fldChar w:fldCharType="separate"/>
      </w:r>
      <w:r w:rsidR="0097010C" w:rsidRPr="001960A7">
        <w:t>Commissioners Court</w:t>
      </w:r>
      <w:r w:rsidR="005B383B" w:rsidRPr="00E30360">
        <w:fldChar w:fldCharType="end"/>
      </w:r>
      <w:r w:rsidR="005B383B" w:rsidRPr="00E30360">
        <w:t xml:space="preserve"> </w:t>
      </w:r>
      <w:r w:rsidR="005B383B">
        <w:t xml:space="preserve">may assess the benefit of a trail on a case-by-case basis </w:t>
      </w:r>
      <w:r>
        <w:t xml:space="preserve">with the intended purpose of the </w:t>
      </w:r>
      <w:r w:rsidRPr="00E30360">
        <w:fldChar w:fldCharType="begin"/>
      </w:r>
      <w:r w:rsidRPr="00E30360">
        <w:instrText xml:space="preserve"> REF _Ref382738382 \h  \* MERGEFORMAT </w:instrText>
      </w:r>
      <w:r w:rsidRPr="00E30360">
        <w:fldChar w:fldCharType="separate"/>
      </w:r>
      <w:r w:rsidR="0097010C" w:rsidRPr="002920F6">
        <w:t>PD, Planned Development District</w:t>
      </w:r>
      <w:r w:rsidRPr="00E30360">
        <w:fldChar w:fldCharType="end"/>
      </w:r>
      <w:r>
        <w:t>. </w:t>
      </w:r>
    </w:p>
    <w:p w14:paraId="286E1676" w14:textId="77777777" w:rsidR="00F57289" w:rsidRDefault="00F57289" w:rsidP="00F57289">
      <w:pPr>
        <w:pStyle w:val="Heading5"/>
      </w:pPr>
      <w:r>
        <w:t>Recommended Trail Design Components</w:t>
      </w:r>
    </w:p>
    <w:p w14:paraId="22607267" w14:textId="77777777" w:rsidR="00F57289" w:rsidRPr="00C919BC" w:rsidRDefault="00F57289" w:rsidP="00F57289">
      <w:pPr>
        <w:pStyle w:val="Heading4T"/>
      </w:pPr>
      <w:r w:rsidRPr="00C919BC">
        <w:t>The following are components that are encouraged to be incorporated in the design of trails.</w:t>
      </w:r>
    </w:p>
    <w:p w14:paraId="6911A279" w14:textId="24003DFD" w:rsidR="00F57289" w:rsidRPr="00C919BC" w:rsidRDefault="00F57289" w:rsidP="00F57289">
      <w:pPr>
        <w:pStyle w:val="Heading6"/>
      </w:pPr>
      <w:r w:rsidRPr="00C919BC">
        <w:t xml:space="preserve">Trails through and within a </w:t>
      </w:r>
      <w:r w:rsidRPr="00C919BC">
        <w:fldChar w:fldCharType="begin"/>
      </w:r>
      <w:r w:rsidRPr="00C919BC">
        <w:instrText xml:space="preserve"> REF _Ref382738382 \h  \* MERGEFORMAT </w:instrText>
      </w:r>
      <w:r w:rsidRPr="00C919BC">
        <w:fldChar w:fldCharType="separate"/>
      </w:r>
      <w:r w:rsidR="0097010C" w:rsidRPr="002920F6">
        <w:t>PD, Planned Development District</w:t>
      </w:r>
      <w:r w:rsidRPr="00C919BC">
        <w:fldChar w:fldCharType="end"/>
      </w:r>
      <w:r w:rsidRPr="00C919BC">
        <w:t xml:space="preserve"> should be designed to maximize the pleasure of being outdoors, and be useable for multiple purposes, such as hiking/walking, bird-watching, dog-walking, bicycling, and horse-riding. </w:t>
      </w:r>
    </w:p>
    <w:p w14:paraId="6492D99E" w14:textId="3548E2FB" w:rsidR="00F57289" w:rsidRPr="00C919BC" w:rsidRDefault="00D16AE7" w:rsidP="00F57289">
      <w:pPr>
        <w:pStyle w:val="Heading6"/>
      </w:pPr>
      <w:r>
        <w:t>When possible, t</w:t>
      </w:r>
      <w:r w:rsidR="00F57289" w:rsidRPr="00C919BC">
        <w:t xml:space="preserve">rails within a </w:t>
      </w:r>
      <w:r w:rsidR="00F57289" w:rsidRPr="00C919BC">
        <w:fldChar w:fldCharType="begin"/>
      </w:r>
      <w:r w:rsidR="00F57289" w:rsidRPr="00C919BC">
        <w:instrText xml:space="preserve"> REF _Ref382738382 \h  \* MERGEFORMAT </w:instrText>
      </w:r>
      <w:r w:rsidR="00F57289" w:rsidRPr="00C919BC">
        <w:fldChar w:fldCharType="separate"/>
      </w:r>
      <w:r w:rsidR="0097010C" w:rsidRPr="002920F6">
        <w:t>PD, Planned Development District</w:t>
      </w:r>
      <w:r w:rsidR="00F57289" w:rsidRPr="00C919BC">
        <w:fldChar w:fldCharType="end"/>
      </w:r>
      <w:r w:rsidR="00F57289" w:rsidRPr="00C919BC">
        <w:t xml:space="preserve"> should allow for one or more connections into the </w:t>
      </w:r>
      <w:r w:rsidR="00A54BF1" w:rsidRPr="00E30360">
        <w:rPr>
          <w:rStyle w:val="IntenseEmphasis"/>
          <w:b w:val="0"/>
          <w:bCs w:val="0"/>
          <w:iCs w:val="0"/>
          <w:color w:val="auto"/>
          <w:u w:val="none"/>
        </w:rPr>
        <w:fldChar w:fldCharType="begin"/>
      </w:r>
      <w:r w:rsidR="00A54BF1" w:rsidRPr="00E30360">
        <w:rPr>
          <w:rStyle w:val="IntenseEmphasis"/>
          <w:b w:val="0"/>
          <w:bCs w:val="0"/>
          <w:iCs w:val="0"/>
          <w:color w:val="auto"/>
          <w:u w:val="none"/>
        </w:rPr>
        <w:instrText xml:space="preserve"> REF _Ref292976864 \h  \* MERGEFORMAT </w:instrText>
      </w:r>
      <w:r w:rsidR="00A54BF1" w:rsidRPr="00E30360">
        <w:rPr>
          <w:rStyle w:val="IntenseEmphasis"/>
          <w:b w:val="0"/>
          <w:bCs w:val="0"/>
          <w:iCs w:val="0"/>
          <w:color w:val="auto"/>
          <w:u w:val="none"/>
        </w:rPr>
      </w:r>
      <w:r w:rsidR="00A54BF1"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County</w:t>
      </w:r>
      <w:r w:rsidR="00A54BF1" w:rsidRPr="00E30360">
        <w:rPr>
          <w:rStyle w:val="IntenseEmphasis"/>
          <w:b w:val="0"/>
          <w:bCs w:val="0"/>
          <w:iCs w:val="0"/>
          <w:color w:val="auto"/>
          <w:u w:val="none"/>
        </w:rPr>
        <w:fldChar w:fldCharType="end"/>
      </w:r>
      <w:r w:rsidR="00F57289" w:rsidRPr="00C919BC">
        <w:t xml:space="preserve"> Regional Trail Network.</w:t>
      </w:r>
    </w:p>
    <w:p w14:paraId="70B35E2F" w14:textId="06BFFE37" w:rsidR="00F57289" w:rsidRPr="00C919BC" w:rsidRDefault="00F57289" w:rsidP="00F57289">
      <w:pPr>
        <w:pStyle w:val="Heading6"/>
      </w:pPr>
      <w:r w:rsidRPr="00C919BC">
        <w:t xml:space="preserve">Shared use of major trail facilities (such as trailheads) should be a component in planning trails within a </w:t>
      </w:r>
      <w:r w:rsidRPr="00C919BC">
        <w:fldChar w:fldCharType="begin"/>
      </w:r>
      <w:r w:rsidRPr="00C919BC">
        <w:instrText xml:space="preserve"> REF _Ref382738382 \h  \* MERGEFORMAT </w:instrText>
      </w:r>
      <w:r w:rsidRPr="00C919BC">
        <w:fldChar w:fldCharType="separate"/>
      </w:r>
      <w:r w:rsidR="0097010C" w:rsidRPr="002920F6">
        <w:t>PD, Planned Development District</w:t>
      </w:r>
      <w:r w:rsidRPr="00C919BC">
        <w:fldChar w:fldCharType="end"/>
      </w:r>
      <w:r w:rsidRPr="00C919BC">
        <w:t>. Where possible, bicycling should be directed to hard-surface trails, and equestrians should be directed to soft-surface trails. Where the cycling and equestrian traffic must share the trail bed (such as over a bridge), the shared trail bed should be as short as possible, diverging to separate trail beds at each end of the shared segment.</w:t>
      </w:r>
    </w:p>
    <w:p w14:paraId="2C311E79" w14:textId="77777777" w:rsidR="00F57289" w:rsidRPr="00C919BC" w:rsidRDefault="00F57289" w:rsidP="00F57289">
      <w:pPr>
        <w:pStyle w:val="Heading6"/>
      </w:pPr>
      <w:r w:rsidRPr="00C919BC">
        <w:t xml:space="preserve">Preservation of natural creeks is encouraged as a site for the location of trails. </w:t>
      </w:r>
    </w:p>
    <w:p w14:paraId="736AC2EC" w14:textId="77777777" w:rsidR="00F57289" w:rsidRPr="00C919BC" w:rsidRDefault="00F57289" w:rsidP="00F57289">
      <w:pPr>
        <w:pStyle w:val="Heading6"/>
      </w:pPr>
      <w:r w:rsidRPr="00C919BC">
        <w:t>Trailhead Parking</w:t>
      </w:r>
    </w:p>
    <w:p w14:paraId="61C4D610" w14:textId="57A4C228" w:rsidR="00F57289" w:rsidRPr="00C919BC" w:rsidRDefault="00F57289" w:rsidP="00F57289">
      <w:pPr>
        <w:pStyle w:val="Heading7"/>
      </w:pPr>
      <w:r w:rsidRPr="00C919BC">
        <w:t>Parking for a trailhead that will be used for equestrians should not be paved, but should have either a well-drained natural grassed surface or a layer of crushed gravel/rock spread over the natural surface. There should be room to maneuver vehicles pulling horse trailers. A pocket-</w:t>
      </w:r>
      <w:r w:rsidR="00585CFA">
        <w:t>tr</w:t>
      </w:r>
      <w:r w:rsidRPr="00C919BC">
        <w:t>ailhead (</w:t>
      </w:r>
      <w:r w:rsidRPr="00C919BC">
        <w:rPr>
          <w:rStyle w:val="IntenseEmphasis"/>
        </w:rPr>
        <w:fldChar w:fldCharType="begin"/>
      </w:r>
      <w:r w:rsidRPr="00C919BC">
        <w:rPr>
          <w:rStyle w:val="IntenseEmphasis"/>
        </w:rPr>
        <w:instrText xml:space="preserve"> REF _Ref516148273 \h  \* MERGEFORMAT </w:instrText>
      </w:r>
      <w:r w:rsidRPr="00C919BC">
        <w:rPr>
          <w:rStyle w:val="IntenseEmphasis"/>
        </w:rPr>
      </w:r>
      <w:r w:rsidRPr="00C919BC">
        <w:rPr>
          <w:rStyle w:val="IntenseEmphasis"/>
        </w:rPr>
        <w:fldChar w:fldCharType="separate"/>
      </w:r>
      <w:r w:rsidR="0097010C" w:rsidRPr="0097010C">
        <w:rPr>
          <w:rStyle w:val="IntenseEmphasis"/>
        </w:rPr>
        <w:t>Trailhead, Pocket</w:t>
      </w:r>
      <w:r w:rsidRPr="00C919BC">
        <w:rPr>
          <w:rStyle w:val="IntenseEmphasis"/>
        </w:rPr>
        <w:fldChar w:fldCharType="end"/>
      </w:r>
      <w:r w:rsidRPr="00C919BC">
        <w:t xml:space="preserve">) should accommodate 3-5 trailers, a full-sized </w:t>
      </w:r>
      <w:r w:rsidRPr="00C919BC">
        <w:rPr>
          <w:rStyle w:val="Strong"/>
        </w:rPr>
        <w:fldChar w:fldCharType="begin"/>
      </w:r>
      <w:r w:rsidRPr="00C919BC">
        <w:rPr>
          <w:rStyle w:val="Strong"/>
        </w:rPr>
        <w:instrText xml:space="preserve"> REF _Ref516148311 \h  \* MERGEFORMAT </w:instrText>
      </w:r>
      <w:r w:rsidRPr="00C919BC">
        <w:rPr>
          <w:rStyle w:val="Strong"/>
        </w:rPr>
      </w:r>
      <w:r w:rsidRPr="00C919BC">
        <w:rPr>
          <w:rStyle w:val="Strong"/>
        </w:rPr>
        <w:fldChar w:fldCharType="separate"/>
      </w:r>
      <w:r w:rsidR="0097010C" w:rsidRPr="0097010C">
        <w:rPr>
          <w:rStyle w:val="Strong"/>
        </w:rPr>
        <w:t>Trailhead</w:t>
      </w:r>
      <w:r w:rsidRPr="00C919BC">
        <w:rPr>
          <w:rStyle w:val="Strong"/>
        </w:rPr>
        <w:fldChar w:fldCharType="end"/>
      </w:r>
      <w:r w:rsidRPr="00C919BC">
        <w:t xml:space="preserve"> should accommodate at least 20 trailers.</w:t>
      </w:r>
    </w:p>
    <w:p w14:paraId="5755073E" w14:textId="77777777" w:rsidR="00F57289" w:rsidRPr="00C919BC" w:rsidRDefault="00F57289" w:rsidP="00F57289">
      <w:pPr>
        <w:pStyle w:val="Heading7"/>
      </w:pPr>
      <w:r w:rsidRPr="00C919BC">
        <w:t>Where trailheads are shared by multiple users (bicyclists, hikers, and equestrians), parking for non-equestrians should be separate from the equestrian parking and may be paved.</w:t>
      </w:r>
    </w:p>
    <w:p w14:paraId="0A063AFE" w14:textId="77777777" w:rsidR="00AA4F58" w:rsidRPr="00E30360" w:rsidRDefault="00AA4F58" w:rsidP="007B0982">
      <w:pPr>
        <w:pStyle w:val="Heading4"/>
      </w:pPr>
      <w:bookmarkStart w:id="534" w:name="_Ref294025391"/>
      <w:r w:rsidRPr="00E30360">
        <w:t>Planned Development (PD) Steps for Creation and Development</w:t>
      </w:r>
      <w:bookmarkEnd w:id="534"/>
    </w:p>
    <w:p w14:paraId="2C11E14A" w14:textId="77777777" w:rsidR="00AA4F58" w:rsidRPr="00E30360" w:rsidRDefault="00AA4F58" w:rsidP="007B0982">
      <w:pPr>
        <w:pStyle w:val="Heading5"/>
      </w:pPr>
      <w:bookmarkStart w:id="535" w:name="_Ref294017627"/>
      <w:r w:rsidRPr="00E30360">
        <w:t>Step 1. Pre-Application Conference Review</w:t>
      </w:r>
      <w:bookmarkEnd w:id="535"/>
    </w:p>
    <w:p w14:paraId="44FCA481" w14:textId="167FD0C0" w:rsidR="00AA4F58" w:rsidRPr="00E30360" w:rsidRDefault="00AA4F58" w:rsidP="00AA4F58">
      <w:pPr>
        <w:pStyle w:val="Heading6"/>
      </w:pPr>
      <w:r w:rsidRPr="00E30360">
        <w:t xml:space="preserve">At least  ten (10) business days prior to submission of an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for </w:t>
      </w:r>
      <w:r w:rsidRPr="00E30360">
        <w:fldChar w:fldCharType="begin"/>
      </w:r>
      <w:r w:rsidRPr="00E30360">
        <w:instrText xml:space="preserve"> REF _Ref293306601 \h  \* MERGEFORMAT </w:instrText>
      </w:r>
      <w:r w:rsidRPr="00E30360">
        <w:fldChar w:fldCharType="separate"/>
      </w:r>
      <w:r w:rsidR="0097010C" w:rsidRPr="00E30360">
        <w:t>Zoning Map Amendment (Rezoning)</w:t>
      </w:r>
      <w:r w:rsidRPr="00E30360">
        <w:fldChar w:fldCharType="end"/>
      </w:r>
      <w:r w:rsidRPr="00E30360">
        <w:t xml:space="preserve"> to a </w:t>
      </w:r>
      <w:r w:rsidRPr="00E30360">
        <w:fldChar w:fldCharType="begin"/>
      </w:r>
      <w:r w:rsidRPr="00E30360">
        <w:instrText xml:space="preserve"> REF _Ref382738382 \h </w:instrText>
      </w:r>
      <w:r w:rsidR="009F27F7" w:rsidRPr="00E30360">
        <w:instrText xml:space="preserve"> \* MERGEFORMAT </w:instrText>
      </w:r>
      <w:r w:rsidRPr="00E30360">
        <w:fldChar w:fldCharType="separate"/>
      </w:r>
      <w:r w:rsidR="0097010C" w:rsidRPr="002920F6">
        <w:t>PD, Planned Development District</w:t>
      </w:r>
      <w:r w:rsidRPr="00E30360">
        <w:fldChar w:fldCharType="end"/>
      </w:r>
      <w:r w:rsidRPr="00E30360">
        <w:t xml:space="preserve">, the </w:t>
      </w:r>
      <w:r w:rsidRPr="00E30360">
        <w:rPr>
          <w:rStyle w:val="IntenseEmphasis"/>
        </w:rPr>
        <w:fldChar w:fldCharType="begin"/>
      </w:r>
      <w:r w:rsidRPr="00E30360">
        <w:rPr>
          <w:rStyle w:val="IntenseEmphasis"/>
        </w:rPr>
        <w:instrText xml:space="preserve"> REF _Ref293661664 \h  \* MERGEFORMAT </w:instrText>
      </w:r>
      <w:r w:rsidRPr="00E30360">
        <w:rPr>
          <w:rStyle w:val="IntenseEmphasis"/>
        </w:rPr>
      </w:r>
      <w:r w:rsidRPr="00E30360">
        <w:rPr>
          <w:rStyle w:val="IntenseEmphasis"/>
        </w:rPr>
        <w:fldChar w:fldCharType="separate"/>
      </w:r>
      <w:r w:rsidR="0097010C" w:rsidRPr="0097010C">
        <w:rPr>
          <w:rStyle w:val="IntenseEmphasis"/>
        </w:rPr>
        <w:t>Applicant</w:t>
      </w:r>
      <w:r w:rsidRPr="00E30360">
        <w:rPr>
          <w:rStyle w:val="IntenseEmphasis"/>
        </w:rPr>
        <w:fldChar w:fldCharType="end"/>
      </w:r>
      <w:r w:rsidRPr="00E30360">
        <w:t xml:space="preserve"> shall </w:t>
      </w:r>
      <w:r w:rsidRPr="00E30360">
        <w:lastRenderedPageBreak/>
        <w:t>submit to the</w:t>
      </w:r>
      <w:r w:rsidR="00917534">
        <w:t xml:space="preserve"> </w:t>
      </w:r>
      <w:r w:rsidR="00917534" w:rsidRPr="00E30360">
        <w:rPr>
          <w:rStyle w:val="IntenseEmphasis"/>
        </w:rPr>
        <w:fldChar w:fldCharType="begin"/>
      </w:r>
      <w:r w:rsidR="00917534" w:rsidRPr="00E30360">
        <w:rPr>
          <w:rStyle w:val="IntenseEmphasis"/>
        </w:rPr>
        <w:instrText xml:space="preserve"> REF _Ref292897666 \h  \* MERGEFORMAT </w:instrText>
      </w:r>
      <w:r w:rsidR="00917534" w:rsidRPr="00E30360">
        <w:rPr>
          <w:rStyle w:val="IntenseEmphasis"/>
        </w:rPr>
      </w:r>
      <w:r w:rsidR="00917534" w:rsidRPr="00E30360">
        <w:rPr>
          <w:rStyle w:val="IntenseEmphasis"/>
        </w:rPr>
        <w:fldChar w:fldCharType="separate"/>
      </w:r>
      <w:r w:rsidR="0097010C" w:rsidRPr="0097010C">
        <w:rPr>
          <w:rStyle w:val="IntenseEmphasis"/>
        </w:rPr>
        <w:t>Commissioners Court</w:t>
      </w:r>
      <w:r w:rsidR="00917534" w:rsidRPr="00E30360">
        <w:rPr>
          <w:rStyle w:val="IntenseEmphasis"/>
        </w:rPr>
        <w:fldChar w:fldCharType="end"/>
      </w:r>
      <w:r w:rsidR="007F5BE8" w:rsidRPr="00E30360">
        <w:t xml:space="preserve"> </w:t>
      </w:r>
      <w:r w:rsidRPr="00E30360">
        <w:t xml:space="preserve">a </w:t>
      </w:r>
      <w:r w:rsidRPr="00E30360">
        <w:rPr>
          <w:rStyle w:val="IntenseEmphasis"/>
        </w:rPr>
        <w:fldChar w:fldCharType="begin"/>
      </w:r>
      <w:r w:rsidRPr="00E30360">
        <w:rPr>
          <w:rStyle w:val="IntenseEmphasis"/>
        </w:rPr>
        <w:instrText xml:space="preserve"> REF _Ref294015966 \h  \* MERGEFORMAT </w:instrText>
      </w:r>
      <w:r w:rsidRPr="00E30360">
        <w:rPr>
          <w:rStyle w:val="IntenseEmphasis"/>
        </w:rPr>
      </w:r>
      <w:r w:rsidRPr="00E30360">
        <w:rPr>
          <w:rStyle w:val="IntenseEmphasis"/>
        </w:rPr>
        <w:fldChar w:fldCharType="separate"/>
      </w:r>
      <w:r w:rsidR="0097010C" w:rsidRPr="0097010C">
        <w:rPr>
          <w:rStyle w:val="IntenseEmphasis"/>
        </w:rPr>
        <w:t>Sketch Plan</w:t>
      </w:r>
      <w:r w:rsidRPr="00E30360">
        <w:rPr>
          <w:rStyle w:val="IntenseEmphasis"/>
        </w:rPr>
        <w:fldChar w:fldCharType="end"/>
      </w:r>
      <w:r w:rsidRPr="00E30360">
        <w:t xml:space="preserve"> drawn to approximate scale showing streets, lots, public areas, and other significant features.  </w:t>
      </w:r>
    </w:p>
    <w:p w14:paraId="2B3FD3CA" w14:textId="18F91A11" w:rsidR="00AA4F58" w:rsidRPr="00E30360" w:rsidRDefault="00AA4F58" w:rsidP="00AA4F58">
      <w:pPr>
        <w:pStyle w:val="Heading6"/>
      </w:pPr>
      <w:r w:rsidRPr="00E30360">
        <w:t xml:space="preserve">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_Ref293661664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Pr="00E30360">
        <w:rPr>
          <w:rStyle w:val="IntenseEmphasis"/>
          <w:b w:val="0"/>
          <w:bCs w:val="0"/>
          <w:iCs w:val="0"/>
          <w:color w:val="auto"/>
          <w:u w:val="none"/>
        </w:rPr>
        <w:fldChar w:fldCharType="end"/>
      </w:r>
      <w:r w:rsidRPr="00E30360">
        <w:t xml:space="preserve"> should discuss with the</w:t>
      </w:r>
      <w:r w:rsidR="00917534">
        <w:t xml:space="preserve"> </w:t>
      </w:r>
      <w:r w:rsidR="00917534" w:rsidRPr="00E30360">
        <w:rPr>
          <w:rStyle w:val="IntenseEmphasis"/>
        </w:rPr>
        <w:fldChar w:fldCharType="begin"/>
      </w:r>
      <w:r w:rsidR="00917534" w:rsidRPr="00E30360">
        <w:rPr>
          <w:rStyle w:val="IntenseEmphasis"/>
        </w:rPr>
        <w:instrText xml:space="preserve"> REF _Ref292897666 \h  \* MERGEFORMAT </w:instrText>
      </w:r>
      <w:r w:rsidR="00917534" w:rsidRPr="00E30360">
        <w:rPr>
          <w:rStyle w:val="IntenseEmphasis"/>
        </w:rPr>
      </w:r>
      <w:r w:rsidR="00917534" w:rsidRPr="00E30360">
        <w:rPr>
          <w:rStyle w:val="IntenseEmphasis"/>
        </w:rPr>
        <w:fldChar w:fldCharType="separate"/>
      </w:r>
      <w:r w:rsidR="0097010C" w:rsidRPr="0097010C">
        <w:rPr>
          <w:rStyle w:val="IntenseEmphasis"/>
        </w:rPr>
        <w:t>Commissioners Court</w:t>
      </w:r>
      <w:r w:rsidR="00917534" w:rsidRPr="00E30360">
        <w:rPr>
          <w:rStyle w:val="IntenseEmphasis"/>
        </w:rPr>
        <w:fldChar w:fldCharType="end"/>
      </w:r>
      <w:r w:rsidR="007F5BE8" w:rsidRPr="00E30360">
        <w:t xml:space="preserve"> </w:t>
      </w:r>
      <w:r w:rsidRPr="00E30360">
        <w:t xml:space="preserve">the procedure for adopting a </w:t>
      </w:r>
      <w:r w:rsidRPr="00E30360">
        <w:fldChar w:fldCharType="begin"/>
      </w:r>
      <w:r w:rsidRPr="00E30360">
        <w:instrText xml:space="preserve"> REF _Ref382738382 \h </w:instrText>
      </w:r>
      <w:r w:rsidR="009F27F7" w:rsidRPr="00E30360">
        <w:instrText xml:space="preserve"> \* MERGEFORMAT </w:instrText>
      </w:r>
      <w:r w:rsidRPr="00E30360">
        <w:fldChar w:fldCharType="separate"/>
      </w:r>
      <w:r w:rsidR="0097010C" w:rsidRPr="002920F6">
        <w:t>PD, Planned Development District</w:t>
      </w:r>
      <w:r w:rsidRPr="00E30360">
        <w:fldChar w:fldCharType="end"/>
      </w:r>
      <w:r w:rsidRPr="00E30360">
        <w:t xml:space="preserve"> and the requirements for the general layout of streets and utilities, access to arterials, or general design and narrative, the availability of existing services, and similar matters. </w:t>
      </w:r>
    </w:p>
    <w:p w14:paraId="4AACA793" w14:textId="4F211B81" w:rsidR="00AA4F58" w:rsidRPr="00E30360" w:rsidRDefault="00AA4F58" w:rsidP="00AA4F58">
      <w:pPr>
        <w:pStyle w:val="Heading6"/>
      </w:pPr>
      <w:r w:rsidRPr="00E30360">
        <w:t>The</w:t>
      </w:r>
      <w:r w:rsidR="00917534">
        <w:t xml:space="preserve"> </w:t>
      </w:r>
      <w:r w:rsidR="00917534" w:rsidRPr="00E30360">
        <w:rPr>
          <w:rStyle w:val="IntenseEmphasis"/>
        </w:rPr>
        <w:fldChar w:fldCharType="begin"/>
      </w:r>
      <w:r w:rsidR="00917534" w:rsidRPr="00E30360">
        <w:rPr>
          <w:rStyle w:val="IntenseEmphasis"/>
        </w:rPr>
        <w:instrText xml:space="preserve"> REF _Ref292897666 \h  \* MERGEFORMAT </w:instrText>
      </w:r>
      <w:r w:rsidR="00917534" w:rsidRPr="00E30360">
        <w:rPr>
          <w:rStyle w:val="IntenseEmphasis"/>
        </w:rPr>
      </w:r>
      <w:r w:rsidR="00917534" w:rsidRPr="00E30360">
        <w:rPr>
          <w:rStyle w:val="IntenseEmphasis"/>
        </w:rPr>
        <w:fldChar w:fldCharType="separate"/>
      </w:r>
      <w:r w:rsidR="0097010C" w:rsidRPr="0097010C">
        <w:rPr>
          <w:rStyle w:val="IntenseEmphasis"/>
        </w:rPr>
        <w:t>Commissioners Court</w:t>
      </w:r>
      <w:r w:rsidR="00917534" w:rsidRPr="00E30360">
        <w:rPr>
          <w:rStyle w:val="IntenseEmphasis"/>
        </w:rPr>
        <w:fldChar w:fldCharType="end"/>
      </w:r>
      <w:r w:rsidR="007F5BE8" w:rsidRPr="00E30360">
        <w:t xml:space="preserve"> </w:t>
      </w:r>
      <w:r w:rsidRPr="00E30360">
        <w:t xml:space="preserve">shall also advise 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_Ref293661664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Pr="00E30360">
        <w:rPr>
          <w:rStyle w:val="IntenseEmphasis"/>
          <w:b w:val="0"/>
          <w:bCs w:val="0"/>
          <w:iCs w:val="0"/>
          <w:color w:val="auto"/>
          <w:u w:val="none"/>
        </w:rPr>
        <w:fldChar w:fldCharType="end"/>
      </w:r>
      <w:r w:rsidRPr="00E30360">
        <w:t xml:space="preserve">, where appropriate, to discuss the proposed </w:t>
      </w:r>
      <w:r w:rsidRPr="00E30360">
        <w:fldChar w:fldCharType="begin"/>
      </w:r>
      <w:r w:rsidRPr="00E30360">
        <w:instrText xml:space="preserve"> REF _Ref382738382 \h </w:instrText>
      </w:r>
      <w:r w:rsidR="009F27F7" w:rsidRPr="00E30360">
        <w:instrText xml:space="preserve"> \* MERGEFORMAT </w:instrText>
      </w:r>
      <w:r w:rsidRPr="00E30360">
        <w:fldChar w:fldCharType="separate"/>
      </w:r>
      <w:r w:rsidR="0097010C" w:rsidRPr="002920F6">
        <w:t>PD, Planned Development District</w:t>
      </w:r>
      <w:r w:rsidRPr="00E30360">
        <w:fldChar w:fldCharType="end"/>
      </w:r>
      <w:r w:rsidRPr="00E30360">
        <w:t xml:space="preserve"> with those officials charged with responsibility to review the various aspects of the proposal coming within their jurisdiction. </w:t>
      </w:r>
    </w:p>
    <w:p w14:paraId="5CA59F46" w14:textId="01E12FCD" w:rsidR="00AA4F58" w:rsidRPr="00E30360" w:rsidRDefault="00AA4F58" w:rsidP="00AA4F58">
      <w:pPr>
        <w:pStyle w:val="Heading6"/>
      </w:pPr>
      <w:r w:rsidRPr="00E30360">
        <w:t xml:space="preserve">The intent of </w:t>
      </w:r>
      <w:r w:rsidRPr="00E30360">
        <w:rPr>
          <w:rStyle w:val="IntenseEmphasis"/>
        </w:rPr>
        <w:fldChar w:fldCharType="begin"/>
      </w:r>
      <w:r w:rsidRPr="00E30360">
        <w:rPr>
          <w:rStyle w:val="IntenseEmphasis"/>
        </w:rPr>
        <w:instrText xml:space="preserve"> REF _Ref294017627 \h  \* MERGEFORMAT </w:instrText>
      </w:r>
      <w:r w:rsidRPr="00E30360">
        <w:rPr>
          <w:rStyle w:val="IntenseEmphasis"/>
        </w:rPr>
      </w:r>
      <w:r w:rsidRPr="00E30360">
        <w:rPr>
          <w:rStyle w:val="IntenseEmphasis"/>
        </w:rPr>
        <w:fldChar w:fldCharType="separate"/>
      </w:r>
      <w:r w:rsidR="0097010C" w:rsidRPr="0097010C">
        <w:rPr>
          <w:rStyle w:val="IntenseEmphasis"/>
        </w:rPr>
        <w:t>Step 1. Pre-Application Conference Review</w:t>
      </w:r>
      <w:r w:rsidRPr="00E30360">
        <w:rPr>
          <w:rStyle w:val="IntenseEmphasis"/>
        </w:rPr>
        <w:fldChar w:fldCharType="end"/>
      </w:r>
      <w:r w:rsidRPr="00E30360">
        <w:t xml:space="preserve"> is to expedite and facilitate the approval of a </w:t>
      </w:r>
      <w:r w:rsidRPr="00E30360">
        <w:fldChar w:fldCharType="begin"/>
      </w:r>
      <w:r w:rsidRPr="00E30360">
        <w:instrText xml:space="preserve"> REF _Ref292975818 \h  \* MERGEFORMAT </w:instrText>
      </w:r>
      <w:r w:rsidRPr="00E30360">
        <w:fldChar w:fldCharType="separate"/>
      </w:r>
      <w:r w:rsidR="0097010C" w:rsidRPr="00B033C8">
        <w:t>Planned Development Master Plan</w:t>
      </w:r>
      <w:r w:rsidRPr="00E30360">
        <w:fldChar w:fldCharType="end"/>
      </w:r>
      <w:r w:rsidRPr="00E30360">
        <w:t>.</w:t>
      </w:r>
    </w:p>
    <w:p w14:paraId="58DC1758" w14:textId="5817E15F" w:rsidR="00AA4F58" w:rsidRPr="00E30360" w:rsidRDefault="00AA4F58" w:rsidP="007B0982">
      <w:pPr>
        <w:pStyle w:val="Heading5"/>
      </w:pPr>
      <w:r w:rsidRPr="00E30360">
        <w:t xml:space="preserve">Step 2. PD Application for Rezoning and </w:t>
      </w:r>
      <w:r w:rsidRPr="00E30360">
        <w:fldChar w:fldCharType="begin"/>
      </w:r>
      <w:r w:rsidRPr="00E30360">
        <w:instrText xml:space="preserve"> REF _Ref292975818 \h  \* MERGEFORMAT </w:instrText>
      </w:r>
      <w:r w:rsidRPr="00E30360">
        <w:fldChar w:fldCharType="separate"/>
      </w:r>
      <w:r w:rsidR="0097010C" w:rsidRPr="00B033C8">
        <w:t>Planned Development Master Plan</w:t>
      </w:r>
      <w:r w:rsidRPr="00E30360">
        <w:fldChar w:fldCharType="end"/>
      </w:r>
    </w:p>
    <w:p w14:paraId="0E787FC9" w14:textId="77777777" w:rsidR="00AA4F58" w:rsidRPr="00E30360" w:rsidRDefault="00AA4F58" w:rsidP="00AA4F58">
      <w:pPr>
        <w:pStyle w:val="Heading6"/>
      </w:pPr>
      <w:r w:rsidRPr="00E30360">
        <w:t>Procedures and Requirements</w:t>
      </w:r>
    </w:p>
    <w:p w14:paraId="3FCAFC50" w14:textId="303CB904" w:rsidR="00AA4F58" w:rsidRPr="00E30360" w:rsidRDefault="00AA4F58" w:rsidP="00AA4F58">
      <w:pPr>
        <w:pStyle w:val="Heading7"/>
      </w:pPr>
      <w:r w:rsidRPr="00E30360">
        <w:t xml:space="preserve">The PD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_Ref293306601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Zoning Map Amendment (Rezoning)</w:t>
      </w:r>
      <w:r w:rsidRPr="00E30360">
        <w:rPr>
          <w:rStyle w:val="IntenseEmphasis"/>
          <w:b w:val="0"/>
          <w:bCs w:val="0"/>
          <w:iCs w:val="0"/>
          <w:color w:val="auto"/>
          <w:u w:val="none"/>
        </w:rPr>
        <w:fldChar w:fldCharType="end"/>
      </w:r>
      <w:r w:rsidRPr="00E30360">
        <w:rPr>
          <w:rStyle w:val="IntenseEmphasis"/>
          <w:b w:val="0"/>
          <w:bCs w:val="0"/>
          <w:iCs w:val="0"/>
          <w:color w:val="auto"/>
          <w:u w:val="none"/>
        </w:rPr>
        <w:t xml:space="preserv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t xml:space="preserve"> shall be filed in accordance with regular procedures and on </w:t>
      </w:r>
      <w:r w:rsidRPr="00E30360">
        <w:fldChar w:fldCharType="begin"/>
      </w:r>
      <w:r w:rsidRPr="00E30360">
        <w:instrText xml:space="preserve"> REF _Ref293661750 \h  \* MERGEFORMAT </w:instrText>
      </w:r>
      <w:r w:rsidRPr="00E30360">
        <w:fldChar w:fldCharType="separate"/>
      </w:r>
      <w:r w:rsidR="0097010C" w:rsidRPr="002F5E35">
        <w:t>Application Form</w:t>
      </w:r>
      <w:r w:rsidRPr="00E30360">
        <w:fldChar w:fldCharType="end"/>
      </w:r>
      <w:r w:rsidRPr="00E30360">
        <w:t xml:space="preserve">s of the </w:t>
      </w:r>
      <w:r w:rsidRPr="00E30360">
        <w:fldChar w:fldCharType="begin"/>
      </w:r>
      <w:r w:rsidRPr="00E30360">
        <w:instrText xml:space="preserve"> REF _Ref292976864 \h  \* MERGEFORMAT </w:instrText>
      </w:r>
      <w:r w:rsidRPr="00E30360">
        <w:fldChar w:fldCharType="separate"/>
      </w:r>
      <w:r w:rsidR="0097010C" w:rsidRPr="001960A7">
        <w:t>County</w:t>
      </w:r>
      <w:r w:rsidRPr="00E30360">
        <w:fldChar w:fldCharType="end"/>
      </w:r>
      <w:r w:rsidRPr="00E30360">
        <w:t xml:space="preserve">. </w:t>
      </w:r>
    </w:p>
    <w:p w14:paraId="693E6F0A" w14:textId="3B313194" w:rsidR="00AA4F58" w:rsidRPr="00E30360" w:rsidRDefault="00AA4F58" w:rsidP="00AA4F58">
      <w:pPr>
        <w:pStyle w:val="Heading7"/>
      </w:pPr>
      <w:r w:rsidRPr="00E30360">
        <w:t xml:space="preserve">The </w:t>
      </w:r>
      <w:r w:rsidRPr="00E30360">
        <w:rPr>
          <w:rStyle w:val="IntenseEmphasis"/>
        </w:rPr>
        <w:fldChar w:fldCharType="begin"/>
      </w:r>
      <w:r w:rsidRPr="00E30360">
        <w:rPr>
          <w:rStyle w:val="IntenseEmphasis"/>
        </w:rPr>
        <w:instrText xml:space="preserve"> REF _Ref292975818 \h  \* MERGEFORMAT </w:instrText>
      </w:r>
      <w:r w:rsidRPr="00E30360">
        <w:rPr>
          <w:rStyle w:val="IntenseEmphasis"/>
        </w:rPr>
      </w:r>
      <w:r w:rsidRPr="00E30360">
        <w:rPr>
          <w:rStyle w:val="IntenseEmphasis"/>
        </w:rPr>
        <w:fldChar w:fldCharType="separate"/>
      </w:r>
      <w:r w:rsidR="0097010C" w:rsidRPr="0097010C">
        <w:rPr>
          <w:rStyle w:val="IntenseEmphasis"/>
        </w:rPr>
        <w:t>Planned Development Master Plan</w:t>
      </w:r>
      <w:r w:rsidRPr="00E30360">
        <w:rPr>
          <w:rStyle w:val="IntenseEmphasis"/>
        </w:rPr>
        <w:fldChar w:fldCharType="end"/>
      </w:r>
      <w:r w:rsidRPr="00E30360">
        <w:t xml:space="preserve">, which is submitted with 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for rezoning, shall consist of a </w:t>
      </w:r>
      <w:r w:rsidRPr="00E30360">
        <w:rPr>
          <w:rStyle w:val="IntenseEmphasis"/>
        </w:rPr>
        <w:fldChar w:fldCharType="begin"/>
      </w:r>
      <w:r w:rsidRPr="00E30360">
        <w:rPr>
          <w:rStyle w:val="IntenseEmphasis"/>
        </w:rPr>
        <w:instrText xml:space="preserve"> REF _Ref294020619 \h  \* MERGEFORMAT </w:instrText>
      </w:r>
      <w:r w:rsidRPr="00E30360">
        <w:rPr>
          <w:rStyle w:val="IntenseEmphasis"/>
        </w:rPr>
      </w:r>
      <w:r w:rsidRPr="00E30360">
        <w:rPr>
          <w:rStyle w:val="IntenseEmphasis"/>
        </w:rPr>
        <w:fldChar w:fldCharType="separate"/>
      </w:r>
      <w:r w:rsidR="0097010C" w:rsidRPr="0097010C">
        <w:rPr>
          <w:rStyle w:val="IntenseEmphasis"/>
        </w:rPr>
        <w:t>PD Design Statement</w:t>
      </w:r>
      <w:r w:rsidRPr="00E30360">
        <w:rPr>
          <w:rStyle w:val="IntenseEmphasis"/>
        </w:rPr>
        <w:fldChar w:fldCharType="end"/>
      </w:r>
      <w:r w:rsidRPr="00E30360">
        <w:t xml:space="preserve"> and a </w:t>
      </w:r>
      <w:r w:rsidRPr="00E30360">
        <w:rPr>
          <w:rStyle w:val="IntenseEmphasis"/>
        </w:rPr>
        <w:fldChar w:fldCharType="begin"/>
      </w:r>
      <w:r w:rsidRPr="00E30360">
        <w:rPr>
          <w:rStyle w:val="IntenseEmphasis"/>
        </w:rPr>
        <w:instrText xml:space="preserve"> REF _Ref294020559 \h  \* MERGEFORMAT </w:instrText>
      </w:r>
      <w:r w:rsidRPr="00E30360">
        <w:rPr>
          <w:rStyle w:val="IntenseEmphasis"/>
        </w:rPr>
      </w:r>
      <w:r w:rsidRPr="00E30360">
        <w:rPr>
          <w:rStyle w:val="IntenseEmphasis"/>
        </w:rPr>
        <w:fldChar w:fldCharType="separate"/>
      </w:r>
      <w:r w:rsidR="0097010C" w:rsidRPr="0097010C">
        <w:rPr>
          <w:rStyle w:val="IntenseEmphasis"/>
        </w:rPr>
        <w:t>PD Concept Design Map</w:t>
      </w:r>
      <w:r w:rsidRPr="00E30360">
        <w:rPr>
          <w:rStyle w:val="IntenseEmphasis"/>
        </w:rPr>
        <w:fldChar w:fldCharType="end"/>
      </w:r>
      <w:r w:rsidRPr="00E30360">
        <w:t xml:space="preserve">. </w:t>
      </w:r>
    </w:p>
    <w:p w14:paraId="1B36B4A4" w14:textId="161D5AFF" w:rsidR="00AA4F58" w:rsidRPr="00E30360" w:rsidRDefault="00AA4F58" w:rsidP="00AA4F58">
      <w:pPr>
        <w:pStyle w:val="Heading7"/>
      </w:pPr>
      <w:r w:rsidRPr="00E30360">
        <w:t xml:space="preserve">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_Ref293661664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Pr="00E30360">
        <w:rPr>
          <w:rStyle w:val="IntenseEmphasis"/>
          <w:b w:val="0"/>
          <w:bCs w:val="0"/>
          <w:iCs w:val="0"/>
          <w:color w:val="auto"/>
          <w:u w:val="none"/>
        </w:rPr>
        <w:fldChar w:fldCharType="end"/>
      </w:r>
      <w:r w:rsidRPr="00E30360">
        <w:t xml:space="preserve"> shall also provide other supporting maps as necessary to meet the submission requirements of </w:t>
      </w:r>
      <w:r w:rsidR="00563EBD">
        <w:t>these</w:t>
      </w:r>
      <w:r w:rsidR="00440648" w:rsidRPr="00E30360">
        <w:t xml:space="preserve"> </w:t>
      </w:r>
      <w:r w:rsidR="00440648" w:rsidRPr="00E30360">
        <w:fldChar w:fldCharType="begin"/>
      </w:r>
      <w:r w:rsidR="00440648" w:rsidRPr="00E30360">
        <w:instrText xml:space="preserve"> REF _Ref382584797 \h  \* MERGEFORMAT </w:instrText>
      </w:r>
      <w:r w:rsidR="00440648" w:rsidRPr="00E30360">
        <w:fldChar w:fldCharType="separate"/>
      </w:r>
      <w:r w:rsidR="0097010C" w:rsidRPr="0097010C">
        <w:rPr>
          <w:rStyle w:val="IntenseEmphasis"/>
        </w:rPr>
        <w:t>Lake Zoning Regulations</w:t>
      </w:r>
      <w:r w:rsidR="00440648" w:rsidRPr="00E30360">
        <w:fldChar w:fldCharType="end"/>
      </w:r>
      <w:r w:rsidRPr="00E30360">
        <w:t>.</w:t>
      </w:r>
    </w:p>
    <w:p w14:paraId="1CBCC189" w14:textId="77777777" w:rsidR="00AA4F58" w:rsidRPr="00E30360" w:rsidRDefault="00AA4F58" w:rsidP="00AA4F58">
      <w:pPr>
        <w:pStyle w:val="Heading6"/>
      </w:pPr>
      <w:bookmarkStart w:id="536" w:name="_Ref294020651"/>
      <w:r w:rsidRPr="00E30360">
        <w:t>PD Design Statement</w:t>
      </w:r>
      <w:bookmarkEnd w:id="536"/>
    </w:p>
    <w:p w14:paraId="105962F7" w14:textId="2942862E" w:rsidR="00AA4F58" w:rsidRPr="00E30360" w:rsidRDefault="00AA4F58" w:rsidP="00AA4F58">
      <w:pPr>
        <w:pStyle w:val="Heading6Text"/>
      </w:pPr>
      <w:r w:rsidRPr="00E30360">
        <w:t xml:space="preserve">The </w:t>
      </w:r>
      <w:r w:rsidRPr="00E30360">
        <w:rPr>
          <w:rStyle w:val="IntenseEmphasis"/>
        </w:rPr>
        <w:fldChar w:fldCharType="begin"/>
      </w:r>
      <w:r w:rsidRPr="00E30360">
        <w:rPr>
          <w:rStyle w:val="IntenseEmphasis"/>
        </w:rPr>
        <w:instrText xml:space="preserve"> REF _Ref294020619 \h  \* MERGEFORMAT </w:instrText>
      </w:r>
      <w:r w:rsidRPr="00E30360">
        <w:rPr>
          <w:rStyle w:val="IntenseEmphasis"/>
        </w:rPr>
      </w:r>
      <w:r w:rsidRPr="00E30360">
        <w:rPr>
          <w:rStyle w:val="IntenseEmphasis"/>
        </w:rPr>
        <w:fldChar w:fldCharType="separate"/>
      </w:r>
      <w:r w:rsidR="0097010C" w:rsidRPr="0097010C">
        <w:rPr>
          <w:rStyle w:val="IntenseEmphasis"/>
        </w:rPr>
        <w:t>PD Design Statement</w:t>
      </w:r>
      <w:r w:rsidRPr="00E30360">
        <w:rPr>
          <w:rStyle w:val="IntenseEmphasis"/>
        </w:rPr>
        <w:fldChar w:fldCharType="end"/>
      </w:r>
      <w:r w:rsidRPr="00E30360">
        <w:t xml:space="preserve"> shall be a written report submitted as a part of the </w:t>
      </w:r>
      <w:r w:rsidRPr="00E30360">
        <w:rPr>
          <w:rStyle w:val="IntenseEmphasis"/>
        </w:rPr>
        <w:fldChar w:fldCharType="begin"/>
      </w:r>
      <w:r w:rsidRPr="00E30360">
        <w:rPr>
          <w:rStyle w:val="IntenseEmphasis"/>
        </w:rPr>
        <w:instrText xml:space="preserve"> REF _Ref292975818 \h  \* MERGEFORMAT </w:instrText>
      </w:r>
      <w:r w:rsidRPr="00E30360">
        <w:rPr>
          <w:rStyle w:val="IntenseEmphasis"/>
        </w:rPr>
      </w:r>
      <w:r w:rsidRPr="00E30360">
        <w:rPr>
          <w:rStyle w:val="IntenseEmphasis"/>
        </w:rPr>
        <w:fldChar w:fldCharType="separate"/>
      </w:r>
      <w:r w:rsidR="0097010C" w:rsidRPr="0097010C">
        <w:rPr>
          <w:rStyle w:val="IntenseEmphasis"/>
        </w:rPr>
        <w:t>Planned Development Master Plan</w:t>
      </w:r>
      <w:r w:rsidRPr="00E30360">
        <w:rPr>
          <w:rStyle w:val="IntenseEmphasis"/>
        </w:rPr>
        <w:fldChar w:fldCharType="end"/>
      </w:r>
      <w:r w:rsidRPr="00E30360">
        <w:t xml:space="preserve"> containing a minimum of the following elements:</w:t>
      </w:r>
    </w:p>
    <w:p w14:paraId="50364810" w14:textId="77777777" w:rsidR="00AA4F58" w:rsidRPr="00E30360" w:rsidRDefault="00AA4F58" w:rsidP="00AA4F58">
      <w:pPr>
        <w:pStyle w:val="Heading7"/>
      </w:pPr>
      <w:r w:rsidRPr="00E30360">
        <w:t>Title of PD;</w:t>
      </w:r>
    </w:p>
    <w:p w14:paraId="4D777FB4" w14:textId="4D1C9DD2" w:rsidR="00AA4F58" w:rsidRPr="00E30360" w:rsidRDefault="00AA4F58" w:rsidP="00AA4F58">
      <w:pPr>
        <w:pStyle w:val="Heading7"/>
      </w:pPr>
      <w:r w:rsidRPr="00E30360">
        <w:t xml:space="preserve">List of the owners and/or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_Ref293662549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Developer</w:t>
      </w:r>
      <w:r w:rsidRPr="00E30360">
        <w:rPr>
          <w:rStyle w:val="IntenseEmphasis"/>
          <w:b w:val="0"/>
          <w:bCs w:val="0"/>
          <w:iCs w:val="0"/>
          <w:color w:val="auto"/>
          <w:u w:val="none"/>
        </w:rPr>
        <w:fldChar w:fldCharType="end"/>
      </w:r>
      <w:r w:rsidRPr="00E30360">
        <w:rPr>
          <w:rStyle w:val="IntenseEmphasis"/>
          <w:b w:val="0"/>
          <w:bCs w:val="0"/>
          <w:iCs w:val="0"/>
          <w:color w:val="auto"/>
          <w:u w:val="none"/>
        </w:rPr>
        <w:t>s</w:t>
      </w:r>
      <w:r w:rsidRPr="00E30360">
        <w:t>;</w:t>
      </w:r>
    </w:p>
    <w:p w14:paraId="7C6AF9D3" w14:textId="77777777" w:rsidR="00AA4F58" w:rsidRPr="00E30360" w:rsidRDefault="00AA4F58" w:rsidP="00AA4F58">
      <w:pPr>
        <w:pStyle w:val="Heading7"/>
      </w:pPr>
      <w:r w:rsidRPr="00E30360">
        <w:t>Statement of the general location and relationship to adjoining land uses, both existing and proposed;</w:t>
      </w:r>
    </w:p>
    <w:p w14:paraId="2EFF00E6" w14:textId="77777777" w:rsidR="00AA4F58" w:rsidRPr="00E30360" w:rsidRDefault="00AA4F58" w:rsidP="00AA4F58">
      <w:pPr>
        <w:pStyle w:val="Heading7"/>
      </w:pPr>
      <w:r w:rsidRPr="00E30360">
        <w:t>Description of the PD concept, including an acreage or square foot breakdown of land use areas and densities proposed, a general description proposed, a general description of building use types, proposed restrictions, and typical site layouts;</w:t>
      </w:r>
    </w:p>
    <w:p w14:paraId="07D24B1A" w14:textId="77777777" w:rsidR="00AA4F58" w:rsidRPr="00E30360" w:rsidRDefault="00AA4F58" w:rsidP="00AA4F58">
      <w:pPr>
        <w:pStyle w:val="Heading7"/>
      </w:pPr>
      <w:r w:rsidRPr="00E30360">
        <w:t>The existing PD zoning districts in the development area and surrounding it;</w:t>
      </w:r>
    </w:p>
    <w:p w14:paraId="2997EC3A" w14:textId="77777777" w:rsidR="00AA4F58" w:rsidRPr="00E30360" w:rsidRDefault="00AA4F58" w:rsidP="00AA4F58">
      <w:pPr>
        <w:pStyle w:val="Heading7"/>
      </w:pPr>
      <w:bookmarkStart w:id="537" w:name="_Ref300909877"/>
      <w:r w:rsidRPr="00E30360">
        <w:t>Selection of one conventional zoning district as a base zoning district to regulate all uses and development regulations not identified as being modified (multiple base zoning districts may be selected to accommodate a mixture of land uses in different geographic areas);</w:t>
      </w:r>
      <w:bookmarkEnd w:id="537"/>
    </w:p>
    <w:p w14:paraId="444E475C" w14:textId="77777777" w:rsidR="00AA4F58" w:rsidRPr="00E30360" w:rsidRDefault="00AA4F58" w:rsidP="00AA4F58">
      <w:pPr>
        <w:pStyle w:val="Heading7"/>
      </w:pPr>
      <w:r w:rsidRPr="00E30360">
        <w:t>A list of all applicable special development regulations or modified</w:t>
      </w:r>
      <w:r w:rsidRPr="00E30360" w:rsidDel="00894DD3">
        <w:t xml:space="preserve"> </w:t>
      </w:r>
      <w:r w:rsidRPr="00E30360">
        <w:t>regulations to the base zoning district;</w:t>
      </w:r>
    </w:p>
    <w:p w14:paraId="0A14698B" w14:textId="151047F7" w:rsidR="00AA4F58" w:rsidRPr="00E30360" w:rsidRDefault="00AA4F58" w:rsidP="00AA4F58">
      <w:pPr>
        <w:pStyle w:val="Heading7"/>
      </w:pPr>
      <w:r w:rsidRPr="00E30360">
        <w:t xml:space="preserve">A statement identifying the existing and proposed streets, including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_Ref296690716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Right-of-Way</w:t>
      </w:r>
      <w:r w:rsidRPr="00E30360">
        <w:rPr>
          <w:rStyle w:val="IntenseEmphasis"/>
          <w:b w:val="0"/>
          <w:bCs w:val="0"/>
          <w:iCs w:val="0"/>
          <w:color w:val="auto"/>
          <w:u w:val="none"/>
        </w:rPr>
        <w:fldChar w:fldCharType="end"/>
      </w:r>
      <w:r w:rsidRPr="00E30360">
        <w:t xml:space="preserve"> standards and street design concepts;</w:t>
      </w:r>
    </w:p>
    <w:p w14:paraId="4C21BA29" w14:textId="77777777" w:rsidR="00AA4F58" w:rsidRPr="00E30360" w:rsidRDefault="00AA4F58" w:rsidP="00AA4F58">
      <w:pPr>
        <w:pStyle w:val="Heading7"/>
      </w:pPr>
      <w:r w:rsidRPr="00E30360">
        <w:t>The following physical characteristics: elevation, slope analysis, soil characteristics, tree cover, and drainage information;</w:t>
      </w:r>
    </w:p>
    <w:p w14:paraId="44EF875E" w14:textId="77777777" w:rsidR="00AA4F58" w:rsidRPr="00E30360" w:rsidRDefault="00AA4F58" w:rsidP="00AA4F58">
      <w:pPr>
        <w:pStyle w:val="Heading7"/>
      </w:pPr>
      <w:r w:rsidRPr="00E30360">
        <w:t>A topographic map with minimum five (5) foot contour intervals;</w:t>
      </w:r>
    </w:p>
    <w:p w14:paraId="3428FE23" w14:textId="77777777" w:rsidR="00AA4F58" w:rsidRPr="00E30360" w:rsidRDefault="00AA4F58" w:rsidP="00AA4F58">
      <w:pPr>
        <w:pStyle w:val="Heading7"/>
      </w:pPr>
      <w:r w:rsidRPr="00E30360">
        <w:lastRenderedPageBreak/>
        <w:t>Drainage information, including number of acres in the drainage area and delineation of applicable flood levels;</w:t>
      </w:r>
    </w:p>
    <w:p w14:paraId="23AA4827" w14:textId="4F3A4D7E" w:rsidR="00AA4F58" w:rsidRPr="00E30360" w:rsidRDefault="00AA4F58" w:rsidP="00AA4F58">
      <w:pPr>
        <w:pStyle w:val="Heading7"/>
      </w:pPr>
      <w:r w:rsidRPr="00E30360">
        <w:t xml:space="preserve">A statement of utility lines and services to be installed, including lines to be dedicated to the </w:t>
      </w:r>
      <w:r w:rsidRPr="00E30360">
        <w:rPr>
          <w:rStyle w:val="IntenseEmphasis"/>
        </w:rPr>
        <w:fldChar w:fldCharType="begin"/>
      </w:r>
      <w:r w:rsidRPr="00E30360">
        <w:rPr>
          <w:rStyle w:val="IntenseEmphasis"/>
        </w:rPr>
        <w:instrText xml:space="preserve"> REF _Ref292976864 \h  \* MERGEFORMAT </w:instrText>
      </w:r>
      <w:r w:rsidRPr="00E30360">
        <w:rPr>
          <w:rStyle w:val="IntenseEmphasis"/>
        </w:rPr>
      </w:r>
      <w:r w:rsidRPr="00E30360">
        <w:rPr>
          <w:rStyle w:val="IntenseEmphasis"/>
        </w:rPr>
        <w:fldChar w:fldCharType="separate"/>
      </w:r>
      <w:r w:rsidR="0097010C" w:rsidRPr="0097010C">
        <w:rPr>
          <w:rStyle w:val="IntenseEmphasis"/>
        </w:rPr>
        <w:t>County</w:t>
      </w:r>
      <w:r w:rsidRPr="00E30360">
        <w:rPr>
          <w:rStyle w:val="IntenseEmphasis"/>
        </w:rPr>
        <w:fldChar w:fldCharType="end"/>
      </w:r>
      <w:r w:rsidRPr="00E30360">
        <w:t xml:space="preserve"> and which will remain private;</w:t>
      </w:r>
    </w:p>
    <w:p w14:paraId="569EC5ED" w14:textId="77777777" w:rsidR="00AA4F58" w:rsidRPr="00E30360" w:rsidRDefault="00AA4F58" w:rsidP="00AA4F58">
      <w:pPr>
        <w:pStyle w:val="Heading7"/>
      </w:pPr>
      <w:r w:rsidRPr="00E30360">
        <w:t>The proposed densities, and the use types and sizes of structures; and</w:t>
      </w:r>
    </w:p>
    <w:p w14:paraId="241BF30F" w14:textId="2AEE3885" w:rsidR="009454F1" w:rsidRDefault="00AA4F58" w:rsidP="00AA4F58">
      <w:pPr>
        <w:pStyle w:val="Heading7"/>
      </w:pPr>
      <w:r w:rsidRPr="00E30360">
        <w:t>A description of the proposed sequence of development.</w:t>
      </w:r>
    </w:p>
    <w:p w14:paraId="5F4857BF" w14:textId="77777777" w:rsidR="00AA4F58" w:rsidRPr="00E30360" w:rsidRDefault="00AA4F58" w:rsidP="00AA4F58">
      <w:pPr>
        <w:pStyle w:val="Heading6"/>
      </w:pPr>
      <w:bookmarkStart w:id="538" w:name="_Ref294020726"/>
      <w:r w:rsidRPr="00E30360">
        <w:t>PD Concept Design Map</w:t>
      </w:r>
      <w:bookmarkEnd w:id="538"/>
    </w:p>
    <w:p w14:paraId="755B174B" w14:textId="05ADDCC6" w:rsidR="00AA4F58" w:rsidRPr="00E30360" w:rsidRDefault="00AA4F58" w:rsidP="00AA4F58">
      <w:pPr>
        <w:pStyle w:val="Heading7"/>
      </w:pPr>
      <w:r w:rsidRPr="00E30360">
        <w:t xml:space="preserve">The </w:t>
      </w:r>
      <w:r w:rsidRPr="00E30360">
        <w:rPr>
          <w:rStyle w:val="IntenseEmphasis"/>
        </w:rPr>
        <w:fldChar w:fldCharType="begin"/>
      </w:r>
      <w:r w:rsidRPr="00E30360">
        <w:rPr>
          <w:rStyle w:val="IntenseEmphasis"/>
        </w:rPr>
        <w:instrText xml:space="preserve"> REF _Ref294020559 \h  \* MERGEFORMAT </w:instrText>
      </w:r>
      <w:r w:rsidRPr="00E30360">
        <w:rPr>
          <w:rStyle w:val="IntenseEmphasis"/>
        </w:rPr>
      </w:r>
      <w:r w:rsidRPr="00E30360">
        <w:rPr>
          <w:rStyle w:val="IntenseEmphasis"/>
        </w:rPr>
        <w:fldChar w:fldCharType="separate"/>
      </w:r>
      <w:r w:rsidR="0097010C" w:rsidRPr="0097010C">
        <w:rPr>
          <w:rStyle w:val="IntenseEmphasis"/>
        </w:rPr>
        <w:t>PD Concept Design Map</w:t>
      </w:r>
      <w:r w:rsidRPr="00E30360">
        <w:rPr>
          <w:rStyle w:val="IntenseEmphasis"/>
        </w:rPr>
        <w:fldChar w:fldCharType="end"/>
      </w:r>
      <w:r w:rsidRPr="00E30360">
        <w:t xml:space="preserve"> shall be a graphic representation of the development plan for the area of a</w:t>
      </w:r>
      <w:r w:rsidR="00527873" w:rsidRPr="00E30360">
        <w:t xml:space="preserve"> </w:t>
      </w:r>
      <w:r w:rsidR="00527873" w:rsidRPr="00E30360">
        <w:fldChar w:fldCharType="begin"/>
      </w:r>
      <w:r w:rsidR="00527873" w:rsidRPr="00E30360">
        <w:instrText xml:space="preserve"> REF _Ref382738382 \h </w:instrText>
      </w:r>
      <w:r w:rsidR="009F27F7" w:rsidRPr="00E30360">
        <w:instrText xml:space="preserve"> \* MERGEFORMAT </w:instrText>
      </w:r>
      <w:r w:rsidR="00527873" w:rsidRPr="00E30360">
        <w:fldChar w:fldCharType="separate"/>
      </w:r>
      <w:r w:rsidR="0097010C" w:rsidRPr="002920F6">
        <w:t>PD, Planned Development District</w:t>
      </w:r>
      <w:r w:rsidR="00527873" w:rsidRPr="00E30360">
        <w:fldChar w:fldCharType="end"/>
      </w:r>
      <w:r w:rsidRPr="00E30360">
        <w:t xml:space="preserve">. </w:t>
      </w:r>
    </w:p>
    <w:p w14:paraId="4299A171" w14:textId="056F8B1C" w:rsidR="00AA4F58" w:rsidRPr="00E30360" w:rsidRDefault="00AA4F58" w:rsidP="00AA4F58">
      <w:pPr>
        <w:pStyle w:val="Heading7"/>
      </w:pPr>
      <w:r w:rsidRPr="00E30360">
        <w:t>The</w:t>
      </w:r>
      <w:r w:rsidR="009454F1">
        <w:t xml:space="preserve"> </w:t>
      </w:r>
      <w:r w:rsidR="009454F1" w:rsidRPr="00E30360">
        <w:rPr>
          <w:rStyle w:val="IntenseEmphasis"/>
        </w:rPr>
        <w:fldChar w:fldCharType="begin"/>
      </w:r>
      <w:r w:rsidR="009454F1" w:rsidRPr="00E30360">
        <w:rPr>
          <w:rStyle w:val="IntenseEmphasis"/>
        </w:rPr>
        <w:instrText xml:space="preserve"> REF _Ref292897666 \h  \* MERGEFORMAT </w:instrText>
      </w:r>
      <w:r w:rsidR="009454F1" w:rsidRPr="00E30360">
        <w:rPr>
          <w:rStyle w:val="IntenseEmphasis"/>
        </w:rPr>
      </w:r>
      <w:r w:rsidR="009454F1" w:rsidRPr="00E30360">
        <w:rPr>
          <w:rStyle w:val="IntenseEmphasis"/>
        </w:rPr>
        <w:fldChar w:fldCharType="separate"/>
      </w:r>
      <w:r w:rsidR="0097010C" w:rsidRPr="0097010C">
        <w:rPr>
          <w:rStyle w:val="IntenseEmphasis"/>
        </w:rPr>
        <w:t>Commissioners Court</w:t>
      </w:r>
      <w:r w:rsidR="009454F1" w:rsidRPr="00E30360">
        <w:rPr>
          <w:rStyle w:val="IntenseEmphasis"/>
        </w:rPr>
        <w:fldChar w:fldCharType="end"/>
      </w:r>
      <w:r w:rsidR="007F5BE8" w:rsidRPr="00E30360">
        <w:t xml:space="preserve"> </w:t>
      </w:r>
      <w:r w:rsidRPr="00E30360">
        <w:t xml:space="preserve">shall establish an </w:t>
      </w:r>
      <w:r w:rsidRPr="00E30360">
        <w:fldChar w:fldCharType="begin"/>
      </w:r>
      <w:r w:rsidRPr="00E30360">
        <w:instrText xml:space="preserve"> REF _Ref293661750 \h  \* MERGEFORMAT </w:instrText>
      </w:r>
      <w:r w:rsidRPr="00E30360">
        <w:fldChar w:fldCharType="separate"/>
      </w:r>
      <w:r w:rsidR="0097010C" w:rsidRPr="002F5E35">
        <w:t>Application Form</w:t>
      </w:r>
      <w:r w:rsidRPr="00E30360">
        <w:fldChar w:fldCharType="end"/>
      </w:r>
      <w:r w:rsidRPr="00E30360">
        <w:t xml:space="preserve"> outlining all requirements of the </w:t>
      </w:r>
      <w:r w:rsidRPr="00E30360">
        <w:fldChar w:fldCharType="begin"/>
      </w:r>
      <w:r w:rsidRPr="00E30360">
        <w:instrText xml:space="preserve"> REF _Ref294020559 \h  \* MERGEFORMAT </w:instrText>
      </w:r>
      <w:r w:rsidRPr="00E30360">
        <w:fldChar w:fldCharType="separate"/>
      </w:r>
      <w:r w:rsidR="0097010C">
        <w:t>PD Concept Design Map</w:t>
      </w:r>
      <w:r w:rsidRPr="00E30360">
        <w:fldChar w:fldCharType="end"/>
      </w:r>
      <w:r w:rsidRPr="00E30360">
        <w:t xml:space="preserve"> and shall be responsible for maintaining and revising the </w:t>
      </w:r>
      <w:r w:rsidRPr="00E30360">
        <w:fldChar w:fldCharType="begin"/>
      </w:r>
      <w:r w:rsidRPr="00E30360">
        <w:instrText xml:space="preserve"> REF _Ref293661750 \h  \* MERGEFORMAT </w:instrText>
      </w:r>
      <w:r w:rsidRPr="00E30360">
        <w:fldChar w:fldCharType="separate"/>
      </w:r>
      <w:r w:rsidR="0097010C" w:rsidRPr="002F5E35">
        <w:t>Application Form</w:t>
      </w:r>
      <w:r w:rsidRPr="00E30360">
        <w:fldChar w:fldCharType="end"/>
      </w:r>
      <w:r w:rsidRPr="00E30360">
        <w:t>.</w:t>
      </w:r>
    </w:p>
    <w:p w14:paraId="1AD33602" w14:textId="340C1105" w:rsidR="00AA4F58" w:rsidRPr="00E30360" w:rsidRDefault="00AA4F58" w:rsidP="00AA4F58">
      <w:pPr>
        <w:pStyle w:val="Heading6"/>
      </w:pPr>
      <w:r w:rsidRPr="00E30360">
        <w:t xml:space="preserve">Approval of the </w:t>
      </w:r>
      <w:r w:rsidRPr="00E30360">
        <w:fldChar w:fldCharType="begin"/>
      </w:r>
      <w:r w:rsidRPr="00E30360">
        <w:instrText xml:space="preserve"> REF _Ref292975818 \h  \* MERGEFORMAT </w:instrText>
      </w:r>
      <w:r w:rsidRPr="00E30360">
        <w:fldChar w:fldCharType="separate"/>
      </w:r>
      <w:r w:rsidR="0097010C" w:rsidRPr="00B033C8">
        <w:t>Planned Development Master Plan</w:t>
      </w:r>
      <w:r w:rsidRPr="00E30360">
        <w:fldChar w:fldCharType="end"/>
      </w:r>
    </w:p>
    <w:p w14:paraId="33CBA8EB" w14:textId="3B47D174" w:rsidR="00AA4F58" w:rsidRPr="00E30360" w:rsidRDefault="00AA4F58" w:rsidP="00AA4F58">
      <w:pPr>
        <w:pStyle w:val="Heading7"/>
      </w:pPr>
      <w:r w:rsidRPr="00E30360">
        <w:t xml:space="preserve">Upon final approval by the </w:t>
      </w:r>
      <w:r w:rsidRPr="00E30360">
        <w:fldChar w:fldCharType="begin"/>
      </w:r>
      <w:r w:rsidRPr="00E30360">
        <w:instrText xml:space="preserve"> REF _Ref292897666 \h  \* MERGEFORMAT </w:instrText>
      </w:r>
      <w:r w:rsidRPr="00E30360">
        <w:fldChar w:fldCharType="separate"/>
      </w:r>
      <w:r w:rsidR="0097010C" w:rsidRPr="001960A7">
        <w:t>Commissioners Court</w:t>
      </w:r>
      <w:r w:rsidRPr="00E30360">
        <w:fldChar w:fldCharType="end"/>
      </w:r>
      <w:r w:rsidRPr="00E30360">
        <w:t xml:space="preserve"> of the </w:t>
      </w:r>
      <w:r w:rsidRPr="00E30360">
        <w:fldChar w:fldCharType="begin"/>
      </w:r>
      <w:r w:rsidRPr="00E30360">
        <w:instrText xml:space="preserve"> REF _Ref292975818 \h  \* MERGEFORMAT </w:instrText>
      </w:r>
      <w:r w:rsidRPr="00E30360">
        <w:fldChar w:fldCharType="separate"/>
      </w:r>
      <w:r w:rsidR="0097010C" w:rsidRPr="00B033C8">
        <w:t>Planned Development Master Plan</w:t>
      </w:r>
      <w:r w:rsidRPr="00E30360">
        <w:fldChar w:fldCharType="end"/>
      </w:r>
      <w:r w:rsidRPr="00E30360">
        <w:t xml:space="preserve"> and the appropriate </w:t>
      </w:r>
      <w:r w:rsidR="0014617B" w:rsidRPr="00E30360">
        <w:t>minute order</w:t>
      </w:r>
      <w:r w:rsidRPr="00E30360">
        <w:t xml:space="preserve"> of rezoning, these elements shall become a part of the </w:t>
      </w:r>
      <w:r w:rsidRPr="00E30360">
        <w:rPr>
          <w:rStyle w:val="IntenseEmphasis"/>
        </w:rPr>
        <w:fldChar w:fldCharType="begin"/>
      </w:r>
      <w:r w:rsidRPr="00E30360">
        <w:rPr>
          <w:rStyle w:val="IntenseEmphasis"/>
        </w:rPr>
        <w:instrText xml:space="preserve"> REF _Ref294021861 \w \h  \* MERGEFORMAT </w:instrText>
      </w:r>
      <w:r w:rsidRPr="00E30360">
        <w:rPr>
          <w:rStyle w:val="IntenseEmphasis"/>
        </w:rPr>
      </w:r>
      <w:r w:rsidRPr="00E30360">
        <w:rPr>
          <w:rStyle w:val="IntenseEmphasis"/>
        </w:rPr>
        <w:fldChar w:fldCharType="separate"/>
      </w:r>
      <w:r w:rsidR="0097010C">
        <w:rPr>
          <w:rStyle w:val="IntenseEmphasis"/>
        </w:rPr>
        <w:t>1.05</w:t>
      </w:r>
      <w:r w:rsidRPr="00E30360">
        <w:rPr>
          <w:rStyle w:val="IntenseEmphasis"/>
        </w:rPr>
        <w:fldChar w:fldCharType="end"/>
      </w:r>
      <w:r w:rsidR="00DE7DE8" w:rsidRPr="00E30360">
        <w:t xml:space="preserve"> </w:t>
      </w:r>
      <w:r w:rsidRPr="00E30360">
        <w:rPr>
          <w:rStyle w:val="IntenseEmphasis"/>
        </w:rPr>
        <w:fldChar w:fldCharType="begin"/>
      </w:r>
      <w:r w:rsidRPr="00E30360">
        <w:rPr>
          <w:rStyle w:val="IntenseEmphasis"/>
        </w:rPr>
        <w:instrText xml:space="preserve"> REF _Ref294021865 \h  \* MERGEFORMAT </w:instrText>
      </w:r>
      <w:r w:rsidRPr="00E30360">
        <w:rPr>
          <w:rStyle w:val="IntenseEmphasis"/>
        </w:rPr>
      </w:r>
      <w:r w:rsidRPr="00E30360">
        <w:rPr>
          <w:rStyle w:val="IntenseEmphasis"/>
        </w:rPr>
        <w:fldChar w:fldCharType="separate"/>
      </w:r>
      <w:r w:rsidR="0097010C" w:rsidRPr="0097010C">
        <w:rPr>
          <w:rStyle w:val="IntenseEmphasis"/>
        </w:rPr>
        <w:t>Official Zoning District Map</w:t>
      </w:r>
      <w:r w:rsidRPr="00E30360">
        <w:rPr>
          <w:rStyle w:val="IntenseEmphasis"/>
        </w:rPr>
        <w:fldChar w:fldCharType="end"/>
      </w:r>
      <w:r w:rsidRPr="00E30360">
        <w:t xml:space="preserve">. </w:t>
      </w:r>
    </w:p>
    <w:p w14:paraId="271C1012" w14:textId="2D68D5DA" w:rsidR="00AA4F58" w:rsidRPr="00E30360" w:rsidRDefault="00AA4F58" w:rsidP="00AA4F58">
      <w:pPr>
        <w:pStyle w:val="Heading7"/>
      </w:pPr>
      <w:r w:rsidRPr="00E30360">
        <w:t xml:space="preserve">The </w:t>
      </w:r>
      <w:r w:rsidR="00261AAA" w:rsidRPr="00E30360">
        <w:t>minute order</w:t>
      </w:r>
      <w:r w:rsidRPr="00E30360">
        <w:t xml:space="preserve"> of rezoning shall adopt the </w:t>
      </w:r>
      <w:r w:rsidRPr="00E30360">
        <w:fldChar w:fldCharType="begin"/>
      </w:r>
      <w:r w:rsidRPr="00E30360">
        <w:instrText xml:space="preserve"> REF _Ref292975818 \h  \* MERGEFORMAT </w:instrText>
      </w:r>
      <w:r w:rsidRPr="00E30360">
        <w:fldChar w:fldCharType="separate"/>
      </w:r>
      <w:r w:rsidR="0097010C" w:rsidRPr="00B033C8">
        <w:t>Planned Development Master Plan</w:t>
      </w:r>
      <w:r w:rsidRPr="00E30360">
        <w:fldChar w:fldCharType="end"/>
      </w:r>
      <w:r w:rsidRPr="00E30360">
        <w:t xml:space="preserve"> by reference, and it shall be attached to said </w:t>
      </w:r>
      <w:r w:rsidR="00261AAA" w:rsidRPr="00E30360">
        <w:t>minute order</w:t>
      </w:r>
      <w:r w:rsidRPr="00E30360">
        <w:t xml:space="preserve"> and become a part of the official records of the </w:t>
      </w:r>
      <w:r w:rsidRPr="00E30360">
        <w:fldChar w:fldCharType="begin"/>
      </w:r>
      <w:r w:rsidRPr="00E30360">
        <w:instrText xml:space="preserve"> REF _Ref292976864 \h  \* MERGEFORMAT </w:instrText>
      </w:r>
      <w:r w:rsidRPr="00E30360">
        <w:fldChar w:fldCharType="separate"/>
      </w:r>
      <w:r w:rsidR="0097010C" w:rsidRPr="001960A7">
        <w:t>County</w:t>
      </w:r>
      <w:r w:rsidRPr="00E30360">
        <w:fldChar w:fldCharType="end"/>
      </w:r>
      <w:r w:rsidRPr="00E30360">
        <w:t xml:space="preserve">.  </w:t>
      </w:r>
    </w:p>
    <w:p w14:paraId="7AA14E10" w14:textId="7B4B543C" w:rsidR="00AA4F58" w:rsidRPr="00E30360" w:rsidRDefault="00AA4F58" w:rsidP="00AA4F58">
      <w:pPr>
        <w:pStyle w:val="Heading6"/>
      </w:pPr>
      <w:bookmarkStart w:id="539" w:name="_Ref487617764"/>
      <w:r w:rsidRPr="00E30360">
        <w:t xml:space="preserve">Expiration of </w:t>
      </w:r>
      <w:r w:rsidRPr="00E30360">
        <w:fldChar w:fldCharType="begin"/>
      </w:r>
      <w:r w:rsidRPr="00E30360">
        <w:instrText xml:space="preserve"> REF _Ref292975818 \h </w:instrText>
      </w:r>
      <w:r w:rsidR="00261AAA" w:rsidRPr="00E30360">
        <w:instrText xml:space="preserve"> \* MERGEFORMAT </w:instrText>
      </w:r>
      <w:r w:rsidRPr="00E30360">
        <w:fldChar w:fldCharType="separate"/>
      </w:r>
      <w:r w:rsidR="0097010C" w:rsidRPr="00B033C8">
        <w:t>Planned Development Master Plan</w:t>
      </w:r>
      <w:r w:rsidRPr="00E30360">
        <w:fldChar w:fldCharType="end"/>
      </w:r>
      <w:bookmarkEnd w:id="539"/>
      <w:r w:rsidRPr="00E30360">
        <w:t xml:space="preserve"> </w:t>
      </w:r>
    </w:p>
    <w:p w14:paraId="193CBF9D" w14:textId="5AF956A2" w:rsidR="00AA4F58" w:rsidRPr="00E30360" w:rsidRDefault="00AA4F58" w:rsidP="00AA4F58">
      <w:pPr>
        <w:pStyle w:val="Heading7"/>
      </w:pPr>
      <w:r w:rsidRPr="00E30360">
        <w:t xml:space="preserve">If, after two (2) years from the date of approval of a </w:t>
      </w:r>
      <w:r w:rsidRPr="00E30360">
        <w:rPr>
          <w:rStyle w:val="IntenseEmphasis"/>
        </w:rPr>
        <w:fldChar w:fldCharType="begin"/>
      </w:r>
      <w:r w:rsidRPr="00E30360">
        <w:rPr>
          <w:rStyle w:val="IntenseEmphasis"/>
        </w:rPr>
        <w:instrText xml:space="preserve"> REF _Ref292975818 \h  \* MERGEFORMAT </w:instrText>
      </w:r>
      <w:r w:rsidRPr="00E30360">
        <w:rPr>
          <w:rStyle w:val="IntenseEmphasis"/>
        </w:rPr>
      </w:r>
      <w:r w:rsidRPr="00E30360">
        <w:rPr>
          <w:rStyle w:val="IntenseEmphasis"/>
        </w:rPr>
        <w:fldChar w:fldCharType="separate"/>
      </w:r>
      <w:r w:rsidR="0097010C" w:rsidRPr="0097010C">
        <w:rPr>
          <w:rStyle w:val="IntenseEmphasis"/>
        </w:rPr>
        <w:t>Planned Development Master Plan</w:t>
      </w:r>
      <w:r w:rsidRPr="00E30360">
        <w:rPr>
          <w:rStyle w:val="IntenseEmphasis"/>
        </w:rPr>
        <w:fldChar w:fldCharType="end"/>
      </w:r>
      <w:r w:rsidRPr="00E30360">
        <w:t xml:space="preserve">, no substantial development progress has been made within the PD, then the </w:t>
      </w:r>
      <w:r w:rsidRPr="00E30360">
        <w:fldChar w:fldCharType="begin"/>
      </w:r>
      <w:r w:rsidRPr="00E30360">
        <w:instrText xml:space="preserve"> REF _Ref292975818 \h  \* MERGEFORMAT </w:instrText>
      </w:r>
      <w:r w:rsidRPr="00E30360">
        <w:fldChar w:fldCharType="separate"/>
      </w:r>
      <w:r w:rsidR="0097010C" w:rsidRPr="00B033C8">
        <w:t>Planned Development Master Plan</w:t>
      </w:r>
      <w:r w:rsidRPr="00E30360">
        <w:fldChar w:fldCharType="end"/>
      </w:r>
      <w:r w:rsidRPr="00E30360">
        <w:t xml:space="preserve"> shall expire. </w:t>
      </w:r>
    </w:p>
    <w:p w14:paraId="4A8FB0FE" w14:textId="3DD617B8" w:rsidR="00AA4F58" w:rsidRPr="00E30360" w:rsidRDefault="00AA4F58" w:rsidP="00AA4F58">
      <w:pPr>
        <w:pStyle w:val="Heading7"/>
      </w:pPr>
      <w:r w:rsidRPr="00E30360">
        <w:t xml:space="preserve">If a </w:t>
      </w:r>
      <w:r w:rsidRPr="00E30360">
        <w:fldChar w:fldCharType="begin"/>
      </w:r>
      <w:r w:rsidRPr="00E30360">
        <w:instrText xml:space="preserve"> REF _Ref292975818 \h  \* MERGEFORMAT </w:instrText>
      </w:r>
      <w:r w:rsidRPr="00E30360">
        <w:fldChar w:fldCharType="separate"/>
      </w:r>
      <w:r w:rsidR="0097010C" w:rsidRPr="00B033C8">
        <w:t>Planned Development Master Plan</w:t>
      </w:r>
      <w:r w:rsidRPr="00E30360">
        <w:fldChar w:fldCharType="end"/>
      </w:r>
      <w:r w:rsidRPr="00E30360">
        <w:t xml:space="preserve"> expires, a new </w:t>
      </w:r>
      <w:r w:rsidRPr="00E30360">
        <w:fldChar w:fldCharType="begin"/>
      </w:r>
      <w:r w:rsidRPr="00E30360">
        <w:instrText xml:space="preserve"> REF _Ref292975818 \h  \* MERGEFORMAT </w:instrText>
      </w:r>
      <w:r w:rsidRPr="00E30360">
        <w:fldChar w:fldCharType="separate"/>
      </w:r>
      <w:r w:rsidR="0097010C" w:rsidRPr="00B033C8">
        <w:t>Planned Development Master Plan</w:t>
      </w:r>
      <w:r w:rsidRPr="00E30360">
        <w:fldChar w:fldCharType="end"/>
      </w:r>
      <w:r w:rsidRPr="00E30360">
        <w:t xml:space="preserve"> must be submitted and approved according to the procedures within this</w:t>
      </w:r>
      <w:r w:rsidR="00DE7DE8" w:rsidRPr="00E30360">
        <w:t xml:space="preserve"> </w:t>
      </w:r>
      <w:r w:rsidR="00DE7DE8" w:rsidRPr="00E30360">
        <w:rPr>
          <w:rStyle w:val="IntenseEmphasis"/>
        </w:rPr>
        <w:fldChar w:fldCharType="begin"/>
      </w:r>
      <w:r w:rsidR="00DE7DE8" w:rsidRPr="00E30360">
        <w:rPr>
          <w:rStyle w:val="IntenseEmphasis"/>
        </w:rPr>
        <w:instrText xml:space="preserve"> REF _Ref382840907 \w \h  \* MERGEFORMAT </w:instrText>
      </w:r>
      <w:r w:rsidR="00DE7DE8" w:rsidRPr="00E30360">
        <w:rPr>
          <w:rStyle w:val="IntenseEmphasis"/>
        </w:rPr>
      </w:r>
      <w:r w:rsidR="00DE7DE8" w:rsidRPr="00E30360">
        <w:rPr>
          <w:rStyle w:val="IntenseEmphasis"/>
        </w:rPr>
        <w:fldChar w:fldCharType="separate"/>
      </w:r>
      <w:r w:rsidR="0097010C">
        <w:rPr>
          <w:rStyle w:val="IntenseEmphasis"/>
        </w:rPr>
        <w:t>8.07</w:t>
      </w:r>
      <w:r w:rsidR="00DE7DE8" w:rsidRPr="00E30360">
        <w:rPr>
          <w:rStyle w:val="IntenseEmphasis"/>
        </w:rPr>
        <w:fldChar w:fldCharType="end"/>
      </w:r>
      <w:r w:rsidR="00DE7DE8" w:rsidRPr="00E30360">
        <w:t xml:space="preserve"> </w:t>
      </w:r>
      <w:r w:rsidR="00DE7DE8" w:rsidRPr="00E30360">
        <w:rPr>
          <w:rStyle w:val="IntenseEmphasis"/>
        </w:rPr>
        <w:fldChar w:fldCharType="begin"/>
      </w:r>
      <w:r w:rsidR="00DE7DE8" w:rsidRPr="00E30360">
        <w:rPr>
          <w:rStyle w:val="IntenseEmphasis"/>
        </w:rPr>
        <w:instrText xml:space="preserve"> REF _Ref382840915 \h  \* MERGEFORMAT </w:instrText>
      </w:r>
      <w:r w:rsidR="00DE7DE8" w:rsidRPr="00E30360">
        <w:rPr>
          <w:rStyle w:val="IntenseEmphasis"/>
        </w:rPr>
      </w:r>
      <w:r w:rsidR="00DE7DE8" w:rsidRPr="00E30360">
        <w:rPr>
          <w:rStyle w:val="IntenseEmphasis"/>
        </w:rPr>
        <w:fldChar w:fldCharType="separate"/>
      </w:r>
      <w:r w:rsidR="0097010C" w:rsidRPr="0097010C">
        <w:rPr>
          <w:rStyle w:val="IntenseEmphasis"/>
        </w:rPr>
        <w:t>PD, Planned Development District Application and Review</w:t>
      </w:r>
      <w:r w:rsidR="00DE7DE8" w:rsidRPr="00E30360">
        <w:rPr>
          <w:rStyle w:val="IntenseEmphasis"/>
        </w:rPr>
        <w:fldChar w:fldCharType="end"/>
      </w:r>
      <w:r w:rsidRPr="00E30360">
        <w:t>.</w:t>
      </w:r>
    </w:p>
    <w:p w14:paraId="0585DAA4" w14:textId="607441E0" w:rsidR="00AA4F58" w:rsidRPr="00E30360" w:rsidRDefault="00AA4F58" w:rsidP="00AA4F58">
      <w:pPr>
        <w:pStyle w:val="Heading8"/>
      </w:pPr>
      <w:r w:rsidRPr="00E30360">
        <w:t xml:space="preserve">An extension to the two (2) year expiration shall be granted if a development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for the PD has been submitted and is undergoing the development review process or if the</w:t>
      </w:r>
      <w:r w:rsidR="009454F1">
        <w:t xml:space="preserve"> </w:t>
      </w:r>
      <w:r w:rsidR="009454F1" w:rsidRPr="00E30360">
        <w:rPr>
          <w:rStyle w:val="IntenseEmphasis"/>
        </w:rPr>
        <w:fldChar w:fldCharType="begin"/>
      </w:r>
      <w:r w:rsidR="009454F1" w:rsidRPr="00E30360">
        <w:rPr>
          <w:rStyle w:val="IntenseEmphasis"/>
        </w:rPr>
        <w:instrText xml:space="preserve"> REF _Ref292897666 \h  \* MERGEFORMAT </w:instrText>
      </w:r>
      <w:r w:rsidR="009454F1" w:rsidRPr="00E30360">
        <w:rPr>
          <w:rStyle w:val="IntenseEmphasis"/>
        </w:rPr>
      </w:r>
      <w:r w:rsidR="009454F1" w:rsidRPr="00E30360">
        <w:rPr>
          <w:rStyle w:val="IntenseEmphasis"/>
        </w:rPr>
        <w:fldChar w:fldCharType="separate"/>
      </w:r>
      <w:r w:rsidR="0097010C" w:rsidRPr="0097010C">
        <w:rPr>
          <w:rStyle w:val="IntenseEmphasis"/>
        </w:rPr>
        <w:t>Commissioners Court</w:t>
      </w:r>
      <w:r w:rsidR="009454F1" w:rsidRPr="00E30360">
        <w:rPr>
          <w:rStyle w:val="IntenseEmphasis"/>
        </w:rPr>
        <w:fldChar w:fldCharType="end"/>
      </w:r>
      <w:r w:rsidR="007F5BE8" w:rsidRPr="00E30360">
        <w:t xml:space="preserve"> </w:t>
      </w:r>
      <w:r w:rsidRPr="00E30360">
        <w:t>determines development progress is occurring.</w:t>
      </w:r>
    </w:p>
    <w:p w14:paraId="7B217B4C" w14:textId="77777777" w:rsidR="00AA4F58" w:rsidRPr="00E30360" w:rsidRDefault="00AA4F58" w:rsidP="00AA4F58">
      <w:pPr>
        <w:pStyle w:val="Heading6"/>
      </w:pPr>
      <w:r w:rsidRPr="00E30360">
        <w:t>Use and Development of the Property</w:t>
      </w:r>
    </w:p>
    <w:p w14:paraId="4E841BE1" w14:textId="4FB66735" w:rsidR="00AA4F58" w:rsidRPr="00E30360" w:rsidRDefault="00AA4F58" w:rsidP="00AA4F58">
      <w:pPr>
        <w:pStyle w:val="Heading7"/>
      </w:pPr>
      <w:r w:rsidRPr="00E30360">
        <w:t xml:space="preserve">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_Ref292975818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Planned Development Master Plan</w:t>
      </w:r>
      <w:r w:rsidRPr="00E30360">
        <w:rPr>
          <w:rStyle w:val="IntenseEmphasis"/>
          <w:b w:val="0"/>
          <w:bCs w:val="0"/>
          <w:iCs w:val="0"/>
          <w:color w:val="auto"/>
          <w:u w:val="none"/>
        </w:rPr>
        <w:fldChar w:fldCharType="end"/>
      </w:r>
      <w:r w:rsidRPr="00E30360">
        <w:t xml:space="preserve"> shall control the use and development of the property, and all </w:t>
      </w:r>
      <w:r w:rsidR="00261AAA" w:rsidRPr="00E30360">
        <w:rPr>
          <w:rStyle w:val="IntenseEmphasis"/>
        </w:rPr>
        <w:fldChar w:fldCharType="begin"/>
      </w:r>
      <w:r w:rsidR="00261AAA" w:rsidRPr="00E30360">
        <w:rPr>
          <w:rStyle w:val="IntenseEmphasis"/>
        </w:rPr>
        <w:instrText xml:space="preserve"> REF _Ref383282655 \h  \* MERGEFORMAT </w:instrText>
      </w:r>
      <w:r w:rsidR="00261AAA" w:rsidRPr="00E30360">
        <w:rPr>
          <w:rStyle w:val="IntenseEmphasis"/>
        </w:rPr>
      </w:r>
      <w:r w:rsidR="00261AAA" w:rsidRPr="00E30360">
        <w:rPr>
          <w:rStyle w:val="IntenseEmphasis"/>
        </w:rPr>
        <w:fldChar w:fldCharType="separate"/>
      </w:r>
      <w:r w:rsidR="0097010C" w:rsidRPr="001960A7">
        <w:t>Lake Area Development (Building) Permit</w:t>
      </w:r>
      <w:r w:rsidR="00261AAA" w:rsidRPr="00E30360">
        <w:rPr>
          <w:rStyle w:val="IntenseEmphasis"/>
        </w:rPr>
        <w:fldChar w:fldCharType="end"/>
      </w:r>
      <w:r w:rsidRPr="00E30360">
        <w:t xml:space="preserve">s and development requests shall be in accordance with the plan until it is amended by 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_Ref292897666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Commissioners Court</w:t>
      </w:r>
      <w:r w:rsidRPr="00E30360">
        <w:rPr>
          <w:rStyle w:val="IntenseEmphasis"/>
          <w:b w:val="0"/>
          <w:bCs w:val="0"/>
          <w:iCs w:val="0"/>
          <w:color w:val="auto"/>
          <w:u w:val="none"/>
        </w:rPr>
        <w:fldChar w:fldCharType="end"/>
      </w:r>
      <w:r w:rsidRPr="00E30360">
        <w:t xml:space="preserve">. </w:t>
      </w:r>
    </w:p>
    <w:p w14:paraId="3D2E5796" w14:textId="651E51F2" w:rsidR="00AA4F58" w:rsidRPr="00E30360" w:rsidRDefault="00AA4F58" w:rsidP="00AA4F58">
      <w:pPr>
        <w:pStyle w:val="Heading7"/>
      </w:pPr>
      <w:r w:rsidRPr="00E30360">
        <w:t xml:space="preserve">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_Ref293662549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Developer</w:t>
      </w:r>
      <w:r w:rsidRPr="00E30360">
        <w:rPr>
          <w:rStyle w:val="IntenseEmphasis"/>
          <w:b w:val="0"/>
          <w:bCs w:val="0"/>
          <w:iCs w:val="0"/>
          <w:color w:val="auto"/>
          <w:u w:val="none"/>
        </w:rPr>
        <w:fldChar w:fldCharType="end"/>
      </w:r>
      <w:r w:rsidRPr="00E30360">
        <w:t xml:space="preserve"> shall furnish a reproducible copy of the approved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_Ref294020559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PD Concept Design Map</w:t>
      </w:r>
      <w:r w:rsidRPr="00E30360">
        <w:rPr>
          <w:rStyle w:val="IntenseEmphasis"/>
          <w:b w:val="0"/>
          <w:bCs w:val="0"/>
          <w:iCs w:val="0"/>
          <w:color w:val="auto"/>
          <w:u w:val="none"/>
        </w:rPr>
        <w:fldChar w:fldCharType="end"/>
      </w:r>
      <w:r w:rsidRPr="00E30360">
        <w:t xml:space="preserve"> for signature by the</w:t>
      </w:r>
      <w:r w:rsidR="009454F1">
        <w:t xml:space="preserve"> </w:t>
      </w:r>
      <w:r w:rsidR="009454F1" w:rsidRPr="00E30360">
        <w:rPr>
          <w:rStyle w:val="IntenseEmphasis"/>
        </w:rPr>
        <w:fldChar w:fldCharType="begin"/>
      </w:r>
      <w:r w:rsidR="009454F1" w:rsidRPr="00E30360">
        <w:rPr>
          <w:rStyle w:val="IntenseEmphasis"/>
        </w:rPr>
        <w:instrText xml:space="preserve"> REF _Ref292897666 \h  \* MERGEFORMAT </w:instrText>
      </w:r>
      <w:r w:rsidR="009454F1" w:rsidRPr="00E30360">
        <w:rPr>
          <w:rStyle w:val="IntenseEmphasis"/>
        </w:rPr>
      </w:r>
      <w:r w:rsidR="009454F1" w:rsidRPr="00E30360">
        <w:rPr>
          <w:rStyle w:val="IntenseEmphasis"/>
        </w:rPr>
        <w:fldChar w:fldCharType="separate"/>
      </w:r>
      <w:r w:rsidR="0097010C" w:rsidRPr="0097010C">
        <w:rPr>
          <w:rStyle w:val="IntenseEmphasis"/>
        </w:rPr>
        <w:t>Commissioners Court</w:t>
      </w:r>
      <w:r w:rsidR="009454F1" w:rsidRPr="00E30360">
        <w:rPr>
          <w:rStyle w:val="IntenseEmphasis"/>
        </w:rPr>
        <w:fldChar w:fldCharType="end"/>
      </w:r>
      <w:r w:rsidRPr="00E30360">
        <w:t xml:space="preserve">. </w:t>
      </w:r>
    </w:p>
    <w:p w14:paraId="35E2EEF5" w14:textId="00A5C59D" w:rsidR="00AA4F58" w:rsidRPr="00E30360" w:rsidRDefault="00AA4F58" w:rsidP="00AA4F58">
      <w:pPr>
        <w:pStyle w:val="Heading7"/>
      </w:pPr>
      <w:r w:rsidRPr="00E30360">
        <w:t xml:space="preserve">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_Ref292975818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Planned Development Master Plan</w:t>
      </w:r>
      <w:r w:rsidRPr="00E30360">
        <w:rPr>
          <w:rStyle w:val="IntenseEmphasis"/>
          <w:b w:val="0"/>
          <w:bCs w:val="0"/>
          <w:iCs w:val="0"/>
          <w:color w:val="auto"/>
          <w:u w:val="none"/>
        </w:rPr>
        <w:fldChar w:fldCharType="end"/>
      </w:r>
      <w:r w:rsidRPr="00E30360">
        <w:t>, including the signed map and all supporting data, shall be made a part of the permanent file and maintained by the</w:t>
      </w:r>
      <w:r w:rsidR="009454F1">
        <w:t xml:space="preserve"> </w:t>
      </w:r>
      <w:r w:rsidR="009454F1" w:rsidRPr="00E30360">
        <w:rPr>
          <w:rStyle w:val="IntenseEmphasis"/>
        </w:rPr>
        <w:fldChar w:fldCharType="begin"/>
      </w:r>
      <w:r w:rsidR="009454F1" w:rsidRPr="00E30360">
        <w:rPr>
          <w:rStyle w:val="IntenseEmphasis"/>
        </w:rPr>
        <w:instrText xml:space="preserve"> REF _Ref292897666 \h  \* MERGEFORMAT </w:instrText>
      </w:r>
      <w:r w:rsidR="009454F1" w:rsidRPr="00E30360">
        <w:rPr>
          <w:rStyle w:val="IntenseEmphasis"/>
        </w:rPr>
      </w:r>
      <w:r w:rsidR="009454F1" w:rsidRPr="00E30360">
        <w:rPr>
          <w:rStyle w:val="IntenseEmphasis"/>
        </w:rPr>
        <w:fldChar w:fldCharType="separate"/>
      </w:r>
      <w:r w:rsidR="0097010C" w:rsidRPr="0097010C">
        <w:rPr>
          <w:rStyle w:val="IntenseEmphasis"/>
        </w:rPr>
        <w:t>Commissioners Court</w:t>
      </w:r>
      <w:r w:rsidR="009454F1" w:rsidRPr="00E30360">
        <w:rPr>
          <w:rStyle w:val="IntenseEmphasis"/>
        </w:rPr>
        <w:fldChar w:fldCharType="end"/>
      </w:r>
      <w:r w:rsidRPr="00E30360">
        <w:t xml:space="preserve">. </w:t>
      </w:r>
    </w:p>
    <w:p w14:paraId="5DF60232" w14:textId="6D61613D" w:rsidR="00AA4F58" w:rsidRPr="00E30360" w:rsidRDefault="00AA4F58" w:rsidP="007B0982">
      <w:pPr>
        <w:pStyle w:val="Heading5"/>
      </w:pPr>
      <w:bookmarkStart w:id="540" w:name="_Ref267048419"/>
      <w:r w:rsidRPr="00E30360">
        <w:lastRenderedPageBreak/>
        <w:t xml:space="preserve">Step </w:t>
      </w:r>
      <w:r w:rsidR="00261AAA" w:rsidRPr="00E30360">
        <w:t>3</w:t>
      </w:r>
      <w:r w:rsidRPr="00E30360">
        <w:t>.</w:t>
      </w:r>
      <w:r w:rsidR="00ED466E" w:rsidRPr="00E30360">
        <w:t xml:space="preserve"> </w:t>
      </w:r>
      <w:r w:rsidR="00ED466E" w:rsidRPr="00E30360">
        <w:rPr>
          <w:rStyle w:val="IntenseEmphasis"/>
        </w:rPr>
        <w:fldChar w:fldCharType="begin"/>
      </w:r>
      <w:r w:rsidR="00ED466E" w:rsidRPr="00E30360">
        <w:rPr>
          <w:rStyle w:val="IntenseEmphasis"/>
        </w:rPr>
        <w:instrText xml:space="preserve"> REF _Ref292960327 \h  \* MERGEFORMAT </w:instrText>
      </w:r>
      <w:r w:rsidR="00ED466E" w:rsidRPr="00E30360">
        <w:rPr>
          <w:rStyle w:val="IntenseEmphasis"/>
        </w:rPr>
      </w:r>
      <w:r w:rsidR="00ED466E" w:rsidRPr="00E30360">
        <w:rPr>
          <w:rStyle w:val="IntenseEmphasis"/>
        </w:rPr>
        <w:fldChar w:fldCharType="separate"/>
      </w:r>
      <w:r w:rsidR="0097010C" w:rsidRPr="0097010C">
        <w:rPr>
          <w:rStyle w:val="IntenseEmphasis"/>
        </w:rPr>
        <w:t>Plat</w:t>
      </w:r>
      <w:r w:rsidR="00ED466E" w:rsidRPr="00E30360">
        <w:rPr>
          <w:rStyle w:val="IntenseEmphasis"/>
        </w:rPr>
        <w:fldChar w:fldCharType="end"/>
      </w:r>
      <w:r w:rsidRPr="00E30360">
        <w:t xml:space="preserve"> </w:t>
      </w:r>
      <w:bookmarkEnd w:id="540"/>
    </w:p>
    <w:p w14:paraId="41BF2629" w14:textId="111ACB37" w:rsidR="00AA4F58" w:rsidRPr="00E30360" w:rsidRDefault="00AA4F58" w:rsidP="00AA4F58">
      <w:pPr>
        <w:pStyle w:val="Heading6"/>
      </w:pPr>
      <w:r w:rsidRPr="00E30360">
        <w:t xml:space="preserve">Where a subdivision </w:t>
      </w:r>
      <w:r w:rsidRPr="00E30360">
        <w:rPr>
          <w:rStyle w:val="IntenseEmphasis"/>
        </w:rPr>
        <w:fldChar w:fldCharType="begin"/>
      </w:r>
      <w:r w:rsidRPr="00E30360">
        <w:rPr>
          <w:rStyle w:val="IntenseEmphasis"/>
        </w:rPr>
        <w:instrText xml:space="preserve"> REF _Ref292960327 \h  \* MERGEFORMAT </w:instrText>
      </w:r>
      <w:r w:rsidRPr="00E30360">
        <w:rPr>
          <w:rStyle w:val="IntenseEmphasis"/>
        </w:rPr>
      </w:r>
      <w:r w:rsidRPr="00E30360">
        <w:rPr>
          <w:rStyle w:val="IntenseEmphasis"/>
        </w:rPr>
        <w:fldChar w:fldCharType="separate"/>
      </w:r>
      <w:r w:rsidR="0097010C" w:rsidRPr="0097010C">
        <w:rPr>
          <w:rStyle w:val="IntenseEmphasis"/>
        </w:rPr>
        <w:t>Plat</w:t>
      </w:r>
      <w:r w:rsidRPr="00E30360">
        <w:rPr>
          <w:rStyle w:val="IntenseEmphasis"/>
        </w:rPr>
        <w:fldChar w:fldCharType="end"/>
      </w:r>
      <w:r w:rsidRPr="00E30360">
        <w:t xml:space="preserve"> is required, the </w:t>
      </w:r>
      <w:r w:rsidRPr="00E30360">
        <w:rPr>
          <w:rStyle w:val="IntenseEmphasis"/>
        </w:rPr>
        <w:fldChar w:fldCharType="begin"/>
      </w:r>
      <w:r w:rsidRPr="00E30360">
        <w:rPr>
          <w:rStyle w:val="IntenseEmphasis"/>
        </w:rPr>
        <w:instrText xml:space="preserve"> REF _Ref293662549 \h  \* MERGEFORMAT </w:instrText>
      </w:r>
      <w:r w:rsidRPr="00E30360">
        <w:rPr>
          <w:rStyle w:val="IntenseEmphasis"/>
        </w:rPr>
      </w:r>
      <w:r w:rsidRPr="00E30360">
        <w:rPr>
          <w:rStyle w:val="IntenseEmphasis"/>
        </w:rPr>
        <w:fldChar w:fldCharType="separate"/>
      </w:r>
      <w:r w:rsidR="0097010C" w:rsidRPr="0097010C">
        <w:rPr>
          <w:rStyle w:val="IntenseEmphasis"/>
        </w:rPr>
        <w:t>Developer</w:t>
      </w:r>
      <w:r w:rsidRPr="00E30360">
        <w:rPr>
          <w:rStyle w:val="IntenseEmphasis"/>
        </w:rPr>
        <w:fldChar w:fldCharType="end"/>
      </w:r>
      <w:r w:rsidRPr="00E30360">
        <w:t xml:space="preserve"> shall prepare a</w:t>
      </w:r>
      <w:r w:rsidR="003666B4" w:rsidRPr="00E30360">
        <w:t xml:space="preserve"> </w:t>
      </w:r>
      <w:r w:rsidR="003666B4" w:rsidRPr="00E30360">
        <w:rPr>
          <w:rStyle w:val="IntenseEmphasis"/>
        </w:rPr>
        <w:fldChar w:fldCharType="begin"/>
      </w:r>
      <w:r w:rsidR="003666B4" w:rsidRPr="00E30360">
        <w:rPr>
          <w:rStyle w:val="IntenseEmphasis"/>
        </w:rPr>
        <w:instrText xml:space="preserve"> REF _Ref292960327 \h  \* MERGEFORMAT </w:instrText>
      </w:r>
      <w:r w:rsidR="003666B4" w:rsidRPr="00E30360">
        <w:rPr>
          <w:rStyle w:val="IntenseEmphasis"/>
        </w:rPr>
      </w:r>
      <w:r w:rsidR="003666B4" w:rsidRPr="00E30360">
        <w:rPr>
          <w:rStyle w:val="IntenseEmphasis"/>
        </w:rPr>
        <w:fldChar w:fldCharType="separate"/>
      </w:r>
      <w:r w:rsidR="0097010C" w:rsidRPr="0097010C">
        <w:rPr>
          <w:rStyle w:val="IntenseEmphasis"/>
        </w:rPr>
        <w:t>Plat</w:t>
      </w:r>
      <w:r w:rsidR="003666B4" w:rsidRPr="00E30360">
        <w:rPr>
          <w:rStyle w:val="IntenseEmphasis"/>
        </w:rPr>
        <w:fldChar w:fldCharType="end"/>
      </w:r>
      <w:r w:rsidRPr="00E30360">
        <w:t xml:space="preserve"> for review, approval, and filing of record according to procedures established by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In addition to these procedures, the</w:t>
      </w:r>
      <w:r w:rsidR="003666B4" w:rsidRPr="00E30360">
        <w:t xml:space="preserve"> </w:t>
      </w:r>
      <w:r w:rsidR="003666B4" w:rsidRPr="00E30360">
        <w:rPr>
          <w:rStyle w:val="IntenseEmphasis"/>
        </w:rPr>
        <w:fldChar w:fldCharType="begin"/>
      </w:r>
      <w:r w:rsidR="003666B4" w:rsidRPr="00E30360">
        <w:rPr>
          <w:rStyle w:val="IntenseEmphasis"/>
        </w:rPr>
        <w:instrText xml:space="preserve"> REF _Ref292960327 \h  \* MERGEFORMAT </w:instrText>
      </w:r>
      <w:r w:rsidR="003666B4" w:rsidRPr="00E30360">
        <w:rPr>
          <w:rStyle w:val="IntenseEmphasis"/>
        </w:rPr>
      </w:r>
      <w:r w:rsidR="003666B4" w:rsidRPr="00E30360">
        <w:rPr>
          <w:rStyle w:val="IntenseEmphasis"/>
        </w:rPr>
        <w:fldChar w:fldCharType="separate"/>
      </w:r>
      <w:r w:rsidR="0097010C" w:rsidRPr="0097010C">
        <w:rPr>
          <w:rStyle w:val="IntenseEmphasis"/>
        </w:rPr>
        <w:t>Plat</w:t>
      </w:r>
      <w:r w:rsidR="003666B4" w:rsidRPr="00E30360">
        <w:rPr>
          <w:rStyle w:val="IntenseEmphasis"/>
        </w:rPr>
        <w:fldChar w:fldCharType="end"/>
      </w:r>
      <w:r w:rsidRPr="00E30360">
        <w:t xml:space="preserve"> shall include:  </w:t>
      </w:r>
    </w:p>
    <w:p w14:paraId="5D27BF3F" w14:textId="6BFEF719" w:rsidR="00AA4F58" w:rsidRPr="00E30360" w:rsidRDefault="00AA4F58" w:rsidP="00AA4F58">
      <w:pPr>
        <w:pStyle w:val="Heading7"/>
      </w:pPr>
      <w:bookmarkStart w:id="541" w:name="_Ref267048781"/>
      <w:r w:rsidRPr="00E30360">
        <w:t xml:space="preserve">Provisions for the ownership and maintenance of common open space and detention/retention ponds. Said open space shall be dedicated to a private association or dedicated to the public provided that a dedication to the public shall not be accepted without the approval of the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_Ref292897666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Commissioners Court</w:t>
      </w:r>
      <w:r w:rsidRPr="00E30360">
        <w:rPr>
          <w:rStyle w:val="IntenseEmphasis"/>
          <w:b w:val="0"/>
          <w:bCs w:val="0"/>
          <w:iCs w:val="0"/>
          <w:color w:val="auto"/>
          <w:u w:val="none"/>
        </w:rPr>
        <w:fldChar w:fldCharType="end"/>
      </w:r>
      <w:r w:rsidRPr="00E30360">
        <w:t>.</w:t>
      </w:r>
      <w:bookmarkEnd w:id="541"/>
    </w:p>
    <w:p w14:paraId="58E0B13F" w14:textId="493FDB52" w:rsidR="00AA4F58" w:rsidRPr="00E30360" w:rsidRDefault="00AA4F58" w:rsidP="00AA4F58">
      <w:pPr>
        <w:pStyle w:val="Heading7"/>
      </w:pPr>
      <w:bookmarkStart w:id="542" w:name="_Ref267049476"/>
      <w:r w:rsidRPr="00E30360">
        <w:t xml:space="preserve">A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_Ref298083511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Homeowners’ or Property Owners’ Association</w:t>
      </w:r>
      <w:r w:rsidRPr="00E30360">
        <w:rPr>
          <w:rStyle w:val="IntenseEmphasis"/>
          <w:b w:val="0"/>
          <w:bCs w:val="0"/>
          <w:iCs w:val="0"/>
          <w:color w:val="auto"/>
          <w:u w:val="none"/>
        </w:rPr>
        <w:fldChar w:fldCharType="end"/>
      </w:r>
      <w:r w:rsidRPr="00E30360">
        <w:t xml:space="preserve"> shall be created if other satisfactory arrangements have not been made for improving, operating, and maintaining common facilities, including </w:t>
      </w:r>
      <w:r w:rsidRPr="00E30360">
        <w:rPr>
          <w:rStyle w:val="IntenseEmphasis"/>
        </w:rPr>
        <w:fldChar w:fldCharType="begin"/>
      </w:r>
      <w:r w:rsidRPr="00E30360">
        <w:rPr>
          <w:rStyle w:val="IntenseEmphasis"/>
        </w:rPr>
        <w:instrText xml:space="preserve"> REF _Ref321831703 \h  \* MERGEFORMAT </w:instrText>
      </w:r>
      <w:r w:rsidRPr="00E30360">
        <w:rPr>
          <w:rStyle w:val="IntenseEmphasis"/>
        </w:rPr>
      </w:r>
      <w:r w:rsidRPr="00E30360">
        <w:rPr>
          <w:rStyle w:val="IntenseEmphasis"/>
        </w:rPr>
        <w:fldChar w:fldCharType="separate"/>
      </w:r>
      <w:r w:rsidR="0097010C" w:rsidRPr="0097010C">
        <w:rPr>
          <w:rStyle w:val="IntenseEmphasis"/>
        </w:rPr>
        <w:t>Usable Open Space</w:t>
      </w:r>
      <w:r w:rsidRPr="00E30360">
        <w:rPr>
          <w:rStyle w:val="IntenseEmphasis"/>
        </w:rPr>
        <w:fldChar w:fldCharType="end"/>
      </w:r>
      <w:r w:rsidRPr="00E30360">
        <w:t>, private street drives, fire lanes, service and parking areas, and recreation areas.</w:t>
      </w:r>
      <w:bookmarkEnd w:id="542"/>
    </w:p>
    <w:p w14:paraId="3EFCA42A" w14:textId="6A690F72" w:rsidR="00AA4F58" w:rsidRPr="00E30360" w:rsidRDefault="00AA4F58" w:rsidP="00AA4F58">
      <w:pPr>
        <w:pStyle w:val="Heading6"/>
      </w:pPr>
      <w:r w:rsidRPr="00E30360">
        <w:t xml:space="preserve">If no </w:t>
      </w:r>
      <w:r w:rsidRPr="00E30360">
        <w:fldChar w:fldCharType="begin"/>
      </w:r>
      <w:r w:rsidRPr="00E30360">
        <w:instrText xml:space="preserve"> REF _Ref292960327 \h  \* MERGEFORMAT </w:instrText>
      </w:r>
      <w:r w:rsidRPr="00E30360">
        <w:fldChar w:fldCharType="separate"/>
      </w:r>
      <w:r w:rsidR="0097010C" w:rsidRPr="001960A7">
        <w:t>Plat</w:t>
      </w:r>
      <w:r w:rsidRPr="00E30360">
        <w:fldChar w:fldCharType="end"/>
      </w:r>
      <w:r w:rsidRPr="00E30360">
        <w:t xml:space="preserve"> is required, then proof of the items identified in subparagraphs </w:t>
      </w:r>
      <w:r w:rsidRPr="00E30360">
        <w:rPr>
          <w:rStyle w:val="IntenseEmphasis"/>
        </w:rPr>
        <w:fldChar w:fldCharType="begin"/>
      </w:r>
      <w:r w:rsidRPr="00E30360">
        <w:rPr>
          <w:rStyle w:val="IntenseEmphasis"/>
        </w:rPr>
        <w:instrText xml:space="preserve"> REF _Ref267048781 \w \h  \* MERGEFORMAT </w:instrText>
      </w:r>
      <w:r w:rsidRPr="00E30360">
        <w:rPr>
          <w:rStyle w:val="IntenseEmphasis"/>
        </w:rPr>
      </w:r>
      <w:r w:rsidRPr="00E30360">
        <w:rPr>
          <w:rStyle w:val="IntenseEmphasis"/>
        </w:rPr>
        <w:fldChar w:fldCharType="separate"/>
      </w:r>
      <w:r w:rsidR="0097010C">
        <w:rPr>
          <w:rStyle w:val="IntenseEmphasis"/>
        </w:rPr>
        <w:t>8.07.D.3.a.i</w:t>
      </w:r>
      <w:r w:rsidRPr="00E30360">
        <w:rPr>
          <w:rStyle w:val="IntenseEmphasis"/>
        </w:rPr>
        <w:fldChar w:fldCharType="end"/>
      </w:r>
      <w:r w:rsidRPr="00E30360">
        <w:t xml:space="preserve"> and </w:t>
      </w:r>
      <w:r w:rsidRPr="00E30360">
        <w:rPr>
          <w:rStyle w:val="IntenseEmphasis"/>
        </w:rPr>
        <w:fldChar w:fldCharType="begin"/>
      </w:r>
      <w:r w:rsidRPr="00E30360">
        <w:rPr>
          <w:rStyle w:val="IntenseEmphasis"/>
        </w:rPr>
        <w:instrText xml:space="preserve"> REF _Ref267049476 \n \p \h  \* MERGEFORMAT </w:instrText>
      </w:r>
      <w:r w:rsidRPr="00E30360">
        <w:rPr>
          <w:rStyle w:val="IntenseEmphasis"/>
        </w:rPr>
      </w:r>
      <w:r w:rsidRPr="00E30360">
        <w:rPr>
          <w:rStyle w:val="IntenseEmphasis"/>
        </w:rPr>
        <w:fldChar w:fldCharType="separate"/>
      </w:r>
      <w:r w:rsidR="0097010C">
        <w:rPr>
          <w:rStyle w:val="IntenseEmphasis"/>
        </w:rPr>
        <w:t>ii above</w:t>
      </w:r>
      <w:r w:rsidRPr="00E30360">
        <w:rPr>
          <w:rStyle w:val="IntenseEmphasis"/>
        </w:rPr>
        <w:fldChar w:fldCharType="end"/>
      </w:r>
      <w:r w:rsidRPr="00E30360">
        <w:t xml:space="preserve"> shall be submitted and approved as a part of the </w:t>
      </w:r>
      <w:r w:rsidRPr="00E30360">
        <w:rPr>
          <w:rStyle w:val="IntenseEmphasis"/>
        </w:rPr>
        <w:fldChar w:fldCharType="begin"/>
      </w:r>
      <w:r w:rsidRPr="00E30360">
        <w:rPr>
          <w:rStyle w:val="IntenseEmphasis"/>
        </w:rPr>
        <w:instrText xml:space="preserve"> REF _Ref292975818 \h  \* MERGEFORMAT </w:instrText>
      </w:r>
      <w:r w:rsidRPr="00E30360">
        <w:rPr>
          <w:rStyle w:val="IntenseEmphasis"/>
        </w:rPr>
      </w:r>
      <w:r w:rsidRPr="00E30360">
        <w:rPr>
          <w:rStyle w:val="IntenseEmphasis"/>
        </w:rPr>
        <w:fldChar w:fldCharType="separate"/>
      </w:r>
      <w:r w:rsidR="0097010C" w:rsidRPr="0097010C">
        <w:rPr>
          <w:rStyle w:val="IntenseEmphasis"/>
        </w:rPr>
        <w:t>Planned Development Master Plan</w:t>
      </w:r>
      <w:r w:rsidRPr="00E30360">
        <w:rPr>
          <w:rStyle w:val="IntenseEmphasis"/>
        </w:rPr>
        <w:fldChar w:fldCharType="end"/>
      </w:r>
      <w:r w:rsidRPr="00E30360">
        <w:t xml:space="preserve"> at the time the </w:t>
      </w:r>
      <w:r w:rsidRPr="00E30360">
        <w:rPr>
          <w:rStyle w:val="IntenseEmphasis"/>
        </w:rPr>
        <w:fldChar w:fldCharType="begin"/>
      </w:r>
      <w:r w:rsidRPr="00E30360">
        <w:rPr>
          <w:rStyle w:val="IntenseEmphasis"/>
        </w:rPr>
        <w:instrText xml:space="preserve"> REF _Ref293306601 \h  \* MERGEFORMAT </w:instrText>
      </w:r>
      <w:r w:rsidRPr="00E30360">
        <w:rPr>
          <w:rStyle w:val="IntenseEmphasis"/>
        </w:rPr>
      </w:r>
      <w:r w:rsidRPr="00E30360">
        <w:rPr>
          <w:rStyle w:val="IntenseEmphasis"/>
        </w:rPr>
        <w:fldChar w:fldCharType="separate"/>
      </w:r>
      <w:r w:rsidR="0097010C" w:rsidRPr="0097010C">
        <w:rPr>
          <w:rStyle w:val="IntenseEmphasis"/>
        </w:rPr>
        <w:t>Zoning Map Amendment (Rezoning)</w:t>
      </w:r>
      <w:r w:rsidRPr="00E30360">
        <w:rPr>
          <w:rStyle w:val="IntenseEmphasis"/>
        </w:rPr>
        <w:fldChar w:fldCharType="end"/>
      </w:r>
      <w:r w:rsidRPr="00E30360">
        <w:t>.</w:t>
      </w:r>
    </w:p>
    <w:p w14:paraId="7D32B6C5" w14:textId="77777777" w:rsidR="00AA4F58" w:rsidRPr="00E30360" w:rsidRDefault="00AA4F58" w:rsidP="007B0982">
      <w:pPr>
        <w:pStyle w:val="Heading5"/>
      </w:pPr>
      <w:r w:rsidRPr="00E30360">
        <w:t xml:space="preserve">Step </w:t>
      </w:r>
      <w:r w:rsidR="00261AAA" w:rsidRPr="00E30360">
        <w:t>4</w:t>
      </w:r>
      <w:r w:rsidRPr="00E30360">
        <w:t>. Site Plan</w:t>
      </w:r>
    </w:p>
    <w:p w14:paraId="1D9AA9C4" w14:textId="2D08A8EB" w:rsidR="00AA4F58" w:rsidRPr="00E30360" w:rsidRDefault="00AA4F58" w:rsidP="00AA4F58">
      <w:pPr>
        <w:pStyle w:val="Heading6"/>
      </w:pPr>
      <w:r w:rsidRPr="00E30360">
        <w:t xml:space="preserve">A </w:t>
      </w:r>
      <w:r w:rsidRPr="00E30360">
        <w:fldChar w:fldCharType="begin"/>
      </w:r>
      <w:r w:rsidRPr="00E30360">
        <w:instrText xml:space="preserve"> REF _Ref292959928 \h  \* MERGEFORMAT </w:instrText>
      </w:r>
      <w:r w:rsidRPr="00E30360">
        <w:fldChar w:fldCharType="separate"/>
      </w:r>
      <w:r w:rsidR="0097010C" w:rsidRPr="00E84B50">
        <w:t>Site Plan</w:t>
      </w:r>
      <w:r w:rsidRPr="00E30360">
        <w:fldChar w:fldCharType="end"/>
      </w:r>
      <w:r w:rsidRPr="00E30360">
        <w:t xml:space="preserve"> shall be submitted upon the </w:t>
      </w:r>
      <w:r w:rsidRPr="00E30360">
        <w:fldChar w:fldCharType="begin"/>
      </w:r>
      <w:r w:rsidRPr="00E30360">
        <w:instrText xml:space="preserve"> REF _Ref293661654 \h  \* MERGEFORMAT </w:instrText>
      </w:r>
      <w:r w:rsidRPr="00E30360">
        <w:fldChar w:fldCharType="separate"/>
      </w:r>
      <w:r w:rsidR="0097010C" w:rsidRPr="002F5E35">
        <w:t>Application</w:t>
      </w:r>
      <w:r w:rsidRPr="00E30360">
        <w:fldChar w:fldCharType="end"/>
      </w:r>
      <w:r w:rsidRPr="00E30360">
        <w:t xml:space="preserve"> for a </w:t>
      </w:r>
      <w:r w:rsidR="00907FAD" w:rsidRPr="00E30360">
        <w:rPr>
          <w:rStyle w:val="IntenseEmphasis"/>
        </w:rPr>
        <w:fldChar w:fldCharType="begin"/>
      </w:r>
      <w:r w:rsidR="00907FAD" w:rsidRPr="00E30360">
        <w:rPr>
          <w:rStyle w:val="IntenseEmphasis"/>
        </w:rPr>
        <w:instrText xml:space="preserve"> REF _Ref383282655 \h  \* MERGEFORMAT </w:instrText>
      </w:r>
      <w:r w:rsidR="00907FAD" w:rsidRPr="00E30360">
        <w:rPr>
          <w:rStyle w:val="IntenseEmphasis"/>
        </w:rPr>
      </w:r>
      <w:r w:rsidR="00907FAD" w:rsidRPr="00E30360">
        <w:rPr>
          <w:rStyle w:val="IntenseEmphasis"/>
        </w:rPr>
        <w:fldChar w:fldCharType="separate"/>
      </w:r>
      <w:r w:rsidR="0097010C" w:rsidRPr="0097010C">
        <w:rPr>
          <w:rStyle w:val="IntenseEmphasis"/>
        </w:rPr>
        <w:t>Lake Area Development (Building) Permit</w:t>
      </w:r>
      <w:r w:rsidR="00907FAD" w:rsidRPr="00E30360">
        <w:rPr>
          <w:rStyle w:val="IntenseEmphasis"/>
        </w:rPr>
        <w:fldChar w:fldCharType="end"/>
      </w:r>
      <w:r w:rsidRPr="00E30360">
        <w:t xml:space="preserve"> and reviewed in accordance with procedures established in</w:t>
      </w:r>
      <w:r w:rsidR="002F210E" w:rsidRPr="00E30360">
        <w:t xml:space="preserve"> </w:t>
      </w:r>
      <w:r w:rsidR="002F210E" w:rsidRPr="00E30360">
        <w:rPr>
          <w:rStyle w:val="IntenseEmphasis"/>
        </w:rPr>
        <w:fldChar w:fldCharType="begin"/>
      </w:r>
      <w:r w:rsidR="002F210E" w:rsidRPr="00E30360">
        <w:rPr>
          <w:rStyle w:val="IntenseEmphasis"/>
        </w:rPr>
        <w:instrText xml:space="preserve"> REF _Ref382828430 \w \h  \* MERGEFORMAT </w:instrText>
      </w:r>
      <w:r w:rsidR="002F210E" w:rsidRPr="00E30360">
        <w:rPr>
          <w:rStyle w:val="IntenseEmphasis"/>
        </w:rPr>
      </w:r>
      <w:r w:rsidR="002F210E" w:rsidRPr="00E30360">
        <w:rPr>
          <w:rStyle w:val="IntenseEmphasis"/>
        </w:rPr>
        <w:fldChar w:fldCharType="separate"/>
      </w:r>
      <w:r w:rsidR="0097010C">
        <w:rPr>
          <w:rStyle w:val="IntenseEmphasis"/>
        </w:rPr>
        <w:t>8.06</w:t>
      </w:r>
      <w:r w:rsidR="002F210E" w:rsidRPr="00E30360">
        <w:rPr>
          <w:rStyle w:val="IntenseEmphasis"/>
        </w:rPr>
        <w:fldChar w:fldCharType="end"/>
      </w:r>
      <w:r w:rsidR="002F210E" w:rsidRPr="00E30360">
        <w:t xml:space="preserve"> </w:t>
      </w:r>
      <w:r w:rsidR="002F210E" w:rsidRPr="00E30360">
        <w:rPr>
          <w:rStyle w:val="IntenseEmphasis"/>
        </w:rPr>
        <w:fldChar w:fldCharType="begin"/>
      </w:r>
      <w:r w:rsidR="002F210E" w:rsidRPr="00E30360">
        <w:rPr>
          <w:rStyle w:val="IntenseEmphasis"/>
        </w:rPr>
        <w:instrText xml:space="preserve"> REF _Ref382828430 \h  \* MERGEFORMAT </w:instrText>
      </w:r>
      <w:r w:rsidR="002F210E" w:rsidRPr="00E30360">
        <w:rPr>
          <w:rStyle w:val="IntenseEmphasis"/>
        </w:rPr>
      </w:r>
      <w:r w:rsidR="002F210E" w:rsidRPr="00E30360">
        <w:rPr>
          <w:rStyle w:val="IntenseEmphasis"/>
        </w:rPr>
        <w:fldChar w:fldCharType="separate"/>
      </w:r>
      <w:r w:rsidR="0097010C" w:rsidRPr="0097010C">
        <w:rPr>
          <w:rStyle w:val="IntenseEmphasis"/>
        </w:rPr>
        <w:t>Site Plans</w:t>
      </w:r>
      <w:r w:rsidR="002F210E" w:rsidRPr="00E30360">
        <w:rPr>
          <w:rStyle w:val="IntenseEmphasis"/>
        </w:rPr>
        <w:fldChar w:fldCharType="end"/>
      </w:r>
      <w:r w:rsidRPr="00E30360">
        <w:t xml:space="preserve">. </w:t>
      </w:r>
    </w:p>
    <w:p w14:paraId="516F83F7" w14:textId="77777777" w:rsidR="00AA4F58" w:rsidRPr="00E30360" w:rsidRDefault="00AA4F58" w:rsidP="007B0982">
      <w:pPr>
        <w:pStyle w:val="Heading4"/>
      </w:pPr>
      <w:r w:rsidRPr="00E30360">
        <w:t>Planned Development (PD) Modifications</w:t>
      </w:r>
    </w:p>
    <w:p w14:paraId="3E268AAC" w14:textId="77777777" w:rsidR="00AA4F58" w:rsidRPr="00E30360" w:rsidRDefault="00AA4F58" w:rsidP="007B0982">
      <w:pPr>
        <w:pStyle w:val="Heading5"/>
      </w:pPr>
      <w:bookmarkStart w:id="543" w:name="_Ref294023655"/>
      <w:r w:rsidRPr="00E30360">
        <w:t>Minor PD Amendment and Adjustment</w:t>
      </w:r>
      <w:bookmarkEnd w:id="543"/>
    </w:p>
    <w:p w14:paraId="67A2D08F" w14:textId="0CCB2DD1" w:rsidR="00AA4F58" w:rsidRPr="00E30360" w:rsidRDefault="00AA4F58" w:rsidP="00AA4F58">
      <w:pPr>
        <w:pStyle w:val="Heading5Text"/>
      </w:pPr>
      <w:r w:rsidRPr="00E30360">
        <w:t>The</w:t>
      </w:r>
      <w:r w:rsidR="009454F1">
        <w:t xml:space="preserve"> </w:t>
      </w:r>
      <w:r w:rsidR="009454F1" w:rsidRPr="00E30360">
        <w:rPr>
          <w:rStyle w:val="IntenseEmphasis"/>
        </w:rPr>
        <w:fldChar w:fldCharType="begin"/>
      </w:r>
      <w:r w:rsidR="009454F1" w:rsidRPr="00E30360">
        <w:rPr>
          <w:rStyle w:val="IntenseEmphasis"/>
        </w:rPr>
        <w:instrText xml:space="preserve"> REF _Ref292897666 \h  \* MERGEFORMAT </w:instrText>
      </w:r>
      <w:r w:rsidR="009454F1" w:rsidRPr="00E30360">
        <w:rPr>
          <w:rStyle w:val="IntenseEmphasis"/>
        </w:rPr>
      </w:r>
      <w:r w:rsidR="009454F1" w:rsidRPr="00E30360">
        <w:rPr>
          <w:rStyle w:val="IntenseEmphasis"/>
        </w:rPr>
        <w:fldChar w:fldCharType="separate"/>
      </w:r>
      <w:r w:rsidR="0097010C" w:rsidRPr="0097010C">
        <w:rPr>
          <w:rStyle w:val="IntenseEmphasis"/>
        </w:rPr>
        <w:t>Commissioners Court</w:t>
      </w:r>
      <w:r w:rsidR="009454F1" w:rsidRPr="00E30360">
        <w:rPr>
          <w:rStyle w:val="IntenseEmphasis"/>
        </w:rPr>
        <w:fldChar w:fldCharType="end"/>
      </w:r>
      <w:r w:rsidR="007F5BE8" w:rsidRPr="00E30360">
        <w:t xml:space="preserve"> </w:t>
      </w:r>
      <w:r w:rsidRPr="00E30360">
        <w:t xml:space="preserve">may approve a </w:t>
      </w:r>
      <w:r w:rsidRPr="00E30360">
        <w:rPr>
          <w:rStyle w:val="IntenseEmphasis"/>
        </w:rPr>
        <w:fldChar w:fldCharType="begin"/>
      </w:r>
      <w:r w:rsidRPr="00E30360">
        <w:rPr>
          <w:rStyle w:val="IntenseEmphasis"/>
        </w:rPr>
        <w:instrText xml:space="preserve"> REF _Ref294023655 \h  \* MERGEFORMAT </w:instrText>
      </w:r>
      <w:r w:rsidRPr="00E30360">
        <w:rPr>
          <w:rStyle w:val="IntenseEmphasis"/>
        </w:rPr>
      </w:r>
      <w:r w:rsidRPr="00E30360">
        <w:rPr>
          <w:rStyle w:val="IntenseEmphasis"/>
        </w:rPr>
        <w:fldChar w:fldCharType="separate"/>
      </w:r>
      <w:r w:rsidR="0097010C" w:rsidRPr="0097010C">
        <w:rPr>
          <w:rStyle w:val="IntenseEmphasis"/>
        </w:rPr>
        <w:t>Minor PD Amendment and Adjustment</w:t>
      </w:r>
      <w:r w:rsidRPr="00E30360">
        <w:rPr>
          <w:rStyle w:val="IntenseEmphasis"/>
        </w:rPr>
        <w:fldChar w:fldCharType="end"/>
      </w:r>
      <w:r w:rsidRPr="00E30360">
        <w:t xml:space="preserve"> to the </w:t>
      </w:r>
      <w:r w:rsidRPr="00E30360">
        <w:rPr>
          <w:rStyle w:val="IntenseEmphasis"/>
        </w:rPr>
        <w:fldChar w:fldCharType="begin"/>
      </w:r>
      <w:r w:rsidRPr="00E30360">
        <w:rPr>
          <w:rStyle w:val="IntenseEmphasis"/>
        </w:rPr>
        <w:instrText xml:space="preserve"> REF _Ref292975818 \h  \* MERGEFORMAT </w:instrText>
      </w:r>
      <w:r w:rsidRPr="00E30360">
        <w:rPr>
          <w:rStyle w:val="IntenseEmphasis"/>
        </w:rPr>
      </w:r>
      <w:r w:rsidRPr="00E30360">
        <w:rPr>
          <w:rStyle w:val="IntenseEmphasis"/>
        </w:rPr>
        <w:fldChar w:fldCharType="separate"/>
      </w:r>
      <w:r w:rsidR="0097010C" w:rsidRPr="0097010C">
        <w:rPr>
          <w:rStyle w:val="IntenseEmphasis"/>
        </w:rPr>
        <w:t>Planned Development Master Plan</w:t>
      </w:r>
      <w:r w:rsidRPr="00E30360">
        <w:rPr>
          <w:rStyle w:val="IntenseEmphasis"/>
        </w:rPr>
        <w:fldChar w:fldCharType="end"/>
      </w:r>
      <w:r w:rsidRPr="00E30360">
        <w:t xml:space="preserve"> provided all of the following conditions are satisfied:</w:t>
      </w:r>
    </w:p>
    <w:p w14:paraId="6C27E340" w14:textId="77777777" w:rsidR="00AA4F58" w:rsidRPr="00E30360" w:rsidRDefault="00AA4F58" w:rsidP="00AA4F58">
      <w:pPr>
        <w:pStyle w:val="Heading6"/>
      </w:pPr>
      <w:r w:rsidRPr="00E30360">
        <w:t>The project boundaries are not altered.</w:t>
      </w:r>
    </w:p>
    <w:p w14:paraId="5145FE44" w14:textId="6BEFFB69" w:rsidR="00AA4F58" w:rsidRPr="00E30360" w:rsidRDefault="00AA4F58" w:rsidP="00AA4F58">
      <w:pPr>
        <w:pStyle w:val="Heading6"/>
      </w:pPr>
      <w:r w:rsidRPr="00E30360">
        <w:t xml:space="preserve">Uses other than those specifically approved in the </w:t>
      </w:r>
      <w:r w:rsidRPr="00E30360">
        <w:rPr>
          <w:rStyle w:val="IntenseEmphasis"/>
        </w:rPr>
        <w:fldChar w:fldCharType="begin"/>
      </w:r>
      <w:r w:rsidRPr="00E30360">
        <w:rPr>
          <w:rStyle w:val="IntenseEmphasis"/>
        </w:rPr>
        <w:instrText xml:space="preserve"> REF _Ref292975818 \h  \* MERGEFORMAT </w:instrText>
      </w:r>
      <w:r w:rsidRPr="00E30360">
        <w:rPr>
          <w:rStyle w:val="IntenseEmphasis"/>
        </w:rPr>
      </w:r>
      <w:r w:rsidRPr="00E30360">
        <w:rPr>
          <w:rStyle w:val="IntenseEmphasis"/>
        </w:rPr>
        <w:fldChar w:fldCharType="separate"/>
      </w:r>
      <w:r w:rsidR="0097010C" w:rsidRPr="0097010C">
        <w:rPr>
          <w:rStyle w:val="IntenseEmphasis"/>
        </w:rPr>
        <w:t>Planned Development Master Plan</w:t>
      </w:r>
      <w:r w:rsidRPr="00E30360">
        <w:rPr>
          <w:rStyle w:val="IntenseEmphasis"/>
        </w:rPr>
        <w:fldChar w:fldCharType="end"/>
      </w:r>
      <w:r w:rsidRPr="00E30360">
        <w:t xml:space="preserve"> are not added. Uses may be deleted but not to the extent that the character of the project is substantially altered from the character described within the </w:t>
      </w:r>
      <w:r w:rsidRPr="00E30360">
        <w:rPr>
          <w:rStyle w:val="IntenseEmphasis"/>
        </w:rPr>
        <w:fldChar w:fldCharType="begin"/>
      </w:r>
      <w:r w:rsidRPr="00E30360">
        <w:rPr>
          <w:rStyle w:val="IntenseEmphasis"/>
        </w:rPr>
        <w:instrText xml:space="preserve"> REF _Ref294020619 \h  \* MERGEFORMAT </w:instrText>
      </w:r>
      <w:r w:rsidRPr="00E30360">
        <w:rPr>
          <w:rStyle w:val="IntenseEmphasis"/>
        </w:rPr>
      </w:r>
      <w:r w:rsidRPr="00E30360">
        <w:rPr>
          <w:rStyle w:val="IntenseEmphasis"/>
        </w:rPr>
        <w:fldChar w:fldCharType="separate"/>
      </w:r>
      <w:r w:rsidR="0097010C" w:rsidRPr="0097010C">
        <w:rPr>
          <w:rStyle w:val="IntenseEmphasis"/>
        </w:rPr>
        <w:t>PD Design Statement</w:t>
      </w:r>
      <w:r w:rsidRPr="00E30360">
        <w:rPr>
          <w:rStyle w:val="IntenseEmphasis"/>
        </w:rPr>
        <w:fldChar w:fldCharType="end"/>
      </w:r>
      <w:r w:rsidRPr="00E30360">
        <w:t>.</w:t>
      </w:r>
    </w:p>
    <w:p w14:paraId="053865D3" w14:textId="77777777" w:rsidR="00AA4F58" w:rsidRPr="00E30360" w:rsidRDefault="00AA4F58" w:rsidP="00AA4F58">
      <w:pPr>
        <w:pStyle w:val="Heading6"/>
      </w:pPr>
      <w:r w:rsidRPr="00E30360">
        <w:t>The allocation of land to particular uses or the relationship of uses within the project are not substantially altered.</w:t>
      </w:r>
    </w:p>
    <w:p w14:paraId="5FA71170" w14:textId="77777777" w:rsidR="00AA4F58" w:rsidRPr="00E30360" w:rsidRDefault="00AA4F58" w:rsidP="00AA4F58">
      <w:pPr>
        <w:pStyle w:val="Heading6"/>
      </w:pPr>
      <w:r w:rsidRPr="00E30360">
        <w:t>The density of housing is not increased more than ten (10) percent or decreased by more than thirty (30) percent.</w:t>
      </w:r>
    </w:p>
    <w:p w14:paraId="2754E1F6" w14:textId="77777777" w:rsidR="00AA4F58" w:rsidRPr="00E30360" w:rsidRDefault="00AA4F58" w:rsidP="00AA4F58">
      <w:pPr>
        <w:pStyle w:val="Heading6"/>
      </w:pPr>
      <w:r w:rsidRPr="00E30360">
        <w:t>The land area allocated to nonresidential uses is not increased or decreased by more than ten (10) percent.</w:t>
      </w:r>
    </w:p>
    <w:p w14:paraId="7E6D5FE6" w14:textId="395C2E36" w:rsidR="00AA4F58" w:rsidRPr="00E30360" w:rsidRDefault="00AA4F58" w:rsidP="00AA4F58">
      <w:pPr>
        <w:pStyle w:val="Heading6"/>
      </w:pP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_Ref296613674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Floor Area</w:t>
      </w:r>
      <w:r w:rsidRPr="00E30360">
        <w:rPr>
          <w:rStyle w:val="IntenseEmphasis"/>
          <w:b w:val="0"/>
          <w:bCs w:val="0"/>
          <w:iCs w:val="0"/>
          <w:color w:val="auto"/>
          <w:u w:val="none"/>
        </w:rPr>
        <w:fldChar w:fldCharType="end"/>
      </w:r>
      <w:r w:rsidRPr="00E30360">
        <w:t>, if prescribed, is not increased or decreased by more than ten (10) percent.</w:t>
      </w:r>
    </w:p>
    <w:p w14:paraId="4504E9F9" w14:textId="7D8DFAC3" w:rsidR="00AA4F58" w:rsidRPr="00E30360" w:rsidRDefault="00AA4F58" w:rsidP="00AA4F58">
      <w:pPr>
        <w:pStyle w:val="Heading6"/>
      </w:pP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_Ref296613674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Floor Area</w:t>
      </w:r>
      <w:r w:rsidRPr="00E30360">
        <w:rPr>
          <w:rStyle w:val="IntenseEmphasis"/>
          <w:b w:val="0"/>
          <w:bCs w:val="0"/>
          <w:iCs w:val="0"/>
          <w:color w:val="auto"/>
          <w:u w:val="none"/>
        </w:rPr>
        <w:fldChar w:fldCharType="end"/>
      </w:r>
      <w:r w:rsidRPr="00E30360">
        <w:t xml:space="preserve"> ratios, if prescribed, are not increased.</w:t>
      </w:r>
    </w:p>
    <w:p w14:paraId="6890D331" w14:textId="77777777" w:rsidR="00AA4F58" w:rsidRPr="00E30360" w:rsidRDefault="00AA4F58" w:rsidP="00AA4F58">
      <w:pPr>
        <w:pStyle w:val="Heading6"/>
      </w:pPr>
      <w:r w:rsidRPr="00E30360">
        <w:t>Open space ratios, if prescribed, are not decreased.</w:t>
      </w:r>
    </w:p>
    <w:p w14:paraId="1702E18F" w14:textId="3558678A" w:rsidR="00AA4F58" w:rsidRPr="009454F1" w:rsidRDefault="009454F1" w:rsidP="009454F1">
      <w:pPr>
        <w:pStyle w:val="Heading5"/>
      </w:pPr>
      <w:r w:rsidRPr="009454F1">
        <w:rPr>
          <w:rStyle w:val="IntenseEmphasis"/>
          <w:b w:val="0"/>
          <w:bCs w:val="0"/>
          <w:iCs w:val="0"/>
          <w:color w:val="auto"/>
          <w:u w:val="none"/>
        </w:rPr>
        <w:fldChar w:fldCharType="begin"/>
      </w:r>
      <w:r w:rsidRPr="009454F1">
        <w:rPr>
          <w:rStyle w:val="IntenseEmphasis"/>
          <w:b w:val="0"/>
          <w:bCs w:val="0"/>
          <w:iCs w:val="0"/>
          <w:color w:val="auto"/>
          <w:u w:val="none"/>
        </w:rPr>
        <w:instrText xml:space="preserve"> REF _Ref292897666 \h  \* MERGEFORMAT </w:instrText>
      </w:r>
      <w:r w:rsidRPr="009454F1">
        <w:rPr>
          <w:rStyle w:val="IntenseEmphasis"/>
          <w:b w:val="0"/>
          <w:bCs w:val="0"/>
          <w:iCs w:val="0"/>
          <w:color w:val="auto"/>
          <w:u w:val="none"/>
        </w:rPr>
      </w:r>
      <w:r w:rsidRPr="009454F1">
        <w:rPr>
          <w:rStyle w:val="IntenseEmphasis"/>
          <w:b w:val="0"/>
          <w:bCs w:val="0"/>
          <w:iCs w:val="0"/>
          <w:color w:val="auto"/>
          <w:u w:val="none"/>
        </w:rPr>
        <w:fldChar w:fldCharType="separate"/>
      </w:r>
      <w:r w:rsidR="0097010C" w:rsidRPr="0097010C">
        <w:rPr>
          <w:rStyle w:val="IntenseEmphasis"/>
          <w:b w:val="0"/>
          <w:bCs w:val="0"/>
          <w:iCs w:val="0"/>
          <w:color w:val="auto"/>
          <w:u w:val="none"/>
        </w:rPr>
        <w:t>Commissioners Court</w:t>
      </w:r>
      <w:r w:rsidRPr="009454F1">
        <w:rPr>
          <w:rStyle w:val="IntenseEmphasis"/>
          <w:b w:val="0"/>
          <w:bCs w:val="0"/>
          <w:iCs w:val="0"/>
          <w:color w:val="auto"/>
          <w:u w:val="none"/>
        </w:rPr>
        <w:fldChar w:fldCharType="end"/>
      </w:r>
      <w:r w:rsidRPr="009454F1">
        <w:t xml:space="preserve"> </w:t>
      </w:r>
      <w:r w:rsidR="00AA4F58" w:rsidRPr="009454F1">
        <w:t>Approval</w:t>
      </w:r>
    </w:p>
    <w:p w14:paraId="6493EDDC" w14:textId="68E59F95" w:rsidR="00AA4F58" w:rsidRPr="00E30360" w:rsidRDefault="00AA4F58" w:rsidP="00AA4F58">
      <w:pPr>
        <w:pStyle w:val="Heading6"/>
      </w:pPr>
      <w:r w:rsidRPr="00E30360">
        <w:t>The</w:t>
      </w:r>
      <w:r w:rsidR="009454F1">
        <w:t xml:space="preserve"> </w:t>
      </w:r>
      <w:r w:rsidR="009454F1" w:rsidRPr="00E30360">
        <w:rPr>
          <w:rStyle w:val="IntenseEmphasis"/>
        </w:rPr>
        <w:fldChar w:fldCharType="begin"/>
      </w:r>
      <w:r w:rsidR="009454F1" w:rsidRPr="00E30360">
        <w:rPr>
          <w:rStyle w:val="IntenseEmphasis"/>
        </w:rPr>
        <w:instrText xml:space="preserve"> REF _Ref292897666 \h  \* MERGEFORMAT </w:instrText>
      </w:r>
      <w:r w:rsidR="009454F1" w:rsidRPr="00E30360">
        <w:rPr>
          <w:rStyle w:val="IntenseEmphasis"/>
        </w:rPr>
      </w:r>
      <w:r w:rsidR="009454F1" w:rsidRPr="00E30360">
        <w:rPr>
          <w:rStyle w:val="IntenseEmphasis"/>
        </w:rPr>
        <w:fldChar w:fldCharType="separate"/>
      </w:r>
      <w:r w:rsidR="0097010C" w:rsidRPr="0097010C">
        <w:rPr>
          <w:rStyle w:val="IntenseEmphasis"/>
        </w:rPr>
        <w:t>Commissioners Court</w:t>
      </w:r>
      <w:r w:rsidR="009454F1" w:rsidRPr="00E30360">
        <w:rPr>
          <w:rStyle w:val="IntenseEmphasis"/>
        </w:rPr>
        <w:fldChar w:fldCharType="end"/>
      </w:r>
      <w:r w:rsidR="007F5BE8" w:rsidRPr="00E30360">
        <w:t xml:space="preserve"> </w:t>
      </w:r>
      <w:r w:rsidRPr="00E30360">
        <w:t xml:space="preserve">shall determine if proposed amendments to an approved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_Ref292975818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Planned Development Master Plan</w:t>
      </w:r>
      <w:r w:rsidRPr="00E30360">
        <w:rPr>
          <w:rStyle w:val="IntenseEmphasis"/>
          <w:b w:val="0"/>
          <w:bCs w:val="0"/>
          <w:iCs w:val="0"/>
          <w:color w:val="auto"/>
          <w:u w:val="none"/>
        </w:rPr>
        <w:fldChar w:fldCharType="end"/>
      </w:r>
      <w:r w:rsidRPr="00E30360">
        <w:t xml:space="preserve"> satisfy the above criteria. </w:t>
      </w:r>
    </w:p>
    <w:p w14:paraId="1A18F2A2" w14:textId="28468ABC" w:rsidR="00AA4F58" w:rsidRPr="00E30360" w:rsidRDefault="00AA4F58" w:rsidP="00AA4F58">
      <w:pPr>
        <w:pStyle w:val="Heading6"/>
      </w:pPr>
      <w:r w:rsidRPr="00E30360">
        <w:lastRenderedPageBreak/>
        <w:t>If the</w:t>
      </w:r>
      <w:r w:rsidR="009454F1">
        <w:t xml:space="preserve"> </w:t>
      </w:r>
      <w:r w:rsidR="009454F1" w:rsidRPr="00E30360">
        <w:rPr>
          <w:rStyle w:val="IntenseEmphasis"/>
        </w:rPr>
        <w:fldChar w:fldCharType="begin"/>
      </w:r>
      <w:r w:rsidR="009454F1" w:rsidRPr="00E30360">
        <w:rPr>
          <w:rStyle w:val="IntenseEmphasis"/>
        </w:rPr>
        <w:instrText xml:space="preserve"> REF _Ref292897666 \h  \* MERGEFORMAT </w:instrText>
      </w:r>
      <w:r w:rsidR="009454F1" w:rsidRPr="00E30360">
        <w:rPr>
          <w:rStyle w:val="IntenseEmphasis"/>
        </w:rPr>
      </w:r>
      <w:r w:rsidR="009454F1" w:rsidRPr="00E30360">
        <w:rPr>
          <w:rStyle w:val="IntenseEmphasis"/>
        </w:rPr>
        <w:fldChar w:fldCharType="separate"/>
      </w:r>
      <w:r w:rsidR="0097010C" w:rsidRPr="0097010C">
        <w:rPr>
          <w:rStyle w:val="IntenseEmphasis"/>
        </w:rPr>
        <w:t>Commissioners Court</w:t>
      </w:r>
      <w:r w:rsidR="009454F1" w:rsidRPr="00E30360">
        <w:rPr>
          <w:rStyle w:val="IntenseEmphasis"/>
        </w:rPr>
        <w:fldChar w:fldCharType="end"/>
      </w:r>
      <w:r w:rsidR="003C076C" w:rsidRPr="00E30360">
        <w:t xml:space="preserve"> </w:t>
      </w:r>
      <w:r w:rsidRPr="00E30360">
        <w:t xml:space="preserve">finds that these criteria are not satisfied, an amended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_Ref292975818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Planned Development Master Plan</w:t>
      </w:r>
      <w:r w:rsidRPr="00E30360">
        <w:rPr>
          <w:rStyle w:val="IntenseEmphasis"/>
          <w:b w:val="0"/>
          <w:bCs w:val="0"/>
          <w:iCs w:val="0"/>
          <w:color w:val="auto"/>
          <w:u w:val="none"/>
        </w:rPr>
        <w:fldChar w:fldCharType="end"/>
      </w:r>
      <w:r w:rsidRPr="00E30360">
        <w:t xml:space="preserve"> shall be submitted for full review and approval according to the procedures set forth in these regulations. </w:t>
      </w:r>
    </w:p>
    <w:p w14:paraId="4A20DEEF" w14:textId="77777777" w:rsidR="00AA4F58" w:rsidRPr="00E30360" w:rsidRDefault="00AA4F58" w:rsidP="007B0982">
      <w:pPr>
        <w:pStyle w:val="Heading4"/>
      </w:pPr>
      <w:r w:rsidRPr="00E30360">
        <w:t>Reversion</w:t>
      </w:r>
    </w:p>
    <w:p w14:paraId="6A15457F" w14:textId="77777777" w:rsidR="00AA4F58" w:rsidRPr="00E30360" w:rsidRDefault="00AA4F58" w:rsidP="007B0982">
      <w:pPr>
        <w:pStyle w:val="Heading5"/>
      </w:pPr>
      <w:r w:rsidRPr="00E30360">
        <w:t>Property Owner Request</w:t>
      </w:r>
    </w:p>
    <w:p w14:paraId="4D180EB3" w14:textId="007F12E4" w:rsidR="00AA4F58" w:rsidRPr="00E30360" w:rsidRDefault="00AA4F58" w:rsidP="00AA4F58">
      <w:pPr>
        <w:pStyle w:val="Heading6"/>
      </w:pPr>
      <w:r w:rsidRPr="00E30360">
        <w:t xml:space="preserve">If the property owner decides to abandon the PD concept and nullify the </w:t>
      </w:r>
      <w:r w:rsidRPr="00E30360">
        <w:rPr>
          <w:rStyle w:val="IntenseEmphasis"/>
        </w:rPr>
        <w:fldChar w:fldCharType="begin"/>
      </w:r>
      <w:r w:rsidRPr="00E30360">
        <w:rPr>
          <w:rStyle w:val="IntenseEmphasis"/>
        </w:rPr>
        <w:instrText xml:space="preserve"> REF _Ref292975818 \h  \* MERGEFORMAT </w:instrText>
      </w:r>
      <w:r w:rsidRPr="00E30360">
        <w:rPr>
          <w:rStyle w:val="IntenseEmphasis"/>
        </w:rPr>
      </w:r>
      <w:r w:rsidRPr="00E30360">
        <w:rPr>
          <w:rStyle w:val="IntenseEmphasis"/>
        </w:rPr>
        <w:fldChar w:fldCharType="separate"/>
      </w:r>
      <w:r w:rsidR="0097010C" w:rsidRPr="0097010C">
        <w:rPr>
          <w:rStyle w:val="IntenseEmphasis"/>
        </w:rPr>
        <w:t>Planned Development Master Plan</w:t>
      </w:r>
      <w:r w:rsidRPr="00E30360">
        <w:rPr>
          <w:rStyle w:val="IntenseEmphasis"/>
        </w:rPr>
        <w:fldChar w:fldCharType="end"/>
      </w:r>
      <w:r w:rsidRPr="00E30360">
        <w:t>, he</w:t>
      </w:r>
      <w:r w:rsidR="00233587">
        <w:t xml:space="preserve"> or she</w:t>
      </w:r>
      <w:r w:rsidRPr="00E30360">
        <w:t xml:space="preserve"> shall make </w:t>
      </w:r>
      <w:r w:rsidRPr="00E30360">
        <w:rPr>
          <w:rStyle w:val="IntenseEmphasis"/>
          <w:b w:val="0"/>
          <w:bCs w:val="0"/>
          <w:iCs w:val="0"/>
          <w:color w:val="auto"/>
          <w:u w:val="none"/>
        </w:rPr>
        <w:fldChar w:fldCharType="begin"/>
      </w:r>
      <w:r w:rsidRPr="00E30360">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E30360">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E30360">
        <w:rPr>
          <w:rStyle w:val="IntenseEmphasis"/>
          <w:b w:val="0"/>
          <w:bCs w:val="0"/>
          <w:iCs w:val="0"/>
          <w:color w:val="auto"/>
          <w:u w:val="none"/>
        </w:rPr>
        <w:fldChar w:fldCharType="end"/>
      </w:r>
      <w:r w:rsidRPr="00E30360">
        <w:t xml:space="preserve"> for rezoning either to the original status or to a new classification. </w:t>
      </w:r>
    </w:p>
    <w:p w14:paraId="4DD23582" w14:textId="3D2269EC" w:rsidR="008536EF" w:rsidRPr="00E30360" w:rsidRDefault="00AA4F58" w:rsidP="008536EF">
      <w:pPr>
        <w:pStyle w:val="Heading6"/>
      </w:pPr>
      <w:r w:rsidRPr="00E30360">
        <w:t xml:space="preserve">Said </w:t>
      </w:r>
      <w:r w:rsidRPr="00A720BC">
        <w:rPr>
          <w:rStyle w:val="IntenseEmphasis"/>
          <w:b w:val="0"/>
          <w:bCs w:val="0"/>
          <w:iCs w:val="0"/>
          <w:color w:val="auto"/>
          <w:u w:val="none"/>
        </w:rPr>
        <w:fldChar w:fldCharType="begin"/>
      </w:r>
      <w:r w:rsidRPr="00A720BC">
        <w:rPr>
          <w:rStyle w:val="IntenseEmphasis"/>
          <w:b w:val="0"/>
          <w:bCs w:val="0"/>
          <w:iCs w:val="0"/>
          <w:color w:val="auto"/>
          <w:u w:val="none"/>
        </w:rPr>
        <w:instrText xml:space="preserve"> REF _Ref293661654 \h  \* MERGEFORMAT </w:instrText>
      </w:r>
      <w:r w:rsidRPr="00E30360">
        <w:rPr>
          <w:rStyle w:val="IntenseEmphasis"/>
          <w:b w:val="0"/>
          <w:bCs w:val="0"/>
          <w:iCs w:val="0"/>
          <w:color w:val="auto"/>
          <w:u w:val="none"/>
        </w:rPr>
      </w:r>
      <w:r w:rsidRPr="00A720BC">
        <w:rPr>
          <w:rStyle w:val="IntenseEmphasis"/>
          <w:b w:val="0"/>
          <w:bCs w:val="0"/>
          <w:iCs w:val="0"/>
          <w:color w:val="auto"/>
          <w:u w:val="none"/>
        </w:rPr>
        <w:fldChar w:fldCharType="separate"/>
      </w:r>
      <w:r w:rsidR="0097010C" w:rsidRPr="00A720BC">
        <w:rPr>
          <w:rStyle w:val="IntenseEmphasis"/>
          <w:b w:val="0"/>
          <w:bCs w:val="0"/>
          <w:iCs w:val="0"/>
          <w:color w:val="auto"/>
          <w:u w:val="none"/>
        </w:rPr>
        <w:t>Application</w:t>
      </w:r>
      <w:r w:rsidRPr="00A720BC">
        <w:rPr>
          <w:rStyle w:val="IntenseEmphasis"/>
          <w:b w:val="0"/>
          <w:bCs w:val="0"/>
          <w:iCs w:val="0"/>
          <w:color w:val="auto"/>
          <w:u w:val="none"/>
        </w:rPr>
        <w:fldChar w:fldCharType="end"/>
      </w:r>
      <w:r w:rsidRPr="00E30360">
        <w:t xml:space="preserve"> shall be heard according to regular procedures by the </w:t>
      </w:r>
      <w:r w:rsidRPr="00A720BC">
        <w:rPr>
          <w:rStyle w:val="IntenseEmphasis"/>
          <w:b w:val="0"/>
          <w:bCs w:val="0"/>
          <w:iCs w:val="0"/>
          <w:color w:val="auto"/>
          <w:u w:val="none"/>
        </w:rPr>
        <w:fldChar w:fldCharType="begin"/>
      </w:r>
      <w:r w:rsidRPr="00A720BC">
        <w:rPr>
          <w:rStyle w:val="IntenseEmphasis"/>
          <w:b w:val="0"/>
          <w:bCs w:val="0"/>
          <w:iCs w:val="0"/>
          <w:color w:val="auto"/>
          <w:u w:val="none"/>
        </w:rPr>
        <w:instrText xml:space="preserve"> REF _Ref292980950 \h  \* MERGEFORMAT </w:instrText>
      </w:r>
      <w:r w:rsidRPr="00E30360">
        <w:rPr>
          <w:rStyle w:val="IntenseEmphasis"/>
          <w:b w:val="0"/>
          <w:bCs w:val="0"/>
          <w:iCs w:val="0"/>
          <w:color w:val="auto"/>
          <w:u w:val="none"/>
        </w:rPr>
      </w:r>
      <w:r w:rsidRPr="00A720BC">
        <w:rPr>
          <w:rStyle w:val="IntenseEmphasis"/>
          <w:b w:val="0"/>
          <w:bCs w:val="0"/>
          <w:iCs w:val="0"/>
          <w:color w:val="auto"/>
          <w:u w:val="none"/>
        </w:rPr>
        <w:fldChar w:fldCharType="separate"/>
      </w:r>
      <w:r w:rsidR="0097010C" w:rsidRPr="00A720BC">
        <w:rPr>
          <w:rStyle w:val="IntenseEmphasis"/>
          <w:b w:val="0"/>
          <w:bCs w:val="0"/>
          <w:iCs w:val="0"/>
          <w:color w:val="auto"/>
          <w:u w:val="none"/>
        </w:rPr>
        <w:t>Lake Zoning Commission</w:t>
      </w:r>
      <w:r w:rsidRPr="00A720BC">
        <w:rPr>
          <w:rStyle w:val="IntenseEmphasis"/>
          <w:b w:val="0"/>
          <w:bCs w:val="0"/>
          <w:iCs w:val="0"/>
          <w:color w:val="auto"/>
          <w:u w:val="none"/>
        </w:rPr>
        <w:fldChar w:fldCharType="end"/>
      </w:r>
      <w:r w:rsidRPr="00E30360">
        <w:t xml:space="preserve"> and </w:t>
      </w:r>
      <w:r w:rsidRPr="00A720BC">
        <w:rPr>
          <w:rStyle w:val="IntenseEmphasis"/>
          <w:b w:val="0"/>
          <w:bCs w:val="0"/>
          <w:iCs w:val="0"/>
          <w:color w:val="auto"/>
          <w:u w:val="none"/>
        </w:rPr>
        <w:fldChar w:fldCharType="begin"/>
      </w:r>
      <w:r w:rsidRPr="00A720BC">
        <w:rPr>
          <w:rStyle w:val="IntenseEmphasis"/>
          <w:b w:val="0"/>
          <w:bCs w:val="0"/>
          <w:iCs w:val="0"/>
          <w:color w:val="auto"/>
          <w:u w:val="none"/>
        </w:rPr>
        <w:instrText xml:space="preserve"> REF _Ref292897666 \h  \* MERGEFORMAT </w:instrText>
      </w:r>
      <w:r w:rsidRPr="00E30360">
        <w:rPr>
          <w:rStyle w:val="IntenseEmphasis"/>
          <w:b w:val="0"/>
          <w:bCs w:val="0"/>
          <w:iCs w:val="0"/>
          <w:color w:val="auto"/>
          <w:u w:val="none"/>
        </w:rPr>
      </w:r>
      <w:r w:rsidRPr="00A720BC">
        <w:rPr>
          <w:rStyle w:val="IntenseEmphasis"/>
          <w:b w:val="0"/>
          <w:bCs w:val="0"/>
          <w:iCs w:val="0"/>
          <w:color w:val="auto"/>
          <w:u w:val="none"/>
        </w:rPr>
        <w:fldChar w:fldCharType="separate"/>
      </w:r>
      <w:r w:rsidR="0097010C" w:rsidRPr="00A720BC">
        <w:rPr>
          <w:rStyle w:val="IntenseEmphasis"/>
          <w:b w:val="0"/>
          <w:bCs w:val="0"/>
          <w:iCs w:val="0"/>
          <w:color w:val="auto"/>
          <w:u w:val="none"/>
        </w:rPr>
        <w:t>Commissioners Court</w:t>
      </w:r>
      <w:r w:rsidRPr="00A720BC">
        <w:rPr>
          <w:rStyle w:val="IntenseEmphasis"/>
          <w:b w:val="0"/>
          <w:bCs w:val="0"/>
          <w:iCs w:val="0"/>
          <w:color w:val="auto"/>
          <w:u w:val="none"/>
        </w:rPr>
        <w:fldChar w:fldCharType="end"/>
      </w:r>
      <w:r w:rsidRPr="00E30360">
        <w:t>.</w:t>
      </w:r>
    </w:p>
    <w:p w14:paraId="145B8955" w14:textId="77777777" w:rsidR="008536EF" w:rsidRPr="00E30360" w:rsidRDefault="008536EF">
      <w:pPr>
        <w:spacing w:line="288" w:lineRule="auto"/>
        <w:ind w:left="720" w:hanging="360"/>
      </w:pPr>
      <w:r w:rsidRPr="00E30360">
        <w:br w:type="page"/>
      </w:r>
    </w:p>
    <w:p w14:paraId="16B031D6" w14:textId="77777777" w:rsidR="00720E7B" w:rsidRPr="00E30360" w:rsidRDefault="00720E7B" w:rsidP="00720E7B">
      <w:pPr>
        <w:pStyle w:val="Heading2"/>
      </w:pPr>
      <w:bookmarkStart w:id="544" w:name="_Ref382833679"/>
      <w:bookmarkStart w:id="545" w:name="_Ref382833687"/>
      <w:bookmarkStart w:id="546" w:name="_Ref382921447"/>
      <w:bookmarkStart w:id="547" w:name="_Ref382921458"/>
      <w:bookmarkStart w:id="548" w:name="_Ref382927870"/>
      <w:bookmarkStart w:id="549" w:name="_Ref382927875"/>
      <w:bookmarkStart w:id="550" w:name="_Ref382989832"/>
      <w:bookmarkStart w:id="551" w:name="_Toc145916491"/>
      <w:r w:rsidRPr="00E30360">
        <w:lastRenderedPageBreak/>
        <w:t>Specific Use Permit</w:t>
      </w:r>
      <w:r w:rsidR="00C93D44" w:rsidRPr="00E30360">
        <w:t>s</w:t>
      </w:r>
      <w:r w:rsidRPr="00E30360">
        <w:t xml:space="preserve"> (SUP</w:t>
      </w:r>
      <w:r w:rsidR="00C93D44" w:rsidRPr="00E30360">
        <w:t>s</w:t>
      </w:r>
      <w:r w:rsidRPr="00E30360">
        <w:t>)</w:t>
      </w:r>
      <w:bookmarkEnd w:id="544"/>
      <w:bookmarkEnd w:id="545"/>
      <w:bookmarkEnd w:id="546"/>
      <w:bookmarkEnd w:id="547"/>
      <w:bookmarkEnd w:id="548"/>
      <w:bookmarkEnd w:id="549"/>
      <w:bookmarkEnd w:id="550"/>
      <w:bookmarkEnd w:id="551"/>
    </w:p>
    <w:p w14:paraId="00749BD0" w14:textId="77777777" w:rsidR="00C93D44" w:rsidRPr="00E30360" w:rsidRDefault="00C93D44" w:rsidP="007B0982">
      <w:pPr>
        <w:pStyle w:val="Heading4"/>
      </w:pPr>
      <w:r w:rsidRPr="00E30360">
        <w:t>General</w:t>
      </w:r>
    </w:p>
    <w:p w14:paraId="148A2F77" w14:textId="09FECC7C" w:rsidR="00C93D44" w:rsidRPr="00E30360" w:rsidRDefault="00C93D44" w:rsidP="00C93D44">
      <w:pPr>
        <w:pStyle w:val="Heading4Text"/>
      </w:pPr>
      <w:r w:rsidRPr="00E30360">
        <w:t xml:space="preserve">The uses listed under the various districts within the </w:t>
      </w:r>
      <w:r w:rsidRPr="00E30360">
        <w:rPr>
          <w:rStyle w:val="IntenseEmphasis"/>
        </w:rPr>
        <w:fldChar w:fldCharType="begin"/>
      </w:r>
      <w:r w:rsidRPr="00E30360">
        <w:rPr>
          <w:rStyle w:val="IntenseEmphasis"/>
        </w:rPr>
        <w:instrText xml:space="preserve"> REF _Ref288486501 \h  \* MERGEFORMAT </w:instrText>
      </w:r>
      <w:r w:rsidRPr="00E30360">
        <w:rPr>
          <w:rStyle w:val="IntenseEmphasis"/>
        </w:rPr>
      </w:r>
      <w:r w:rsidRPr="00E30360">
        <w:rPr>
          <w:rStyle w:val="IntenseEmphasis"/>
        </w:rPr>
        <w:fldChar w:fldCharType="separate"/>
      </w:r>
      <w:r w:rsidR="0097010C" w:rsidRPr="0097010C">
        <w:rPr>
          <w:rStyle w:val="IntenseEmphasis"/>
        </w:rPr>
        <w:t>Use Chart</w:t>
      </w:r>
      <w:r w:rsidRPr="00E30360">
        <w:rPr>
          <w:rStyle w:val="IntenseEmphasis"/>
        </w:rPr>
        <w:fldChar w:fldCharType="end"/>
      </w:r>
      <w:r w:rsidRPr="00E30360">
        <w:t xml:space="preserve"> as </w:t>
      </w:r>
      <w:r w:rsidRPr="00E30360">
        <w:rPr>
          <w:rStyle w:val="IntenseEmphasis"/>
        </w:rPr>
        <w:fldChar w:fldCharType="begin"/>
      </w:r>
      <w:r w:rsidRPr="00E30360">
        <w:rPr>
          <w:rStyle w:val="IntenseEmphasis"/>
        </w:rPr>
        <w:instrText xml:space="preserve"> REF _Ref382833687 \h  \* MERGEFORMAT </w:instrText>
      </w:r>
      <w:r w:rsidRPr="00E30360">
        <w:rPr>
          <w:rStyle w:val="IntenseEmphasis"/>
        </w:rPr>
      </w:r>
      <w:r w:rsidRPr="00E30360">
        <w:rPr>
          <w:rStyle w:val="IntenseEmphasis"/>
        </w:rPr>
        <w:fldChar w:fldCharType="separate"/>
      </w:r>
      <w:r w:rsidR="0097010C" w:rsidRPr="0097010C">
        <w:rPr>
          <w:rStyle w:val="IntenseEmphasis"/>
        </w:rPr>
        <w:t>Specific Use Permits (SUPs)</w:t>
      </w:r>
      <w:r w:rsidRPr="00E30360">
        <w:rPr>
          <w:rStyle w:val="IntenseEmphasis"/>
        </w:rPr>
        <w:fldChar w:fldCharType="end"/>
      </w:r>
      <w:r w:rsidRPr="00E30360">
        <w:t xml:space="preserve"> are so classified because they may have adverse effects or more intensely dominate the area in which they are located than do other uses permitted in the district.  </w:t>
      </w:r>
    </w:p>
    <w:bookmarkStart w:id="552" w:name="_Ref294080471"/>
    <w:p w14:paraId="144BA4DA" w14:textId="7C0F0958" w:rsidR="00C93D44" w:rsidRPr="00E30360" w:rsidRDefault="004505C2" w:rsidP="007B0982">
      <w:pPr>
        <w:pStyle w:val="Heading4"/>
      </w:pPr>
      <w:r w:rsidRPr="00E30360">
        <w:fldChar w:fldCharType="begin"/>
      </w:r>
      <w:r w:rsidRPr="00E30360">
        <w:instrText xml:space="preserve"> REF _Ref294080224 \h  \* MERGEFORMAT </w:instrText>
      </w:r>
      <w:r w:rsidRPr="00E30360">
        <w:fldChar w:fldCharType="separate"/>
      </w:r>
      <w:r w:rsidR="0097010C">
        <w:t>SUP</w:t>
      </w:r>
      <w:r w:rsidRPr="00E30360">
        <w:fldChar w:fldCharType="end"/>
      </w:r>
      <w:r>
        <w:t xml:space="preserve"> </w:t>
      </w:r>
      <w:r w:rsidR="00C93D44" w:rsidRPr="00E30360">
        <w:t>Application Process</w:t>
      </w:r>
      <w:bookmarkEnd w:id="552"/>
    </w:p>
    <w:p w14:paraId="34FFFC27" w14:textId="32A5DBCE" w:rsidR="00C93D44" w:rsidRPr="00E30360" w:rsidRDefault="00C93D44" w:rsidP="007B0982">
      <w:pPr>
        <w:pStyle w:val="Heading5"/>
      </w:pPr>
      <w:r w:rsidRPr="00E30360">
        <w:t>Procedures for Processing a</w:t>
      </w:r>
      <w:r w:rsidR="004505C2">
        <w:t>n</w:t>
      </w:r>
      <w:r w:rsidRPr="00E30360">
        <w:t xml:space="preserve"> </w:t>
      </w:r>
      <w:r w:rsidRPr="00E30360">
        <w:fldChar w:fldCharType="begin"/>
      </w:r>
      <w:r w:rsidRPr="00E30360">
        <w:instrText xml:space="preserve"> REF _Ref294080224 \h  \* MERGEFORMAT </w:instrText>
      </w:r>
      <w:r w:rsidRPr="00E30360">
        <w:fldChar w:fldCharType="separate"/>
      </w:r>
      <w:r w:rsidR="0097010C">
        <w:t>SUP</w:t>
      </w:r>
      <w:r w:rsidRPr="00E30360">
        <w:fldChar w:fldCharType="end"/>
      </w:r>
    </w:p>
    <w:p w14:paraId="5B7921CC" w14:textId="6A2D0F49" w:rsidR="00C93D44" w:rsidRPr="00E30360" w:rsidRDefault="00C93D44" w:rsidP="00C93D44">
      <w:pPr>
        <w:pStyle w:val="Heading6"/>
      </w:pPr>
      <w:bookmarkStart w:id="553" w:name="_Ref299550839"/>
      <w:r w:rsidRPr="00E30360">
        <w:t>The</w:t>
      </w:r>
      <w:r w:rsidR="009454F1">
        <w:t xml:space="preserve"> </w:t>
      </w:r>
      <w:r w:rsidR="009454F1" w:rsidRPr="00E30360">
        <w:rPr>
          <w:rStyle w:val="IntenseEmphasis"/>
        </w:rPr>
        <w:fldChar w:fldCharType="begin"/>
      </w:r>
      <w:r w:rsidR="009454F1" w:rsidRPr="00E30360">
        <w:rPr>
          <w:rStyle w:val="IntenseEmphasis"/>
        </w:rPr>
        <w:instrText xml:space="preserve"> REF _Ref292897666 \h  \* MERGEFORMAT </w:instrText>
      </w:r>
      <w:r w:rsidR="009454F1" w:rsidRPr="00E30360">
        <w:rPr>
          <w:rStyle w:val="IntenseEmphasis"/>
        </w:rPr>
      </w:r>
      <w:r w:rsidR="009454F1" w:rsidRPr="00E30360">
        <w:rPr>
          <w:rStyle w:val="IntenseEmphasis"/>
        </w:rPr>
        <w:fldChar w:fldCharType="separate"/>
      </w:r>
      <w:r w:rsidR="0097010C" w:rsidRPr="0097010C">
        <w:rPr>
          <w:rStyle w:val="IntenseEmphasis"/>
        </w:rPr>
        <w:t>Commissioners Court</w:t>
      </w:r>
      <w:r w:rsidR="009454F1" w:rsidRPr="00E30360">
        <w:rPr>
          <w:rStyle w:val="IntenseEmphasis"/>
        </w:rPr>
        <w:fldChar w:fldCharType="end"/>
      </w:r>
      <w:r w:rsidR="003C076C" w:rsidRPr="00E30360">
        <w:t xml:space="preserve"> </w:t>
      </w:r>
      <w:r w:rsidRPr="00E30360">
        <w:t xml:space="preserve">shall initiate review of the </w:t>
      </w:r>
      <w:r w:rsidRPr="00E30360">
        <w:fldChar w:fldCharType="begin"/>
      </w:r>
      <w:r w:rsidRPr="00E30360">
        <w:instrText xml:space="preserve"> REF _Ref294080224 \h  \* MERGEFORMAT </w:instrText>
      </w:r>
      <w:r w:rsidRPr="00E30360">
        <w:fldChar w:fldCharType="separate"/>
      </w:r>
      <w:r w:rsidR="0097010C">
        <w:t>SUP</w:t>
      </w:r>
      <w:r w:rsidRPr="00E30360">
        <w:fldChar w:fldCharType="end"/>
      </w:r>
      <w:bookmarkEnd w:id="553"/>
      <w:r w:rsidRPr="00E30360">
        <w:t xml:space="preserve"> and may request written comments from </w:t>
      </w:r>
      <w:r w:rsidR="00A65CD7" w:rsidRPr="00E30360">
        <w:t xml:space="preserve">any </w:t>
      </w:r>
      <w:r w:rsidR="00A65CD7" w:rsidRPr="00E30360">
        <w:rPr>
          <w:rStyle w:val="IntenseEmphasis"/>
        </w:rPr>
        <w:fldChar w:fldCharType="begin"/>
      </w:r>
      <w:r w:rsidR="00A65CD7" w:rsidRPr="00E30360">
        <w:rPr>
          <w:rStyle w:val="IntenseEmphasis"/>
        </w:rPr>
        <w:instrText xml:space="preserve"> REF _Ref292976864 \h  \* MERGEFORMAT </w:instrText>
      </w:r>
      <w:r w:rsidR="00A65CD7" w:rsidRPr="00E30360">
        <w:rPr>
          <w:rStyle w:val="IntenseEmphasis"/>
        </w:rPr>
      </w:r>
      <w:r w:rsidR="00A65CD7" w:rsidRPr="00E30360">
        <w:rPr>
          <w:rStyle w:val="IntenseEmphasis"/>
        </w:rPr>
        <w:fldChar w:fldCharType="separate"/>
      </w:r>
      <w:r w:rsidR="0097010C" w:rsidRPr="0097010C">
        <w:rPr>
          <w:rStyle w:val="IntenseEmphasis"/>
        </w:rPr>
        <w:t>County</w:t>
      </w:r>
      <w:r w:rsidR="00A65CD7" w:rsidRPr="00E30360">
        <w:rPr>
          <w:rStyle w:val="IntenseEmphasis"/>
        </w:rPr>
        <w:fldChar w:fldCharType="end"/>
      </w:r>
      <w:r w:rsidR="00A65CD7" w:rsidRPr="00E30360">
        <w:t xml:space="preserve"> </w:t>
      </w:r>
      <w:r w:rsidR="00233587">
        <w:t>official</w:t>
      </w:r>
      <w:r w:rsidRPr="00E30360">
        <w:t>, if deemed necessary.</w:t>
      </w:r>
    </w:p>
    <w:bookmarkStart w:id="554" w:name="_Ref299607996"/>
    <w:p w14:paraId="51126517" w14:textId="536B6E83" w:rsidR="00C93D44" w:rsidRPr="00E30360" w:rsidRDefault="00C93D44" w:rsidP="00C93D44">
      <w:pPr>
        <w:pStyle w:val="Heading6"/>
      </w:pPr>
      <w:r w:rsidRPr="00E30360">
        <w:rPr>
          <w:rStyle w:val="IntenseEmphasis"/>
        </w:rPr>
        <w:fldChar w:fldCharType="begin"/>
      </w:r>
      <w:r w:rsidRPr="00E30360">
        <w:rPr>
          <w:rStyle w:val="IntenseEmphasis"/>
        </w:rPr>
        <w:instrText xml:space="preserve"> REF _Ref292980950 \h  \* MERGEFORMAT </w:instrText>
      </w:r>
      <w:r w:rsidRPr="00E30360">
        <w:rPr>
          <w:rStyle w:val="IntenseEmphasis"/>
        </w:rPr>
      </w:r>
      <w:r w:rsidRPr="00E30360">
        <w:rPr>
          <w:rStyle w:val="IntenseEmphasis"/>
        </w:rPr>
        <w:fldChar w:fldCharType="separate"/>
      </w:r>
      <w:r w:rsidR="0097010C" w:rsidRPr="0097010C">
        <w:rPr>
          <w:rStyle w:val="IntenseEmphasis"/>
        </w:rPr>
        <w:t>Lake Zoning Commission</w:t>
      </w:r>
      <w:r w:rsidRPr="00E30360">
        <w:rPr>
          <w:rStyle w:val="IntenseEmphasis"/>
        </w:rPr>
        <w:fldChar w:fldCharType="end"/>
      </w:r>
      <w:r w:rsidRPr="00E30360">
        <w:t xml:space="preserve"> shall review and recommend approval, approval with conditions, or denial of the </w:t>
      </w:r>
      <w:r w:rsidRPr="00E30360">
        <w:fldChar w:fldCharType="begin"/>
      </w:r>
      <w:r w:rsidRPr="00E30360">
        <w:instrText xml:space="preserve"> REF _Ref294080224 \h  \* MERGEFORMAT </w:instrText>
      </w:r>
      <w:r w:rsidRPr="00E30360">
        <w:fldChar w:fldCharType="separate"/>
      </w:r>
      <w:r w:rsidR="0097010C">
        <w:t>SUP</w:t>
      </w:r>
      <w:r w:rsidRPr="00E30360">
        <w:fldChar w:fldCharType="end"/>
      </w:r>
      <w:r w:rsidRPr="00E30360">
        <w:t xml:space="preserve"> to the </w:t>
      </w:r>
      <w:r w:rsidRPr="00E30360">
        <w:fldChar w:fldCharType="begin"/>
      </w:r>
      <w:r w:rsidRPr="00E30360">
        <w:instrText xml:space="preserve"> REF _Ref292897666 \h  \* MERGEFORMAT </w:instrText>
      </w:r>
      <w:r w:rsidRPr="00E30360">
        <w:fldChar w:fldCharType="separate"/>
      </w:r>
      <w:r w:rsidR="0097010C" w:rsidRPr="001960A7">
        <w:t>Commissioners Court</w:t>
      </w:r>
      <w:r w:rsidRPr="00E30360">
        <w:fldChar w:fldCharType="end"/>
      </w:r>
      <w:r w:rsidRPr="00E30360">
        <w:t>.</w:t>
      </w:r>
      <w:bookmarkEnd w:id="554"/>
    </w:p>
    <w:p w14:paraId="49BCFA92" w14:textId="74A83145" w:rsidR="00C93D44" w:rsidRPr="00E30360" w:rsidRDefault="00C93D44" w:rsidP="00C93D44">
      <w:pPr>
        <w:pStyle w:val="Heading6"/>
      </w:pPr>
      <w:bookmarkStart w:id="555" w:name="_Ref299719918"/>
      <w:r w:rsidRPr="00E30360">
        <w:t xml:space="preserve">After receiving recommendation from </w:t>
      </w:r>
      <w:r w:rsidRPr="00E30360">
        <w:fldChar w:fldCharType="begin"/>
      </w:r>
      <w:r w:rsidRPr="00E30360">
        <w:instrText xml:space="preserve"> REF _Ref292980950 \h  \* MERGEFORMAT </w:instrText>
      </w:r>
      <w:r w:rsidRPr="00E30360">
        <w:fldChar w:fldCharType="separate"/>
      </w:r>
      <w:r w:rsidR="0097010C" w:rsidRPr="001960A7">
        <w:t>Lake Zoning Commission</w:t>
      </w:r>
      <w:r w:rsidRPr="00E30360">
        <w:fldChar w:fldCharType="end"/>
      </w:r>
      <w:r w:rsidRPr="00E30360">
        <w:t xml:space="preserv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shall approve, approve with conditions, or deny the </w:t>
      </w:r>
      <w:r w:rsidRPr="00E30360">
        <w:fldChar w:fldCharType="begin"/>
      </w:r>
      <w:r w:rsidRPr="00E30360">
        <w:instrText xml:space="preserve"> REF _Ref294080224 \h  \* MERGEFORMAT </w:instrText>
      </w:r>
      <w:r w:rsidRPr="00E30360">
        <w:fldChar w:fldCharType="separate"/>
      </w:r>
      <w:r w:rsidR="0097010C">
        <w:t>SUP</w:t>
      </w:r>
      <w:r w:rsidRPr="00E30360">
        <w:fldChar w:fldCharType="end"/>
      </w:r>
      <w:r w:rsidRPr="00E30360">
        <w:t>.</w:t>
      </w:r>
      <w:bookmarkEnd w:id="555"/>
      <w:r w:rsidRPr="00E30360">
        <w:t xml:space="preserve">  </w:t>
      </w:r>
      <w:r w:rsidR="0007227C">
        <w:t>T</w:t>
      </w:r>
      <w:r w:rsidRPr="00E30360">
        <w:t xml:space="preserve">he approval of the </w:t>
      </w:r>
      <w:r w:rsidRPr="00E30360">
        <w:fldChar w:fldCharType="begin"/>
      </w:r>
      <w:r w:rsidRPr="00E30360">
        <w:instrText xml:space="preserve"> REF _Ref294080224 \h  \* MERGEFORMAT </w:instrText>
      </w:r>
      <w:r w:rsidRPr="00E30360">
        <w:fldChar w:fldCharType="separate"/>
      </w:r>
      <w:r w:rsidR="0097010C">
        <w:t>SUP</w:t>
      </w:r>
      <w:r w:rsidRPr="00E30360">
        <w:fldChar w:fldCharType="end"/>
      </w:r>
      <w:r w:rsidRPr="00E30360">
        <w:t xml:space="preserve"> does not change the zoning classification.</w:t>
      </w:r>
    </w:p>
    <w:p w14:paraId="71E59D5C" w14:textId="762C9743" w:rsidR="00C93D44" w:rsidRPr="00E30360" w:rsidRDefault="00C93D44" w:rsidP="00C93D44">
      <w:pPr>
        <w:pStyle w:val="Heading6"/>
      </w:pPr>
      <w:r w:rsidRPr="00E30360">
        <w:t xml:space="preserve">Both </w:t>
      </w:r>
      <w:r w:rsidRPr="00E30360">
        <w:fldChar w:fldCharType="begin"/>
      </w:r>
      <w:r w:rsidRPr="00E30360">
        <w:instrText xml:space="preserve"> REF _Ref292980950 \h  \* MERGEFORMAT </w:instrText>
      </w:r>
      <w:r w:rsidRPr="00E30360">
        <w:fldChar w:fldCharType="separate"/>
      </w:r>
      <w:r w:rsidR="0097010C" w:rsidRPr="001960A7">
        <w:t>Lake Zoning Commission</w:t>
      </w:r>
      <w:r w:rsidRPr="00E30360">
        <w:fldChar w:fldCharType="end"/>
      </w:r>
      <w:r w:rsidRPr="00E30360">
        <w:t xml:space="preserve"> and </w:t>
      </w:r>
      <w:r w:rsidRPr="00E30360">
        <w:fldChar w:fldCharType="begin"/>
      </w:r>
      <w:r w:rsidRPr="00E30360">
        <w:instrText xml:space="preserve"> REF _Ref292897666 \h  \* MERGEFORMAT </w:instrText>
      </w:r>
      <w:r w:rsidRPr="00E30360">
        <w:fldChar w:fldCharType="separate"/>
      </w:r>
      <w:r w:rsidR="0097010C" w:rsidRPr="001960A7">
        <w:t>Commissioners Court</w:t>
      </w:r>
      <w:r w:rsidRPr="00E30360">
        <w:fldChar w:fldCharType="end"/>
      </w:r>
      <w:r w:rsidRPr="00E30360">
        <w:t xml:space="preserve"> shall provide the required public hearing and notice in accordance with </w:t>
      </w:r>
      <w:r w:rsidRPr="00E30360">
        <w:rPr>
          <w:rStyle w:val="IntenseEmphasis"/>
        </w:rPr>
        <w:fldChar w:fldCharType="begin"/>
      </w:r>
      <w:r w:rsidRPr="00E30360">
        <w:rPr>
          <w:rStyle w:val="IntenseEmphasis"/>
        </w:rPr>
        <w:instrText xml:space="preserve"> REF _Ref288737846 \n \h  \* MERGEFORMAT </w:instrText>
      </w:r>
      <w:r w:rsidRPr="00E30360">
        <w:rPr>
          <w:rStyle w:val="IntenseEmphasis"/>
        </w:rPr>
      </w:r>
      <w:r w:rsidRPr="00E30360">
        <w:rPr>
          <w:rStyle w:val="IntenseEmphasis"/>
        </w:rPr>
        <w:fldChar w:fldCharType="separate"/>
      </w:r>
      <w:r w:rsidR="0097010C">
        <w:rPr>
          <w:rStyle w:val="IntenseEmphasis"/>
        </w:rPr>
        <w:t>8.02</w:t>
      </w:r>
      <w:r w:rsidRPr="00E30360">
        <w:rPr>
          <w:rStyle w:val="IntenseEmphasis"/>
        </w:rPr>
        <w:fldChar w:fldCharType="end"/>
      </w:r>
      <w:r w:rsidR="00E1633C" w:rsidRPr="00E30360">
        <w:t xml:space="preserve"> </w:t>
      </w:r>
      <w:r w:rsidRPr="00E30360">
        <w:rPr>
          <w:rStyle w:val="IntenseEmphasis"/>
        </w:rPr>
        <w:fldChar w:fldCharType="begin"/>
      </w:r>
      <w:r w:rsidRPr="00E30360">
        <w:rPr>
          <w:rStyle w:val="IntenseEmphasis"/>
        </w:rPr>
        <w:instrText xml:space="preserve"> REF _Ref288737846 \h  \* MERGEFORMAT </w:instrText>
      </w:r>
      <w:r w:rsidRPr="00E30360">
        <w:rPr>
          <w:rStyle w:val="IntenseEmphasis"/>
        </w:rPr>
      </w:r>
      <w:r w:rsidRPr="00E30360">
        <w:rPr>
          <w:rStyle w:val="IntenseEmphasis"/>
        </w:rPr>
        <w:fldChar w:fldCharType="separate"/>
      </w:r>
      <w:r w:rsidR="0097010C" w:rsidRPr="0097010C">
        <w:rPr>
          <w:rStyle w:val="IntenseEmphasis"/>
        </w:rPr>
        <w:t>Public Hearings and Notification Requirements for Zoning Related Applications</w:t>
      </w:r>
      <w:r w:rsidRPr="00E30360">
        <w:rPr>
          <w:rStyle w:val="IntenseEmphasis"/>
        </w:rPr>
        <w:fldChar w:fldCharType="end"/>
      </w:r>
      <w:r w:rsidRPr="00E30360">
        <w:t>.</w:t>
      </w:r>
    </w:p>
    <w:p w14:paraId="10D2C8F6" w14:textId="77777777" w:rsidR="00C93D44" w:rsidRPr="00E30360" w:rsidRDefault="00C93D44" w:rsidP="007B0982">
      <w:pPr>
        <w:pStyle w:val="Heading5"/>
      </w:pPr>
      <w:r w:rsidRPr="00E30360">
        <w:t>Compatibility Conditions</w:t>
      </w:r>
    </w:p>
    <w:p w14:paraId="017446A2" w14:textId="11E28D1C" w:rsidR="00C93D44" w:rsidRPr="00E30360" w:rsidRDefault="00C93D44" w:rsidP="00C93D44">
      <w:pPr>
        <w:pStyle w:val="Heading6"/>
      </w:pPr>
      <w:r w:rsidRPr="00E30360">
        <w:t xml:space="preserve">The </w:t>
      </w:r>
      <w:r w:rsidRPr="00E30360">
        <w:fldChar w:fldCharType="begin"/>
      </w:r>
      <w:r w:rsidRPr="00E30360">
        <w:instrText xml:space="preserve"> REF _Ref292980950 \h  \* MERGEFORMAT </w:instrText>
      </w:r>
      <w:r w:rsidRPr="00E30360">
        <w:fldChar w:fldCharType="separate"/>
      </w:r>
      <w:r w:rsidR="0097010C" w:rsidRPr="001960A7">
        <w:t>Lake Zoning Commission</w:t>
      </w:r>
      <w:r w:rsidRPr="00E30360">
        <w:fldChar w:fldCharType="end"/>
      </w:r>
      <w:r w:rsidRPr="00E30360">
        <w:t xml:space="preserve"> and </w:t>
      </w:r>
      <w:r w:rsidRPr="00E30360">
        <w:fldChar w:fldCharType="begin"/>
      </w:r>
      <w:r w:rsidRPr="00E30360">
        <w:instrText xml:space="preserve"> REF _Ref292897666 \h  \* MERGEFORMAT </w:instrText>
      </w:r>
      <w:r w:rsidRPr="00E30360">
        <w:fldChar w:fldCharType="separate"/>
      </w:r>
      <w:r w:rsidR="0097010C" w:rsidRPr="001960A7">
        <w:t>Commissioners Court</w:t>
      </w:r>
      <w:r w:rsidRPr="00E30360">
        <w:fldChar w:fldCharType="end"/>
      </w:r>
      <w:r w:rsidRPr="00E30360">
        <w:t xml:space="preserve"> may require conditions and safeguards as necessary to protect adjoining property.</w:t>
      </w:r>
    </w:p>
    <w:p w14:paraId="64C67058" w14:textId="3460B6BA" w:rsidR="00C93D44" w:rsidRPr="00E30360" w:rsidRDefault="00C93D44" w:rsidP="00C93D44">
      <w:pPr>
        <w:pStyle w:val="Heading6"/>
      </w:pPr>
      <w:r w:rsidRPr="00E30360">
        <w:t>A use allowed by a</w:t>
      </w:r>
      <w:r w:rsidR="004505C2">
        <w:t xml:space="preserve">n </w:t>
      </w:r>
      <w:r w:rsidR="004505C2" w:rsidRPr="00E30360">
        <w:fldChar w:fldCharType="begin"/>
      </w:r>
      <w:r w:rsidR="004505C2" w:rsidRPr="00E30360">
        <w:instrText xml:space="preserve"> REF _Ref294080224 \h  \* MERGEFORMAT </w:instrText>
      </w:r>
      <w:r w:rsidR="004505C2" w:rsidRPr="00E30360">
        <w:fldChar w:fldCharType="separate"/>
      </w:r>
      <w:r w:rsidR="0097010C">
        <w:t>SUP</w:t>
      </w:r>
      <w:r w:rsidR="004505C2" w:rsidRPr="00E30360">
        <w:fldChar w:fldCharType="end"/>
      </w:r>
      <w:r w:rsidRPr="00E30360">
        <w:t xml:space="preserve"> shall be in general conformance with the </w:t>
      </w:r>
      <w:r w:rsidRPr="00E30360">
        <w:rPr>
          <w:rStyle w:val="IntenseEmphasis"/>
        </w:rPr>
        <w:fldChar w:fldCharType="begin"/>
      </w:r>
      <w:r w:rsidRPr="00E30360">
        <w:rPr>
          <w:rStyle w:val="IntenseEmphasis"/>
        </w:rPr>
        <w:instrText xml:space="preserve"> REF _Ref293564583 \h  \* MERGEFORMAT </w:instrText>
      </w:r>
      <w:r w:rsidRPr="00E30360">
        <w:rPr>
          <w:rStyle w:val="IntenseEmphasis"/>
        </w:rPr>
      </w:r>
      <w:r w:rsidRPr="00E30360">
        <w:rPr>
          <w:rStyle w:val="IntenseEmphasis"/>
        </w:rPr>
        <w:fldChar w:fldCharType="separate"/>
      </w:r>
      <w:r w:rsidR="0097010C" w:rsidRPr="0097010C">
        <w:rPr>
          <w:rStyle w:val="IntenseEmphasis"/>
        </w:rPr>
        <w:t>Lake Comprehensive Plan</w:t>
      </w:r>
      <w:r w:rsidRPr="00E30360">
        <w:rPr>
          <w:rStyle w:val="IntenseEmphasis"/>
        </w:rPr>
        <w:fldChar w:fldCharType="end"/>
      </w:r>
      <w:r w:rsidRPr="00E30360">
        <w:t xml:space="preserve"> and contain such requirements and safeguards as are necessary to protect adjoining property.</w:t>
      </w:r>
    </w:p>
    <w:p w14:paraId="2BD0C25A" w14:textId="77777777" w:rsidR="00C93D44" w:rsidRPr="00E30360" w:rsidRDefault="00C93D44" w:rsidP="007B0982">
      <w:pPr>
        <w:pStyle w:val="Heading5"/>
      </w:pPr>
      <w:r w:rsidRPr="00E30360">
        <w:t>Required Information</w:t>
      </w:r>
    </w:p>
    <w:p w14:paraId="02BCC899" w14:textId="675B7C6C" w:rsidR="00C93D44" w:rsidRPr="00E30360" w:rsidRDefault="00C93D44" w:rsidP="00C93D44">
      <w:pPr>
        <w:pStyle w:val="Heading6"/>
      </w:pPr>
      <w:r w:rsidRPr="00E30360">
        <w:t xml:space="preserve">Each application shall be accompanied by a </w:t>
      </w:r>
      <w:r w:rsidRPr="00E30360">
        <w:fldChar w:fldCharType="begin"/>
      </w:r>
      <w:r w:rsidRPr="00E30360">
        <w:instrText xml:space="preserve"> REF _Ref292959928 \h </w:instrText>
      </w:r>
      <w:r w:rsidR="00A65CD7" w:rsidRPr="00E30360">
        <w:instrText xml:space="preserve"> \* MERGEFORMAT </w:instrText>
      </w:r>
      <w:r w:rsidRPr="00E30360">
        <w:fldChar w:fldCharType="separate"/>
      </w:r>
      <w:r w:rsidR="0097010C" w:rsidRPr="00E84B50">
        <w:t>Site Plan</w:t>
      </w:r>
      <w:r w:rsidRPr="00E30360">
        <w:fldChar w:fldCharType="end"/>
      </w:r>
      <w:r w:rsidRPr="00E30360">
        <w:t xml:space="preserve"> (see</w:t>
      </w:r>
      <w:r w:rsidR="00E1633C" w:rsidRPr="00E30360">
        <w:t xml:space="preserve"> </w:t>
      </w:r>
      <w:r w:rsidR="00E1633C" w:rsidRPr="00E30360">
        <w:rPr>
          <w:rStyle w:val="IntenseEmphasis"/>
        </w:rPr>
        <w:fldChar w:fldCharType="begin"/>
      </w:r>
      <w:r w:rsidR="00E1633C" w:rsidRPr="00E30360">
        <w:rPr>
          <w:rStyle w:val="IntenseEmphasis"/>
        </w:rPr>
        <w:instrText xml:space="preserve"> REF _Ref382828430 \w \h </w:instrText>
      </w:r>
      <w:r w:rsidR="00A65CD7" w:rsidRPr="00E30360">
        <w:rPr>
          <w:rStyle w:val="IntenseEmphasis"/>
        </w:rPr>
        <w:instrText xml:space="preserve"> \* MERGEFORMAT </w:instrText>
      </w:r>
      <w:r w:rsidR="00E1633C" w:rsidRPr="00E30360">
        <w:rPr>
          <w:rStyle w:val="IntenseEmphasis"/>
        </w:rPr>
      </w:r>
      <w:r w:rsidR="00E1633C" w:rsidRPr="00E30360">
        <w:rPr>
          <w:rStyle w:val="IntenseEmphasis"/>
        </w:rPr>
        <w:fldChar w:fldCharType="separate"/>
      </w:r>
      <w:r w:rsidR="0097010C">
        <w:rPr>
          <w:rStyle w:val="IntenseEmphasis"/>
        </w:rPr>
        <w:t>8.06</w:t>
      </w:r>
      <w:r w:rsidR="00E1633C" w:rsidRPr="00E30360">
        <w:rPr>
          <w:rStyle w:val="IntenseEmphasis"/>
        </w:rPr>
        <w:fldChar w:fldCharType="end"/>
      </w:r>
      <w:r w:rsidR="00E1633C" w:rsidRPr="00E30360">
        <w:t xml:space="preserve"> </w:t>
      </w:r>
      <w:r w:rsidR="00E1633C" w:rsidRPr="00E30360">
        <w:rPr>
          <w:rStyle w:val="IntenseEmphasis"/>
        </w:rPr>
        <w:fldChar w:fldCharType="begin"/>
      </w:r>
      <w:r w:rsidR="00E1633C" w:rsidRPr="00E30360">
        <w:rPr>
          <w:rStyle w:val="IntenseEmphasis"/>
        </w:rPr>
        <w:instrText xml:space="preserve"> REF _Ref382828430 \h  \* MERGEFORMAT </w:instrText>
      </w:r>
      <w:r w:rsidR="00E1633C" w:rsidRPr="00E30360">
        <w:rPr>
          <w:rStyle w:val="IntenseEmphasis"/>
        </w:rPr>
      </w:r>
      <w:r w:rsidR="00E1633C" w:rsidRPr="00E30360">
        <w:rPr>
          <w:rStyle w:val="IntenseEmphasis"/>
        </w:rPr>
        <w:fldChar w:fldCharType="separate"/>
      </w:r>
      <w:r w:rsidR="0097010C" w:rsidRPr="0097010C">
        <w:rPr>
          <w:rStyle w:val="IntenseEmphasis"/>
        </w:rPr>
        <w:t>Site Plans</w:t>
      </w:r>
      <w:r w:rsidR="00E1633C" w:rsidRPr="00E30360">
        <w:rPr>
          <w:rStyle w:val="IntenseEmphasis"/>
        </w:rPr>
        <w:fldChar w:fldCharType="end"/>
      </w:r>
      <w:r w:rsidRPr="00E30360">
        <w:t xml:space="preserve">) and such other information as is required by </w:t>
      </w:r>
      <w:r w:rsidR="00563EBD">
        <w:t>these</w:t>
      </w:r>
      <w:r w:rsidR="00E1633C" w:rsidRPr="00E30360">
        <w:t xml:space="preserve"> </w:t>
      </w:r>
      <w:r w:rsidR="00E1633C" w:rsidRPr="00E30360">
        <w:rPr>
          <w:rStyle w:val="IntenseEmphasis"/>
        </w:rPr>
        <w:fldChar w:fldCharType="begin"/>
      </w:r>
      <w:r w:rsidR="00E1633C" w:rsidRPr="00E30360">
        <w:rPr>
          <w:rStyle w:val="IntenseEmphasis"/>
        </w:rPr>
        <w:instrText xml:space="preserve"> REF _Ref382584797 \h  \* MERGEFORMAT </w:instrText>
      </w:r>
      <w:r w:rsidR="00E1633C" w:rsidRPr="00E30360">
        <w:rPr>
          <w:rStyle w:val="IntenseEmphasis"/>
        </w:rPr>
      </w:r>
      <w:r w:rsidR="00E1633C" w:rsidRPr="00E30360">
        <w:rPr>
          <w:rStyle w:val="IntenseEmphasis"/>
        </w:rPr>
        <w:fldChar w:fldCharType="separate"/>
      </w:r>
      <w:r w:rsidR="0097010C" w:rsidRPr="0097010C">
        <w:rPr>
          <w:rStyle w:val="IntenseEmphasis"/>
        </w:rPr>
        <w:t>Lake Zoning Regulations</w:t>
      </w:r>
      <w:r w:rsidR="00E1633C" w:rsidRPr="00E30360">
        <w:rPr>
          <w:rStyle w:val="IntenseEmphasis"/>
        </w:rPr>
        <w:fldChar w:fldCharType="end"/>
      </w:r>
      <w:r w:rsidRPr="00E30360">
        <w:t xml:space="preserve">. </w:t>
      </w:r>
    </w:p>
    <w:p w14:paraId="1F683727" w14:textId="0B28CB9C" w:rsidR="00C93D44" w:rsidRPr="00E30360" w:rsidRDefault="00C93D44" w:rsidP="00C93D44">
      <w:pPr>
        <w:pStyle w:val="Heading6"/>
      </w:pPr>
      <w:r w:rsidRPr="00E30360">
        <w:t xml:space="preserve">The </w:t>
      </w:r>
      <w:r w:rsidRPr="00E30360">
        <w:fldChar w:fldCharType="begin"/>
      </w:r>
      <w:r w:rsidRPr="00E30360">
        <w:instrText xml:space="preserve"> REF _Ref292980950 \h </w:instrText>
      </w:r>
      <w:r w:rsidR="00A65CD7" w:rsidRPr="00E30360">
        <w:instrText xml:space="preserve"> \* MERGEFORMAT </w:instrText>
      </w:r>
      <w:r w:rsidRPr="00E30360">
        <w:fldChar w:fldCharType="separate"/>
      </w:r>
      <w:r w:rsidR="0097010C" w:rsidRPr="001960A7">
        <w:t>Lake Zoning Commission</w:t>
      </w:r>
      <w:r w:rsidRPr="00E30360">
        <w:fldChar w:fldCharType="end"/>
      </w:r>
      <w:r w:rsidRPr="00E30360">
        <w:t xml:space="preserve"> or </w:t>
      </w:r>
      <w:r w:rsidRPr="00E30360">
        <w:fldChar w:fldCharType="begin"/>
      </w:r>
      <w:r w:rsidRPr="00E30360">
        <w:instrText xml:space="preserve"> REF _Ref292897666 \h </w:instrText>
      </w:r>
      <w:r w:rsidR="00A65CD7" w:rsidRPr="00E30360">
        <w:instrText xml:space="preserve"> \* MERGEFORMAT </w:instrText>
      </w:r>
      <w:r w:rsidRPr="00E30360">
        <w:fldChar w:fldCharType="separate"/>
      </w:r>
      <w:r w:rsidR="0097010C" w:rsidRPr="001960A7">
        <w:t>Commissioners Court</w:t>
      </w:r>
      <w:r w:rsidRPr="00E30360">
        <w:fldChar w:fldCharType="end"/>
      </w:r>
      <w:r w:rsidRPr="00E30360">
        <w:t xml:space="preserve"> may require additional information, operating data and expert evaluation concerning the location and function and characteristics of any building or use proposed. </w:t>
      </w:r>
    </w:p>
    <w:p w14:paraId="7C189507" w14:textId="5AD89374" w:rsidR="00C93D44" w:rsidRPr="00E30360" w:rsidRDefault="004505C2" w:rsidP="007B0982">
      <w:pPr>
        <w:pStyle w:val="Heading4"/>
      </w:pPr>
      <w:r w:rsidRPr="00E30360">
        <w:fldChar w:fldCharType="begin"/>
      </w:r>
      <w:r w:rsidRPr="00E30360">
        <w:instrText xml:space="preserve"> REF _Ref294080224 \h  \* MERGEFORMAT </w:instrText>
      </w:r>
      <w:r w:rsidRPr="00E30360">
        <w:fldChar w:fldCharType="separate"/>
      </w:r>
      <w:r w:rsidR="0097010C">
        <w:t>SUP</w:t>
      </w:r>
      <w:r w:rsidRPr="00E30360">
        <w:fldChar w:fldCharType="end"/>
      </w:r>
      <w:r>
        <w:t xml:space="preserve"> </w:t>
      </w:r>
      <w:r w:rsidR="00C93D44" w:rsidRPr="00E30360">
        <w:t>Regulations</w:t>
      </w:r>
    </w:p>
    <w:p w14:paraId="561A37C9" w14:textId="34763E47" w:rsidR="00C93D44" w:rsidRPr="00E30360" w:rsidRDefault="00C93D44" w:rsidP="007B0982">
      <w:pPr>
        <w:pStyle w:val="Heading5"/>
      </w:pPr>
      <w:r w:rsidRPr="00E30360">
        <w:t>In recommending that a</w:t>
      </w:r>
      <w:r w:rsidR="004505C2">
        <w:t xml:space="preserve">n </w:t>
      </w:r>
      <w:r w:rsidR="004505C2" w:rsidRPr="00E30360">
        <w:fldChar w:fldCharType="begin"/>
      </w:r>
      <w:r w:rsidR="004505C2" w:rsidRPr="00E30360">
        <w:instrText xml:space="preserve"> REF _Ref294080224 \h  \* MERGEFORMAT </w:instrText>
      </w:r>
      <w:r w:rsidR="004505C2" w:rsidRPr="00E30360">
        <w:fldChar w:fldCharType="separate"/>
      </w:r>
      <w:r w:rsidR="0097010C">
        <w:t>SUP</w:t>
      </w:r>
      <w:r w:rsidR="004505C2" w:rsidRPr="00E30360">
        <w:fldChar w:fldCharType="end"/>
      </w:r>
      <w:r w:rsidRPr="00E30360">
        <w:t xml:space="preserve"> for the premises under consideration to be granted,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shall determine that such uses are harmonious and adaptable to building structures and uses of abutting property and other property in the vicinity of the premises under consideration, and shall consider the following factors:  </w:t>
      </w:r>
    </w:p>
    <w:p w14:paraId="46DAF8CE" w14:textId="77777777" w:rsidR="00C93D44" w:rsidRPr="00E30360" w:rsidRDefault="00C93D44" w:rsidP="00C93D44">
      <w:pPr>
        <w:pStyle w:val="Heading6"/>
      </w:pPr>
      <w:r w:rsidRPr="00E30360">
        <w:t xml:space="preserve">Safety of the motoring public and of pedestrians using the facility and the area immediately surrounding the site; </w:t>
      </w:r>
    </w:p>
    <w:p w14:paraId="5987C80F" w14:textId="77777777" w:rsidR="00C93D44" w:rsidRPr="00E30360" w:rsidRDefault="00C93D44" w:rsidP="00C93D44">
      <w:pPr>
        <w:pStyle w:val="Heading6"/>
      </w:pPr>
      <w:r w:rsidRPr="00E30360">
        <w:t xml:space="preserve">Adequate means of ingress and egress to public streets or approved access easements and appropriate paving widths of streets, alleys and sidewalks to accommodate traffic generated by the proposed use; </w:t>
      </w:r>
    </w:p>
    <w:p w14:paraId="4912BD64" w14:textId="77777777" w:rsidR="00C93D44" w:rsidRPr="00E30360" w:rsidRDefault="00C93D44" w:rsidP="00C93D44">
      <w:pPr>
        <w:pStyle w:val="Heading6"/>
      </w:pPr>
      <w:r w:rsidRPr="00E30360">
        <w:t xml:space="preserve">Provisions for drainage; </w:t>
      </w:r>
    </w:p>
    <w:p w14:paraId="6EF88C47" w14:textId="77777777" w:rsidR="00C93D44" w:rsidRPr="00E30360" w:rsidRDefault="00C93D44" w:rsidP="00C93D44">
      <w:pPr>
        <w:pStyle w:val="Heading6"/>
      </w:pPr>
      <w:r w:rsidRPr="00E30360">
        <w:t xml:space="preserve">Adequate off-street parking and loading; </w:t>
      </w:r>
    </w:p>
    <w:p w14:paraId="502A6FA9" w14:textId="77777777" w:rsidR="00C93D44" w:rsidRPr="00E30360" w:rsidRDefault="00C93D44" w:rsidP="00C93D44">
      <w:pPr>
        <w:pStyle w:val="Heading6"/>
      </w:pPr>
      <w:r w:rsidRPr="00E30360">
        <w:t xml:space="preserve">Safety from fire hazard and measures for fire control; </w:t>
      </w:r>
    </w:p>
    <w:p w14:paraId="070A8795" w14:textId="77777777" w:rsidR="00C93D44" w:rsidRPr="00E30360" w:rsidRDefault="00C93D44" w:rsidP="00C93D44">
      <w:pPr>
        <w:pStyle w:val="Heading6"/>
      </w:pPr>
      <w:r w:rsidRPr="00E30360">
        <w:lastRenderedPageBreak/>
        <w:t xml:space="preserve">Protection against negative effects of noise, glare and lighting on the character of the neighborhood, protective screening and open space; </w:t>
      </w:r>
    </w:p>
    <w:p w14:paraId="3A0002CC" w14:textId="77777777" w:rsidR="00C93D44" w:rsidRPr="00E30360" w:rsidRDefault="00C93D44" w:rsidP="00C93D44">
      <w:pPr>
        <w:pStyle w:val="Heading6"/>
      </w:pPr>
      <w:r w:rsidRPr="00E30360">
        <w:t>Heights of structures; and</w:t>
      </w:r>
    </w:p>
    <w:p w14:paraId="2D781145" w14:textId="77777777" w:rsidR="00C93D44" w:rsidRPr="00E30360" w:rsidRDefault="00C93D44" w:rsidP="00C93D44">
      <w:pPr>
        <w:pStyle w:val="Heading6"/>
      </w:pPr>
      <w:r w:rsidRPr="00E30360">
        <w:t>Compatibility of buildings and such other measures as will secure and protect the public health, safety, and general welfare.</w:t>
      </w:r>
    </w:p>
    <w:p w14:paraId="723B50A4" w14:textId="3BCA3A83" w:rsidR="00C93D44" w:rsidRPr="00E30360" w:rsidRDefault="00C93D44" w:rsidP="007B0982">
      <w:pPr>
        <w:pStyle w:val="Heading5"/>
      </w:pPr>
      <w:r w:rsidRPr="00E30360">
        <w:t>In granting a</w:t>
      </w:r>
      <w:r w:rsidR="004505C2">
        <w:t xml:space="preserve">n </w:t>
      </w:r>
      <w:r w:rsidR="004505C2" w:rsidRPr="00E30360">
        <w:fldChar w:fldCharType="begin"/>
      </w:r>
      <w:r w:rsidR="004505C2" w:rsidRPr="00E30360">
        <w:instrText xml:space="preserve"> REF _Ref294080224 \h  \* MERGEFORMAT </w:instrText>
      </w:r>
      <w:r w:rsidR="004505C2" w:rsidRPr="00E30360">
        <w:fldChar w:fldCharType="separate"/>
      </w:r>
      <w:r w:rsidR="0097010C">
        <w:t>SUP</w:t>
      </w:r>
      <w:r w:rsidR="004505C2" w:rsidRPr="00E30360">
        <w:fldChar w:fldCharType="end"/>
      </w:r>
      <w:r w:rsidRPr="00E30360">
        <w:t xml:space="preserve">,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may impose conditions and time limits which shall be complied with by the owner or grantee before a </w:t>
      </w:r>
      <w:r w:rsidRPr="00E30360">
        <w:rPr>
          <w:rStyle w:val="IntenseEmphasis"/>
        </w:rPr>
        <w:fldChar w:fldCharType="begin"/>
      </w:r>
      <w:r w:rsidRPr="00E30360">
        <w:rPr>
          <w:rStyle w:val="IntenseEmphasis"/>
        </w:rPr>
        <w:instrText xml:space="preserve"> REF _Ref294078780 \h  \* MERGEFORMAT </w:instrText>
      </w:r>
      <w:r w:rsidRPr="00E30360">
        <w:rPr>
          <w:rStyle w:val="IntenseEmphasis"/>
        </w:rPr>
      </w:r>
      <w:r w:rsidRPr="00E30360">
        <w:rPr>
          <w:rStyle w:val="IntenseEmphasis"/>
        </w:rPr>
        <w:fldChar w:fldCharType="separate"/>
      </w:r>
      <w:r w:rsidR="0097010C" w:rsidRPr="0097010C">
        <w:rPr>
          <w:rStyle w:val="IntenseEmphasis"/>
        </w:rPr>
        <w:t>Utility Connection Certificate</w:t>
      </w:r>
      <w:r w:rsidRPr="00E30360">
        <w:rPr>
          <w:rStyle w:val="IntenseEmphasis"/>
        </w:rPr>
        <w:fldChar w:fldCharType="end"/>
      </w:r>
      <w:r w:rsidRPr="00E30360">
        <w:t xml:space="preserve"> may be issued by the</w:t>
      </w:r>
      <w:r w:rsidR="009454F1">
        <w:t xml:space="preserve"> </w:t>
      </w:r>
      <w:r w:rsidR="009454F1" w:rsidRPr="00E30360">
        <w:rPr>
          <w:rStyle w:val="IntenseEmphasis"/>
        </w:rPr>
        <w:fldChar w:fldCharType="begin"/>
      </w:r>
      <w:r w:rsidR="009454F1" w:rsidRPr="00E30360">
        <w:rPr>
          <w:rStyle w:val="IntenseEmphasis"/>
        </w:rPr>
        <w:instrText xml:space="preserve"> REF _Ref292897666 \h  \* MERGEFORMAT </w:instrText>
      </w:r>
      <w:r w:rsidR="009454F1" w:rsidRPr="00E30360">
        <w:rPr>
          <w:rStyle w:val="IntenseEmphasis"/>
        </w:rPr>
      </w:r>
      <w:r w:rsidR="009454F1" w:rsidRPr="00E30360">
        <w:rPr>
          <w:rStyle w:val="IntenseEmphasis"/>
        </w:rPr>
        <w:fldChar w:fldCharType="separate"/>
      </w:r>
      <w:r w:rsidR="0097010C" w:rsidRPr="0097010C">
        <w:rPr>
          <w:rStyle w:val="IntenseEmphasis"/>
        </w:rPr>
        <w:t>Commissioners Court</w:t>
      </w:r>
      <w:r w:rsidR="009454F1" w:rsidRPr="00E30360">
        <w:rPr>
          <w:rStyle w:val="IntenseEmphasis"/>
        </w:rPr>
        <w:fldChar w:fldCharType="end"/>
      </w:r>
      <w:r w:rsidR="003C076C" w:rsidRPr="00E30360">
        <w:t xml:space="preserve"> </w:t>
      </w:r>
      <w:r w:rsidRPr="00E30360">
        <w:t xml:space="preserve">for use of the building on such property pursuant to such </w:t>
      </w:r>
      <w:r w:rsidRPr="00E30360">
        <w:rPr>
          <w:rStyle w:val="IntenseEmphasis"/>
        </w:rPr>
        <w:fldChar w:fldCharType="begin"/>
      </w:r>
      <w:r w:rsidRPr="00E30360">
        <w:rPr>
          <w:rStyle w:val="IntenseEmphasis"/>
        </w:rPr>
        <w:instrText xml:space="preserve"> REF _Ref294080224 \h  \* MERGEFORMAT </w:instrText>
      </w:r>
      <w:r w:rsidRPr="00E30360">
        <w:rPr>
          <w:rStyle w:val="IntenseEmphasis"/>
        </w:rPr>
      </w:r>
      <w:r w:rsidRPr="00E30360">
        <w:rPr>
          <w:rStyle w:val="IntenseEmphasis"/>
        </w:rPr>
        <w:fldChar w:fldCharType="separate"/>
      </w:r>
      <w:r w:rsidR="0097010C" w:rsidRPr="0097010C">
        <w:rPr>
          <w:rStyle w:val="IntenseEmphasis"/>
        </w:rPr>
        <w:t>SUP</w:t>
      </w:r>
      <w:r w:rsidRPr="00E30360">
        <w:rPr>
          <w:rStyle w:val="IntenseEmphasis"/>
        </w:rPr>
        <w:fldChar w:fldCharType="end"/>
      </w:r>
      <w:r w:rsidRPr="00E30360">
        <w:t xml:space="preserve">, and such conditions are precedent to granting of the </w:t>
      </w:r>
      <w:r w:rsidRPr="00E30360">
        <w:rPr>
          <w:rStyle w:val="IntenseEmphasis"/>
        </w:rPr>
        <w:fldChar w:fldCharType="begin"/>
      </w:r>
      <w:r w:rsidRPr="00E30360">
        <w:rPr>
          <w:rStyle w:val="IntenseEmphasis"/>
        </w:rPr>
        <w:instrText xml:space="preserve"> REF _Ref294078780 \h  \* MERGEFORMAT </w:instrText>
      </w:r>
      <w:r w:rsidRPr="00E30360">
        <w:rPr>
          <w:rStyle w:val="IntenseEmphasis"/>
        </w:rPr>
      </w:r>
      <w:r w:rsidRPr="00E30360">
        <w:rPr>
          <w:rStyle w:val="IntenseEmphasis"/>
        </w:rPr>
        <w:fldChar w:fldCharType="separate"/>
      </w:r>
      <w:r w:rsidR="0097010C" w:rsidRPr="0097010C">
        <w:rPr>
          <w:rStyle w:val="IntenseEmphasis"/>
        </w:rPr>
        <w:t>Utility Connection Certificate</w:t>
      </w:r>
      <w:r w:rsidRPr="00E30360">
        <w:rPr>
          <w:rStyle w:val="IntenseEmphasis"/>
        </w:rPr>
        <w:fldChar w:fldCharType="end"/>
      </w:r>
      <w:r w:rsidRPr="00E30360">
        <w:t xml:space="preserve">. </w:t>
      </w:r>
    </w:p>
    <w:p w14:paraId="689195D7" w14:textId="04FCFEE6" w:rsidR="00C93D44" w:rsidRPr="00E30360" w:rsidRDefault="00C93D44" w:rsidP="007B0982">
      <w:pPr>
        <w:pStyle w:val="Heading4"/>
      </w:pPr>
      <w:r w:rsidRPr="00E30360">
        <w:t xml:space="preserve">Acceptance and Agreed Compliance by the </w:t>
      </w:r>
      <w:r w:rsidRPr="00E30360">
        <w:fldChar w:fldCharType="begin"/>
      </w:r>
      <w:r w:rsidRPr="00E30360">
        <w:instrText xml:space="preserve"> REF _Ref293661664 \h </w:instrText>
      </w:r>
      <w:r w:rsidR="00C67A43" w:rsidRPr="00E30360">
        <w:instrText xml:space="preserve"> \* MERGEFORMAT </w:instrText>
      </w:r>
      <w:r w:rsidRPr="00E30360">
        <w:fldChar w:fldCharType="separate"/>
      </w:r>
      <w:r w:rsidR="0097010C" w:rsidRPr="002F5E35">
        <w:t>Applicant</w:t>
      </w:r>
      <w:r w:rsidRPr="00E30360">
        <w:fldChar w:fldCharType="end"/>
      </w:r>
      <w:r w:rsidRPr="00E30360">
        <w:t>, Owner and Grantee</w:t>
      </w:r>
    </w:p>
    <w:p w14:paraId="342E5975" w14:textId="7DEA139B" w:rsidR="00C93D44" w:rsidRPr="00E30360" w:rsidRDefault="00C93D44" w:rsidP="00C93D44">
      <w:pPr>
        <w:pStyle w:val="Heading4Text"/>
      </w:pPr>
      <w:r w:rsidRPr="00E30360">
        <w:t>No</w:t>
      </w:r>
      <w:r w:rsidR="004505C2">
        <w:t xml:space="preserve"> </w:t>
      </w:r>
      <w:r w:rsidR="004505C2" w:rsidRPr="004505C2">
        <w:rPr>
          <w:rStyle w:val="IntenseEmphasis"/>
        </w:rPr>
        <w:fldChar w:fldCharType="begin"/>
      </w:r>
      <w:r w:rsidR="004505C2" w:rsidRPr="004505C2">
        <w:rPr>
          <w:rStyle w:val="IntenseEmphasis"/>
        </w:rPr>
        <w:instrText xml:space="preserve"> REF _Ref294080224 \h  \* MERGEFORMAT </w:instrText>
      </w:r>
      <w:r w:rsidR="004505C2" w:rsidRPr="004505C2">
        <w:rPr>
          <w:rStyle w:val="IntenseEmphasis"/>
        </w:rPr>
      </w:r>
      <w:r w:rsidR="004505C2" w:rsidRPr="004505C2">
        <w:rPr>
          <w:rStyle w:val="IntenseEmphasis"/>
        </w:rPr>
        <w:fldChar w:fldCharType="separate"/>
      </w:r>
      <w:r w:rsidR="0097010C" w:rsidRPr="0097010C">
        <w:rPr>
          <w:rStyle w:val="IntenseEmphasis"/>
        </w:rPr>
        <w:t>SUP</w:t>
      </w:r>
      <w:r w:rsidR="004505C2" w:rsidRPr="004505C2">
        <w:rPr>
          <w:rStyle w:val="IntenseEmphasis"/>
        </w:rPr>
        <w:fldChar w:fldCharType="end"/>
      </w:r>
      <w:r w:rsidRPr="00E30360">
        <w:t xml:space="preserve"> shall be granted unless the </w:t>
      </w:r>
      <w:r w:rsidRPr="00E30360">
        <w:fldChar w:fldCharType="begin"/>
      </w:r>
      <w:r w:rsidRPr="00E30360">
        <w:instrText xml:space="preserve"> REF _Ref293661664 \h  \* MERGEFORMAT </w:instrText>
      </w:r>
      <w:r w:rsidRPr="00E30360">
        <w:fldChar w:fldCharType="separate"/>
      </w:r>
      <w:r w:rsidR="0097010C" w:rsidRPr="0097010C">
        <w:rPr>
          <w:rStyle w:val="IntenseEmphasis"/>
        </w:rPr>
        <w:t>Applicant</w:t>
      </w:r>
      <w:r w:rsidRPr="00E30360">
        <w:fldChar w:fldCharType="end"/>
      </w:r>
      <w:r w:rsidRPr="00E30360">
        <w:t xml:space="preserve"> of the </w:t>
      </w:r>
      <w:r w:rsidRPr="00E30360">
        <w:rPr>
          <w:rStyle w:val="IntenseEmphasis"/>
        </w:rPr>
        <w:fldChar w:fldCharType="begin"/>
      </w:r>
      <w:r w:rsidRPr="00E30360">
        <w:rPr>
          <w:rStyle w:val="IntenseEmphasis"/>
        </w:rPr>
        <w:instrText xml:space="preserve"> REF _Ref294080224 \h  \* MERGEFORMAT </w:instrText>
      </w:r>
      <w:r w:rsidRPr="00E30360">
        <w:rPr>
          <w:rStyle w:val="IntenseEmphasis"/>
        </w:rPr>
      </w:r>
      <w:r w:rsidRPr="00E30360">
        <w:rPr>
          <w:rStyle w:val="IntenseEmphasis"/>
        </w:rPr>
        <w:fldChar w:fldCharType="separate"/>
      </w:r>
      <w:r w:rsidR="0097010C" w:rsidRPr="0097010C">
        <w:rPr>
          <w:rStyle w:val="IntenseEmphasis"/>
        </w:rPr>
        <w:t>SUP</w:t>
      </w:r>
      <w:r w:rsidRPr="00E30360">
        <w:rPr>
          <w:rStyle w:val="IntenseEmphasis"/>
        </w:rPr>
        <w:fldChar w:fldCharType="end"/>
      </w:r>
      <w:r w:rsidRPr="00E30360">
        <w:t xml:space="preserve"> shall be willing to accept and agree to be bound by and comply with the adopting </w:t>
      </w:r>
      <w:r w:rsidRPr="00E30360">
        <w:rPr>
          <w:rStyle w:val="IntenseEmphasis"/>
        </w:rPr>
        <w:fldChar w:fldCharType="begin"/>
      </w:r>
      <w:r w:rsidRPr="00E30360">
        <w:rPr>
          <w:rStyle w:val="IntenseEmphasis"/>
        </w:rPr>
        <w:instrText xml:space="preserve"> REF _Ref294080224 \h  \* MERGEFORMAT </w:instrText>
      </w:r>
      <w:r w:rsidRPr="00E30360">
        <w:rPr>
          <w:rStyle w:val="IntenseEmphasis"/>
        </w:rPr>
      </w:r>
      <w:r w:rsidRPr="00E30360">
        <w:rPr>
          <w:rStyle w:val="IntenseEmphasis"/>
        </w:rPr>
        <w:fldChar w:fldCharType="separate"/>
      </w:r>
      <w:r w:rsidR="0097010C" w:rsidRPr="0097010C">
        <w:rPr>
          <w:rStyle w:val="IntenseEmphasis"/>
        </w:rPr>
        <w:t>SUP</w:t>
      </w:r>
      <w:r w:rsidRPr="00E30360">
        <w:rPr>
          <w:rStyle w:val="IntenseEmphasis"/>
        </w:rPr>
        <w:fldChar w:fldCharType="end"/>
      </w:r>
      <w:r w:rsidRPr="00E30360">
        <w:t xml:space="preserve">, as well as the attached </w:t>
      </w:r>
      <w:r w:rsidRPr="00E30360">
        <w:rPr>
          <w:rStyle w:val="IntenseEmphasis"/>
        </w:rPr>
        <w:fldChar w:fldCharType="begin"/>
      </w:r>
      <w:r w:rsidRPr="00E30360">
        <w:rPr>
          <w:rStyle w:val="IntenseEmphasis"/>
        </w:rPr>
        <w:instrText xml:space="preserve"> REF _Ref292959928 \h  \* MERGEFORMAT </w:instrText>
      </w:r>
      <w:r w:rsidRPr="00E30360">
        <w:rPr>
          <w:rStyle w:val="IntenseEmphasis"/>
        </w:rPr>
      </w:r>
      <w:r w:rsidRPr="00E30360">
        <w:rPr>
          <w:rStyle w:val="IntenseEmphasis"/>
        </w:rPr>
        <w:fldChar w:fldCharType="separate"/>
      </w:r>
      <w:r w:rsidR="0097010C" w:rsidRPr="0097010C">
        <w:rPr>
          <w:rStyle w:val="IntenseEmphasis"/>
        </w:rPr>
        <w:t>Site Plan</w:t>
      </w:r>
      <w:r w:rsidRPr="00E30360">
        <w:rPr>
          <w:rStyle w:val="IntenseEmphasis"/>
        </w:rPr>
        <w:fldChar w:fldCharType="end"/>
      </w:r>
      <w:r w:rsidRPr="00E30360">
        <w:t xml:space="preserve"> drawings approved by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and shall comply with the minimum requirements provided in the zoning district in which the property is located. </w:t>
      </w:r>
    </w:p>
    <w:p w14:paraId="712ABD1C" w14:textId="4B2DA807" w:rsidR="00C93D44" w:rsidRPr="00E30360" w:rsidRDefault="004505C2" w:rsidP="007B0982">
      <w:pPr>
        <w:pStyle w:val="Heading4"/>
      </w:pPr>
      <w:r w:rsidRPr="00E30360">
        <w:fldChar w:fldCharType="begin"/>
      </w:r>
      <w:r w:rsidRPr="00E30360">
        <w:instrText xml:space="preserve"> REF _Ref294080224 \h  \* MERGEFORMAT </w:instrText>
      </w:r>
      <w:r w:rsidRPr="00E30360">
        <w:fldChar w:fldCharType="separate"/>
      </w:r>
      <w:r w:rsidR="0097010C">
        <w:t>SUP</w:t>
      </w:r>
      <w:r w:rsidRPr="00E30360">
        <w:fldChar w:fldCharType="end"/>
      </w:r>
      <w:r>
        <w:t xml:space="preserve"> </w:t>
      </w:r>
      <w:r w:rsidR="00C93D44" w:rsidRPr="00E30360">
        <w:t>Expiration and Extension</w:t>
      </w:r>
    </w:p>
    <w:bookmarkStart w:id="556" w:name="OLE_LINK3"/>
    <w:bookmarkStart w:id="557" w:name="OLE_LINK4"/>
    <w:p w14:paraId="0FA5D2B0" w14:textId="213FD65B" w:rsidR="00C93D44" w:rsidRPr="00E30360" w:rsidRDefault="004505C2" w:rsidP="007B0982">
      <w:pPr>
        <w:pStyle w:val="Heading5"/>
      </w:pPr>
      <w:r w:rsidRPr="00E30360">
        <w:fldChar w:fldCharType="begin"/>
      </w:r>
      <w:r w:rsidRPr="00E30360">
        <w:instrText xml:space="preserve"> REF _Ref294080224 \h  \* MERGEFORMAT </w:instrText>
      </w:r>
      <w:r w:rsidRPr="00E30360">
        <w:fldChar w:fldCharType="separate"/>
      </w:r>
      <w:r w:rsidR="0097010C">
        <w:t>SUP</w:t>
      </w:r>
      <w:r w:rsidRPr="00E30360">
        <w:fldChar w:fldCharType="end"/>
      </w:r>
      <w:r>
        <w:t xml:space="preserve"> </w:t>
      </w:r>
      <w:r w:rsidR="00C93D44" w:rsidRPr="00E30360">
        <w:t xml:space="preserve">Expiration </w:t>
      </w:r>
    </w:p>
    <w:p w14:paraId="6790529F" w14:textId="31C83E7A" w:rsidR="00C93D44" w:rsidRPr="00E30360" w:rsidRDefault="00C93D44" w:rsidP="00C93D44">
      <w:pPr>
        <w:pStyle w:val="Heading6"/>
      </w:pPr>
      <w:r w:rsidRPr="00E30360">
        <w:t>A</w:t>
      </w:r>
      <w:r w:rsidR="00F05EA0" w:rsidRPr="00E30360">
        <w:t>n</w:t>
      </w:r>
      <w:r w:rsidRPr="00E30360">
        <w:t xml:space="preserve"> </w:t>
      </w:r>
      <w:r w:rsidRPr="00E30360">
        <w:rPr>
          <w:rStyle w:val="IntenseEmphasis"/>
        </w:rPr>
        <w:fldChar w:fldCharType="begin"/>
      </w:r>
      <w:r w:rsidRPr="00E30360">
        <w:rPr>
          <w:rStyle w:val="IntenseEmphasis"/>
        </w:rPr>
        <w:instrText xml:space="preserve"> REF _Ref294080224 \h  \* MERGEFORMAT </w:instrText>
      </w:r>
      <w:r w:rsidRPr="00E30360">
        <w:rPr>
          <w:rStyle w:val="IntenseEmphasis"/>
        </w:rPr>
      </w:r>
      <w:r w:rsidRPr="00E30360">
        <w:rPr>
          <w:rStyle w:val="IntenseEmphasis"/>
        </w:rPr>
        <w:fldChar w:fldCharType="separate"/>
      </w:r>
      <w:r w:rsidR="0097010C" w:rsidRPr="0097010C">
        <w:rPr>
          <w:rStyle w:val="IntenseEmphasis"/>
        </w:rPr>
        <w:t>SUP</w:t>
      </w:r>
      <w:r w:rsidRPr="00E30360">
        <w:rPr>
          <w:rStyle w:val="IntenseEmphasis"/>
        </w:rPr>
        <w:fldChar w:fldCharType="end"/>
      </w:r>
      <w:r w:rsidRPr="00E30360">
        <w:t xml:space="preserve"> shall automatically expire if a </w:t>
      </w:r>
      <w:r w:rsidR="00907FAD" w:rsidRPr="00E30360">
        <w:rPr>
          <w:rStyle w:val="IntenseEmphasis"/>
        </w:rPr>
        <w:fldChar w:fldCharType="begin"/>
      </w:r>
      <w:r w:rsidR="00907FAD" w:rsidRPr="00E30360">
        <w:rPr>
          <w:rStyle w:val="IntenseEmphasis"/>
        </w:rPr>
        <w:instrText xml:space="preserve"> REF _Ref383282655 \h  \* MERGEFORMAT </w:instrText>
      </w:r>
      <w:r w:rsidR="00907FAD" w:rsidRPr="00E30360">
        <w:rPr>
          <w:rStyle w:val="IntenseEmphasis"/>
        </w:rPr>
      </w:r>
      <w:r w:rsidR="00907FAD" w:rsidRPr="00E30360">
        <w:rPr>
          <w:rStyle w:val="IntenseEmphasis"/>
        </w:rPr>
        <w:fldChar w:fldCharType="separate"/>
      </w:r>
      <w:r w:rsidR="0097010C" w:rsidRPr="0097010C">
        <w:rPr>
          <w:rStyle w:val="IntenseEmphasis"/>
        </w:rPr>
        <w:t>Lake Area Development (Building) Permit</w:t>
      </w:r>
      <w:r w:rsidR="00907FAD" w:rsidRPr="00E30360">
        <w:rPr>
          <w:rStyle w:val="IntenseEmphasis"/>
        </w:rPr>
        <w:fldChar w:fldCharType="end"/>
      </w:r>
      <w:r w:rsidRPr="00E30360">
        <w:t xml:space="preserve"> is not issued and construction begun within six (6) months of the granting of the </w:t>
      </w:r>
      <w:r w:rsidRPr="00E30360">
        <w:rPr>
          <w:rStyle w:val="IntenseEmphasis"/>
        </w:rPr>
        <w:fldChar w:fldCharType="begin"/>
      </w:r>
      <w:r w:rsidRPr="00E30360">
        <w:rPr>
          <w:rStyle w:val="IntenseEmphasis"/>
        </w:rPr>
        <w:instrText xml:space="preserve"> REF _Ref294080224 \h  \* MERGEFORMAT </w:instrText>
      </w:r>
      <w:r w:rsidRPr="00E30360">
        <w:rPr>
          <w:rStyle w:val="IntenseEmphasis"/>
        </w:rPr>
      </w:r>
      <w:r w:rsidRPr="00E30360">
        <w:rPr>
          <w:rStyle w:val="IntenseEmphasis"/>
        </w:rPr>
        <w:fldChar w:fldCharType="separate"/>
      </w:r>
      <w:r w:rsidR="0097010C" w:rsidRPr="0097010C">
        <w:rPr>
          <w:rStyle w:val="IntenseEmphasis"/>
        </w:rPr>
        <w:t>SUP</w:t>
      </w:r>
      <w:r w:rsidRPr="00E30360">
        <w:rPr>
          <w:rStyle w:val="IntenseEmphasis"/>
        </w:rPr>
        <w:fldChar w:fldCharType="end"/>
      </w:r>
      <w:r w:rsidRPr="00E30360">
        <w:t>.</w:t>
      </w:r>
    </w:p>
    <w:bookmarkStart w:id="558" w:name="_Ref294080576"/>
    <w:p w14:paraId="26BE8FCE" w14:textId="54588F0F" w:rsidR="00C93D44" w:rsidRPr="00E30360" w:rsidRDefault="004505C2" w:rsidP="007B0982">
      <w:pPr>
        <w:pStyle w:val="Heading5"/>
      </w:pPr>
      <w:r w:rsidRPr="00E30360">
        <w:fldChar w:fldCharType="begin"/>
      </w:r>
      <w:r w:rsidRPr="00E30360">
        <w:instrText xml:space="preserve"> REF _Ref294080224 \h  \* MERGEFORMAT </w:instrText>
      </w:r>
      <w:r w:rsidRPr="00E30360">
        <w:fldChar w:fldCharType="separate"/>
      </w:r>
      <w:r w:rsidR="0097010C">
        <w:t>SUP</w:t>
      </w:r>
      <w:r w:rsidRPr="00E30360">
        <w:fldChar w:fldCharType="end"/>
      </w:r>
      <w:r>
        <w:t xml:space="preserve"> </w:t>
      </w:r>
      <w:r w:rsidR="00C93D44" w:rsidRPr="00E30360">
        <w:t>Extension</w:t>
      </w:r>
      <w:bookmarkEnd w:id="558"/>
    </w:p>
    <w:p w14:paraId="779F96D8" w14:textId="4A896588" w:rsidR="00C93D44" w:rsidRPr="00E30360" w:rsidRDefault="00C93D44" w:rsidP="00C93D44">
      <w:pPr>
        <w:pStyle w:val="Heading6"/>
      </w:pPr>
      <w:bookmarkStart w:id="559" w:name="_Ref299720052"/>
      <w:r w:rsidRPr="00E30360">
        <w:t xml:space="preserve">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may authorize an extension beyond the six (6) months upon recommendation by the</w:t>
      </w:r>
      <w:r w:rsidR="00475863">
        <w:t xml:space="preserve"> </w:t>
      </w:r>
      <w:r w:rsidR="00475863" w:rsidRPr="00475863">
        <w:rPr>
          <w:rStyle w:val="IntenseEmphasis"/>
        </w:rPr>
        <w:fldChar w:fldCharType="begin"/>
      </w:r>
      <w:r w:rsidR="00475863" w:rsidRPr="00475863">
        <w:rPr>
          <w:rStyle w:val="IntenseEmphasis"/>
        </w:rPr>
        <w:instrText xml:space="preserve"> REF _Ref292980950 \h  \* MERGEFORMAT </w:instrText>
      </w:r>
      <w:r w:rsidR="00475863" w:rsidRPr="00475863">
        <w:rPr>
          <w:rStyle w:val="IntenseEmphasis"/>
        </w:rPr>
      </w:r>
      <w:r w:rsidR="00475863" w:rsidRPr="00475863">
        <w:rPr>
          <w:rStyle w:val="IntenseEmphasis"/>
        </w:rPr>
        <w:fldChar w:fldCharType="separate"/>
      </w:r>
      <w:r w:rsidR="0097010C" w:rsidRPr="0097010C">
        <w:rPr>
          <w:rStyle w:val="IntenseEmphasis"/>
        </w:rPr>
        <w:t>Lake Zoning Commission</w:t>
      </w:r>
      <w:r w:rsidR="00475863" w:rsidRPr="00475863">
        <w:rPr>
          <w:rStyle w:val="IntenseEmphasis"/>
        </w:rPr>
        <w:fldChar w:fldCharType="end"/>
      </w:r>
      <w:r w:rsidRPr="00E30360">
        <w:t>.</w:t>
      </w:r>
      <w:bookmarkEnd w:id="559"/>
    </w:p>
    <w:p w14:paraId="406AC179" w14:textId="77777777" w:rsidR="00C93D44" w:rsidRPr="00E30360" w:rsidRDefault="00C93D44" w:rsidP="007B0982">
      <w:pPr>
        <w:pStyle w:val="Heading4"/>
      </w:pPr>
      <w:r w:rsidRPr="00E30360">
        <w:t>Amendments Required for Changes</w:t>
      </w:r>
    </w:p>
    <w:bookmarkEnd w:id="556"/>
    <w:bookmarkEnd w:id="557"/>
    <w:p w14:paraId="5A8D131A" w14:textId="47BB821E" w:rsidR="00C93D44" w:rsidRDefault="00C93D44" w:rsidP="00C93D44">
      <w:pPr>
        <w:pStyle w:val="Heading4Text"/>
      </w:pPr>
      <w:r w:rsidRPr="00E30360">
        <w:t xml:space="preserve">No building, premise, or land used under an </w:t>
      </w:r>
      <w:r w:rsidRPr="00E30360">
        <w:rPr>
          <w:rStyle w:val="IntenseEmphasis"/>
        </w:rPr>
        <w:fldChar w:fldCharType="begin"/>
      </w:r>
      <w:r w:rsidRPr="00E30360">
        <w:rPr>
          <w:rStyle w:val="IntenseEmphasis"/>
        </w:rPr>
        <w:instrText xml:space="preserve"> REF _Ref294080224 \h  \* MERGEFORMAT </w:instrText>
      </w:r>
      <w:r w:rsidRPr="00E30360">
        <w:rPr>
          <w:rStyle w:val="IntenseEmphasis"/>
        </w:rPr>
      </w:r>
      <w:r w:rsidRPr="00E30360">
        <w:rPr>
          <w:rStyle w:val="IntenseEmphasis"/>
        </w:rPr>
        <w:fldChar w:fldCharType="separate"/>
      </w:r>
      <w:r w:rsidR="0097010C" w:rsidRPr="0097010C">
        <w:rPr>
          <w:rStyle w:val="IntenseEmphasis"/>
        </w:rPr>
        <w:t>SUP</w:t>
      </w:r>
      <w:r w:rsidRPr="00E30360">
        <w:rPr>
          <w:rStyle w:val="IntenseEmphasis"/>
        </w:rPr>
        <w:fldChar w:fldCharType="end"/>
      </w:r>
      <w:r w:rsidRPr="00E30360">
        <w:t xml:space="preserve"> may be enlarged, modified, structurally altered, or otherwise significantly changed, unless an amendment to the approved </w:t>
      </w:r>
      <w:r w:rsidRPr="00E30360">
        <w:rPr>
          <w:rStyle w:val="IntenseEmphasis"/>
        </w:rPr>
        <w:fldChar w:fldCharType="begin"/>
      </w:r>
      <w:r w:rsidRPr="00E30360">
        <w:rPr>
          <w:rStyle w:val="IntenseEmphasis"/>
        </w:rPr>
        <w:instrText xml:space="preserve"> REF _Ref294080224 \h  \* MERGEFORMAT </w:instrText>
      </w:r>
      <w:r w:rsidRPr="00E30360">
        <w:rPr>
          <w:rStyle w:val="IntenseEmphasis"/>
        </w:rPr>
      </w:r>
      <w:r w:rsidRPr="00E30360">
        <w:rPr>
          <w:rStyle w:val="IntenseEmphasis"/>
        </w:rPr>
        <w:fldChar w:fldCharType="separate"/>
      </w:r>
      <w:r w:rsidR="0097010C" w:rsidRPr="0097010C">
        <w:rPr>
          <w:rStyle w:val="IntenseEmphasis"/>
        </w:rPr>
        <w:t>SUP</w:t>
      </w:r>
      <w:r w:rsidRPr="00E30360">
        <w:rPr>
          <w:rStyle w:val="IntenseEmphasis"/>
        </w:rPr>
        <w:fldChar w:fldCharType="end"/>
      </w:r>
      <w:r w:rsidRPr="00E30360">
        <w:t xml:space="preserve"> is granted for such enlargement, modifications, structural alteration, or change.</w:t>
      </w:r>
    </w:p>
    <w:p w14:paraId="32A20035" w14:textId="5CB6721E" w:rsidR="00441F33" w:rsidRDefault="00441F33">
      <w:pPr>
        <w:spacing w:line="288" w:lineRule="auto"/>
        <w:ind w:left="720" w:hanging="360"/>
      </w:pPr>
      <w:r>
        <w:br w:type="page"/>
      </w:r>
    </w:p>
    <w:p w14:paraId="2510F486" w14:textId="77777777" w:rsidR="00441F33" w:rsidRPr="002920F6" w:rsidRDefault="00441F33" w:rsidP="00441F33"/>
    <w:p w14:paraId="16818F26" w14:textId="77777777" w:rsidR="00441F33" w:rsidRDefault="00441F33" w:rsidP="00441F33"/>
    <w:p w14:paraId="035D6FD0" w14:textId="77777777" w:rsidR="00441F33" w:rsidRDefault="00441F33" w:rsidP="00441F33"/>
    <w:p w14:paraId="32972B39" w14:textId="77777777" w:rsidR="00441F33" w:rsidRDefault="00441F33" w:rsidP="00441F33"/>
    <w:p w14:paraId="6C61E712" w14:textId="77777777" w:rsidR="00441F33" w:rsidRDefault="00441F33" w:rsidP="00441F33"/>
    <w:p w14:paraId="02EA94AE" w14:textId="77777777" w:rsidR="00441F33" w:rsidRDefault="00441F33" w:rsidP="00441F33"/>
    <w:p w14:paraId="7C56837D" w14:textId="77777777" w:rsidR="00441F33" w:rsidRDefault="00441F33" w:rsidP="00441F33"/>
    <w:p w14:paraId="1DFF6008" w14:textId="77777777" w:rsidR="00441F33" w:rsidRDefault="00441F33" w:rsidP="00441F33"/>
    <w:p w14:paraId="6913C2A2" w14:textId="77777777" w:rsidR="00441F33" w:rsidRDefault="00441F33" w:rsidP="00441F33"/>
    <w:p w14:paraId="361EB5BE" w14:textId="77777777" w:rsidR="00441F33" w:rsidRDefault="00441F33" w:rsidP="00441F33"/>
    <w:p w14:paraId="532EFB49" w14:textId="77777777" w:rsidR="00441F33" w:rsidRDefault="00441F33" w:rsidP="00441F33"/>
    <w:p w14:paraId="4C6B0160" w14:textId="77777777" w:rsidR="00441F33" w:rsidRDefault="00441F33" w:rsidP="00441F33"/>
    <w:p w14:paraId="4020A242" w14:textId="77777777" w:rsidR="00441F33" w:rsidRDefault="00441F33" w:rsidP="00441F33"/>
    <w:p w14:paraId="3EFD8469" w14:textId="77777777" w:rsidR="00441F33" w:rsidRDefault="00441F33" w:rsidP="00441F33"/>
    <w:p w14:paraId="1ECD8018" w14:textId="77777777" w:rsidR="00441F33" w:rsidRDefault="00441F33" w:rsidP="00441F33"/>
    <w:p w14:paraId="4CB7EB4A" w14:textId="77777777" w:rsidR="00441F33" w:rsidRDefault="00441F33" w:rsidP="00441F33"/>
    <w:p w14:paraId="46CA562A" w14:textId="77777777" w:rsidR="00441F33" w:rsidRDefault="00441F33" w:rsidP="00441F33"/>
    <w:p w14:paraId="5B5872C1" w14:textId="77777777" w:rsidR="00441F33" w:rsidRPr="00E12A77" w:rsidRDefault="00441F33" w:rsidP="00441F33">
      <w:pPr>
        <w:pStyle w:val="ListParagraph"/>
        <w:ind w:left="750"/>
        <w:jc w:val="center"/>
        <w:rPr>
          <w:caps/>
        </w:rPr>
      </w:pPr>
      <w:r w:rsidRPr="00E12A77">
        <w:rPr>
          <w:caps/>
        </w:rPr>
        <w:t>(This Page Intentionally Left Blank for Double-Sided Printing)</w:t>
      </w:r>
    </w:p>
    <w:p w14:paraId="6B374CB9" w14:textId="77777777" w:rsidR="00441F33" w:rsidRDefault="00441F33" w:rsidP="00441F33"/>
    <w:p w14:paraId="438743A7" w14:textId="77777777" w:rsidR="00441F33" w:rsidRDefault="00441F33" w:rsidP="00441F33"/>
    <w:p w14:paraId="5E44DCD0" w14:textId="77777777" w:rsidR="00441F33" w:rsidRDefault="00441F33">
      <w:pPr>
        <w:spacing w:line="288" w:lineRule="auto"/>
        <w:ind w:left="720" w:hanging="360"/>
      </w:pPr>
    </w:p>
    <w:p w14:paraId="3A4A7B4F" w14:textId="77777777" w:rsidR="00441F33" w:rsidRDefault="00441F33">
      <w:pPr>
        <w:spacing w:line="288" w:lineRule="auto"/>
        <w:ind w:left="720" w:hanging="360"/>
      </w:pPr>
    </w:p>
    <w:p w14:paraId="54CD0FA1" w14:textId="2BF03C6A" w:rsidR="00441F33" w:rsidRDefault="00441F33">
      <w:pPr>
        <w:spacing w:line="288" w:lineRule="auto"/>
        <w:ind w:left="720" w:hanging="360"/>
        <w:sectPr w:rsidR="00441F33" w:rsidSect="001557B5">
          <w:headerReference w:type="even" r:id="rId61"/>
          <w:headerReference w:type="default" r:id="rId62"/>
          <w:pgSz w:w="12240" w:h="15840"/>
          <w:pgMar w:top="1440" w:right="1440" w:bottom="1440" w:left="1440" w:header="720" w:footer="720" w:gutter="0"/>
          <w:cols w:space="720"/>
          <w:docGrid w:linePitch="360"/>
        </w:sectPr>
      </w:pPr>
    </w:p>
    <w:p w14:paraId="0F6A6AB5" w14:textId="77777777" w:rsidR="00720E7B" w:rsidRPr="00E30360" w:rsidRDefault="00D8701F" w:rsidP="00D8701F">
      <w:pPr>
        <w:pStyle w:val="Heading1"/>
      </w:pPr>
      <w:bookmarkStart w:id="560" w:name="_Toc145916492"/>
      <w:r w:rsidRPr="00E30360">
        <w:lastRenderedPageBreak/>
        <w:t>Relief Procedures</w:t>
      </w:r>
      <w:bookmarkEnd w:id="560"/>
    </w:p>
    <w:p w14:paraId="008C6E1C" w14:textId="77777777" w:rsidR="00D8701F" w:rsidRPr="00E30360" w:rsidRDefault="00D8701F" w:rsidP="00D8701F">
      <w:pPr>
        <w:pStyle w:val="Heading2"/>
      </w:pPr>
      <w:bookmarkStart w:id="561" w:name="_Ref382921832"/>
      <w:bookmarkStart w:id="562" w:name="_Ref382921862"/>
      <w:bookmarkStart w:id="563" w:name="_Ref383077995"/>
      <w:bookmarkStart w:id="564" w:name="_Ref383078003"/>
      <w:bookmarkStart w:id="565" w:name="_Toc145916493"/>
      <w:r w:rsidRPr="00E30360">
        <w:t>Special Exception</w:t>
      </w:r>
      <w:bookmarkEnd w:id="561"/>
      <w:bookmarkEnd w:id="562"/>
      <w:bookmarkEnd w:id="563"/>
      <w:bookmarkEnd w:id="564"/>
      <w:bookmarkEnd w:id="565"/>
    </w:p>
    <w:p w14:paraId="2668DF2C" w14:textId="77777777" w:rsidR="00EE2A2A" w:rsidRPr="00E30360" w:rsidRDefault="00EE2A2A" w:rsidP="007B0982">
      <w:pPr>
        <w:pStyle w:val="Heading4"/>
      </w:pPr>
      <w:bookmarkStart w:id="566" w:name="_Toc275185846"/>
      <w:bookmarkStart w:id="567" w:name="_Toc275187038"/>
      <w:bookmarkStart w:id="568" w:name="_Ref282161617"/>
      <w:bookmarkStart w:id="569" w:name="_Ref282161655"/>
      <w:bookmarkStart w:id="570" w:name="_Toc285111503"/>
      <w:r w:rsidRPr="00E30360">
        <w:t>Applicability</w:t>
      </w:r>
    </w:p>
    <w:p w14:paraId="20465AE7" w14:textId="40EBEC2D" w:rsidR="00EE2A2A" w:rsidRPr="00E30360" w:rsidRDefault="00EE2A2A" w:rsidP="00EE2A2A">
      <w:pPr>
        <w:pStyle w:val="Heading4Text"/>
      </w:pPr>
      <w:r w:rsidRPr="00E30360">
        <w:t xml:space="preserve">Any of the following persons may petition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for a </w:t>
      </w:r>
      <w:r w:rsidRPr="00E30360">
        <w:rPr>
          <w:rStyle w:val="IntenseEmphasis"/>
        </w:rPr>
        <w:fldChar w:fldCharType="begin"/>
      </w:r>
      <w:r w:rsidRPr="00E30360">
        <w:rPr>
          <w:rStyle w:val="IntenseEmphasis"/>
        </w:rPr>
        <w:instrText xml:space="preserve"> REF _Ref294081828 \h  \* MERGEFORMAT </w:instrText>
      </w:r>
      <w:r w:rsidRPr="00E30360">
        <w:rPr>
          <w:rStyle w:val="IntenseEmphasis"/>
        </w:rPr>
      </w:r>
      <w:r w:rsidRPr="00E30360">
        <w:rPr>
          <w:rStyle w:val="IntenseEmphasis"/>
        </w:rPr>
        <w:fldChar w:fldCharType="separate"/>
      </w:r>
      <w:r w:rsidR="0097010C" w:rsidRPr="0097010C">
        <w:rPr>
          <w:rStyle w:val="IntenseEmphasis"/>
        </w:rPr>
        <w:t>Special Exception</w:t>
      </w:r>
      <w:r w:rsidRPr="00E30360">
        <w:rPr>
          <w:rStyle w:val="IntenseEmphasis"/>
        </w:rPr>
        <w:fldChar w:fldCharType="end"/>
      </w:r>
      <w:r w:rsidRPr="00E30360">
        <w:t xml:space="preserve"> to </w:t>
      </w:r>
      <w:r w:rsidR="00563EBD">
        <w:t>the</w:t>
      </w:r>
      <w:r w:rsidRPr="00E30360">
        <w:t xml:space="preserve"> </w:t>
      </w:r>
      <w:r w:rsidRPr="00E30360">
        <w:fldChar w:fldCharType="begin"/>
      </w:r>
      <w:r w:rsidRPr="00E30360">
        <w:instrText xml:space="preserve"> REF _Ref382584797 \h  \* MERGEFORMAT </w:instrText>
      </w:r>
      <w:r w:rsidRPr="00E30360">
        <w:fldChar w:fldCharType="separate"/>
      </w:r>
      <w:r w:rsidR="0097010C" w:rsidRPr="0097010C">
        <w:rPr>
          <w:rStyle w:val="IntenseEmphasis"/>
        </w:rPr>
        <w:t>Lake Zoning Regulations</w:t>
      </w:r>
      <w:r w:rsidRPr="00E30360">
        <w:fldChar w:fldCharType="end"/>
      </w:r>
      <w:r w:rsidRPr="00E30360">
        <w:t xml:space="preserve"> adopted by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w:t>
      </w:r>
    </w:p>
    <w:p w14:paraId="461A0C93" w14:textId="4A14FA2A" w:rsidR="00EE2A2A" w:rsidRPr="00E30360" w:rsidRDefault="00EE2A2A" w:rsidP="007B0982">
      <w:pPr>
        <w:pStyle w:val="Heading5"/>
      </w:pPr>
      <w:r w:rsidRPr="00E30360">
        <w:t xml:space="preserve">A person aggrieved by the </w:t>
      </w:r>
      <w:r w:rsidR="00554A0E">
        <w:t xml:space="preserve">zoning </w:t>
      </w:r>
      <w:r w:rsidRPr="00E30360">
        <w:t>regulation</w:t>
      </w:r>
      <w:r w:rsidR="00554A0E">
        <w:t>s</w:t>
      </w:r>
      <w:r w:rsidRPr="00E30360">
        <w:t>; or</w:t>
      </w:r>
    </w:p>
    <w:p w14:paraId="70612B85" w14:textId="77777777" w:rsidR="00EE2A2A" w:rsidRPr="00E30360" w:rsidRDefault="00EE2A2A" w:rsidP="007B0982">
      <w:pPr>
        <w:pStyle w:val="Heading5"/>
      </w:pPr>
      <w:r w:rsidRPr="00E30360">
        <w:t>Any officer, department, board, or bureau of the county or of a municipality in the county.</w:t>
      </w:r>
    </w:p>
    <w:p w14:paraId="5ACF73D1" w14:textId="77777777" w:rsidR="00EE2A2A" w:rsidRPr="00E30360" w:rsidRDefault="00EE2A2A" w:rsidP="007B0982">
      <w:pPr>
        <w:pStyle w:val="Heading4"/>
      </w:pPr>
      <w:r w:rsidRPr="00E30360">
        <w:t>Public Hearing Required</w:t>
      </w:r>
    </w:p>
    <w:p w14:paraId="639B0558" w14:textId="536E3C40" w:rsidR="008041C9" w:rsidRPr="00E30360" w:rsidRDefault="008041C9" w:rsidP="008041C9">
      <w:pPr>
        <w:pStyle w:val="Heading4Text"/>
      </w:pPr>
      <w:r w:rsidRPr="00E30360">
        <w:t xml:space="preserve">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shall hold a public hearing on the </w:t>
      </w:r>
      <w:r w:rsidRPr="00E30360">
        <w:rPr>
          <w:rStyle w:val="IntenseEmphasis"/>
        </w:rPr>
        <w:fldChar w:fldCharType="begin"/>
      </w:r>
      <w:r w:rsidRPr="00E30360">
        <w:rPr>
          <w:rStyle w:val="IntenseEmphasis"/>
        </w:rPr>
        <w:instrText xml:space="preserve"> REF _Ref294081828 \h  \* MERGEFORMAT </w:instrText>
      </w:r>
      <w:r w:rsidRPr="00E30360">
        <w:rPr>
          <w:rStyle w:val="IntenseEmphasis"/>
        </w:rPr>
      </w:r>
      <w:r w:rsidRPr="00E30360">
        <w:rPr>
          <w:rStyle w:val="IntenseEmphasis"/>
        </w:rPr>
        <w:fldChar w:fldCharType="separate"/>
      </w:r>
      <w:r w:rsidR="0097010C" w:rsidRPr="0097010C">
        <w:rPr>
          <w:rStyle w:val="IntenseEmphasis"/>
        </w:rPr>
        <w:t>Special Exception</w:t>
      </w:r>
      <w:r w:rsidRPr="00E30360">
        <w:rPr>
          <w:rStyle w:val="IntenseEmphasis"/>
        </w:rPr>
        <w:fldChar w:fldCharType="end"/>
      </w:r>
      <w:r w:rsidRPr="00E30360">
        <w:t xml:space="preserve"> petition and shall publish notice of the public hearing before the 15</w:t>
      </w:r>
      <w:r w:rsidRPr="00233587">
        <w:rPr>
          <w:vertAlign w:val="superscript"/>
        </w:rPr>
        <w:t>th</w:t>
      </w:r>
      <w:r w:rsidR="00233587">
        <w:t xml:space="preserve"> calendar</w:t>
      </w:r>
      <w:r w:rsidRPr="00E30360">
        <w:t xml:space="preserve"> day before the date of the hearing in a newspaper of general circulation in the </w:t>
      </w:r>
      <w:r w:rsidRPr="00E30360">
        <w:fldChar w:fldCharType="begin"/>
      </w:r>
      <w:r w:rsidRPr="00E30360">
        <w:instrText xml:space="preserve"> REF _Ref292976864 \h </w:instrText>
      </w:r>
      <w:r w:rsidRPr="00E30360">
        <w:rPr>
          <w:sz w:val="18"/>
        </w:rPr>
        <w:instrText xml:space="preserve"> \* MERGEFORMAT </w:instrText>
      </w:r>
      <w:r w:rsidRPr="00E30360">
        <w:fldChar w:fldCharType="separate"/>
      </w:r>
      <w:r w:rsidR="0097010C" w:rsidRPr="001960A7">
        <w:t>County</w:t>
      </w:r>
      <w:r w:rsidRPr="00E30360">
        <w:fldChar w:fldCharType="end"/>
      </w:r>
      <w:r w:rsidRPr="00E30360">
        <w:t>.</w:t>
      </w:r>
    </w:p>
    <w:p w14:paraId="4D28FACD" w14:textId="735F9908" w:rsidR="00EE2A2A" w:rsidRPr="00E30360" w:rsidRDefault="008041C9" w:rsidP="007B0982">
      <w:pPr>
        <w:pStyle w:val="Heading4"/>
      </w:pPr>
      <w:r w:rsidRPr="00E30360">
        <w:t xml:space="preserve">Granting a </w:t>
      </w:r>
      <w:r w:rsidRPr="00E30360">
        <w:rPr>
          <w:rStyle w:val="IntenseEmphasis"/>
          <w:b w:val="0"/>
          <w:bCs w:val="0"/>
          <w:iCs w:val="0"/>
          <w:color w:val="auto"/>
        </w:rPr>
        <w:fldChar w:fldCharType="begin"/>
      </w:r>
      <w:r w:rsidRPr="00E30360">
        <w:rPr>
          <w:rStyle w:val="IntenseEmphasis"/>
          <w:b w:val="0"/>
          <w:bCs w:val="0"/>
          <w:iCs w:val="0"/>
          <w:color w:val="auto"/>
        </w:rPr>
        <w:instrText xml:space="preserve"> REF _Ref294081828 \h  \* MERGEFORMAT </w:instrText>
      </w:r>
      <w:r w:rsidRPr="00E30360">
        <w:rPr>
          <w:rStyle w:val="IntenseEmphasis"/>
          <w:b w:val="0"/>
          <w:bCs w:val="0"/>
          <w:iCs w:val="0"/>
          <w:color w:val="auto"/>
        </w:rPr>
      </w:r>
      <w:r w:rsidRPr="00E30360">
        <w:rPr>
          <w:rStyle w:val="IntenseEmphasis"/>
          <w:b w:val="0"/>
          <w:bCs w:val="0"/>
          <w:iCs w:val="0"/>
          <w:color w:val="auto"/>
        </w:rPr>
        <w:fldChar w:fldCharType="separate"/>
      </w:r>
      <w:r w:rsidR="0097010C" w:rsidRPr="0097010C">
        <w:rPr>
          <w:rStyle w:val="IntenseEmphasis"/>
          <w:b w:val="0"/>
          <w:bCs w:val="0"/>
          <w:iCs w:val="0"/>
          <w:color w:val="auto"/>
        </w:rPr>
        <w:t>Special Exception</w:t>
      </w:r>
      <w:r w:rsidRPr="00E30360">
        <w:rPr>
          <w:rStyle w:val="IntenseEmphasis"/>
          <w:b w:val="0"/>
          <w:bCs w:val="0"/>
          <w:iCs w:val="0"/>
          <w:color w:val="auto"/>
        </w:rPr>
        <w:fldChar w:fldCharType="end"/>
      </w:r>
    </w:p>
    <w:p w14:paraId="382A71A6" w14:textId="11CDF0D3" w:rsidR="008041C9" w:rsidRPr="00E30360" w:rsidRDefault="008041C9" w:rsidP="008041C9">
      <w:pPr>
        <w:pStyle w:val="Heading4Text"/>
      </w:pPr>
      <w:r w:rsidRPr="00E30360">
        <w:t xml:space="preserve">Except as provided by Subsection </w:t>
      </w:r>
      <w:r w:rsidR="00A967F3" w:rsidRPr="00E30360">
        <w:rPr>
          <w:rStyle w:val="IntenseEmphasis"/>
        </w:rPr>
        <w:fldChar w:fldCharType="begin"/>
      </w:r>
      <w:r w:rsidR="00A967F3" w:rsidRPr="00E30360">
        <w:rPr>
          <w:rStyle w:val="IntenseEmphasis"/>
        </w:rPr>
        <w:instrText xml:space="preserve"> REF _Ref487387327 \w \h  \* MERGEFORMAT </w:instrText>
      </w:r>
      <w:r w:rsidR="00A967F3" w:rsidRPr="00E30360">
        <w:rPr>
          <w:rStyle w:val="IntenseEmphasis"/>
        </w:rPr>
      </w:r>
      <w:r w:rsidR="00A967F3" w:rsidRPr="00E30360">
        <w:rPr>
          <w:rStyle w:val="IntenseEmphasis"/>
        </w:rPr>
        <w:fldChar w:fldCharType="separate"/>
      </w:r>
      <w:r w:rsidR="0097010C">
        <w:rPr>
          <w:rStyle w:val="IntenseEmphasis"/>
        </w:rPr>
        <w:t>9.01.D</w:t>
      </w:r>
      <w:r w:rsidR="00A967F3" w:rsidRPr="00E30360">
        <w:rPr>
          <w:rStyle w:val="IntenseEmphasis"/>
        </w:rPr>
        <w:fldChar w:fldCharType="end"/>
      </w:r>
      <w:r w:rsidRPr="00E30360">
        <w:t xml:space="preserve">, the </w:t>
      </w:r>
      <w:r w:rsidR="00A967F3" w:rsidRPr="00E30360">
        <w:rPr>
          <w:rStyle w:val="IntenseEmphasis"/>
        </w:rPr>
        <w:fldChar w:fldCharType="begin"/>
      </w:r>
      <w:r w:rsidR="00A967F3" w:rsidRPr="00E30360">
        <w:rPr>
          <w:rStyle w:val="IntenseEmphasis"/>
        </w:rPr>
        <w:instrText xml:space="preserve"> REF _Ref292897666 \h  \* MERGEFORMAT </w:instrText>
      </w:r>
      <w:r w:rsidR="00A967F3" w:rsidRPr="00E30360">
        <w:rPr>
          <w:rStyle w:val="IntenseEmphasis"/>
        </w:rPr>
      </w:r>
      <w:r w:rsidR="00A967F3" w:rsidRPr="00E30360">
        <w:rPr>
          <w:rStyle w:val="IntenseEmphasis"/>
        </w:rPr>
        <w:fldChar w:fldCharType="separate"/>
      </w:r>
      <w:r w:rsidR="0097010C" w:rsidRPr="0097010C">
        <w:rPr>
          <w:rStyle w:val="IntenseEmphasis"/>
        </w:rPr>
        <w:t>Commissioners Court</w:t>
      </w:r>
      <w:r w:rsidR="00A967F3" w:rsidRPr="00E30360">
        <w:rPr>
          <w:rStyle w:val="IntenseEmphasis"/>
        </w:rPr>
        <w:fldChar w:fldCharType="end"/>
      </w:r>
      <w:r w:rsidRPr="00E30360">
        <w:t xml:space="preserve"> may grant a petition for a </w:t>
      </w:r>
      <w:r w:rsidR="00A967F3" w:rsidRPr="00E30360">
        <w:rPr>
          <w:rStyle w:val="IntenseEmphasis"/>
        </w:rPr>
        <w:fldChar w:fldCharType="begin"/>
      </w:r>
      <w:r w:rsidR="00A967F3" w:rsidRPr="00E30360">
        <w:rPr>
          <w:rStyle w:val="IntenseEmphasis"/>
        </w:rPr>
        <w:instrText xml:space="preserve"> REF _Ref294081828 \h  \* MERGEFORMAT </w:instrText>
      </w:r>
      <w:r w:rsidR="00A967F3" w:rsidRPr="00E30360">
        <w:rPr>
          <w:rStyle w:val="IntenseEmphasis"/>
        </w:rPr>
      </w:r>
      <w:r w:rsidR="00A967F3" w:rsidRPr="00E30360">
        <w:rPr>
          <w:rStyle w:val="IntenseEmphasis"/>
        </w:rPr>
        <w:fldChar w:fldCharType="separate"/>
      </w:r>
      <w:r w:rsidR="0097010C" w:rsidRPr="0097010C">
        <w:rPr>
          <w:rStyle w:val="IntenseEmphasis"/>
        </w:rPr>
        <w:t>Special Exception</w:t>
      </w:r>
      <w:r w:rsidR="00A967F3" w:rsidRPr="00E30360">
        <w:rPr>
          <w:rStyle w:val="IntenseEmphasis"/>
        </w:rPr>
        <w:fldChar w:fldCharType="end"/>
      </w:r>
      <w:r w:rsidRPr="00E30360">
        <w:t xml:space="preserve"> by majority vote.</w:t>
      </w:r>
    </w:p>
    <w:p w14:paraId="4F56CBB7" w14:textId="1901C712" w:rsidR="00EE2A2A" w:rsidRPr="00E30360" w:rsidRDefault="008041C9" w:rsidP="007B0982">
      <w:pPr>
        <w:pStyle w:val="Heading4"/>
      </w:pPr>
      <w:bookmarkStart w:id="571" w:name="_Ref487387327"/>
      <w:r w:rsidRPr="00E30360">
        <w:t>Protest</w:t>
      </w:r>
      <w:r w:rsidR="00A967F3" w:rsidRPr="00E30360">
        <w:t xml:space="preserve">ing a </w:t>
      </w:r>
      <w:r w:rsidR="00A967F3" w:rsidRPr="00E30360">
        <w:rPr>
          <w:rStyle w:val="IntenseEmphasis"/>
          <w:b w:val="0"/>
          <w:bCs w:val="0"/>
          <w:iCs w:val="0"/>
          <w:color w:val="auto"/>
        </w:rPr>
        <w:fldChar w:fldCharType="begin"/>
      </w:r>
      <w:r w:rsidR="00A967F3" w:rsidRPr="00E30360">
        <w:rPr>
          <w:rStyle w:val="IntenseEmphasis"/>
          <w:b w:val="0"/>
          <w:bCs w:val="0"/>
          <w:iCs w:val="0"/>
          <w:color w:val="auto"/>
        </w:rPr>
        <w:instrText xml:space="preserve"> REF _Ref294081828 \h  \* MERGEFORMAT </w:instrText>
      </w:r>
      <w:r w:rsidR="00A967F3" w:rsidRPr="00E30360">
        <w:rPr>
          <w:rStyle w:val="IntenseEmphasis"/>
          <w:b w:val="0"/>
          <w:bCs w:val="0"/>
          <w:iCs w:val="0"/>
          <w:color w:val="auto"/>
        </w:rPr>
      </w:r>
      <w:r w:rsidR="00A967F3" w:rsidRPr="00E30360">
        <w:rPr>
          <w:rStyle w:val="IntenseEmphasis"/>
          <w:b w:val="0"/>
          <w:bCs w:val="0"/>
          <w:iCs w:val="0"/>
          <w:color w:val="auto"/>
        </w:rPr>
        <w:fldChar w:fldCharType="separate"/>
      </w:r>
      <w:r w:rsidR="0097010C" w:rsidRPr="0097010C">
        <w:rPr>
          <w:rStyle w:val="IntenseEmphasis"/>
          <w:b w:val="0"/>
          <w:bCs w:val="0"/>
          <w:iCs w:val="0"/>
          <w:color w:val="auto"/>
        </w:rPr>
        <w:t>Special Exception</w:t>
      </w:r>
      <w:r w:rsidR="00A967F3" w:rsidRPr="00E30360">
        <w:rPr>
          <w:rStyle w:val="IntenseEmphasis"/>
          <w:b w:val="0"/>
          <w:bCs w:val="0"/>
          <w:iCs w:val="0"/>
          <w:color w:val="auto"/>
        </w:rPr>
        <w:fldChar w:fldCharType="end"/>
      </w:r>
      <w:bookmarkEnd w:id="571"/>
    </w:p>
    <w:p w14:paraId="4FD20039" w14:textId="7F1E122C" w:rsidR="00A967F3" w:rsidRPr="00E30360" w:rsidRDefault="008041C9" w:rsidP="007B0982">
      <w:pPr>
        <w:pStyle w:val="Heading5"/>
      </w:pPr>
      <w:r w:rsidRPr="00E30360">
        <w:t xml:space="preserve">If a proposed </w:t>
      </w:r>
      <w:r w:rsidRPr="00E30360">
        <w:rPr>
          <w:rStyle w:val="IntenseEmphasis"/>
        </w:rPr>
        <w:fldChar w:fldCharType="begin"/>
      </w:r>
      <w:r w:rsidRPr="00E30360">
        <w:rPr>
          <w:rStyle w:val="IntenseEmphasis"/>
        </w:rPr>
        <w:instrText xml:space="preserve"> REF _Ref294081828 \h  \* MERGEFORMAT </w:instrText>
      </w:r>
      <w:r w:rsidRPr="00E30360">
        <w:rPr>
          <w:rStyle w:val="IntenseEmphasis"/>
        </w:rPr>
      </w:r>
      <w:r w:rsidRPr="00E30360">
        <w:rPr>
          <w:rStyle w:val="IntenseEmphasis"/>
        </w:rPr>
        <w:fldChar w:fldCharType="separate"/>
      </w:r>
      <w:r w:rsidR="0097010C" w:rsidRPr="0097010C">
        <w:rPr>
          <w:rStyle w:val="IntenseEmphasis"/>
        </w:rPr>
        <w:t>Special Exception</w:t>
      </w:r>
      <w:r w:rsidRPr="00E30360">
        <w:rPr>
          <w:rStyle w:val="IntenseEmphasis"/>
        </w:rPr>
        <w:fldChar w:fldCharType="end"/>
      </w:r>
      <w:r w:rsidRPr="00E30360">
        <w:t xml:space="preserve"> to the </w:t>
      </w:r>
      <w:r w:rsidRPr="00E30360">
        <w:fldChar w:fldCharType="begin"/>
      </w:r>
      <w:r w:rsidRPr="00E30360">
        <w:instrText xml:space="preserve"> REF _Ref382584797 \h  \* MERGEFORMAT </w:instrText>
      </w:r>
      <w:r w:rsidRPr="00E30360">
        <w:fldChar w:fldCharType="separate"/>
      </w:r>
      <w:r w:rsidR="0097010C" w:rsidRPr="0097010C">
        <w:rPr>
          <w:rStyle w:val="IntenseEmphasis"/>
        </w:rPr>
        <w:t>Lake Zoning Regulations</w:t>
      </w:r>
      <w:r w:rsidRPr="00E30360">
        <w:fldChar w:fldCharType="end"/>
      </w:r>
      <w:r w:rsidRPr="00E30360">
        <w:t xml:space="preserve"> is protested in accordance with this subsection </w:t>
      </w:r>
      <w:r w:rsidR="00A967F3" w:rsidRPr="00E30360">
        <w:rPr>
          <w:rStyle w:val="IntenseEmphasis"/>
        </w:rPr>
        <w:fldChar w:fldCharType="begin"/>
      </w:r>
      <w:r w:rsidR="00A967F3" w:rsidRPr="00E30360">
        <w:rPr>
          <w:rStyle w:val="IntenseEmphasis"/>
        </w:rPr>
        <w:instrText xml:space="preserve"> REF _Ref487387327 \w \h  \* MERGEFORMAT </w:instrText>
      </w:r>
      <w:r w:rsidR="00A967F3" w:rsidRPr="00E30360">
        <w:rPr>
          <w:rStyle w:val="IntenseEmphasis"/>
        </w:rPr>
      </w:r>
      <w:r w:rsidR="00A967F3" w:rsidRPr="00E30360">
        <w:rPr>
          <w:rStyle w:val="IntenseEmphasis"/>
        </w:rPr>
        <w:fldChar w:fldCharType="separate"/>
      </w:r>
      <w:r w:rsidR="0097010C">
        <w:rPr>
          <w:rStyle w:val="IntenseEmphasis"/>
        </w:rPr>
        <w:t>9.01.D</w:t>
      </w:r>
      <w:r w:rsidR="00A967F3" w:rsidRPr="00E30360">
        <w:rPr>
          <w:rStyle w:val="IntenseEmphasis"/>
        </w:rPr>
        <w:fldChar w:fldCharType="end"/>
      </w:r>
      <w:r w:rsidRPr="00E30360">
        <w:t xml:space="preserve">, the proposed </w:t>
      </w:r>
      <w:r w:rsidRPr="00E30360">
        <w:rPr>
          <w:rStyle w:val="IntenseEmphasis"/>
        </w:rPr>
        <w:fldChar w:fldCharType="begin"/>
      </w:r>
      <w:r w:rsidRPr="00E30360">
        <w:rPr>
          <w:rStyle w:val="IntenseEmphasis"/>
        </w:rPr>
        <w:instrText xml:space="preserve"> REF _Ref294081828 \h  \* MERGEFORMAT </w:instrText>
      </w:r>
      <w:r w:rsidRPr="00E30360">
        <w:rPr>
          <w:rStyle w:val="IntenseEmphasis"/>
        </w:rPr>
      </w:r>
      <w:r w:rsidRPr="00E30360">
        <w:rPr>
          <w:rStyle w:val="IntenseEmphasis"/>
        </w:rPr>
        <w:fldChar w:fldCharType="separate"/>
      </w:r>
      <w:r w:rsidR="0097010C" w:rsidRPr="0097010C">
        <w:rPr>
          <w:rStyle w:val="IntenseEmphasis"/>
        </w:rPr>
        <w:t>Special Exception</w:t>
      </w:r>
      <w:r w:rsidRPr="00E30360">
        <w:rPr>
          <w:rStyle w:val="IntenseEmphasis"/>
        </w:rPr>
        <w:fldChar w:fldCharType="end"/>
      </w:r>
      <w:r w:rsidRPr="00E30360">
        <w:t xml:space="preserve"> must receive, in order to take effect, the affirmative vote of at least three-fourths of all members of the </w:t>
      </w:r>
      <w:r w:rsidR="00A967F3" w:rsidRPr="00E30360">
        <w:rPr>
          <w:rStyle w:val="IntenseEmphasis"/>
        </w:rPr>
        <w:fldChar w:fldCharType="begin"/>
      </w:r>
      <w:r w:rsidR="00A967F3" w:rsidRPr="00E30360">
        <w:rPr>
          <w:rStyle w:val="IntenseEmphasis"/>
        </w:rPr>
        <w:instrText xml:space="preserve"> REF _Ref292897666 \h  \* MERGEFORMAT </w:instrText>
      </w:r>
      <w:r w:rsidR="00A967F3" w:rsidRPr="00E30360">
        <w:rPr>
          <w:rStyle w:val="IntenseEmphasis"/>
        </w:rPr>
      </w:r>
      <w:r w:rsidR="00A967F3" w:rsidRPr="00E30360">
        <w:rPr>
          <w:rStyle w:val="IntenseEmphasis"/>
        </w:rPr>
        <w:fldChar w:fldCharType="separate"/>
      </w:r>
      <w:r w:rsidR="0097010C" w:rsidRPr="0097010C">
        <w:rPr>
          <w:rStyle w:val="IntenseEmphasis"/>
        </w:rPr>
        <w:t>Commissioners Court</w:t>
      </w:r>
      <w:r w:rsidR="00A967F3" w:rsidRPr="00E30360">
        <w:rPr>
          <w:rStyle w:val="IntenseEmphasis"/>
        </w:rPr>
        <w:fldChar w:fldCharType="end"/>
      </w:r>
      <w:r w:rsidRPr="00E30360">
        <w:t xml:space="preserve">.  </w:t>
      </w:r>
    </w:p>
    <w:p w14:paraId="465F7541" w14:textId="77777777" w:rsidR="008041C9" w:rsidRPr="00E30360" w:rsidRDefault="008041C9" w:rsidP="007B0982">
      <w:pPr>
        <w:pStyle w:val="Heading5"/>
      </w:pPr>
      <w:r w:rsidRPr="00E30360">
        <w:t xml:space="preserve">The protest must be presented at the </w:t>
      </w:r>
      <w:r w:rsidR="00A967F3" w:rsidRPr="00E30360">
        <w:t xml:space="preserve">public </w:t>
      </w:r>
      <w:r w:rsidRPr="00E30360">
        <w:t>hearing and signed by the owners of at least 20 percent of:</w:t>
      </w:r>
    </w:p>
    <w:p w14:paraId="572223B1" w14:textId="77777777" w:rsidR="008041C9" w:rsidRPr="00E30360" w:rsidRDefault="00A967F3" w:rsidP="00A967F3">
      <w:pPr>
        <w:pStyle w:val="Heading6"/>
      </w:pPr>
      <w:r w:rsidRPr="00E30360">
        <w:t>T</w:t>
      </w:r>
      <w:r w:rsidR="008041C9" w:rsidRPr="00E30360">
        <w:t>he lots covered by the proposed exception; or</w:t>
      </w:r>
    </w:p>
    <w:p w14:paraId="53C0186A" w14:textId="77777777" w:rsidR="008041C9" w:rsidRPr="00E30360" w:rsidRDefault="00A967F3" w:rsidP="00A967F3">
      <w:pPr>
        <w:pStyle w:val="Heading6"/>
      </w:pPr>
      <w:r w:rsidRPr="00E30360">
        <w:t>T</w:t>
      </w:r>
      <w:r w:rsidR="008041C9" w:rsidRPr="00E30360">
        <w:t>he lots immediately adjacent to the rear of the lots covered by the proposed exception extending 200 feet from those lots or from the street frontage of the opposite lots.</w:t>
      </w:r>
    </w:p>
    <w:p w14:paraId="0B756F8E" w14:textId="77777777" w:rsidR="00306C75" w:rsidRPr="00E30360" w:rsidRDefault="00306C75" w:rsidP="007B0982">
      <w:pPr>
        <w:pStyle w:val="Heading4"/>
      </w:pPr>
      <w:r w:rsidRPr="00E30360">
        <w:t>Special Exception Consideration</w:t>
      </w:r>
    </w:p>
    <w:p w14:paraId="33455448" w14:textId="24046927" w:rsidR="008041C9" w:rsidRPr="00E30360" w:rsidRDefault="00306C75" w:rsidP="00306C75">
      <w:pPr>
        <w:pStyle w:val="Heading4Text"/>
      </w:pPr>
      <w:r w:rsidRPr="00E30360">
        <w:t xml:space="preserve">When in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rPr>
          <w:rStyle w:val="IntenseEmphasis"/>
        </w:rPr>
        <w:t>’s</w:t>
      </w:r>
      <w:r w:rsidRPr="00E30360">
        <w:t xml:space="preserve"> judgment, the public convenience and welfare will be substantially served and the appropriate use of the neighboring property will not be substantially injured,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may, after public notice and public hearing and subject to appropriate conditions and safeguards, authorize </w:t>
      </w:r>
      <w:r w:rsidRPr="00E30360">
        <w:fldChar w:fldCharType="begin"/>
      </w:r>
      <w:r w:rsidRPr="00E30360">
        <w:instrText xml:space="preserve"> REF _Ref294081828 \h  \* MERGEFORMAT </w:instrText>
      </w:r>
      <w:r w:rsidRPr="00E30360">
        <w:fldChar w:fldCharType="separate"/>
      </w:r>
      <w:r w:rsidR="0097010C" w:rsidRPr="001960A7">
        <w:t>Special Exception</w:t>
      </w:r>
      <w:r w:rsidRPr="00E30360">
        <w:fldChar w:fldCharType="end"/>
      </w:r>
      <w:r w:rsidRPr="00E30360">
        <w:t>s</w:t>
      </w:r>
      <w:r w:rsidR="006D5BA9">
        <w:t xml:space="preserve"> to these </w:t>
      </w:r>
      <w:r w:rsidR="006D5BA9" w:rsidRPr="00E30360">
        <w:fldChar w:fldCharType="begin"/>
      </w:r>
      <w:r w:rsidR="006D5BA9" w:rsidRPr="00E30360">
        <w:instrText xml:space="preserve"> REF _Ref382584797 \h  \* MERGEFORMAT </w:instrText>
      </w:r>
      <w:r w:rsidR="006D5BA9" w:rsidRPr="00E30360">
        <w:fldChar w:fldCharType="separate"/>
      </w:r>
      <w:r w:rsidR="0097010C" w:rsidRPr="0097010C">
        <w:rPr>
          <w:rStyle w:val="IntenseEmphasis"/>
        </w:rPr>
        <w:t>Lake Zoning Regulations</w:t>
      </w:r>
      <w:r w:rsidR="006D5BA9" w:rsidRPr="00E30360">
        <w:fldChar w:fldCharType="end"/>
      </w:r>
      <w:r w:rsidR="004505C2">
        <w:t>.</w:t>
      </w:r>
    </w:p>
    <w:p w14:paraId="05BF22C1" w14:textId="56FC0B8A" w:rsidR="00306C75" w:rsidRPr="00E30360" w:rsidRDefault="00306C75" w:rsidP="007B0982">
      <w:pPr>
        <w:pStyle w:val="Heading4"/>
      </w:pPr>
      <w:r w:rsidRPr="00E30360">
        <w:t xml:space="preserve">The </w:t>
      </w:r>
      <w:r w:rsidRPr="00E30360">
        <w:rPr>
          <w:rStyle w:val="IntenseEmphasis"/>
          <w:b w:val="0"/>
          <w:bCs w:val="0"/>
          <w:iCs w:val="0"/>
          <w:color w:val="auto"/>
        </w:rPr>
        <w:fldChar w:fldCharType="begin"/>
      </w:r>
      <w:r w:rsidRPr="00E30360">
        <w:rPr>
          <w:rStyle w:val="IntenseEmphasis"/>
          <w:b w:val="0"/>
          <w:bCs w:val="0"/>
          <w:iCs w:val="0"/>
          <w:color w:val="auto"/>
        </w:rPr>
        <w:instrText xml:space="preserve"> REF _Ref292897666 \h  \* MERGEFORMAT </w:instrText>
      </w:r>
      <w:r w:rsidRPr="00E30360">
        <w:rPr>
          <w:rStyle w:val="IntenseEmphasis"/>
          <w:b w:val="0"/>
          <w:bCs w:val="0"/>
          <w:iCs w:val="0"/>
          <w:color w:val="auto"/>
        </w:rPr>
      </w:r>
      <w:r w:rsidRPr="00E30360">
        <w:rPr>
          <w:rStyle w:val="IntenseEmphasis"/>
          <w:b w:val="0"/>
          <w:bCs w:val="0"/>
          <w:iCs w:val="0"/>
          <w:color w:val="auto"/>
        </w:rPr>
        <w:fldChar w:fldCharType="separate"/>
      </w:r>
      <w:r w:rsidR="0097010C" w:rsidRPr="0097010C">
        <w:rPr>
          <w:rStyle w:val="IntenseEmphasis"/>
          <w:b w:val="0"/>
          <w:bCs w:val="0"/>
          <w:iCs w:val="0"/>
          <w:color w:val="auto"/>
        </w:rPr>
        <w:t>Commissioners Court</w:t>
      </w:r>
      <w:r w:rsidRPr="00E30360">
        <w:rPr>
          <w:rStyle w:val="IntenseEmphasis"/>
          <w:b w:val="0"/>
          <w:bCs w:val="0"/>
          <w:iCs w:val="0"/>
          <w:color w:val="auto"/>
        </w:rPr>
        <w:fldChar w:fldCharType="end"/>
      </w:r>
      <w:r w:rsidRPr="00E30360">
        <w:t xml:space="preserve"> may Impose Conditions</w:t>
      </w:r>
    </w:p>
    <w:p w14:paraId="10A4FC5D" w14:textId="6AF1E0B0" w:rsidR="00306C75" w:rsidRDefault="00306C75" w:rsidP="00306C75">
      <w:pPr>
        <w:pStyle w:val="Heading4Text"/>
      </w:pPr>
      <w:r w:rsidRPr="00E30360">
        <w:t xml:space="preserve">In granting a </w:t>
      </w:r>
      <w:r w:rsidRPr="00E30360">
        <w:rPr>
          <w:rStyle w:val="IntenseEmphasis"/>
        </w:rPr>
        <w:fldChar w:fldCharType="begin"/>
      </w:r>
      <w:r w:rsidRPr="00E30360">
        <w:rPr>
          <w:rStyle w:val="IntenseEmphasis"/>
        </w:rPr>
        <w:instrText xml:space="preserve"> REF _Ref294081828 \h  \* MERGEFORMAT </w:instrText>
      </w:r>
      <w:r w:rsidRPr="00E30360">
        <w:rPr>
          <w:rStyle w:val="IntenseEmphasis"/>
        </w:rPr>
      </w:r>
      <w:r w:rsidRPr="00E30360">
        <w:rPr>
          <w:rStyle w:val="IntenseEmphasis"/>
        </w:rPr>
        <w:fldChar w:fldCharType="separate"/>
      </w:r>
      <w:r w:rsidR="0097010C" w:rsidRPr="0097010C">
        <w:rPr>
          <w:rStyle w:val="IntenseEmphasis"/>
        </w:rPr>
        <w:t>Special Exception</w:t>
      </w:r>
      <w:r w:rsidRPr="00E30360">
        <w:rPr>
          <w:rStyle w:val="IntenseEmphasis"/>
        </w:rPr>
        <w:fldChar w:fldCharType="end"/>
      </w:r>
      <w:r w:rsidRPr="00E30360">
        <w:t xml:space="preserve">, the </w:t>
      </w:r>
      <w:r w:rsidRPr="00E30360">
        <w:rPr>
          <w:rStyle w:val="IntenseEmphasis"/>
        </w:rPr>
        <w:fldChar w:fldCharType="begin"/>
      </w:r>
      <w:r w:rsidRPr="00E30360">
        <w:rPr>
          <w:rStyle w:val="IntenseEmphasis"/>
        </w:rPr>
        <w:instrText xml:space="preserve"> REF _Ref292897666 \h  \* MERGEFORMAT </w:instrText>
      </w:r>
      <w:r w:rsidRPr="00E30360">
        <w:rPr>
          <w:rStyle w:val="IntenseEmphasis"/>
        </w:rPr>
      </w:r>
      <w:r w:rsidRPr="00E30360">
        <w:rPr>
          <w:rStyle w:val="IntenseEmphasis"/>
        </w:rPr>
        <w:fldChar w:fldCharType="separate"/>
      </w:r>
      <w:r w:rsidR="0097010C" w:rsidRPr="0097010C">
        <w:rPr>
          <w:rStyle w:val="IntenseEmphasis"/>
        </w:rPr>
        <w:t>Commissioners Court</w:t>
      </w:r>
      <w:r w:rsidRPr="00E30360">
        <w:rPr>
          <w:rStyle w:val="IntenseEmphasis"/>
        </w:rPr>
        <w:fldChar w:fldCharType="end"/>
      </w:r>
      <w:r w:rsidRPr="00E30360">
        <w:t xml:space="preserve"> may impose such conditions as are necessary to protect adjacent property owners and to ensure public health, safety and general welfare.</w:t>
      </w:r>
    </w:p>
    <w:bookmarkEnd w:id="566"/>
    <w:bookmarkEnd w:id="567"/>
    <w:bookmarkEnd w:id="568"/>
    <w:bookmarkEnd w:id="569"/>
    <w:bookmarkEnd w:id="570"/>
    <w:p w14:paraId="247242BF" w14:textId="77777777" w:rsidR="004547A3" w:rsidRDefault="004547A3">
      <w:pPr>
        <w:spacing w:line="288" w:lineRule="auto"/>
        <w:ind w:left="720" w:hanging="360"/>
      </w:pPr>
    </w:p>
    <w:p w14:paraId="4E774D63" w14:textId="5D295674" w:rsidR="004547A3" w:rsidRDefault="004547A3">
      <w:pPr>
        <w:spacing w:line="288" w:lineRule="auto"/>
        <w:ind w:left="720" w:hanging="360"/>
      </w:pPr>
      <w:r>
        <w:br w:type="page"/>
      </w:r>
    </w:p>
    <w:p w14:paraId="7DAA5AA1" w14:textId="77777777" w:rsidR="00E12A77" w:rsidRPr="002920F6" w:rsidRDefault="00E12A77" w:rsidP="00E12A77">
      <w:pPr>
        <w:spacing w:line="288" w:lineRule="auto"/>
      </w:pPr>
    </w:p>
    <w:p w14:paraId="0B63DA30" w14:textId="77777777" w:rsidR="00E12A77" w:rsidRDefault="00E12A77" w:rsidP="00E12A77"/>
    <w:p w14:paraId="10B6151E" w14:textId="77777777" w:rsidR="00E12A77" w:rsidRDefault="00E12A77" w:rsidP="00E12A77"/>
    <w:p w14:paraId="3454E3C9" w14:textId="77777777" w:rsidR="00E12A77" w:rsidRDefault="00E12A77" w:rsidP="00E12A77"/>
    <w:p w14:paraId="37B35F3A" w14:textId="77777777" w:rsidR="00E12A77" w:rsidRDefault="00E12A77" w:rsidP="00E12A77"/>
    <w:p w14:paraId="7758F94D" w14:textId="77777777" w:rsidR="00E12A77" w:rsidRDefault="00E12A77" w:rsidP="00E12A77"/>
    <w:p w14:paraId="2B60F8E2" w14:textId="77777777" w:rsidR="00E12A77" w:rsidRDefault="00E12A77" w:rsidP="00E12A77"/>
    <w:p w14:paraId="4238BDF5" w14:textId="77777777" w:rsidR="00E12A77" w:rsidRDefault="00E12A77" w:rsidP="00E12A77"/>
    <w:p w14:paraId="15DC4144" w14:textId="77777777" w:rsidR="00E12A77" w:rsidRDefault="00E12A77" w:rsidP="00E12A77"/>
    <w:p w14:paraId="3DC07856" w14:textId="77777777" w:rsidR="00E12A77" w:rsidRDefault="00E12A77" w:rsidP="00E12A77"/>
    <w:p w14:paraId="1BD562A5" w14:textId="77777777" w:rsidR="00E12A77" w:rsidRDefault="00E12A77" w:rsidP="00E12A77"/>
    <w:p w14:paraId="643620E4" w14:textId="77777777" w:rsidR="00E12A77" w:rsidRDefault="00E12A77" w:rsidP="00E12A77"/>
    <w:p w14:paraId="0B98B993" w14:textId="77777777" w:rsidR="00E12A77" w:rsidRDefault="00E12A77" w:rsidP="00E12A77"/>
    <w:p w14:paraId="7D1401B5" w14:textId="77777777" w:rsidR="00E12A77" w:rsidRDefault="00E12A77" w:rsidP="00E12A77"/>
    <w:p w14:paraId="03927DA2" w14:textId="77777777" w:rsidR="00E12A77" w:rsidRDefault="00E12A77" w:rsidP="00E12A77"/>
    <w:p w14:paraId="25EA7384" w14:textId="77777777" w:rsidR="00E12A77" w:rsidRDefault="00E12A77" w:rsidP="00E12A77"/>
    <w:p w14:paraId="2E5E4341" w14:textId="77777777" w:rsidR="00E12A77" w:rsidRDefault="00E12A77" w:rsidP="00E12A77"/>
    <w:p w14:paraId="7146E635" w14:textId="77777777" w:rsidR="00E12A77" w:rsidRPr="00027381" w:rsidRDefault="00E12A77" w:rsidP="00E12A77">
      <w:pPr>
        <w:ind w:left="720" w:hanging="360"/>
        <w:jc w:val="center"/>
        <w:rPr>
          <w:caps/>
        </w:rPr>
      </w:pPr>
      <w:r w:rsidRPr="00027381">
        <w:rPr>
          <w:caps/>
        </w:rPr>
        <w:t>(This Page Intentionally Left Blank for Double-Sided Printing)</w:t>
      </w:r>
    </w:p>
    <w:p w14:paraId="47FA780A" w14:textId="77777777" w:rsidR="00E12A77" w:rsidRDefault="00E12A77" w:rsidP="00E12A77"/>
    <w:p w14:paraId="6EDBE9FA" w14:textId="77777777" w:rsidR="00E12A77" w:rsidRDefault="00E12A77" w:rsidP="00E12A77"/>
    <w:p w14:paraId="05AC0D91" w14:textId="77777777" w:rsidR="00E12A77" w:rsidRDefault="00E12A77" w:rsidP="00E12A77">
      <w:pPr>
        <w:spacing w:line="288" w:lineRule="auto"/>
        <w:ind w:left="720" w:hanging="360"/>
        <w:rPr>
          <w:sz w:val="16"/>
        </w:rPr>
      </w:pPr>
    </w:p>
    <w:p w14:paraId="14A99008" w14:textId="77777777" w:rsidR="00441F33" w:rsidRDefault="00441F33" w:rsidP="00E12A77">
      <w:pPr>
        <w:spacing w:line="288" w:lineRule="auto"/>
        <w:ind w:left="720" w:hanging="360"/>
        <w:rPr>
          <w:sz w:val="16"/>
        </w:rPr>
        <w:sectPr w:rsidR="00441F33" w:rsidSect="001557B5">
          <w:headerReference w:type="even" r:id="rId63"/>
          <w:headerReference w:type="default" r:id="rId64"/>
          <w:pgSz w:w="12240" w:h="15840"/>
          <w:pgMar w:top="1440" w:right="1440" w:bottom="1440" w:left="1440" w:header="720" w:footer="720" w:gutter="0"/>
          <w:cols w:space="720"/>
          <w:docGrid w:linePitch="360"/>
        </w:sectPr>
      </w:pPr>
    </w:p>
    <w:p w14:paraId="471864C1" w14:textId="77777777" w:rsidR="00B47355" w:rsidRPr="00D53AEF" w:rsidRDefault="00B47355" w:rsidP="00B47355">
      <w:pPr>
        <w:pStyle w:val="Heading1"/>
      </w:pPr>
      <w:bookmarkStart w:id="572" w:name="_Toc118821284"/>
      <w:bookmarkStart w:id="573" w:name="_Toc118821285"/>
      <w:bookmarkStart w:id="574" w:name="_Toc118821286"/>
      <w:bookmarkStart w:id="575" w:name="_Toc118821287"/>
      <w:bookmarkStart w:id="576" w:name="_Toc118821288"/>
      <w:bookmarkStart w:id="577" w:name="_Toc118821289"/>
      <w:bookmarkStart w:id="578" w:name="_Toc118821290"/>
      <w:bookmarkStart w:id="579" w:name="_Toc118821291"/>
      <w:bookmarkStart w:id="580" w:name="_Toc118821292"/>
      <w:bookmarkStart w:id="581" w:name="_Toc118821293"/>
      <w:bookmarkStart w:id="582" w:name="_Toc118821294"/>
      <w:bookmarkStart w:id="583" w:name="_Toc118821295"/>
      <w:bookmarkStart w:id="584" w:name="_Toc118821296"/>
      <w:bookmarkStart w:id="585" w:name="_Toc118821297"/>
      <w:bookmarkStart w:id="586" w:name="_Toc118821298"/>
      <w:bookmarkStart w:id="587" w:name="_Toc118821299"/>
      <w:bookmarkStart w:id="588" w:name="_Toc118821300"/>
      <w:bookmarkStart w:id="589" w:name="_Toc118821301"/>
      <w:bookmarkStart w:id="590" w:name="_Toc118821302"/>
      <w:bookmarkStart w:id="591" w:name="_Toc118821303"/>
      <w:bookmarkStart w:id="592" w:name="_Toc118821304"/>
      <w:bookmarkStart w:id="593" w:name="_Toc118821305"/>
      <w:bookmarkStart w:id="594" w:name="_Toc118821306"/>
      <w:bookmarkStart w:id="595" w:name="_Toc286670299"/>
      <w:bookmarkStart w:id="596" w:name="_Ref288837063"/>
      <w:bookmarkStart w:id="597" w:name="_Ref288837066"/>
      <w:bookmarkStart w:id="598" w:name="_Ref118822210"/>
      <w:bookmarkStart w:id="599" w:name="_Ref118822220"/>
      <w:bookmarkStart w:id="600" w:name="_Ref118823902"/>
      <w:bookmarkStart w:id="601" w:name="_Ref118823909"/>
      <w:bookmarkStart w:id="602" w:name="_Ref118823942"/>
      <w:bookmarkStart w:id="603" w:name="_Toc145916494"/>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sidRPr="00D53AEF">
        <w:lastRenderedPageBreak/>
        <w:t>Definitions</w:t>
      </w:r>
      <w:bookmarkEnd w:id="595"/>
      <w:bookmarkEnd w:id="596"/>
      <w:bookmarkEnd w:id="597"/>
      <w:bookmarkEnd w:id="598"/>
      <w:bookmarkEnd w:id="599"/>
      <w:bookmarkEnd w:id="600"/>
      <w:bookmarkEnd w:id="601"/>
      <w:bookmarkEnd w:id="602"/>
      <w:bookmarkEnd w:id="603"/>
    </w:p>
    <w:p w14:paraId="1C0C7D86" w14:textId="77777777" w:rsidR="00B47355" w:rsidRPr="002F5E35" w:rsidRDefault="00B47355" w:rsidP="00B47355">
      <w:pPr>
        <w:pStyle w:val="Heading2Text"/>
      </w:pPr>
      <w:r w:rsidRPr="005544AE">
        <w:t xml:space="preserve">Words and terms not </w:t>
      </w:r>
      <w:r w:rsidRPr="002F5E35">
        <w:t>expressly defined herein are to be construed according to the normally accepted meaning of such words or terms or, where no definition appears, according to their customary usage in the practice of municipal planning and engineering.</w:t>
      </w:r>
    </w:p>
    <w:p w14:paraId="263836B4" w14:textId="77777777" w:rsidR="00D46616" w:rsidRPr="002F5E35" w:rsidRDefault="00D46616" w:rsidP="00B47355">
      <w:pPr>
        <w:pStyle w:val="Heading2Text"/>
      </w:pPr>
    </w:p>
    <w:p w14:paraId="559753A2" w14:textId="3496EB48" w:rsidR="00B47355" w:rsidRDefault="00B47355" w:rsidP="00B47355">
      <w:pPr>
        <w:pStyle w:val="Heading2Text"/>
      </w:pPr>
      <w:r w:rsidRPr="002F5E35">
        <w:t xml:space="preserve">For the purpose of </w:t>
      </w:r>
      <w:r w:rsidR="00563EBD" w:rsidRPr="002F5E35">
        <w:t>these</w:t>
      </w:r>
      <w:r w:rsidRPr="002F5E35">
        <w:t xml:space="preserve"> </w:t>
      </w:r>
      <w:r w:rsidRPr="002F5E35">
        <w:rPr>
          <w:rStyle w:val="IntenseEmphasis"/>
        </w:rPr>
        <w:fldChar w:fldCharType="begin"/>
      </w:r>
      <w:r w:rsidRPr="002F5E35">
        <w:rPr>
          <w:rStyle w:val="IntenseEmphasis"/>
        </w:rPr>
        <w:instrText xml:space="preserve"> REF _Ref382584797 \h  \* MERGEFORMAT </w:instrText>
      </w:r>
      <w:r w:rsidRPr="002F5E35">
        <w:rPr>
          <w:rStyle w:val="IntenseEmphasis"/>
        </w:rPr>
      </w:r>
      <w:r w:rsidRPr="002F5E35">
        <w:rPr>
          <w:rStyle w:val="IntenseEmphasis"/>
        </w:rPr>
        <w:fldChar w:fldCharType="separate"/>
      </w:r>
      <w:r w:rsidR="0097010C" w:rsidRPr="0097010C">
        <w:rPr>
          <w:rStyle w:val="IntenseEmphasis"/>
        </w:rPr>
        <w:t>Lake Zoning Regulations</w:t>
      </w:r>
      <w:r w:rsidRPr="002F5E35">
        <w:rPr>
          <w:rStyle w:val="IntenseEmphasis"/>
        </w:rPr>
        <w:fldChar w:fldCharType="end"/>
      </w:r>
      <w:r w:rsidRPr="002F5E35">
        <w:t xml:space="preserve">, certain terms and words are herewith defined and shall have the meaning here applied; any word not defined herein shall be determined by the </w:t>
      </w:r>
      <w:r w:rsidRPr="002F5E35">
        <w:rPr>
          <w:rStyle w:val="IntenseEmphasis"/>
        </w:rPr>
        <w:fldChar w:fldCharType="begin"/>
      </w:r>
      <w:r w:rsidRPr="002F5E35">
        <w:rPr>
          <w:rStyle w:val="IntenseEmphasis"/>
        </w:rPr>
        <w:instrText xml:space="preserve"> REF _Ref292897666 \h  \* MERGEFORMAT </w:instrText>
      </w:r>
      <w:r w:rsidRPr="002F5E35">
        <w:rPr>
          <w:rStyle w:val="IntenseEmphasis"/>
        </w:rPr>
      </w:r>
      <w:r w:rsidRPr="002F5E35">
        <w:rPr>
          <w:rStyle w:val="IntenseEmphasis"/>
        </w:rPr>
        <w:fldChar w:fldCharType="separate"/>
      </w:r>
      <w:r w:rsidR="0097010C" w:rsidRPr="0097010C">
        <w:rPr>
          <w:rStyle w:val="IntenseEmphasis"/>
        </w:rPr>
        <w:t>Commissioners Court</w:t>
      </w:r>
      <w:r w:rsidRPr="002F5E35">
        <w:rPr>
          <w:rStyle w:val="IntenseEmphasis"/>
        </w:rPr>
        <w:fldChar w:fldCharType="end"/>
      </w:r>
      <w:r w:rsidRPr="002F5E35">
        <w:t>:</w:t>
      </w:r>
    </w:p>
    <w:p w14:paraId="29704931" w14:textId="77777777" w:rsidR="00DD406C" w:rsidRPr="002F5E35" w:rsidRDefault="00DD406C" w:rsidP="000109CA">
      <w:pPr>
        <w:pStyle w:val="Heading2"/>
      </w:pPr>
      <w:bookmarkStart w:id="604" w:name="_Toc145916495"/>
      <w:r>
        <w:t>A</w:t>
      </w:r>
      <w:bookmarkEnd w:id="604"/>
    </w:p>
    <w:p w14:paraId="53B4A063" w14:textId="77777777" w:rsidR="00B47355" w:rsidRPr="002F5E35" w:rsidRDefault="00B47355" w:rsidP="00BB33AF">
      <w:pPr>
        <w:pStyle w:val="Definition"/>
      </w:pPr>
      <w:r w:rsidRPr="002F5E35">
        <w:t>Abandonment</w:t>
      </w:r>
    </w:p>
    <w:p w14:paraId="5379C9A9" w14:textId="77777777" w:rsidR="00B47355" w:rsidRDefault="00B47355" w:rsidP="00B47355">
      <w:pPr>
        <w:pStyle w:val="DefinitionText"/>
      </w:pPr>
      <w:r w:rsidRPr="00F32D53">
        <w:t xml:space="preserve">To cease or discontinue a use or activity, but excluding temporary or short-term interruptions to a use or activity during periods of remodeling, maintaining, or otherwise improving or rearranging a facility, or during normal periods of vacation or seasonal closure. </w:t>
      </w:r>
    </w:p>
    <w:p w14:paraId="023A2E1E" w14:textId="77777777" w:rsidR="00B47355" w:rsidRPr="00C040EE" w:rsidRDefault="00B47355" w:rsidP="00BB33AF">
      <w:pPr>
        <w:pStyle w:val="Definition"/>
      </w:pPr>
      <w:r w:rsidRPr="00C040EE">
        <w:t>Abutting</w:t>
      </w:r>
    </w:p>
    <w:p w14:paraId="0D07E096" w14:textId="77777777" w:rsidR="00B47355" w:rsidRPr="00C040EE" w:rsidRDefault="00B47355" w:rsidP="00B47355">
      <w:pPr>
        <w:pStyle w:val="DefinitionText"/>
      </w:pPr>
      <w:r w:rsidRPr="00C040EE">
        <w:t>Adjacent, adjoining and contiguous to. It may also mean having a lot line in common with a right-of-way or easement, or with a physical improvement such as a street, waterline, park, or open space.</w:t>
      </w:r>
    </w:p>
    <w:p w14:paraId="023F8A01" w14:textId="77777777" w:rsidR="00B47355" w:rsidRDefault="00B47355" w:rsidP="00BB33AF">
      <w:pPr>
        <w:pStyle w:val="Definition"/>
      </w:pPr>
      <w:r>
        <w:t>Access</w:t>
      </w:r>
    </w:p>
    <w:p w14:paraId="5A9DF29D" w14:textId="77777777" w:rsidR="00B47355" w:rsidRDefault="00B47355" w:rsidP="00B47355">
      <w:pPr>
        <w:pStyle w:val="DefinitionText"/>
      </w:pPr>
      <w:r>
        <w:t>A means of approaching or entering a property, or the ability to traverse a property (such as in the use of the phrase “pedestrian access easement”).</w:t>
      </w:r>
    </w:p>
    <w:p w14:paraId="78714CB3" w14:textId="77777777" w:rsidR="00B47355" w:rsidRDefault="00B47355" w:rsidP="00BB33AF">
      <w:pPr>
        <w:pStyle w:val="Definition"/>
      </w:pPr>
      <w:bookmarkStart w:id="605" w:name="_Ref294700591"/>
      <w:r>
        <w:t>Accessory Building</w:t>
      </w:r>
      <w:bookmarkEnd w:id="605"/>
    </w:p>
    <w:p w14:paraId="2D986CE9" w14:textId="5C46FEBF" w:rsidR="00B47355" w:rsidRPr="0032203E" w:rsidRDefault="00B47355" w:rsidP="00BB33AF">
      <w:pPr>
        <w:pStyle w:val="DefinitionSubHead"/>
      </w:pPr>
      <w:r w:rsidRPr="00F35C76">
        <w:t xml:space="preserve">In a residential district, a subordinate building used for </w:t>
      </w:r>
      <w:r>
        <w:t>a</w:t>
      </w:r>
      <w:r w:rsidRPr="00F35C76">
        <w:t xml:space="preserve"> purpose customarily incidental to the main structure, such as a </w:t>
      </w:r>
      <w:r>
        <w:t xml:space="preserve">detached </w:t>
      </w:r>
      <w:r w:rsidRPr="00F35C76">
        <w:t>private garage for automobile storage, tool house, greenhouse as a hobby, home workshop, childr</w:t>
      </w:r>
      <w:r w:rsidRPr="0032203E">
        <w:t xml:space="preserve">en's playhouse, storage house or garden shelter, but not involving the conduct of a business. </w:t>
      </w:r>
      <w:r>
        <w:t xml:space="preserve">(See </w:t>
      </w:r>
      <w:r w:rsidRPr="00004752">
        <w:rPr>
          <w:rStyle w:val="IntenseEmphasis"/>
        </w:rPr>
        <w:fldChar w:fldCharType="begin"/>
      </w:r>
      <w:r w:rsidRPr="00004752">
        <w:rPr>
          <w:rStyle w:val="IntenseEmphasis"/>
        </w:rPr>
        <w:instrText xml:space="preserve"> REF _Ref333237673 \w \h </w:instrText>
      </w:r>
      <w:r>
        <w:rPr>
          <w:rStyle w:val="IntenseEmphasis"/>
        </w:rPr>
        <w:instrText xml:space="preserve"> \* MERGEFORMAT </w:instrText>
      </w:r>
      <w:r w:rsidRPr="00004752">
        <w:rPr>
          <w:rStyle w:val="IntenseEmphasis"/>
        </w:rPr>
      </w:r>
      <w:r w:rsidRPr="00004752">
        <w:rPr>
          <w:rStyle w:val="IntenseEmphasis"/>
        </w:rPr>
        <w:fldChar w:fldCharType="separate"/>
      </w:r>
      <w:r w:rsidR="0097010C">
        <w:rPr>
          <w:rStyle w:val="IntenseEmphasis"/>
        </w:rPr>
        <w:t>3.07</w:t>
      </w:r>
      <w:r w:rsidRPr="00004752">
        <w:rPr>
          <w:rStyle w:val="IntenseEmphasis"/>
        </w:rPr>
        <w:fldChar w:fldCharType="end"/>
      </w:r>
      <w:r w:rsidRPr="0032203E">
        <w:t xml:space="preserve"> </w:t>
      </w:r>
      <w:r w:rsidRPr="00004752">
        <w:rPr>
          <w:rStyle w:val="IntenseEmphasis"/>
        </w:rPr>
        <w:fldChar w:fldCharType="begin"/>
      </w:r>
      <w:r w:rsidRPr="00004752">
        <w:rPr>
          <w:rStyle w:val="IntenseEmphasis"/>
        </w:rPr>
        <w:instrText xml:space="preserve"> REF _Ref333237673 \h </w:instrText>
      </w:r>
      <w:r>
        <w:rPr>
          <w:rStyle w:val="IntenseEmphasis"/>
        </w:rPr>
        <w:instrText xml:space="preserve"> \* MERGEFORMAT </w:instrText>
      </w:r>
      <w:r w:rsidRPr="00004752">
        <w:rPr>
          <w:rStyle w:val="IntenseEmphasis"/>
        </w:rPr>
      </w:r>
      <w:r w:rsidRPr="00004752">
        <w:rPr>
          <w:rStyle w:val="IntenseEmphasis"/>
        </w:rPr>
        <w:fldChar w:fldCharType="separate"/>
      </w:r>
      <w:r w:rsidR="0097010C" w:rsidRPr="0097010C">
        <w:rPr>
          <w:rStyle w:val="IntenseEmphasis"/>
        </w:rPr>
        <w:t>Accessory Buildings and Uses</w:t>
      </w:r>
      <w:r w:rsidRPr="00004752">
        <w:rPr>
          <w:rStyle w:val="IntenseEmphasis"/>
        </w:rPr>
        <w:fldChar w:fldCharType="end"/>
      </w:r>
      <w:r>
        <w:t xml:space="preserve"> for standards.)</w:t>
      </w:r>
      <w:r w:rsidRPr="0032203E">
        <w:t xml:space="preserve">   </w:t>
      </w:r>
    </w:p>
    <w:p w14:paraId="4B96E01D" w14:textId="51D44DAC" w:rsidR="00B47355" w:rsidRPr="00A12637" w:rsidRDefault="00B47355" w:rsidP="00BB33AF">
      <w:pPr>
        <w:pStyle w:val="DefinitionSubHead"/>
      </w:pPr>
      <w:r w:rsidRPr="0032203E">
        <w:t>In a nonresid</w:t>
      </w:r>
      <w:r w:rsidRPr="00A12637">
        <w:t xml:space="preserve">ential district, a subordinate building incidental to the main structure.  </w:t>
      </w:r>
    </w:p>
    <w:p w14:paraId="76209E96" w14:textId="77777777" w:rsidR="00B47355" w:rsidRPr="00A12637" w:rsidRDefault="00B47355" w:rsidP="00BB33AF">
      <w:pPr>
        <w:pStyle w:val="Definition"/>
      </w:pPr>
      <w:bookmarkStart w:id="606" w:name="_Ref339292395"/>
      <w:r w:rsidRPr="00A12637">
        <w:t>Accessory Use</w:t>
      </w:r>
      <w:bookmarkEnd w:id="606"/>
    </w:p>
    <w:p w14:paraId="5C70C977" w14:textId="4A1A2289" w:rsidR="00B47355" w:rsidRPr="001960A7" w:rsidRDefault="00B47355" w:rsidP="00B47355">
      <w:pPr>
        <w:pStyle w:val="DefinitionText"/>
      </w:pPr>
      <w:r w:rsidRPr="00A12637">
        <w:t xml:space="preserve">A use that is clearly and customarily incidental and secondary to the permitted and/or </w:t>
      </w:r>
      <w:r w:rsidRPr="00A12637">
        <w:rPr>
          <w:rStyle w:val="IntenseEmphasis"/>
        </w:rPr>
        <w:fldChar w:fldCharType="begin"/>
      </w:r>
      <w:r w:rsidRPr="00A12637">
        <w:rPr>
          <w:rStyle w:val="IntenseEmphasis"/>
        </w:rPr>
        <w:instrText xml:space="preserve"> REF _Ref339292287 \h  \* MERGEFORMAT </w:instrText>
      </w:r>
      <w:r w:rsidRPr="00A12637">
        <w:rPr>
          <w:rStyle w:val="IntenseEmphasis"/>
        </w:rPr>
      </w:r>
      <w:r w:rsidRPr="00A12637">
        <w:rPr>
          <w:rStyle w:val="IntenseEmphasis"/>
        </w:rPr>
        <w:fldChar w:fldCharType="separate"/>
      </w:r>
      <w:r w:rsidR="0097010C" w:rsidRPr="0097010C">
        <w:rPr>
          <w:rStyle w:val="IntenseEmphasis"/>
        </w:rPr>
        <w:t>Principal Use</w:t>
      </w:r>
      <w:r w:rsidRPr="00A12637">
        <w:rPr>
          <w:rStyle w:val="IntenseEmphasis"/>
        </w:rPr>
        <w:fldChar w:fldCharType="end"/>
      </w:r>
      <w:r w:rsidRPr="00A12637">
        <w:t xml:space="preserve"> of land or building(s), and that is located upon the same lot, and that does not change the character thereof.  The land/building area that is </w:t>
      </w:r>
      <w:r w:rsidRPr="001960A7">
        <w:t>used for the accessory use is significantly less than that used for the primary use.</w:t>
      </w:r>
    </w:p>
    <w:p w14:paraId="6DEDC680" w14:textId="77777777" w:rsidR="00B47355" w:rsidRPr="001960A7" w:rsidRDefault="008F6711" w:rsidP="00BB33AF">
      <w:pPr>
        <w:pStyle w:val="Definition"/>
      </w:pPr>
      <w:bookmarkStart w:id="607" w:name="_Ref287988456"/>
      <w:r w:rsidRPr="001960A7">
        <w:t>Agriculture and Ranching Operations</w:t>
      </w:r>
      <w:bookmarkEnd w:id="607"/>
    </w:p>
    <w:p w14:paraId="55E50865" w14:textId="0C77A6DE" w:rsidR="008F6711" w:rsidRPr="001960A7" w:rsidRDefault="008F6711" w:rsidP="00B47355">
      <w:pPr>
        <w:pStyle w:val="DefinitionText"/>
      </w:pPr>
      <w:r w:rsidRPr="001960A7">
        <w:t xml:space="preserve">Agriculture and ranching operations include cultivating the soil; producing crops for human food, animal feed, planting seed, or fiber; floriculture; viticulture; horticulture; raising or keeping livestock or poultry; and planting cover crops or leaving land idle for the purpose of participating in any governmental program or normal crop or livestock rotation procedure.  </w:t>
      </w:r>
      <w:r w:rsidR="00CB50AE" w:rsidRPr="001960A7">
        <w:t>This use includes hunting and fishing as allowed by State law and property owner permission.</w:t>
      </w:r>
      <w:r w:rsidR="006F722B">
        <w:t xml:space="preserve"> </w:t>
      </w:r>
      <w:r w:rsidR="00295E0D">
        <w:t xml:space="preserve"> A</w:t>
      </w:r>
      <w:r w:rsidR="006F722B">
        <w:t xml:space="preserve"> </w:t>
      </w:r>
      <w:r w:rsidR="006F722B" w:rsidRPr="00295E0D">
        <w:rPr>
          <w:rStyle w:val="IntenseEmphasis"/>
        </w:rPr>
        <w:fldChar w:fldCharType="begin"/>
      </w:r>
      <w:r w:rsidR="006F722B" w:rsidRPr="00295E0D">
        <w:rPr>
          <w:rStyle w:val="IntenseEmphasis"/>
        </w:rPr>
        <w:instrText xml:space="preserve"> REF _Ref487531052 \h  \* MERGEFORMAT </w:instrText>
      </w:r>
      <w:r w:rsidR="006F722B" w:rsidRPr="00295E0D">
        <w:rPr>
          <w:rStyle w:val="IntenseEmphasis"/>
        </w:rPr>
      </w:r>
      <w:r w:rsidR="006F722B" w:rsidRPr="00295E0D">
        <w:rPr>
          <w:rStyle w:val="IntenseEmphasis"/>
        </w:rPr>
        <w:fldChar w:fldCharType="separate"/>
      </w:r>
      <w:r w:rsidR="0097010C" w:rsidRPr="0097010C">
        <w:rPr>
          <w:rStyle w:val="IntenseEmphasis"/>
        </w:rPr>
        <w:t>Concentrated Animal Feeding Operation (CAFO)</w:t>
      </w:r>
      <w:r w:rsidR="006F722B" w:rsidRPr="00295E0D">
        <w:rPr>
          <w:rStyle w:val="IntenseEmphasis"/>
        </w:rPr>
        <w:fldChar w:fldCharType="end"/>
      </w:r>
      <w:r w:rsidR="006F722B" w:rsidRPr="00295E0D">
        <w:rPr>
          <w:bCs/>
          <w:iCs/>
        </w:rPr>
        <w:t xml:space="preserve"> </w:t>
      </w:r>
      <w:r w:rsidR="00295E0D">
        <w:rPr>
          <w:bCs/>
          <w:iCs/>
        </w:rPr>
        <w:t xml:space="preserve">is </w:t>
      </w:r>
      <w:r w:rsidR="006F722B" w:rsidRPr="00295E0D">
        <w:rPr>
          <w:bCs/>
          <w:iCs/>
        </w:rPr>
        <w:t>not included in the above de</w:t>
      </w:r>
      <w:r w:rsidR="00295E0D" w:rsidRPr="00295E0D">
        <w:rPr>
          <w:bCs/>
          <w:iCs/>
        </w:rPr>
        <w:t>finition.</w:t>
      </w:r>
    </w:p>
    <w:p w14:paraId="4E7FFA1C" w14:textId="77777777" w:rsidR="00B47355" w:rsidRDefault="00B47355" w:rsidP="00BB33AF">
      <w:pPr>
        <w:pStyle w:val="Definition"/>
      </w:pPr>
      <w:bookmarkStart w:id="608" w:name="_Ref525215940"/>
      <w:r w:rsidRPr="001960A7">
        <w:t>All-Weather Surfaced</w:t>
      </w:r>
      <w:r w:rsidRPr="004C5C0D">
        <w:t xml:space="preserve"> </w:t>
      </w:r>
      <w:r>
        <w:t>D</w:t>
      </w:r>
      <w:r w:rsidRPr="004C5C0D">
        <w:t>riveway</w:t>
      </w:r>
      <w:bookmarkEnd w:id="608"/>
    </w:p>
    <w:p w14:paraId="1EAAE1D6" w14:textId="77777777" w:rsidR="00B47355" w:rsidRDefault="00B47355" w:rsidP="00B47355">
      <w:pPr>
        <w:pStyle w:val="DefinitionText"/>
      </w:pPr>
      <w:r>
        <w:t>A gravel, asphalt, or concrete driveway.</w:t>
      </w:r>
    </w:p>
    <w:p w14:paraId="1CA6842B" w14:textId="77777777" w:rsidR="00B47355" w:rsidRPr="00BC7735" w:rsidRDefault="00B47355" w:rsidP="00BB33AF">
      <w:pPr>
        <w:pStyle w:val="Definition"/>
      </w:pPr>
      <w:r w:rsidRPr="00BC7735">
        <w:t>Alley</w:t>
      </w:r>
    </w:p>
    <w:p w14:paraId="3B292CA7" w14:textId="6649C2BD" w:rsidR="00B47355" w:rsidRDefault="00B47355" w:rsidP="00B47355">
      <w:pPr>
        <w:pStyle w:val="DefinitionText"/>
      </w:pPr>
      <w:r w:rsidRPr="00BC7735">
        <w:t>A pu</w:t>
      </w:r>
      <w:r w:rsidRPr="00F32D53">
        <w:t xml:space="preserve">blic </w:t>
      </w:r>
      <w:r w:rsidRPr="00F32D53">
        <w:rPr>
          <w:rStyle w:val="IntenseEmphasis"/>
        </w:rPr>
        <w:fldChar w:fldCharType="begin"/>
      </w:r>
      <w:r w:rsidRPr="00F32D53">
        <w:rPr>
          <w:rStyle w:val="IntenseEmphasis"/>
        </w:rPr>
        <w:instrText xml:space="preserve"> REF _Ref296690716 \h  \* MERGEFORMAT </w:instrText>
      </w:r>
      <w:r w:rsidRPr="00F32D53">
        <w:rPr>
          <w:rStyle w:val="IntenseEmphasis"/>
        </w:rPr>
      </w:r>
      <w:r w:rsidRPr="00F32D53">
        <w:rPr>
          <w:rStyle w:val="IntenseEmphasis"/>
        </w:rPr>
        <w:fldChar w:fldCharType="separate"/>
      </w:r>
      <w:r w:rsidR="0097010C" w:rsidRPr="0097010C">
        <w:rPr>
          <w:rStyle w:val="IntenseEmphasis"/>
        </w:rPr>
        <w:t>Right-of-Way</w:t>
      </w:r>
      <w:r w:rsidRPr="00F32D53">
        <w:rPr>
          <w:rStyle w:val="IntenseEmphasis"/>
        </w:rPr>
        <w:fldChar w:fldCharType="end"/>
      </w:r>
      <w:r w:rsidRPr="00F32D53">
        <w:t xml:space="preserve">, not intended to provide the primary means of access to abutting lots, </w:t>
      </w:r>
      <w:r>
        <w:t>that</w:t>
      </w:r>
      <w:r w:rsidRPr="00F32D53">
        <w:t xml:space="preserve"> is used primarily for vehicular serv</w:t>
      </w:r>
      <w:r w:rsidRPr="00BC7735">
        <w:t>ice access to the back or sides of properties otherwise abutting on a street.</w:t>
      </w:r>
    </w:p>
    <w:p w14:paraId="35A2E400" w14:textId="77777777" w:rsidR="00B47355" w:rsidRPr="00BC7735" w:rsidRDefault="00B47355" w:rsidP="00BB33AF">
      <w:pPr>
        <w:pStyle w:val="Definition"/>
      </w:pPr>
      <w:bookmarkStart w:id="609" w:name="_Ref288782157"/>
      <w:r w:rsidRPr="00BC7735">
        <w:lastRenderedPageBreak/>
        <w:t>Amusement, Commercial (indoors)</w:t>
      </w:r>
      <w:bookmarkEnd w:id="609"/>
    </w:p>
    <w:p w14:paraId="4511ABF7" w14:textId="77777777" w:rsidR="00B47355" w:rsidRPr="002F5E35" w:rsidRDefault="00B47355" w:rsidP="00B47355">
      <w:pPr>
        <w:pStyle w:val="DefinitionText"/>
      </w:pPr>
      <w:r w:rsidRPr="00BC7735">
        <w:t xml:space="preserve">An </w:t>
      </w:r>
      <w:r w:rsidRPr="002F5E35">
        <w:t>amusement enterprise wholly enclosed in a building that is treated acoustically so that noise generated by the enterprise is not perceptible at the bounding property line and including, but not limited to, a climbing wall center or billiard parlor.</w:t>
      </w:r>
    </w:p>
    <w:p w14:paraId="51FF0602" w14:textId="77777777" w:rsidR="00B47355" w:rsidRPr="002F5E35" w:rsidRDefault="00B47355" w:rsidP="00BB33AF">
      <w:pPr>
        <w:pStyle w:val="Definition"/>
      </w:pPr>
      <w:bookmarkStart w:id="610" w:name="_Ref288782163"/>
      <w:r w:rsidRPr="002F5E35">
        <w:t>Amusement, Commercial (outdoors)</w:t>
      </w:r>
      <w:bookmarkEnd w:id="610"/>
    </w:p>
    <w:p w14:paraId="3F966E6B" w14:textId="77777777" w:rsidR="00B47355" w:rsidRPr="002F5E35" w:rsidRDefault="00B47355" w:rsidP="00B47355">
      <w:pPr>
        <w:pStyle w:val="DefinitionText"/>
      </w:pPr>
      <w:r w:rsidRPr="002F5E35">
        <w:t>An amusement enterprise offering entertainment or games of skill to the general public for a fee or charge wherein any portion of the activity takes place in the open including, but not limited to, a golf driving range, archery range and miniature golf course.</w:t>
      </w:r>
    </w:p>
    <w:p w14:paraId="0916C3BC" w14:textId="77777777" w:rsidR="002F5E35" w:rsidRPr="002F5E35" w:rsidRDefault="002F5E35" w:rsidP="002F5E35">
      <w:pPr>
        <w:pStyle w:val="Definition"/>
      </w:pPr>
      <w:bookmarkStart w:id="611" w:name="_Ref287988466"/>
      <w:r w:rsidRPr="002F5E35">
        <w:t>Antique Shop</w:t>
      </w:r>
      <w:bookmarkEnd w:id="611"/>
    </w:p>
    <w:p w14:paraId="495FB400" w14:textId="77777777" w:rsidR="002F5E35" w:rsidRPr="002F5E35" w:rsidRDefault="002F5E35" w:rsidP="002F5E35">
      <w:pPr>
        <w:pStyle w:val="DefinitionText"/>
      </w:pPr>
      <w:r w:rsidRPr="002F5E35">
        <w:t>An establishment offering for sale, within a building, articles such as glass, china, furniture or similar furnishing and decorations that have value and significance as a result of age, design and sentiment.</w:t>
      </w:r>
    </w:p>
    <w:p w14:paraId="77894062" w14:textId="77777777" w:rsidR="00B47355" w:rsidRPr="002F5E35" w:rsidRDefault="00B47355" w:rsidP="00BB33AF">
      <w:pPr>
        <w:pStyle w:val="Definition"/>
      </w:pPr>
      <w:bookmarkStart w:id="612" w:name="_Ref296600693"/>
      <w:r w:rsidRPr="002F5E35">
        <w:t>Apartment</w:t>
      </w:r>
      <w:bookmarkEnd w:id="612"/>
    </w:p>
    <w:p w14:paraId="6777EE61" w14:textId="77777777" w:rsidR="00B47355" w:rsidRPr="002F5E35" w:rsidRDefault="00B47355" w:rsidP="00B47355">
      <w:pPr>
        <w:pStyle w:val="DefinitionText"/>
      </w:pPr>
      <w:r w:rsidRPr="002F5E35">
        <w:t xml:space="preserve">A room or suite of rooms in a multi-family residence arranged, designed, or occupied as a place of residence by a single family, individual, or group of individuals. </w:t>
      </w:r>
    </w:p>
    <w:p w14:paraId="7F00E5F6" w14:textId="77777777" w:rsidR="00B47355" w:rsidRPr="002F5E35" w:rsidRDefault="00B47355" w:rsidP="00BB33AF">
      <w:pPr>
        <w:pStyle w:val="Definition"/>
      </w:pPr>
      <w:bookmarkStart w:id="613" w:name="_Ref293661664"/>
      <w:r w:rsidRPr="002F5E35">
        <w:t>Applicant</w:t>
      </w:r>
      <w:bookmarkEnd w:id="613"/>
    </w:p>
    <w:p w14:paraId="60830FB1" w14:textId="37C3B89A" w:rsidR="00B47355" w:rsidRPr="002F5E35" w:rsidRDefault="00B47355" w:rsidP="00B47355">
      <w:pPr>
        <w:pStyle w:val="DefinitionText"/>
      </w:pPr>
      <w:r w:rsidRPr="002F5E35">
        <w:t xml:space="preserve">The person or entity responsible for the submission of an </w:t>
      </w:r>
      <w:r w:rsidRPr="002F5E35">
        <w:rPr>
          <w:rStyle w:val="IntenseEmphasis"/>
        </w:rPr>
        <w:fldChar w:fldCharType="begin"/>
      </w:r>
      <w:r w:rsidRPr="002F5E35">
        <w:rPr>
          <w:rStyle w:val="IntenseEmphasis"/>
        </w:rPr>
        <w:instrText xml:space="preserve"> REF _Ref293661654 \h  \* MERGEFORMAT </w:instrText>
      </w:r>
      <w:r w:rsidRPr="002F5E35">
        <w:rPr>
          <w:rStyle w:val="IntenseEmphasis"/>
        </w:rPr>
      </w:r>
      <w:r w:rsidRPr="002F5E35">
        <w:rPr>
          <w:rStyle w:val="IntenseEmphasis"/>
        </w:rPr>
        <w:fldChar w:fldCharType="separate"/>
      </w:r>
      <w:r w:rsidR="0097010C" w:rsidRPr="0097010C">
        <w:rPr>
          <w:rStyle w:val="IntenseEmphasis"/>
        </w:rPr>
        <w:t>Application</w:t>
      </w:r>
      <w:r w:rsidRPr="002F5E35">
        <w:rPr>
          <w:rStyle w:val="IntenseEmphasis"/>
        </w:rPr>
        <w:fldChar w:fldCharType="end"/>
      </w:r>
      <w:r w:rsidRPr="002F5E35">
        <w:t xml:space="preserve">. The </w:t>
      </w:r>
      <w:r w:rsidRPr="002F5E35">
        <w:rPr>
          <w:rStyle w:val="IntenseEmphasis"/>
        </w:rPr>
        <w:fldChar w:fldCharType="begin"/>
      </w:r>
      <w:r w:rsidRPr="002F5E35">
        <w:rPr>
          <w:rStyle w:val="IntenseEmphasis"/>
        </w:rPr>
        <w:instrText xml:space="preserve"> REF _Ref293661664 \h  \* MERGEFORMAT </w:instrText>
      </w:r>
      <w:r w:rsidRPr="002F5E35">
        <w:rPr>
          <w:rStyle w:val="IntenseEmphasis"/>
        </w:rPr>
      </w:r>
      <w:r w:rsidRPr="002F5E35">
        <w:rPr>
          <w:rStyle w:val="IntenseEmphasis"/>
        </w:rPr>
        <w:fldChar w:fldCharType="separate"/>
      </w:r>
      <w:r w:rsidR="0097010C" w:rsidRPr="0097010C">
        <w:rPr>
          <w:rStyle w:val="IntenseEmphasis"/>
        </w:rPr>
        <w:t>Applicant</w:t>
      </w:r>
      <w:r w:rsidRPr="002F5E35">
        <w:rPr>
          <w:rStyle w:val="IntenseEmphasis"/>
        </w:rPr>
        <w:fldChar w:fldCharType="end"/>
      </w:r>
      <w:r w:rsidRPr="002F5E35">
        <w:t xml:space="preserve"> must be the actual owner of the property for which an </w:t>
      </w:r>
      <w:r w:rsidRPr="002F5E35">
        <w:rPr>
          <w:rStyle w:val="IntenseEmphasis"/>
        </w:rPr>
        <w:fldChar w:fldCharType="begin"/>
      </w:r>
      <w:r w:rsidRPr="002F5E35">
        <w:rPr>
          <w:rStyle w:val="IntenseEmphasis"/>
        </w:rPr>
        <w:instrText xml:space="preserve"> REF _Ref293661654 \h  \* MERGEFORMAT </w:instrText>
      </w:r>
      <w:r w:rsidRPr="002F5E35">
        <w:rPr>
          <w:rStyle w:val="IntenseEmphasis"/>
        </w:rPr>
      </w:r>
      <w:r w:rsidRPr="002F5E35">
        <w:rPr>
          <w:rStyle w:val="IntenseEmphasis"/>
        </w:rPr>
        <w:fldChar w:fldCharType="separate"/>
      </w:r>
      <w:r w:rsidR="0097010C" w:rsidRPr="0097010C">
        <w:rPr>
          <w:rStyle w:val="IntenseEmphasis"/>
        </w:rPr>
        <w:t>Application</w:t>
      </w:r>
      <w:r w:rsidRPr="002F5E35">
        <w:rPr>
          <w:rStyle w:val="IntenseEmphasis"/>
        </w:rPr>
        <w:fldChar w:fldCharType="end"/>
      </w:r>
      <w:r w:rsidRPr="002F5E35">
        <w:t xml:space="preserve"> is submitted, or shall be a duly authorized representative of the property owner. Also see </w:t>
      </w:r>
      <w:r w:rsidRPr="002F5E35">
        <w:rPr>
          <w:rStyle w:val="IntenseEmphasis"/>
        </w:rPr>
        <w:fldChar w:fldCharType="begin"/>
      </w:r>
      <w:r w:rsidRPr="002F5E35">
        <w:rPr>
          <w:rStyle w:val="IntenseEmphasis"/>
        </w:rPr>
        <w:instrText xml:space="preserve"> REF _Ref293662549 \h  \* MERGEFORMAT </w:instrText>
      </w:r>
      <w:r w:rsidRPr="002F5E35">
        <w:rPr>
          <w:rStyle w:val="IntenseEmphasis"/>
        </w:rPr>
      </w:r>
      <w:r w:rsidRPr="002F5E35">
        <w:rPr>
          <w:rStyle w:val="IntenseEmphasis"/>
        </w:rPr>
        <w:fldChar w:fldCharType="separate"/>
      </w:r>
      <w:r w:rsidR="0097010C" w:rsidRPr="0097010C">
        <w:rPr>
          <w:rStyle w:val="IntenseEmphasis"/>
        </w:rPr>
        <w:t>Developer</w:t>
      </w:r>
      <w:r w:rsidRPr="002F5E35">
        <w:rPr>
          <w:rStyle w:val="IntenseEmphasis"/>
        </w:rPr>
        <w:fldChar w:fldCharType="end"/>
      </w:r>
      <w:r w:rsidRPr="002F5E35">
        <w:t>.</w:t>
      </w:r>
    </w:p>
    <w:p w14:paraId="1EFDE6EC" w14:textId="77777777" w:rsidR="00B47355" w:rsidRPr="002F5E35" w:rsidRDefault="00B47355" w:rsidP="00BB33AF">
      <w:pPr>
        <w:pStyle w:val="Definition"/>
      </w:pPr>
      <w:bookmarkStart w:id="614" w:name="_Ref293661654"/>
      <w:r w:rsidRPr="002F5E35">
        <w:t>Application</w:t>
      </w:r>
      <w:bookmarkEnd w:id="614"/>
      <w:r w:rsidRPr="002F5E35">
        <w:t xml:space="preserve"> </w:t>
      </w:r>
    </w:p>
    <w:p w14:paraId="0D90BB9D" w14:textId="3EC68314" w:rsidR="00B47355" w:rsidRPr="002F5E35" w:rsidRDefault="00B47355" w:rsidP="00B47355">
      <w:pPr>
        <w:pStyle w:val="DefinitionText"/>
      </w:pPr>
      <w:r w:rsidRPr="002F5E35">
        <w:t xml:space="preserve">The package of materials, including but not limited to an </w:t>
      </w:r>
      <w:r w:rsidRPr="002F5E35">
        <w:rPr>
          <w:rStyle w:val="IntenseEmphasis"/>
        </w:rPr>
        <w:fldChar w:fldCharType="begin"/>
      </w:r>
      <w:r w:rsidRPr="002F5E35">
        <w:rPr>
          <w:rStyle w:val="IntenseEmphasis"/>
        </w:rPr>
        <w:instrText xml:space="preserve"> REF _Ref293661750 \h </w:instrText>
      </w:r>
      <w:r w:rsidR="002F5E35">
        <w:rPr>
          <w:rStyle w:val="IntenseEmphasis"/>
        </w:rPr>
        <w:instrText xml:space="preserve"> \* MERGEFORMAT </w:instrText>
      </w:r>
      <w:r w:rsidRPr="002F5E35">
        <w:rPr>
          <w:rStyle w:val="IntenseEmphasis"/>
        </w:rPr>
      </w:r>
      <w:r w:rsidRPr="002F5E35">
        <w:rPr>
          <w:rStyle w:val="IntenseEmphasis"/>
        </w:rPr>
        <w:fldChar w:fldCharType="separate"/>
      </w:r>
      <w:r w:rsidR="0097010C" w:rsidRPr="002F5E35">
        <w:t>Application Form</w:t>
      </w:r>
      <w:r w:rsidRPr="002F5E35">
        <w:rPr>
          <w:rStyle w:val="IntenseEmphasis"/>
        </w:rPr>
        <w:fldChar w:fldCharType="end"/>
      </w:r>
      <w:r w:rsidRPr="002F5E35">
        <w:t xml:space="preserve">, </w:t>
      </w:r>
      <w:r w:rsidRPr="002F5E35">
        <w:rPr>
          <w:rStyle w:val="IntenseEmphasis"/>
        </w:rPr>
        <w:fldChar w:fldCharType="begin"/>
      </w:r>
      <w:r w:rsidRPr="002F5E35">
        <w:rPr>
          <w:rStyle w:val="IntenseEmphasis"/>
        </w:rPr>
        <w:instrText xml:space="preserve"> REF _Ref292960327 \h </w:instrText>
      </w:r>
      <w:r w:rsidR="002F5E35">
        <w:rPr>
          <w:rStyle w:val="IntenseEmphasis"/>
        </w:rPr>
        <w:instrText xml:space="preserve"> \* MERGEFORMAT </w:instrText>
      </w:r>
      <w:r w:rsidRPr="002F5E35">
        <w:rPr>
          <w:rStyle w:val="IntenseEmphasis"/>
        </w:rPr>
      </w:r>
      <w:r w:rsidRPr="002F5E35">
        <w:rPr>
          <w:rStyle w:val="IntenseEmphasis"/>
        </w:rPr>
        <w:fldChar w:fldCharType="separate"/>
      </w:r>
      <w:r w:rsidR="0097010C" w:rsidRPr="001960A7">
        <w:t>Plat</w:t>
      </w:r>
      <w:r w:rsidRPr="002F5E35">
        <w:rPr>
          <w:rStyle w:val="IntenseEmphasis"/>
        </w:rPr>
        <w:fldChar w:fldCharType="end"/>
      </w:r>
      <w:r w:rsidRPr="002F5E35">
        <w:t xml:space="preserve">, completed checklist, tax certificate, </w:t>
      </w:r>
      <w:r w:rsidRPr="002F5E35">
        <w:rPr>
          <w:rStyle w:val="IntenseEmphasis"/>
        </w:rPr>
        <w:fldChar w:fldCharType="begin"/>
      </w:r>
      <w:r w:rsidRPr="002F5E35">
        <w:rPr>
          <w:rStyle w:val="IntenseEmphasis"/>
        </w:rPr>
        <w:instrText xml:space="preserve"> REF _Ref293329017 \h </w:instrText>
      </w:r>
      <w:r w:rsidR="002F5E35">
        <w:rPr>
          <w:rStyle w:val="IntenseEmphasis"/>
        </w:rPr>
        <w:instrText xml:space="preserve"> \* MERGEFORMAT </w:instrText>
      </w:r>
      <w:r w:rsidRPr="002F5E35">
        <w:rPr>
          <w:rStyle w:val="IntenseEmphasis"/>
        </w:rPr>
      </w:r>
      <w:r w:rsidRPr="002F5E35">
        <w:rPr>
          <w:rStyle w:val="IntenseEmphasis"/>
        </w:rPr>
        <w:fldChar w:fldCharType="separate"/>
      </w:r>
      <w:r w:rsidR="0097010C" w:rsidRPr="004D39EC">
        <w:t>Construction Plans</w:t>
      </w:r>
      <w:r w:rsidRPr="002F5E35">
        <w:rPr>
          <w:rStyle w:val="IntenseEmphasis"/>
        </w:rPr>
        <w:fldChar w:fldCharType="end"/>
      </w:r>
      <w:r w:rsidRPr="002F5E35">
        <w:t xml:space="preserve">, special drawings or studies, and other informational materials, that is required by the </w:t>
      </w:r>
      <w:r w:rsidRPr="002F5E35">
        <w:rPr>
          <w:rStyle w:val="IntenseEmphasis"/>
        </w:rPr>
        <w:fldChar w:fldCharType="begin"/>
      </w:r>
      <w:r w:rsidRPr="002F5E35">
        <w:rPr>
          <w:rStyle w:val="IntenseEmphasis"/>
        </w:rPr>
        <w:instrText xml:space="preserve"> REF _Ref292976864 \h </w:instrText>
      </w:r>
      <w:r w:rsidR="002F5E35">
        <w:rPr>
          <w:rStyle w:val="IntenseEmphasis"/>
        </w:rPr>
        <w:instrText xml:space="preserve"> \* MERGEFORMAT </w:instrText>
      </w:r>
      <w:r w:rsidRPr="002F5E35">
        <w:rPr>
          <w:rStyle w:val="IntenseEmphasis"/>
        </w:rPr>
      </w:r>
      <w:r w:rsidRPr="002F5E35">
        <w:rPr>
          <w:rStyle w:val="IntenseEmphasis"/>
        </w:rPr>
        <w:fldChar w:fldCharType="separate"/>
      </w:r>
      <w:r w:rsidR="0097010C" w:rsidRPr="001960A7">
        <w:t>County</w:t>
      </w:r>
      <w:r w:rsidRPr="002F5E35">
        <w:rPr>
          <w:rStyle w:val="IntenseEmphasis"/>
        </w:rPr>
        <w:fldChar w:fldCharType="end"/>
      </w:r>
      <w:r w:rsidRPr="002F5E35">
        <w:t xml:space="preserve"> to initiate </w:t>
      </w:r>
      <w:r w:rsidRPr="002F5E35">
        <w:rPr>
          <w:rStyle w:val="IntenseEmphasis"/>
        </w:rPr>
        <w:fldChar w:fldCharType="begin"/>
      </w:r>
      <w:r w:rsidRPr="002F5E35">
        <w:rPr>
          <w:rStyle w:val="IntenseEmphasis"/>
        </w:rPr>
        <w:instrText xml:space="preserve"> REF _Ref292976864 \h  \* MERGEFORMAT </w:instrText>
      </w:r>
      <w:r w:rsidRPr="002F5E35">
        <w:rPr>
          <w:rStyle w:val="IntenseEmphasis"/>
        </w:rPr>
      </w:r>
      <w:r w:rsidRPr="002F5E35">
        <w:rPr>
          <w:rStyle w:val="IntenseEmphasis"/>
        </w:rPr>
        <w:fldChar w:fldCharType="separate"/>
      </w:r>
      <w:r w:rsidR="0097010C" w:rsidRPr="0097010C">
        <w:rPr>
          <w:rStyle w:val="IntenseEmphasis"/>
        </w:rPr>
        <w:t>County</w:t>
      </w:r>
      <w:r w:rsidRPr="002F5E35">
        <w:rPr>
          <w:rStyle w:val="IntenseEmphasis"/>
        </w:rPr>
        <w:fldChar w:fldCharType="end"/>
      </w:r>
      <w:r w:rsidRPr="002F5E35">
        <w:t xml:space="preserve"> review and approval of a development project.</w:t>
      </w:r>
    </w:p>
    <w:p w14:paraId="047A1B47" w14:textId="77777777" w:rsidR="00B47355" w:rsidRPr="002F5E35" w:rsidRDefault="00B47355" w:rsidP="00BB33AF">
      <w:pPr>
        <w:pStyle w:val="Definition"/>
      </w:pPr>
      <w:bookmarkStart w:id="615" w:name="_Ref293661750"/>
      <w:r w:rsidRPr="002F5E35">
        <w:t>Application Form</w:t>
      </w:r>
      <w:bookmarkEnd w:id="615"/>
    </w:p>
    <w:p w14:paraId="5B7530D5" w14:textId="4362F7A9" w:rsidR="00B47355" w:rsidRPr="002F5E35" w:rsidRDefault="00B47355" w:rsidP="00B47355">
      <w:pPr>
        <w:pStyle w:val="DefinitionText"/>
      </w:pPr>
      <w:r w:rsidRPr="002F5E35">
        <w:t xml:space="preserve">The written form that is filled out and executed by the </w:t>
      </w:r>
      <w:r w:rsidRPr="002F5E35">
        <w:rPr>
          <w:rStyle w:val="IntenseEmphasis"/>
        </w:rPr>
        <w:fldChar w:fldCharType="begin"/>
      </w:r>
      <w:r w:rsidRPr="002F5E35">
        <w:rPr>
          <w:rStyle w:val="IntenseEmphasis"/>
        </w:rPr>
        <w:instrText xml:space="preserve"> REF _Ref293661664 \h  \* MERGEFORMAT </w:instrText>
      </w:r>
      <w:r w:rsidRPr="002F5E35">
        <w:rPr>
          <w:rStyle w:val="IntenseEmphasis"/>
        </w:rPr>
      </w:r>
      <w:r w:rsidRPr="002F5E35">
        <w:rPr>
          <w:rStyle w:val="IntenseEmphasis"/>
        </w:rPr>
        <w:fldChar w:fldCharType="separate"/>
      </w:r>
      <w:r w:rsidR="0097010C" w:rsidRPr="0097010C">
        <w:rPr>
          <w:rStyle w:val="IntenseEmphasis"/>
        </w:rPr>
        <w:t>Applicant</w:t>
      </w:r>
      <w:r w:rsidRPr="002F5E35">
        <w:rPr>
          <w:rStyle w:val="IntenseEmphasis"/>
        </w:rPr>
        <w:fldChar w:fldCharType="end"/>
      </w:r>
      <w:r w:rsidRPr="002F5E35">
        <w:t xml:space="preserve"> and submitted to the </w:t>
      </w:r>
      <w:r w:rsidRPr="002F5E35">
        <w:rPr>
          <w:rStyle w:val="IntenseEmphasis"/>
        </w:rPr>
        <w:fldChar w:fldCharType="begin"/>
      </w:r>
      <w:r w:rsidRPr="002F5E35">
        <w:rPr>
          <w:rStyle w:val="IntenseEmphasis"/>
        </w:rPr>
        <w:instrText xml:space="preserve"> REF _Ref292976864 \h  \* MERGEFORMAT </w:instrText>
      </w:r>
      <w:r w:rsidRPr="002F5E35">
        <w:rPr>
          <w:rStyle w:val="IntenseEmphasis"/>
        </w:rPr>
      </w:r>
      <w:r w:rsidRPr="002F5E35">
        <w:rPr>
          <w:rStyle w:val="IntenseEmphasis"/>
        </w:rPr>
        <w:fldChar w:fldCharType="separate"/>
      </w:r>
      <w:r w:rsidR="0097010C" w:rsidRPr="0097010C">
        <w:rPr>
          <w:rStyle w:val="IntenseEmphasis"/>
        </w:rPr>
        <w:t>County</w:t>
      </w:r>
      <w:r w:rsidRPr="002F5E35">
        <w:rPr>
          <w:rStyle w:val="IntenseEmphasis"/>
        </w:rPr>
        <w:fldChar w:fldCharType="end"/>
      </w:r>
      <w:r w:rsidRPr="002F5E35">
        <w:t xml:space="preserve"> along with other required materials as a part of an </w:t>
      </w:r>
      <w:r w:rsidRPr="002F5E35">
        <w:rPr>
          <w:rStyle w:val="IntenseEmphasis"/>
        </w:rPr>
        <w:fldChar w:fldCharType="begin"/>
      </w:r>
      <w:r w:rsidRPr="002F5E35">
        <w:rPr>
          <w:rStyle w:val="IntenseEmphasis"/>
        </w:rPr>
        <w:instrText xml:space="preserve"> REF _Ref293661654 \h  \* MERGEFORMAT </w:instrText>
      </w:r>
      <w:r w:rsidRPr="002F5E35">
        <w:rPr>
          <w:rStyle w:val="IntenseEmphasis"/>
        </w:rPr>
      </w:r>
      <w:r w:rsidRPr="002F5E35">
        <w:rPr>
          <w:rStyle w:val="IntenseEmphasis"/>
        </w:rPr>
        <w:fldChar w:fldCharType="separate"/>
      </w:r>
      <w:r w:rsidR="0097010C" w:rsidRPr="0097010C">
        <w:rPr>
          <w:rStyle w:val="IntenseEmphasis"/>
        </w:rPr>
        <w:t>Application</w:t>
      </w:r>
      <w:r w:rsidRPr="002F5E35">
        <w:rPr>
          <w:rStyle w:val="IntenseEmphasis"/>
        </w:rPr>
        <w:fldChar w:fldCharType="end"/>
      </w:r>
      <w:r w:rsidRPr="002F5E35">
        <w:t xml:space="preserve">. </w:t>
      </w:r>
    </w:p>
    <w:p w14:paraId="39DF4481" w14:textId="77777777" w:rsidR="00B47355" w:rsidRPr="002F5E35" w:rsidRDefault="00B47355" w:rsidP="00BB33AF">
      <w:pPr>
        <w:pStyle w:val="Definition"/>
      </w:pPr>
      <w:bookmarkStart w:id="616" w:name="_Ref294189212"/>
      <w:r w:rsidRPr="002F5E35">
        <w:t>Approval</w:t>
      </w:r>
      <w:bookmarkEnd w:id="616"/>
    </w:p>
    <w:p w14:paraId="4553DCA2" w14:textId="11AAD80F" w:rsidR="00B47355" w:rsidRPr="002F5E35" w:rsidRDefault="00B47355" w:rsidP="00BB33AF">
      <w:pPr>
        <w:pStyle w:val="DefinitionSubHead"/>
      </w:pPr>
      <w:r w:rsidRPr="002F5E35">
        <w:t xml:space="preserve">Approval constitutes a determination by the official, board, commission or </w:t>
      </w:r>
      <w:r w:rsidRPr="002F5E35">
        <w:rPr>
          <w:rStyle w:val="IntenseEmphasis"/>
          <w:b w:val="0"/>
          <w:bCs w:val="0"/>
          <w:iCs w:val="0"/>
          <w:color w:val="auto"/>
          <w:u w:val="none"/>
        </w:rPr>
        <w:fldChar w:fldCharType="begin"/>
      </w:r>
      <w:r w:rsidRPr="002F5E35">
        <w:rPr>
          <w:rStyle w:val="IntenseEmphasis"/>
          <w:b w:val="0"/>
          <w:bCs w:val="0"/>
          <w:iCs w:val="0"/>
          <w:color w:val="auto"/>
          <w:u w:val="none"/>
        </w:rPr>
        <w:instrText xml:space="preserve"> REF _Ref292897666 \h  \* MERGEFORMAT </w:instrText>
      </w:r>
      <w:r w:rsidRPr="002F5E35">
        <w:rPr>
          <w:rStyle w:val="IntenseEmphasis"/>
          <w:b w:val="0"/>
          <w:bCs w:val="0"/>
          <w:iCs w:val="0"/>
          <w:color w:val="auto"/>
          <w:u w:val="none"/>
        </w:rPr>
      </w:r>
      <w:r w:rsidRPr="002F5E35">
        <w:rPr>
          <w:rStyle w:val="IntenseEmphasis"/>
          <w:b w:val="0"/>
          <w:bCs w:val="0"/>
          <w:iCs w:val="0"/>
          <w:color w:val="auto"/>
          <w:u w:val="none"/>
        </w:rPr>
        <w:fldChar w:fldCharType="separate"/>
      </w:r>
      <w:r w:rsidR="0097010C" w:rsidRPr="0097010C">
        <w:rPr>
          <w:rStyle w:val="IntenseEmphasis"/>
          <w:b w:val="0"/>
          <w:bCs w:val="0"/>
          <w:iCs w:val="0"/>
          <w:color w:val="auto"/>
          <w:u w:val="none"/>
        </w:rPr>
        <w:t>Commissioners Court</w:t>
      </w:r>
      <w:r w:rsidRPr="002F5E35">
        <w:rPr>
          <w:rStyle w:val="IntenseEmphasis"/>
          <w:b w:val="0"/>
          <w:bCs w:val="0"/>
          <w:iCs w:val="0"/>
          <w:color w:val="auto"/>
          <w:u w:val="none"/>
        </w:rPr>
        <w:fldChar w:fldCharType="end"/>
      </w:r>
      <w:r w:rsidRPr="002F5E35">
        <w:t xml:space="preserve"> responsible for such determination that the </w:t>
      </w:r>
      <w:r w:rsidRPr="002F5E35">
        <w:rPr>
          <w:rStyle w:val="IntenseEmphasis"/>
          <w:b w:val="0"/>
          <w:bCs w:val="0"/>
          <w:iCs w:val="0"/>
          <w:color w:val="auto"/>
          <w:u w:val="none"/>
        </w:rPr>
        <w:fldChar w:fldCharType="begin"/>
      </w:r>
      <w:r w:rsidRPr="002F5E35">
        <w:rPr>
          <w:rStyle w:val="IntenseEmphasis"/>
          <w:b w:val="0"/>
          <w:bCs w:val="0"/>
          <w:iCs w:val="0"/>
          <w:color w:val="auto"/>
          <w:u w:val="none"/>
        </w:rPr>
        <w:instrText xml:space="preserve"> REF _Ref293661654 \h  \* MERGEFORMAT </w:instrText>
      </w:r>
      <w:r w:rsidRPr="002F5E35">
        <w:rPr>
          <w:rStyle w:val="IntenseEmphasis"/>
          <w:b w:val="0"/>
          <w:bCs w:val="0"/>
          <w:iCs w:val="0"/>
          <w:color w:val="auto"/>
          <w:u w:val="none"/>
        </w:rPr>
      </w:r>
      <w:r w:rsidRPr="002F5E35">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2F5E35">
        <w:rPr>
          <w:rStyle w:val="IntenseEmphasis"/>
          <w:b w:val="0"/>
          <w:bCs w:val="0"/>
          <w:iCs w:val="0"/>
          <w:color w:val="auto"/>
          <w:u w:val="none"/>
        </w:rPr>
        <w:fldChar w:fldCharType="end"/>
      </w:r>
      <w:r w:rsidRPr="002F5E35">
        <w:t xml:space="preserve"> is in compliance with the minimum provisions of </w:t>
      </w:r>
      <w:r w:rsidR="00563EBD" w:rsidRPr="002F5E35">
        <w:t>these</w:t>
      </w:r>
      <w:r w:rsidRPr="002F5E35">
        <w:t xml:space="preserve"> </w:t>
      </w:r>
      <w:r w:rsidRPr="002F5E35">
        <w:rPr>
          <w:rStyle w:val="IntenseEmphasis"/>
        </w:rPr>
        <w:fldChar w:fldCharType="begin"/>
      </w:r>
      <w:r w:rsidRPr="002F5E35">
        <w:rPr>
          <w:rStyle w:val="IntenseEmphasis"/>
        </w:rPr>
        <w:instrText xml:space="preserve"> REF _Ref382584797 \h  \* MERGEFORMAT </w:instrText>
      </w:r>
      <w:r w:rsidRPr="002F5E35">
        <w:rPr>
          <w:rStyle w:val="IntenseEmphasis"/>
        </w:rPr>
      </w:r>
      <w:r w:rsidRPr="002F5E35">
        <w:rPr>
          <w:rStyle w:val="IntenseEmphasis"/>
        </w:rPr>
        <w:fldChar w:fldCharType="separate"/>
      </w:r>
      <w:r w:rsidR="0097010C" w:rsidRPr="0097010C">
        <w:rPr>
          <w:rStyle w:val="IntenseEmphasis"/>
        </w:rPr>
        <w:t>Lake Zoning Regulations</w:t>
      </w:r>
      <w:r w:rsidRPr="002F5E35">
        <w:rPr>
          <w:rStyle w:val="IntenseEmphasis"/>
        </w:rPr>
        <w:fldChar w:fldCharType="end"/>
      </w:r>
      <w:r w:rsidRPr="002F5E35">
        <w:t xml:space="preserve">. </w:t>
      </w:r>
    </w:p>
    <w:p w14:paraId="3D440F8A" w14:textId="77777777" w:rsidR="00B47355" w:rsidRDefault="00B47355" w:rsidP="00BB33AF">
      <w:pPr>
        <w:pStyle w:val="DefinitionSubHead"/>
      </w:pPr>
      <w:r w:rsidRPr="002F5E35">
        <w:t>Such approval does not constitute</w:t>
      </w:r>
      <w:r>
        <w:t xml:space="preserve"> approval of the engineering or surveying contained in the plans, as the design engineer or surveyor that sealed the plans is responsible for the adequacy of such plans.</w:t>
      </w:r>
    </w:p>
    <w:p w14:paraId="7714EF0E" w14:textId="77777777" w:rsidR="00B47355" w:rsidRDefault="00B47355" w:rsidP="00BB33AF">
      <w:pPr>
        <w:pStyle w:val="Definition"/>
      </w:pPr>
      <w:r>
        <w:t>Articulation</w:t>
      </w:r>
    </w:p>
    <w:p w14:paraId="7923E8B0" w14:textId="77777777" w:rsidR="00B47355" w:rsidRDefault="00B47355" w:rsidP="00B47355">
      <w:pPr>
        <w:pStyle w:val="DefinitionText"/>
      </w:pPr>
      <w:r>
        <w:t>T</w:t>
      </w:r>
      <w:r w:rsidRPr="00AC5A6B">
        <w:t xml:space="preserve">he </w:t>
      </w:r>
      <w:r>
        <w:t>visual variation</w:t>
      </w:r>
      <w:r w:rsidRPr="00E32E39">
        <w:t xml:space="preserve"> to both the</w:t>
      </w:r>
      <w:r>
        <w:t xml:space="preserve"> height</w:t>
      </w:r>
      <w:r w:rsidRPr="00AC5A6B">
        <w:t xml:space="preserve"> and </w:t>
      </w:r>
      <w:r>
        <w:t>depth</w:t>
      </w:r>
      <w:r w:rsidRPr="00AC5A6B">
        <w:t xml:space="preserve"> dimensions of a building through the use of materials, colors, fenestration and details.</w:t>
      </w:r>
    </w:p>
    <w:p w14:paraId="71A2AAD6" w14:textId="77777777" w:rsidR="00B47355" w:rsidRPr="007572F4" w:rsidRDefault="00B47355" w:rsidP="00BB33AF">
      <w:pPr>
        <w:pStyle w:val="Definition"/>
      </w:pPr>
      <w:bookmarkStart w:id="617" w:name="_Ref259294258"/>
      <w:r w:rsidRPr="007572F4">
        <w:t>Artisan's Workshop</w:t>
      </w:r>
      <w:bookmarkEnd w:id="617"/>
      <w:r w:rsidRPr="007572F4">
        <w:t xml:space="preserve">  </w:t>
      </w:r>
    </w:p>
    <w:p w14:paraId="0880BA2C" w14:textId="77777777" w:rsidR="00B47355" w:rsidRPr="007572F4" w:rsidRDefault="00B47355" w:rsidP="00B47355">
      <w:pPr>
        <w:pStyle w:val="DefinitionText"/>
      </w:pPr>
      <w:r w:rsidRPr="007572F4">
        <w:t>An establishment used for the preparation, display, and sale of individually crafted artwork, jewelry, furniture, sculpture, pottery, leather-craft, hand-woven articles, and related items.</w:t>
      </w:r>
    </w:p>
    <w:p w14:paraId="4D72E926" w14:textId="77777777" w:rsidR="00B47355" w:rsidRPr="00BC7735" w:rsidRDefault="00B47355" w:rsidP="00BB33AF">
      <w:pPr>
        <w:pStyle w:val="Definition"/>
      </w:pPr>
      <w:bookmarkStart w:id="618" w:name="_Ref287988806"/>
      <w:r w:rsidRPr="00BC7735">
        <w:t>Assisted Living/Nursing Home</w:t>
      </w:r>
      <w:bookmarkEnd w:id="618"/>
    </w:p>
    <w:p w14:paraId="4C67355D" w14:textId="77777777" w:rsidR="00B47355" w:rsidRPr="00BC7735" w:rsidRDefault="00B47355" w:rsidP="00B47355">
      <w:pPr>
        <w:pStyle w:val="DefinitionText"/>
      </w:pPr>
      <w:r w:rsidRPr="00BC7735">
        <w:t xml:space="preserve">A </w:t>
      </w:r>
      <w:r>
        <w:t>facility operated by a business or non-profit organization</w:t>
      </w:r>
      <w:r w:rsidRPr="00BC7735">
        <w:t xml:space="preserve"> where ill or elderly people are provided with lodging and meals, with or without nursing care.</w:t>
      </w:r>
    </w:p>
    <w:p w14:paraId="2E771378" w14:textId="77777777" w:rsidR="00B47355" w:rsidRPr="00BC7735" w:rsidRDefault="00B47355" w:rsidP="00BB33AF">
      <w:pPr>
        <w:pStyle w:val="Definition"/>
      </w:pPr>
      <w:bookmarkStart w:id="619" w:name="_Ref288780413"/>
      <w:r w:rsidRPr="00BC7735">
        <w:lastRenderedPageBreak/>
        <w:t>Automobile Body Shop</w:t>
      </w:r>
      <w:bookmarkEnd w:id="619"/>
    </w:p>
    <w:p w14:paraId="29329E8A" w14:textId="77777777" w:rsidR="00B47355" w:rsidRDefault="00B47355" w:rsidP="00B47355">
      <w:pPr>
        <w:pStyle w:val="DefinitionText"/>
      </w:pPr>
      <w:r w:rsidRPr="00BC7735">
        <w:t xml:space="preserve">A facility </w:t>
      </w:r>
      <w:r>
        <w:t>that</w:t>
      </w:r>
      <w:r w:rsidRPr="00BC7735">
        <w:t xml:space="preserve"> provides collision repair services, including body frame straightening, replacement of damaged parts, and painting.</w:t>
      </w:r>
    </w:p>
    <w:p w14:paraId="15F8D39A" w14:textId="77777777" w:rsidR="00B47355" w:rsidRPr="00BC7735" w:rsidRDefault="00B47355" w:rsidP="00BB33AF">
      <w:pPr>
        <w:pStyle w:val="Definition"/>
      </w:pPr>
      <w:bookmarkStart w:id="620" w:name="_Ref288781881"/>
      <w:r w:rsidRPr="00BC7735">
        <w:t>Automobile or Other Motorized Vehicle Sales and Service</w:t>
      </w:r>
      <w:bookmarkEnd w:id="620"/>
    </w:p>
    <w:p w14:paraId="05DA68A8" w14:textId="77777777" w:rsidR="00B47355" w:rsidRPr="00BC7735" w:rsidRDefault="00B47355" w:rsidP="00B47355">
      <w:pPr>
        <w:pStyle w:val="DefinitionText"/>
      </w:pPr>
      <w:r w:rsidRPr="00BC7735">
        <w:t>A business providing sales display and service of new and used motorized vehicles, including motorcycles, RVs, and boats.</w:t>
      </w:r>
    </w:p>
    <w:p w14:paraId="26EDA0DE" w14:textId="77777777" w:rsidR="00B47355" w:rsidRPr="00BC7735" w:rsidRDefault="00B47355" w:rsidP="00BB33AF">
      <w:pPr>
        <w:pStyle w:val="Definition"/>
      </w:pPr>
      <w:bookmarkStart w:id="621" w:name="_Ref287988492"/>
      <w:r w:rsidRPr="00BC7735">
        <w:t>Automobile Parts Store</w:t>
      </w:r>
      <w:bookmarkEnd w:id="621"/>
    </w:p>
    <w:p w14:paraId="05412218" w14:textId="77777777" w:rsidR="00B47355" w:rsidRDefault="00B47355" w:rsidP="00B47355">
      <w:pPr>
        <w:pStyle w:val="DefinitionText"/>
      </w:pPr>
      <w:r w:rsidRPr="00BC7735">
        <w:t xml:space="preserve">Stores selling new automobile parts, tires, and accessories. </w:t>
      </w:r>
    </w:p>
    <w:p w14:paraId="2EC5A419" w14:textId="77777777" w:rsidR="00B47355" w:rsidRPr="00BC7735" w:rsidRDefault="00B47355" w:rsidP="00BB33AF">
      <w:pPr>
        <w:pStyle w:val="Definition"/>
      </w:pPr>
      <w:bookmarkStart w:id="622" w:name="_Ref288064315"/>
      <w:r w:rsidRPr="00BC7735">
        <w:t xml:space="preserve">Automobile </w:t>
      </w:r>
      <w:r>
        <w:t xml:space="preserve">Service </w:t>
      </w:r>
      <w:r w:rsidRPr="00BC7735">
        <w:t>Garag</w:t>
      </w:r>
      <w:r>
        <w:t>e (Major)</w:t>
      </w:r>
      <w:bookmarkEnd w:id="622"/>
    </w:p>
    <w:p w14:paraId="6F352174" w14:textId="77777777" w:rsidR="00B47355" w:rsidRDefault="00B47355" w:rsidP="00B47355">
      <w:pPr>
        <w:pStyle w:val="DefinitionText"/>
      </w:pPr>
      <w:r w:rsidRPr="00BC7735">
        <w:t xml:space="preserve">A facility for the general repair, rebuilding, or reconditioning of engines, motor vehicles, or trailers, or providing collision services, including body, frame, or fender repair, and overall painting, where all work is conducted inside the building. </w:t>
      </w:r>
    </w:p>
    <w:p w14:paraId="64515F31" w14:textId="77777777" w:rsidR="00B47355" w:rsidRDefault="00B47355" w:rsidP="00BB33AF">
      <w:pPr>
        <w:pStyle w:val="Definition"/>
      </w:pPr>
      <w:bookmarkStart w:id="623" w:name="_Ref317681358"/>
      <w:r>
        <w:t>Automobile Service Garage (Minor)</w:t>
      </w:r>
      <w:bookmarkEnd w:id="623"/>
    </w:p>
    <w:p w14:paraId="20BDC4FA" w14:textId="77777777" w:rsidR="00B47355" w:rsidRDefault="00B47355" w:rsidP="00B47355">
      <w:pPr>
        <w:pStyle w:val="DefinitionText"/>
      </w:pPr>
      <w:r w:rsidRPr="00BC7735">
        <w:t xml:space="preserve">A facility for </w:t>
      </w:r>
      <w:r>
        <w:t xml:space="preserve">routine automobile services or minor repairs, such as tire services, quick-lubes, batteries, with </w:t>
      </w:r>
      <w:r w:rsidRPr="00BC7735">
        <w:t xml:space="preserve">all work </w:t>
      </w:r>
      <w:r>
        <w:t xml:space="preserve">being </w:t>
      </w:r>
      <w:r w:rsidRPr="00BC7735">
        <w:t>conducted inside the building</w:t>
      </w:r>
      <w:r>
        <w:t xml:space="preserve"> and within the same day. </w:t>
      </w:r>
    </w:p>
    <w:p w14:paraId="2B3A6D0F" w14:textId="77777777" w:rsidR="001F397D" w:rsidRDefault="001F397D" w:rsidP="00B47355">
      <w:pPr>
        <w:pStyle w:val="DefinitionText"/>
      </w:pPr>
    </w:p>
    <w:p w14:paraId="7B76A1CD" w14:textId="77777777" w:rsidR="001F397D" w:rsidRPr="002F5E35" w:rsidRDefault="000A3DA2" w:rsidP="001F397D">
      <w:pPr>
        <w:pStyle w:val="Heading2"/>
      </w:pPr>
      <w:bookmarkStart w:id="624" w:name="_Toc145916496"/>
      <w:r>
        <w:t>B</w:t>
      </w:r>
      <w:bookmarkEnd w:id="624"/>
    </w:p>
    <w:p w14:paraId="112A2F02" w14:textId="77777777" w:rsidR="00B47355" w:rsidRPr="00BC7735" w:rsidRDefault="00B47355" w:rsidP="00BB33AF">
      <w:pPr>
        <w:pStyle w:val="Definition"/>
      </w:pPr>
      <w:bookmarkStart w:id="625" w:name="_Ref287988505"/>
      <w:r w:rsidRPr="00BC7735">
        <w:t>Bank or Financial Institution</w:t>
      </w:r>
      <w:bookmarkEnd w:id="625"/>
    </w:p>
    <w:p w14:paraId="1A5A2B2F" w14:textId="77777777" w:rsidR="00B47355" w:rsidRPr="00387ADE" w:rsidRDefault="00B47355" w:rsidP="00B47355">
      <w:pPr>
        <w:pStyle w:val="DefinitionText"/>
      </w:pPr>
      <w:r w:rsidRPr="00BC7735">
        <w:t>A freestanding building, with or without a drive-up wi</w:t>
      </w:r>
      <w:r w:rsidRPr="00387ADE">
        <w:t>ndow, for the custody, loan, or exchange of money; for the extension of credit; and for facilitating the transmission of funds.</w:t>
      </w:r>
    </w:p>
    <w:p w14:paraId="10375A2E" w14:textId="77777777" w:rsidR="00B47355" w:rsidRPr="00387ADE" w:rsidRDefault="00B47355" w:rsidP="00BB33AF">
      <w:pPr>
        <w:pStyle w:val="Definition"/>
      </w:pPr>
      <w:bookmarkStart w:id="626" w:name="_Ref287988528"/>
      <w:r w:rsidRPr="00387ADE">
        <w:t>Barber or Beauty Shop</w:t>
      </w:r>
      <w:bookmarkEnd w:id="626"/>
    </w:p>
    <w:p w14:paraId="368B61B7" w14:textId="77777777" w:rsidR="00B47355" w:rsidRDefault="00B47355" w:rsidP="00B47355">
      <w:pPr>
        <w:pStyle w:val="DefinitionText"/>
      </w:pPr>
      <w:r w:rsidRPr="00BC7735">
        <w:t>A fixed establishment or place where one or more persons engage in the practice of barbering or cosmetology.</w:t>
      </w:r>
    </w:p>
    <w:p w14:paraId="1C307C81" w14:textId="77777777" w:rsidR="00B47355" w:rsidRPr="00BC7735" w:rsidRDefault="00B47355" w:rsidP="00BB33AF">
      <w:pPr>
        <w:pStyle w:val="Definition"/>
      </w:pPr>
      <w:bookmarkStart w:id="627" w:name="_Ref296603058"/>
      <w:r w:rsidRPr="00BC7735">
        <w:t>Base Flood</w:t>
      </w:r>
      <w:bookmarkEnd w:id="627"/>
    </w:p>
    <w:p w14:paraId="0B251E3C" w14:textId="77777777" w:rsidR="00B47355" w:rsidRDefault="00B47355" w:rsidP="00B47355">
      <w:pPr>
        <w:pStyle w:val="DefinitionText"/>
      </w:pPr>
      <w:r w:rsidRPr="00BC7735">
        <w:t>The flood having a one (1) percent chance of being equaled or exceeded in any given year, determined based upon FEMA (Fede</w:t>
      </w:r>
      <w:r w:rsidRPr="0032203E">
        <w:t xml:space="preserve">ral Emergency Management Agency) guidelines and as shown in the current effective Flood Insurance Study. </w:t>
      </w:r>
    </w:p>
    <w:p w14:paraId="2A058E35" w14:textId="77777777" w:rsidR="00B47355" w:rsidRPr="00AB4E86" w:rsidRDefault="00B47355" w:rsidP="00BB33AF">
      <w:pPr>
        <w:pStyle w:val="Definition"/>
      </w:pPr>
      <w:bookmarkStart w:id="628" w:name="_Ref259294278"/>
      <w:r w:rsidRPr="00AB4E86">
        <w:t>Bed and Breakfast Inn</w:t>
      </w:r>
      <w:bookmarkEnd w:id="628"/>
    </w:p>
    <w:p w14:paraId="322D59C0" w14:textId="77777777" w:rsidR="00B47355" w:rsidRPr="007572F4" w:rsidRDefault="00B47355" w:rsidP="00B47355">
      <w:pPr>
        <w:pStyle w:val="DefinitionText"/>
      </w:pPr>
      <w:r w:rsidRPr="007572F4">
        <w:t>An owner or operator occupied residence with bedrooms a</w:t>
      </w:r>
      <w:r>
        <w:t xml:space="preserve">vailable for overnight guests. </w:t>
      </w:r>
    </w:p>
    <w:p w14:paraId="10D8F411" w14:textId="77777777" w:rsidR="00B47355" w:rsidRPr="0032203E" w:rsidRDefault="00B47355" w:rsidP="00BB33AF">
      <w:pPr>
        <w:pStyle w:val="Definition"/>
      </w:pPr>
      <w:bookmarkStart w:id="629" w:name="_Ref296604650"/>
      <w:r w:rsidRPr="0032203E">
        <w:t>Block</w:t>
      </w:r>
      <w:bookmarkEnd w:id="629"/>
    </w:p>
    <w:p w14:paraId="6E17F76E" w14:textId="2110ABA7" w:rsidR="00B47355" w:rsidRPr="0032203E" w:rsidRDefault="00B47355" w:rsidP="00B47355">
      <w:pPr>
        <w:pStyle w:val="DefinitionText"/>
      </w:pPr>
      <w:r w:rsidRPr="0032203E">
        <w:t xml:space="preserve">A tract or parcel of land bounded by streets, or by a combination of streets and public parks, cemeteries, railroad </w:t>
      </w:r>
      <w:r w:rsidRPr="0032203E">
        <w:rPr>
          <w:rStyle w:val="IntenseEmphasis"/>
        </w:rPr>
        <w:fldChar w:fldCharType="begin"/>
      </w:r>
      <w:r w:rsidRPr="0032203E">
        <w:rPr>
          <w:rStyle w:val="IntenseEmphasis"/>
        </w:rPr>
        <w:instrText xml:space="preserve"> REF _Ref296690716 \h  \* MERGEFORMAT </w:instrText>
      </w:r>
      <w:r w:rsidRPr="0032203E">
        <w:rPr>
          <w:rStyle w:val="IntenseEmphasis"/>
        </w:rPr>
      </w:r>
      <w:r w:rsidRPr="0032203E">
        <w:rPr>
          <w:rStyle w:val="IntenseEmphasis"/>
        </w:rPr>
        <w:fldChar w:fldCharType="separate"/>
      </w:r>
      <w:r w:rsidR="0097010C" w:rsidRPr="0097010C">
        <w:rPr>
          <w:rStyle w:val="IntenseEmphasis"/>
        </w:rPr>
        <w:t>Right-of-Way</w:t>
      </w:r>
      <w:r w:rsidRPr="0032203E">
        <w:rPr>
          <w:rStyle w:val="IntenseEmphasis"/>
        </w:rPr>
        <w:fldChar w:fldCharType="end"/>
      </w:r>
      <w:r w:rsidRPr="0032203E">
        <w:t>, highway, stream, or corporate boundary lines.</w:t>
      </w:r>
    </w:p>
    <w:p w14:paraId="287C2D33" w14:textId="77777777" w:rsidR="00B47355" w:rsidRPr="0032203E" w:rsidRDefault="00B47355" w:rsidP="00BB33AF">
      <w:pPr>
        <w:pStyle w:val="Definition"/>
      </w:pPr>
      <w:bookmarkStart w:id="630" w:name="_Ref296604534"/>
      <w:r w:rsidRPr="0032203E">
        <w:t>Block Face</w:t>
      </w:r>
      <w:bookmarkEnd w:id="630"/>
    </w:p>
    <w:p w14:paraId="3EDEC948" w14:textId="02C0D050" w:rsidR="00B47355" w:rsidRPr="0032203E" w:rsidRDefault="00B47355" w:rsidP="00B47355">
      <w:pPr>
        <w:pStyle w:val="DefinitionText"/>
      </w:pPr>
      <w:r w:rsidRPr="0032203E">
        <w:t xml:space="preserve">The portion of a </w:t>
      </w:r>
      <w:r w:rsidRPr="0032203E">
        <w:rPr>
          <w:rStyle w:val="IntenseEmphasis"/>
        </w:rPr>
        <w:fldChar w:fldCharType="begin"/>
      </w:r>
      <w:r w:rsidRPr="0032203E">
        <w:rPr>
          <w:rStyle w:val="IntenseEmphasis"/>
        </w:rPr>
        <w:instrText xml:space="preserve"> REF _Ref296604650 \h  \* MERGEFORMAT </w:instrText>
      </w:r>
      <w:r w:rsidRPr="0032203E">
        <w:rPr>
          <w:rStyle w:val="IntenseEmphasis"/>
        </w:rPr>
      </w:r>
      <w:r w:rsidRPr="0032203E">
        <w:rPr>
          <w:rStyle w:val="IntenseEmphasis"/>
        </w:rPr>
        <w:fldChar w:fldCharType="separate"/>
      </w:r>
      <w:r w:rsidR="0097010C" w:rsidRPr="0097010C">
        <w:rPr>
          <w:rStyle w:val="IntenseEmphasis"/>
        </w:rPr>
        <w:t>Block</w:t>
      </w:r>
      <w:r w:rsidRPr="0032203E">
        <w:rPr>
          <w:rStyle w:val="IntenseEmphasis"/>
        </w:rPr>
        <w:fldChar w:fldCharType="end"/>
      </w:r>
      <w:r w:rsidRPr="0032203E">
        <w:t xml:space="preserve"> that abuts a street.</w:t>
      </w:r>
    </w:p>
    <w:p w14:paraId="03DC9B23" w14:textId="77777777" w:rsidR="00B47355" w:rsidRPr="00EB5DA1" w:rsidRDefault="00B47355" w:rsidP="00BB33AF">
      <w:pPr>
        <w:pStyle w:val="Definition"/>
      </w:pPr>
      <w:bookmarkStart w:id="631" w:name="_Ref296604587"/>
      <w:r w:rsidRPr="0032203E">
        <w:t>Block Length</w:t>
      </w:r>
      <w:bookmarkEnd w:id="631"/>
    </w:p>
    <w:p w14:paraId="4138483C" w14:textId="12E18020" w:rsidR="00B47355" w:rsidRDefault="00B47355" w:rsidP="00B47355">
      <w:pPr>
        <w:pStyle w:val="DefinitionText"/>
      </w:pPr>
      <w:r w:rsidRPr="00EB5DA1">
        <w:t xml:space="preserve">The length of the </w:t>
      </w:r>
      <w:r w:rsidRPr="00EB5DA1">
        <w:rPr>
          <w:rStyle w:val="IntenseEmphasis"/>
        </w:rPr>
        <w:fldChar w:fldCharType="begin"/>
      </w:r>
      <w:r w:rsidRPr="00EB5DA1">
        <w:rPr>
          <w:rStyle w:val="IntenseEmphasis"/>
        </w:rPr>
        <w:instrText xml:space="preserve"> REF _Ref296604534 \h  \* MERGEFORMAT </w:instrText>
      </w:r>
      <w:r w:rsidRPr="00EB5DA1">
        <w:rPr>
          <w:rStyle w:val="IntenseEmphasis"/>
        </w:rPr>
      </w:r>
      <w:r w:rsidRPr="00EB5DA1">
        <w:rPr>
          <w:rStyle w:val="IntenseEmphasis"/>
        </w:rPr>
        <w:fldChar w:fldCharType="separate"/>
      </w:r>
      <w:r w:rsidR="0097010C" w:rsidRPr="0097010C">
        <w:rPr>
          <w:rStyle w:val="IntenseEmphasis"/>
        </w:rPr>
        <w:t>Block Face</w:t>
      </w:r>
      <w:r w:rsidRPr="00EB5DA1">
        <w:rPr>
          <w:rStyle w:val="IntenseEmphasis"/>
        </w:rPr>
        <w:fldChar w:fldCharType="end"/>
      </w:r>
      <w:r w:rsidRPr="00EB5DA1">
        <w:t xml:space="preserve"> between two intersections</w:t>
      </w:r>
      <w:r>
        <w:t>.</w:t>
      </w:r>
    </w:p>
    <w:p w14:paraId="2737FA51" w14:textId="77777777" w:rsidR="00B47355" w:rsidRPr="00AB4E86" w:rsidRDefault="00B47355" w:rsidP="00BB33AF">
      <w:pPr>
        <w:pStyle w:val="Definition"/>
      </w:pPr>
      <w:bookmarkStart w:id="632" w:name="_Ref269564244"/>
      <w:r w:rsidRPr="00AB4E86">
        <w:t>Boarding or Rooming House</w:t>
      </w:r>
      <w:bookmarkEnd w:id="632"/>
    </w:p>
    <w:p w14:paraId="298ACB12" w14:textId="77777777" w:rsidR="00B47355" w:rsidRDefault="00B47355" w:rsidP="00B47355">
      <w:pPr>
        <w:pStyle w:val="DefinitionText"/>
      </w:pPr>
      <w:r w:rsidRPr="00A96F06">
        <w:t>A building other than a motel or hotel where, for compensation and by prearrangement for definite periods, meals or lodging are provided for three or more persons, but not to exceed eight persons.</w:t>
      </w:r>
      <w:r w:rsidRPr="008376EE">
        <w:t xml:space="preserve"> </w:t>
      </w:r>
    </w:p>
    <w:p w14:paraId="4C9D3C9E" w14:textId="77777777" w:rsidR="00832E22" w:rsidRPr="00832E22" w:rsidRDefault="00832E22" w:rsidP="00832E22">
      <w:pPr>
        <w:pStyle w:val="Definition"/>
      </w:pPr>
      <w:bookmarkStart w:id="633" w:name="_Ref515814282"/>
      <w:r w:rsidRPr="00832E22">
        <w:lastRenderedPageBreak/>
        <w:t>Boat Dock</w:t>
      </w:r>
      <w:bookmarkEnd w:id="633"/>
    </w:p>
    <w:p w14:paraId="167BA4F6" w14:textId="7FFD95EF" w:rsidR="001F547A" w:rsidRDefault="00832E22" w:rsidP="002264B6">
      <w:pPr>
        <w:pStyle w:val="DefinitionText"/>
      </w:pPr>
      <w:r w:rsidRPr="00832E22">
        <w:t>A structure built over or floating upon the water and used as a landing place for boats and other marine transport, fishing, swimming, and other recreational uses.</w:t>
      </w:r>
      <w:r>
        <w:t xml:space="preserve">  (Note: As the land</w:t>
      </w:r>
      <w:r w:rsidR="0073667F">
        <w:t>-</w:t>
      </w:r>
      <w:r>
        <w:t>owner of the lake</w:t>
      </w:r>
      <w:r w:rsidR="007815FE">
        <w:t xml:space="preserve"> property</w:t>
      </w:r>
      <w:r>
        <w:t xml:space="preserve">, all boat docks require the approval of </w:t>
      </w:r>
      <w:r w:rsidR="009768BA">
        <w:t>Upper Trinity Regional Water District [UTRWD]</w:t>
      </w:r>
      <w:r>
        <w:t>.)</w:t>
      </w:r>
    </w:p>
    <w:p w14:paraId="642ADC92" w14:textId="77777777" w:rsidR="00B47355" w:rsidRPr="00BC7735" w:rsidRDefault="00B47355" w:rsidP="00BB33AF">
      <w:pPr>
        <w:pStyle w:val="Definition"/>
      </w:pPr>
      <w:r w:rsidRPr="00BC7735">
        <w:t>Building</w:t>
      </w:r>
    </w:p>
    <w:p w14:paraId="10ED2433" w14:textId="77777777" w:rsidR="00BC1737" w:rsidRDefault="00BC1737" w:rsidP="00BC1737">
      <w:pPr>
        <w:pStyle w:val="DefinitionText"/>
      </w:pPr>
      <w:r>
        <w:t>A structure enclosed within exterior walls, built, erected and framed of a combination of materials, whether portable or fixed, having a roof, to form a structure for the shelter of persons, animals, or property.</w:t>
      </w:r>
    </w:p>
    <w:p w14:paraId="74927D3C" w14:textId="77777777" w:rsidR="00B47355" w:rsidRPr="00BC7735" w:rsidRDefault="00B47355" w:rsidP="00BB33AF">
      <w:pPr>
        <w:pStyle w:val="Definition"/>
      </w:pPr>
      <w:r w:rsidRPr="00BC7735">
        <w:t>Building Height</w:t>
      </w:r>
    </w:p>
    <w:p w14:paraId="32DB564B" w14:textId="77777777" w:rsidR="00B47355" w:rsidRDefault="00B47355" w:rsidP="00BB33AF">
      <w:pPr>
        <w:pStyle w:val="DefinitionSubHead"/>
      </w:pPr>
      <w:r w:rsidRPr="00BC7735">
        <w:t xml:space="preserve">The vertical distance measured from the curb level to the highest point of the roof.  </w:t>
      </w:r>
    </w:p>
    <w:p w14:paraId="238A3983" w14:textId="77777777" w:rsidR="00B47355" w:rsidRDefault="00B47355" w:rsidP="00BB33AF">
      <w:pPr>
        <w:pStyle w:val="DefinitionSubHead"/>
      </w:pPr>
      <w:r w:rsidRPr="00BC7735">
        <w:t>Where buildings are set back from the street line, the height of the building may be measured from the average elevation of the finished grade along the front of the building.</w:t>
      </w:r>
    </w:p>
    <w:p w14:paraId="08CD2E42" w14:textId="77777777" w:rsidR="00B47355" w:rsidRPr="00BC7735" w:rsidRDefault="00B47355" w:rsidP="00BB33AF">
      <w:pPr>
        <w:pStyle w:val="Definition"/>
      </w:pPr>
      <w:r w:rsidRPr="00BC7735">
        <w:t>Building Setback Line</w:t>
      </w:r>
    </w:p>
    <w:p w14:paraId="42746162" w14:textId="65B70A63" w:rsidR="00B47355" w:rsidRDefault="00B47355" w:rsidP="00B47355">
      <w:pPr>
        <w:pStyle w:val="DefinitionText"/>
      </w:pPr>
      <w:r w:rsidRPr="00BC7735">
        <w:t>The line within a property defining the minimum horizontal distance between a building or other structure and the adjacen</w:t>
      </w:r>
      <w:r w:rsidRPr="004545CF">
        <w:t xml:space="preserve">t street </w:t>
      </w:r>
      <w:r w:rsidRPr="004545CF">
        <w:rPr>
          <w:rStyle w:val="IntenseEmphasis"/>
        </w:rPr>
        <w:fldChar w:fldCharType="begin"/>
      </w:r>
      <w:r w:rsidRPr="004545CF">
        <w:rPr>
          <w:rStyle w:val="IntenseEmphasis"/>
        </w:rPr>
        <w:instrText xml:space="preserve"> REF _Ref296690716 \h  \* MERGEFORMAT </w:instrText>
      </w:r>
      <w:r w:rsidRPr="004545CF">
        <w:rPr>
          <w:rStyle w:val="IntenseEmphasis"/>
        </w:rPr>
      </w:r>
      <w:r w:rsidRPr="004545CF">
        <w:rPr>
          <w:rStyle w:val="IntenseEmphasis"/>
        </w:rPr>
        <w:fldChar w:fldCharType="separate"/>
      </w:r>
      <w:r w:rsidR="0097010C" w:rsidRPr="0097010C">
        <w:rPr>
          <w:rStyle w:val="IntenseEmphasis"/>
        </w:rPr>
        <w:t>Right-of-Way</w:t>
      </w:r>
      <w:r w:rsidRPr="004545CF">
        <w:rPr>
          <w:rStyle w:val="IntenseEmphasis"/>
        </w:rPr>
        <w:fldChar w:fldCharType="end"/>
      </w:r>
      <w:r w:rsidRPr="004545CF">
        <w:t>/property line.</w:t>
      </w:r>
    </w:p>
    <w:p w14:paraId="05C8CA6A" w14:textId="77777777" w:rsidR="001F397D" w:rsidRDefault="001F397D" w:rsidP="00B47355">
      <w:pPr>
        <w:pStyle w:val="DefinitionText"/>
      </w:pPr>
    </w:p>
    <w:p w14:paraId="030A07DF" w14:textId="77777777" w:rsidR="001F397D" w:rsidRPr="002F5E35" w:rsidRDefault="000A3DA2" w:rsidP="001F397D">
      <w:pPr>
        <w:pStyle w:val="Heading2"/>
      </w:pPr>
      <w:bookmarkStart w:id="634" w:name="_Ref145336369"/>
      <w:bookmarkStart w:id="635" w:name="_Toc145916497"/>
      <w:r>
        <w:t>C</w:t>
      </w:r>
      <w:bookmarkEnd w:id="634"/>
      <w:bookmarkEnd w:id="635"/>
    </w:p>
    <w:p w14:paraId="535F13B1" w14:textId="77777777" w:rsidR="007510A1" w:rsidRDefault="007510A1" w:rsidP="007510A1">
      <w:pPr>
        <w:pStyle w:val="Definition"/>
      </w:pPr>
      <w:bookmarkStart w:id="636" w:name="_Ref522280650"/>
      <w:bookmarkStart w:id="637" w:name="_Ref317683109"/>
      <w:r>
        <w:t>Cabin or Cabins as an Accessory Use</w:t>
      </w:r>
      <w:bookmarkEnd w:id="636"/>
    </w:p>
    <w:p w14:paraId="01833F0D" w14:textId="76FBF885" w:rsidR="007510A1" w:rsidRDefault="007510A1" w:rsidP="007510A1">
      <w:pPr>
        <w:pStyle w:val="DefinitionText"/>
      </w:pPr>
      <w:r>
        <w:t>Living quarters in a building separate from and in addition to the main residential building</w:t>
      </w:r>
      <w:r w:rsidR="00D051A7">
        <w:t>(s)</w:t>
      </w:r>
      <w:r>
        <w:t xml:space="preserve"> on a lot, used for intermittent or temporary occupancy by either nonpaying or paying guests; and the total square footage of all combined cabins on a property shall be less than the square footage of the main </w:t>
      </w:r>
      <w:r w:rsidR="00D051A7">
        <w:t>residential building(s)</w:t>
      </w:r>
      <w:r>
        <w:t xml:space="preserve">. </w:t>
      </w:r>
    </w:p>
    <w:p w14:paraId="2D60DF08" w14:textId="146F7D01" w:rsidR="0055007F" w:rsidRDefault="0055007F" w:rsidP="0055007F">
      <w:pPr>
        <w:pStyle w:val="Definition"/>
      </w:pPr>
      <w:bookmarkStart w:id="638" w:name="_Ref122359270"/>
      <w:bookmarkStart w:id="639" w:name="_Ref145336382"/>
      <w:r>
        <w:t>Camping Grounds</w:t>
      </w:r>
      <w:bookmarkEnd w:id="638"/>
      <w:r w:rsidR="00295D5A">
        <w:t xml:space="preserve"> ( out door)</w:t>
      </w:r>
      <w:bookmarkEnd w:id="639"/>
    </w:p>
    <w:p w14:paraId="1B4261EF" w14:textId="04813FA3" w:rsidR="0055007F" w:rsidRDefault="005A725A" w:rsidP="0043591F">
      <w:pPr>
        <w:pStyle w:val="DefinitionText"/>
      </w:pPr>
      <w:r>
        <w:t>An area owned and operated by a governmental agency or non-profit organization</w:t>
      </w:r>
      <w:r w:rsidR="00295D5A">
        <w:t xml:space="preserve"> </w:t>
      </w:r>
      <w:r>
        <w:t xml:space="preserve">for </w:t>
      </w:r>
      <w:r w:rsidR="009B7431">
        <w:t xml:space="preserve">the </w:t>
      </w:r>
      <w:r>
        <w:t xml:space="preserve">occupancy of </w:t>
      </w:r>
      <w:r w:rsidR="009B7431">
        <w:t xml:space="preserve">visitors using </w:t>
      </w:r>
      <w:r>
        <w:t xml:space="preserve">tents, camp trailers, motor homes, or </w:t>
      </w:r>
      <w:r w:rsidRPr="00E74E40">
        <w:rPr>
          <w:rStyle w:val="IntenseEmphasis"/>
        </w:rPr>
        <w:fldChar w:fldCharType="begin"/>
      </w:r>
      <w:r w:rsidRPr="00E74E40">
        <w:rPr>
          <w:rStyle w:val="IntenseEmphasis"/>
        </w:rPr>
        <w:instrText xml:space="preserve"> REF _Ref117584548 \h </w:instrText>
      </w:r>
      <w:r>
        <w:rPr>
          <w:rStyle w:val="IntenseEmphasis"/>
        </w:rPr>
        <w:instrText xml:space="preserve"> \* MERGEFORMAT </w:instrText>
      </w:r>
      <w:r w:rsidRPr="00E74E40">
        <w:rPr>
          <w:rStyle w:val="IntenseEmphasis"/>
        </w:rPr>
      </w:r>
      <w:r w:rsidRPr="00E74E40">
        <w:rPr>
          <w:rStyle w:val="IntenseEmphasis"/>
        </w:rPr>
        <w:fldChar w:fldCharType="separate"/>
      </w:r>
      <w:r w:rsidR="0097010C" w:rsidRPr="0097010C">
        <w:rPr>
          <w:rStyle w:val="IntenseEmphasis"/>
        </w:rPr>
        <w:t>Recreational Vehicle</w:t>
      </w:r>
      <w:r w:rsidRPr="00E74E40">
        <w:rPr>
          <w:rStyle w:val="IntenseEmphasis"/>
        </w:rPr>
        <w:fldChar w:fldCharType="end"/>
      </w:r>
      <w:r w:rsidRPr="00F56596">
        <w:t>s</w:t>
      </w:r>
      <w:r>
        <w:t xml:space="preserve"> for no more than </w:t>
      </w:r>
      <w:r w:rsidR="009B42A8">
        <w:t>fourteen</w:t>
      </w:r>
      <w:r>
        <w:t xml:space="preserve"> (</w:t>
      </w:r>
      <w:r w:rsidR="009B42A8">
        <w:t>14</w:t>
      </w:r>
      <w:r>
        <w:t>) consecutive days</w:t>
      </w:r>
      <w:r w:rsidR="00295D5A">
        <w:t xml:space="preserve"> </w:t>
      </w:r>
      <w:r w:rsidR="00295D5A" w:rsidRPr="00602CF6">
        <w:t>within a thirty (30) day period</w:t>
      </w:r>
      <w:r w:rsidRPr="00602CF6">
        <w:t xml:space="preserve"> for leisure purposes.</w:t>
      </w:r>
      <w:r w:rsidR="0043591F" w:rsidRPr="00602CF6">
        <w:t xml:space="preserve"> Associated improvements include trails, communal restrooms, p</w:t>
      </w:r>
      <w:r w:rsidR="0043591F" w:rsidRPr="002C306A">
        <w:t>ad sites,</w:t>
      </w:r>
      <w:r w:rsidR="0043591F">
        <w:t xml:space="preserve"> campfire areas, and other outdoor recreational activities.</w:t>
      </w:r>
    </w:p>
    <w:p w14:paraId="32DCB4CE" w14:textId="4A991171" w:rsidR="00B47355" w:rsidRDefault="00B47355" w:rsidP="00BB33AF">
      <w:pPr>
        <w:pStyle w:val="Definition"/>
      </w:pPr>
      <w:bookmarkStart w:id="640" w:name="_Ref522286438"/>
      <w:r>
        <w:t>Car Wash, Full Service</w:t>
      </w:r>
      <w:bookmarkEnd w:id="637"/>
      <w:bookmarkEnd w:id="640"/>
    </w:p>
    <w:p w14:paraId="5810FE8E" w14:textId="77777777" w:rsidR="00B47355" w:rsidRDefault="00B47355" w:rsidP="00B47355">
      <w:pPr>
        <w:pStyle w:val="DefinitionText"/>
      </w:pPr>
      <w:r>
        <w:t>A facility where a customer can have a motorcycle, automobile and light load vehicle washed in exchange for financial consideration.</w:t>
      </w:r>
    </w:p>
    <w:p w14:paraId="1F027584" w14:textId="77777777" w:rsidR="00B47355" w:rsidRDefault="00B47355" w:rsidP="00BB33AF">
      <w:pPr>
        <w:pStyle w:val="Definition"/>
      </w:pPr>
      <w:bookmarkStart w:id="641" w:name="_Ref317683116"/>
      <w:r>
        <w:t>Car Wash, Self Service</w:t>
      </w:r>
      <w:bookmarkEnd w:id="641"/>
    </w:p>
    <w:p w14:paraId="3C62F9F5" w14:textId="77777777" w:rsidR="00B47355" w:rsidRDefault="00B47355" w:rsidP="00B47355">
      <w:pPr>
        <w:pStyle w:val="DefinitionText"/>
      </w:pPr>
      <w:r>
        <w:t>A facility, typically coin operated, used by the customer to wash motorcycles, automobiles and light load vehicles.</w:t>
      </w:r>
    </w:p>
    <w:p w14:paraId="3C1BFDE7" w14:textId="77777777" w:rsidR="00B47355" w:rsidRPr="00BC7735" w:rsidRDefault="00B47355" w:rsidP="00BB33AF">
      <w:pPr>
        <w:pStyle w:val="Definition"/>
      </w:pPr>
      <w:bookmarkStart w:id="642" w:name="_Ref288658553"/>
      <w:r w:rsidRPr="00BC7735">
        <w:t>Carpentry Shop</w:t>
      </w:r>
      <w:bookmarkEnd w:id="642"/>
    </w:p>
    <w:p w14:paraId="18E84EDA" w14:textId="77777777" w:rsidR="00B47355" w:rsidRPr="00BC7735" w:rsidRDefault="00B47355" w:rsidP="00B47355">
      <w:pPr>
        <w:pStyle w:val="DefinitionText"/>
      </w:pPr>
      <w:r w:rsidRPr="00BC7735">
        <w:t>A shop involving woodworking and the assembly of wood products.</w:t>
      </w:r>
    </w:p>
    <w:p w14:paraId="2325C30F" w14:textId="77777777" w:rsidR="00B47355" w:rsidRPr="00BC7735" w:rsidRDefault="00B47355" w:rsidP="00BB33AF">
      <w:pPr>
        <w:pStyle w:val="Definition"/>
      </w:pPr>
      <w:bookmarkStart w:id="643" w:name="_Ref287988563"/>
      <w:r w:rsidRPr="00BC7735">
        <w:t>Caterer or Wedding Service</w:t>
      </w:r>
      <w:bookmarkEnd w:id="643"/>
    </w:p>
    <w:p w14:paraId="7AB8E353" w14:textId="77777777" w:rsidR="00B47355" w:rsidRDefault="00B47355" w:rsidP="00B47355">
      <w:pPr>
        <w:pStyle w:val="DefinitionText"/>
      </w:pPr>
      <w:r w:rsidRPr="00BC7735">
        <w:t>A service providing meals or refreshments for public or private entertainment for a fee.</w:t>
      </w:r>
    </w:p>
    <w:p w14:paraId="21F5CEEE" w14:textId="77777777" w:rsidR="00B47355" w:rsidRPr="00BC7735" w:rsidRDefault="00B47355" w:rsidP="00BB33AF">
      <w:pPr>
        <w:pStyle w:val="Definition"/>
      </w:pPr>
      <w:bookmarkStart w:id="644" w:name="_Ref270599953"/>
      <w:r w:rsidRPr="00BC7735">
        <w:t>Child-Care: Foster Family Home (Independent)</w:t>
      </w:r>
      <w:bookmarkEnd w:id="644"/>
    </w:p>
    <w:p w14:paraId="6E1049F7" w14:textId="265A3D10" w:rsidR="00B47355" w:rsidRDefault="00B47355" w:rsidP="00B47355">
      <w:pPr>
        <w:pStyle w:val="DefinitionText"/>
      </w:pPr>
      <w:r w:rsidRPr="00BC7735">
        <w:t xml:space="preserve">Per the definition of the </w:t>
      </w:r>
      <w:hyperlink r:id="rId65" w:history="1">
        <w:r w:rsidRPr="00510B05">
          <w:rPr>
            <w:rStyle w:val="IntenseEmphasis"/>
          </w:rPr>
          <w:t>Department of Family and Protective Services</w:t>
        </w:r>
      </w:hyperlink>
      <w:r w:rsidRPr="00BC7735">
        <w:t xml:space="preserve"> (DFPS) or as amended by the DFPS, a single independent home that is the primary residence of the foster parents and licensed to provide care for six or fewer children up to the age of 18 years.</w:t>
      </w:r>
    </w:p>
    <w:p w14:paraId="01F269D7" w14:textId="77777777" w:rsidR="00B47355" w:rsidRPr="00BC7735" w:rsidRDefault="00B47355" w:rsidP="00BB33AF">
      <w:pPr>
        <w:pStyle w:val="Definition"/>
      </w:pPr>
      <w:bookmarkStart w:id="645" w:name="_Ref270599959"/>
      <w:r w:rsidRPr="00BC7735">
        <w:lastRenderedPageBreak/>
        <w:t>Child-Care: Foster Group Home (Independent)</w:t>
      </w:r>
      <w:bookmarkEnd w:id="645"/>
    </w:p>
    <w:p w14:paraId="4BD3202A" w14:textId="6EE55013" w:rsidR="00B47355" w:rsidRDefault="00B47355" w:rsidP="00B47355">
      <w:pPr>
        <w:pStyle w:val="DefinitionText"/>
      </w:pPr>
      <w:r w:rsidRPr="00BC7735">
        <w:t xml:space="preserve">Per the definition of the </w:t>
      </w:r>
      <w:hyperlink r:id="rId66" w:history="1">
        <w:r w:rsidRPr="00510B05">
          <w:rPr>
            <w:rStyle w:val="IntenseEmphasis"/>
          </w:rPr>
          <w:t>Department of Family and Protective Services</w:t>
        </w:r>
      </w:hyperlink>
      <w:r w:rsidRPr="00BC7735">
        <w:t xml:space="preserve"> (DFPS) or as amended by the DFPS, a single independent home that is the primary residence of the foster parents and licensed to provide care for seven to 12 children up to the age of 18 years.</w:t>
      </w:r>
    </w:p>
    <w:p w14:paraId="7D85DAE6" w14:textId="77777777" w:rsidR="00B47355" w:rsidRPr="00BC7735" w:rsidRDefault="00B47355" w:rsidP="00BB33AF">
      <w:pPr>
        <w:pStyle w:val="Definition"/>
      </w:pPr>
      <w:bookmarkStart w:id="646" w:name="_Ref270597362"/>
      <w:r w:rsidRPr="00BC7735">
        <w:t>Child-Care: Licensed Child-Care Center</w:t>
      </w:r>
      <w:bookmarkEnd w:id="646"/>
    </w:p>
    <w:p w14:paraId="132BB320" w14:textId="6E3DCAC2" w:rsidR="00B47355" w:rsidRDefault="00B47355" w:rsidP="00B47355">
      <w:pPr>
        <w:pStyle w:val="DefinitionText"/>
      </w:pPr>
      <w:r w:rsidRPr="00BC7735">
        <w:t xml:space="preserve">Per the definition of the </w:t>
      </w:r>
      <w:hyperlink r:id="rId67" w:history="1">
        <w:r w:rsidRPr="00510B05">
          <w:rPr>
            <w:rStyle w:val="IntenseEmphasis"/>
          </w:rPr>
          <w:t>Department of Family and Protective Services</w:t>
        </w:r>
      </w:hyperlink>
      <w:r w:rsidRPr="00BC7735">
        <w:t xml:space="preserve"> (DFPS) or as amended by the DFPS, an operation providing care for seven or more children younger than 14 years old for less than 24 hours per day at a location other than the permit holder’s home.</w:t>
      </w:r>
    </w:p>
    <w:p w14:paraId="0E8398FC" w14:textId="77777777" w:rsidR="00B47355" w:rsidRPr="00BC7735" w:rsidRDefault="00B47355" w:rsidP="00BB33AF">
      <w:pPr>
        <w:pStyle w:val="Definition"/>
      </w:pPr>
      <w:bookmarkStart w:id="647" w:name="_Ref270603781"/>
      <w:r w:rsidRPr="00BC7735">
        <w:t>Child-Care: Licensed Child-Care Home</w:t>
      </w:r>
      <w:bookmarkEnd w:id="647"/>
    </w:p>
    <w:p w14:paraId="6990C486" w14:textId="53985702" w:rsidR="00B47355" w:rsidRPr="00BC7735" w:rsidRDefault="00B47355" w:rsidP="00B47355">
      <w:pPr>
        <w:pStyle w:val="DefinitionText"/>
      </w:pPr>
      <w:r w:rsidRPr="00BC7735">
        <w:t xml:space="preserve">Per the definition of the </w:t>
      </w:r>
      <w:hyperlink r:id="rId68" w:history="1">
        <w:r w:rsidRPr="00510B05">
          <w:rPr>
            <w:rStyle w:val="IntenseEmphasis"/>
          </w:rPr>
          <w:t>Department of Family and Protective Services</w:t>
        </w:r>
      </w:hyperlink>
      <w:r w:rsidRPr="00BC7735">
        <w:t xml:space="preserve"> (DFPS) or as amended by the DFPS, the primary caregiver provides care in the caregiver’s own residence for children from birth through 13 years. The total number of children in care varies with the ages of the children, but the total number of children in care at any given time, including the children related to the caregiver, must not exceed 12.</w:t>
      </w:r>
    </w:p>
    <w:p w14:paraId="71D045BB" w14:textId="77777777" w:rsidR="00B47355" w:rsidRPr="00BC7735" w:rsidRDefault="00B47355" w:rsidP="00BB33AF">
      <w:pPr>
        <w:pStyle w:val="Definition"/>
      </w:pPr>
      <w:bookmarkStart w:id="648" w:name="_Ref270603809"/>
      <w:r w:rsidRPr="00BC7735">
        <w:t>Child-Care: Listed Family Home</w:t>
      </w:r>
      <w:bookmarkEnd w:id="648"/>
    </w:p>
    <w:p w14:paraId="5E101D34" w14:textId="164EBC2C" w:rsidR="00B47355" w:rsidRPr="00BC7735" w:rsidRDefault="00B47355" w:rsidP="00B47355">
      <w:pPr>
        <w:pStyle w:val="DefinitionText"/>
      </w:pPr>
      <w:r w:rsidRPr="00BC7735">
        <w:t xml:space="preserve">Per the definition of the </w:t>
      </w:r>
      <w:hyperlink r:id="rId69" w:history="1">
        <w:r w:rsidRPr="00510B05">
          <w:rPr>
            <w:rStyle w:val="IntenseEmphasis"/>
          </w:rPr>
          <w:t>Department of Family and Protective Services</w:t>
        </w:r>
      </w:hyperlink>
      <w:r w:rsidRPr="00BC7735">
        <w:t xml:space="preserve"> (DFPS) or as amended by the DFPS, a caregiver at least 18 years old who provides care in her own home for compensation, for three or fewer children unrelated to the caregiver, ages birth through 13 years. Regular care is provided, which is care provided for at least four hours a day, three or more days a week, and more than nine consecutive weeks. The total number of children in care, including children related to the caregiver, may not exceed 12. </w:t>
      </w:r>
    </w:p>
    <w:p w14:paraId="2B3D40EA" w14:textId="77777777" w:rsidR="00B47355" w:rsidRPr="00BC7735" w:rsidRDefault="00B47355" w:rsidP="00BB33AF">
      <w:pPr>
        <w:pStyle w:val="Definition"/>
      </w:pPr>
      <w:bookmarkStart w:id="649" w:name="_Ref270603833"/>
      <w:r w:rsidRPr="00BC7735">
        <w:t>Child Care: Registered Child-Care Home</w:t>
      </w:r>
      <w:bookmarkEnd w:id="649"/>
    </w:p>
    <w:p w14:paraId="67F00F7F" w14:textId="6595B2A8" w:rsidR="00B47355" w:rsidRPr="00BC7735" w:rsidRDefault="00B47355" w:rsidP="00B47355">
      <w:pPr>
        <w:pStyle w:val="DefinitionText"/>
      </w:pPr>
      <w:r w:rsidRPr="00BC7735">
        <w:t xml:space="preserve">Per the definition of the </w:t>
      </w:r>
      <w:hyperlink r:id="rId70" w:history="1">
        <w:r w:rsidRPr="00510B05">
          <w:rPr>
            <w:rStyle w:val="IntenseEmphasis"/>
          </w:rPr>
          <w:t>Department of Family and Protective Services</w:t>
        </w:r>
      </w:hyperlink>
      <w:r w:rsidRPr="00BC7735">
        <w:t xml:space="preserve"> (DFPS) or as amended by the DFPS, a caregiver who provides regular care in her own home for not more than six children from birth through 13 years. Child day care can be provided for six additional school-aged children before and after the customary school day. The total number of children in care at any given time, including the children related to the caregiver, must not exceed 12.</w:t>
      </w:r>
    </w:p>
    <w:p w14:paraId="7F8F67B4" w14:textId="77777777" w:rsidR="00B47355" w:rsidRPr="00BC7735" w:rsidRDefault="00B47355" w:rsidP="00BB33AF">
      <w:pPr>
        <w:pStyle w:val="Definition"/>
      </w:pPr>
      <w:bookmarkStart w:id="650" w:name="_Ref287989011"/>
      <w:r w:rsidRPr="00BC7735">
        <w:t>Church or Other Place of Worship, including Parsonage/Rectory</w:t>
      </w:r>
      <w:bookmarkEnd w:id="650"/>
    </w:p>
    <w:p w14:paraId="3B8A6C29" w14:textId="77777777" w:rsidR="00B47355" w:rsidRDefault="00B47355" w:rsidP="00B47355">
      <w:pPr>
        <w:pStyle w:val="DefinitionText"/>
      </w:pPr>
      <w:r w:rsidRPr="00BC7735">
        <w:t>A place of worship and religious training of recognized religions, including the on-site housing of ministers, rabbis, priests, nuns, and similar staff personnel.</w:t>
      </w:r>
    </w:p>
    <w:p w14:paraId="48643FD4" w14:textId="77777777" w:rsidR="00652982" w:rsidRPr="00BC7735" w:rsidRDefault="00652982" w:rsidP="00652982">
      <w:pPr>
        <w:pStyle w:val="Definition"/>
      </w:pPr>
      <w:bookmarkStart w:id="651" w:name="_Ref288657454"/>
      <w:r w:rsidRPr="00BC7735">
        <w:t>College or University</w:t>
      </w:r>
      <w:bookmarkEnd w:id="651"/>
    </w:p>
    <w:p w14:paraId="48F1872D" w14:textId="77777777" w:rsidR="00652982" w:rsidRPr="001960A7" w:rsidRDefault="00652982" w:rsidP="00652982">
      <w:pPr>
        <w:pStyle w:val="DefinitionText"/>
      </w:pPr>
      <w:r w:rsidRPr="00BC7735">
        <w:t xml:space="preserve">An academic institution </w:t>
      </w:r>
      <w:r w:rsidRPr="001960A7">
        <w:t>of higher learning, accredited or recognized by the State, and offering a program of series of programs of academic study.</w:t>
      </w:r>
    </w:p>
    <w:p w14:paraId="74DB970C" w14:textId="77777777" w:rsidR="00B47355" w:rsidRPr="001960A7" w:rsidRDefault="00C87151" w:rsidP="00BB33AF">
      <w:pPr>
        <w:pStyle w:val="Definition"/>
      </w:pPr>
      <w:bookmarkStart w:id="652" w:name="_Ref292897666"/>
      <w:r w:rsidRPr="001960A7">
        <w:t>Commissioner</w:t>
      </w:r>
      <w:r w:rsidR="00A17923" w:rsidRPr="001960A7">
        <w:t>s</w:t>
      </w:r>
      <w:r w:rsidRPr="001960A7">
        <w:t xml:space="preserve"> Court</w:t>
      </w:r>
      <w:bookmarkEnd w:id="652"/>
    </w:p>
    <w:p w14:paraId="273E8F10" w14:textId="2946D424" w:rsidR="00B47355" w:rsidRPr="001960A7" w:rsidRDefault="00B47355" w:rsidP="00B47355">
      <w:pPr>
        <w:pStyle w:val="DefinitionText"/>
      </w:pPr>
      <w:r w:rsidRPr="001960A7">
        <w:t xml:space="preserve">The duly elected governing body of the </w:t>
      </w:r>
      <w:r w:rsidR="004D1EF5" w:rsidRPr="001960A7">
        <w:rPr>
          <w:rStyle w:val="IntenseEmphasis"/>
        </w:rPr>
        <w:fldChar w:fldCharType="begin"/>
      </w:r>
      <w:r w:rsidR="004D1EF5" w:rsidRPr="001960A7">
        <w:rPr>
          <w:rStyle w:val="IntenseEmphasis"/>
        </w:rPr>
        <w:instrText xml:space="preserve"> REF _Ref292976864 \h  \* MERGEFORMAT </w:instrText>
      </w:r>
      <w:r w:rsidR="004D1EF5" w:rsidRPr="001960A7">
        <w:rPr>
          <w:rStyle w:val="IntenseEmphasis"/>
        </w:rPr>
      </w:r>
      <w:r w:rsidR="004D1EF5" w:rsidRPr="001960A7">
        <w:rPr>
          <w:rStyle w:val="IntenseEmphasis"/>
        </w:rPr>
        <w:fldChar w:fldCharType="separate"/>
      </w:r>
      <w:r w:rsidR="0097010C" w:rsidRPr="0097010C">
        <w:rPr>
          <w:rStyle w:val="IntenseEmphasis"/>
        </w:rPr>
        <w:t>County</w:t>
      </w:r>
      <w:r w:rsidR="004D1EF5" w:rsidRPr="001960A7">
        <w:rPr>
          <w:rStyle w:val="IntenseEmphasis"/>
        </w:rPr>
        <w:fldChar w:fldCharType="end"/>
      </w:r>
      <w:r w:rsidRPr="001960A7">
        <w:t>.</w:t>
      </w:r>
    </w:p>
    <w:p w14:paraId="26031B47" w14:textId="4B827719" w:rsidR="002F5E35" w:rsidRPr="001960A7" w:rsidRDefault="002F5E35" w:rsidP="002F5E35">
      <w:pPr>
        <w:pStyle w:val="Definition"/>
      </w:pPr>
      <w:bookmarkStart w:id="653" w:name="_Ref487531052"/>
      <w:r w:rsidRPr="001960A7">
        <w:t>Concentrate</w:t>
      </w:r>
      <w:r w:rsidR="00563632">
        <w:t>d</w:t>
      </w:r>
      <w:r w:rsidRPr="001960A7">
        <w:t xml:space="preserve"> Animal Feeding Operation (CAFO)</w:t>
      </w:r>
      <w:bookmarkEnd w:id="653"/>
    </w:p>
    <w:p w14:paraId="603A2AB0" w14:textId="5548B449" w:rsidR="002F5E35" w:rsidRPr="001960A7" w:rsidRDefault="002F5E35" w:rsidP="002F5E35">
      <w:pPr>
        <w:pStyle w:val="DefinitionText"/>
      </w:pPr>
      <w:r w:rsidRPr="001960A7">
        <w:t xml:space="preserve">A lot or facility (other than an aquatic animal production facility) where animals have been, are, or will be stabled or confined and fed or maintained for a total of 45 days or more in any 12-month period, and the animal confinement areas do not sustain crops, vegetation, forage growth, or post-harvest residues in the normal growing season and are defined by Texas Commission on Environmental Quality (TCEQ) as either a large CAFO, medium CAFO, small CAFO, or state-only CAFO.  The TCEQ classification for the different types of CAFOs may be found within the TCEQ’s General Permit to Discharge Waste: </w:t>
      </w:r>
      <w:hyperlink r:id="rId71" w:tooltip="General Permit TXG920000" w:history="1">
        <w:r w:rsidRPr="001960A7">
          <w:rPr>
            <w:rStyle w:val="IntenseEmphasis"/>
          </w:rPr>
          <w:t>TXG920000</w:t>
        </w:r>
      </w:hyperlink>
      <w:r w:rsidRPr="001960A7">
        <w:t>.</w:t>
      </w:r>
    </w:p>
    <w:p w14:paraId="32848F1C" w14:textId="77777777" w:rsidR="002F5E35" w:rsidRPr="001960A7" w:rsidRDefault="002F5E35" w:rsidP="002F5E35">
      <w:pPr>
        <w:pStyle w:val="Definition"/>
      </w:pPr>
      <w:bookmarkStart w:id="654" w:name="_Ref292976864"/>
      <w:r w:rsidRPr="001960A7">
        <w:t>County</w:t>
      </w:r>
      <w:bookmarkEnd w:id="654"/>
    </w:p>
    <w:p w14:paraId="2272F19A" w14:textId="77777777" w:rsidR="002F5E35" w:rsidRPr="001960A7" w:rsidRDefault="002F5E35" w:rsidP="002F5E35">
      <w:pPr>
        <w:pStyle w:val="DefinitionText"/>
      </w:pPr>
      <w:r w:rsidRPr="001960A7">
        <w:t>Fannin County, Texas, together with all its governing and operating bodies.</w:t>
      </w:r>
    </w:p>
    <w:p w14:paraId="2EAB5EEA" w14:textId="77777777" w:rsidR="00B47355" w:rsidRPr="001960A7" w:rsidRDefault="00B47355" w:rsidP="00BB33AF">
      <w:pPr>
        <w:pStyle w:val="Definition"/>
      </w:pPr>
      <w:bookmarkStart w:id="655" w:name="_Ref292956579"/>
      <w:r w:rsidRPr="001960A7">
        <w:lastRenderedPageBreak/>
        <w:t>C</w:t>
      </w:r>
      <w:r w:rsidR="003A79AA" w:rsidRPr="001960A7">
        <w:t>ounty</w:t>
      </w:r>
      <w:r w:rsidRPr="001960A7">
        <w:t xml:space="preserve"> Engineer</w:t>
      </w:r>
      <w:bookmarkEnd w:id="655"/>
    </w:p>
    <w:p w14:paraId="7F64F2CC" w14:textId="22D9E224" w:rsidR="00B47355" w:rsidRPr="001960A7" w:rsidRDefault="00B47355" w:rsidP="00B47355">
      <w:pPr>
        <w:pStyle w:val="DefinitionText"/>
      </w:pPr>
      <w:r w:rsidRPr="001960A7">
        <w:t xml:space="preserve">The Licensed Professional Engineer or firm of Licensed Professional Consulting Engineers that has been specifically designated as such by the </w:t>
      </w:r>
      <w:r w:rsidRPr="001960A7">
        <w:fldChar w:fldCharType="begin"/>
      </w:r>
      <w:r w:rsidRPr="001960A7">
        <w:instrText xml:space="preserve"> REF _Ref292897666 \h  \* MERGEFORMAT </w:instrText>
      </w:r>
      <w:r w:rsidRPr="001960A7">
        <w:fldChar w:fldCharType="separate"/>
      </w:r>
      <w:r w:rsidR="0097010C" w:rsidRPr="001960A7">
        <w:t>Commissioners Court</w:t>
      </w:r>
      <w:r w:rsidRPr="001960A7">
        <w:fldChar w:fldCharType="end"/>
      </w:r>
      <w:r w:rsidRPr="001960A7">
        <w:t>.</w:t>
      </w:r>
    </w:p>
    <w:p w14:paraId="5EC37A5D" w14:textId="77777777" w:rsidR="00B47355" w:rsidRPr="001960A7" w:rsidRDefault="00B47355" w:rsidP="00BB33AF">
      <w:pPr>
        <w:pStyle w:val="Definition"/>
      </w:pPr>
      <w:bookmarkStart w:id="656" w:name="_Ref293921305"/>
      <w:r w:rsidRPr="001960A7">
        <w:t>C</w:t>
      </w:r>
      <w:r w:rsidR="00443364" w:rsidRPr="001960A7">
        <w:t>ounty Judge</w:t>
      </w:r>
      <w:bookmarkEnd w:id="656"/>
    </w:p>
    <w:p w14:paraId="0C3A1E2D" w14:textId="2FC6473C" w:rsidR="00B47355" w:rsidRDefault="00B47355" w:rsidP="00B47355">
      <w:pPr>
        <w:pStyle w:val="DefinitionText"/>
      </w:pPr>
      <w:r w:rsidRPr="001960A7">
        <w:t>The person</w:t>
      </w:r>
      <w:r w:rsidR="002E18F2" w:rsidRPr="001960A7">
        <w:t xml:space="preserve"> holding the office of County</w:t>
      </w:r>
      <w:r w:rsidR="002E18F2">
        <w:t xml:space="preserve"> Judge.</w:t>
      </w:r>
      <w:r>
        <w:t xml:space="preserve">  </w:t>
      </w:r>
      <w:bookmarkStart w:id="657" w:name="_Hlk500012933"/>
      <w:r>
        <w:t>This term shall also inclu</w:t>
      </w:r>
      <w:r w:rsidRPr="00632BEC">
        <w:t xml:space="preserve">de any designee of the </w:t>
      </w:r>
      <w:r w:rsidRPr="00632BEC">
        <w:fldChar w:fldCharType="begin"/>
      </w:r>
      <w:r w:rsidRPr="00632BEC">
        <w:instrText xml:space="preserve"> REF _Ref293921305 \h </w:instrText>
      </w:r>
      <w:r>
        <w:instrText xml:space="preserve"> \* MERGEFORMAT </w:instrText>
      </w:r>
      <w:r w:rsidRPr="00632BEC">
        <w:fldChar w:fldCharType="separate"/>
      </w:r>
      <w:r w:rsidR="0097010C" w:rsidRPr="001960A7">
        <w:t>County Judge</w:t>
      </w:r>
      <w:r w:rsidRPr="00632BEC">
        <w:fldChar w:fldCharType="end"/>
      </w:r>
      <w:bookmarkEnd w:id="657"/>
      <w:r w:rsidRPr="00632BEC">
        <w:t>.</w:t>
      </w:r>
    </w:p>
    <w:p w14:paraId="2CA45667" w14:textId="77777777" w:rsidR="00B47355" w:rsidRPr="00BC7735" w:rsidRDefault="00B47355" w:rsidP="00BB33AF">
      <w:pPr>
        <w:pStyle w:val="Definition"/>
      </w:pPr>
      <w:r w:rsidRPr="00BC7735">
        <w:t>Community Center</w:t>
      </w:r>
    </w:p>
    <w:p w14:paraId="37936DC8" w14:textId="79B0E7D2" w:rsidR="00B47355" w:rsidRDefault="00B47355" w:rsidP="00B47355">
      <w:pPr>
        <w:pStyle w:val="DefinitionText"/>
      </w:pPr>
      <w:bookmarkStart w:id="658" w:name="_Hlk122615087"/>
      <w:r w:rsidRPr="00BC7735">
        <w:t xml:space="preserve">A building dedicated to social or recreational activities, serving the </w:t>
      </w:r>
      <w:r w:rsidRPr="00635A3F">
        <w:rPr>
          <w:rStyle w:val="IntenseEmphasis"/>
        </w:rPr>
        <w:fldChar w:fldCharType="begin"/>
      </w:r>
      <w:r w:rsidRPr="00635A3F">
        <w:rPr>
          <w:rStyle w:val="IntenseEmphasis"/>
        </w:rPr>
        <w:instrText xml:space="preserve"> REF _Ref292976864 \h </w:instrText>
      </w:r>
      <w:r>
        <w:rPr>
          <w:rStyle w:val="IntenseEmphasis"/>
        </w:rPr>
        <w:instrText xml:space="preserve"> \* MERGEFORMAT </w:instrText>
      </w:r>
      <w:r w:rsidRPr="00635A3F">
        <w:rPr>
          <w:rStyle w:val="IntenseEmphasis"/>
        </w:rPr>
      </w:r>
      <w:r w:rsidRPr="00635A3F">
        <w:rPr>
          <w:rStyle w:val="IntenseEmphasis"/>
        </w:rPr>
        <w:fldChar w:fldCharType="separate"/>
      </w:r>
      <w:r w:rsidR="0097010C" w:rsidRPr="0097010C">
        <w:rPr>
          <w:rStyle w:val="IntenseEmphasis"/>
        </w:rPr>
        <w:t>County</w:t>
      </w:r>
      <w:r w:rsidRPr="00635A3F">
        <w:rPr>
          <w:rStyle w:val="IntenseEmphasis"/>
        </w:rPr>
        <w:fldChar w:fldCharType="end"/>
      </w:r>
      <w:r w:rsidRPr="00BC7735">
        <w:t xml:space="preserve"> or neighborhood and owned and operated by the </w:t>
      </w:r>
      <w:r w:rsidRPr="00635A3F">
        <w:rPr>
          <w:rStyle w:val="IntenseEmphasis"/>
        </w:rPr>
        <w:fldChar w:fldCharType="begin"/>
      </w:r>
      <w:r w:rsidRPr="00635A3F">
        <w:rPr>
          <w:rStyle w:val="IntenseEmphasis"/>
        </w:rPr>
        <w:instrText xml:space="preserve"> REF _Ref292976864 \h </w:instrText>
      </w:r>
      <w:r>
        <w:rPr>
          <w:rStyle w:val="IntenseEmphasis"/>
        </w:rPr>
        <w:instrText xml:space="preserve"> \* MERGEFORMAT </w:instrText>
      </w:r>
      <w:r w:rsidRPr="00635A3F">
        <w:rPr>
          <w:rStyle w:val="IntenseEmphasis"/>
        </w:rPr>
      </w:r>
      <w:r w:rsidRPr="00635A3F">
        <w:rPr>
          <w:rStyle w:val="IntenseEmphasis"/>
        </w:rPr>
        <w:fldChar w:fldCharType="separate"/>
      </w:r>
      <w:r w:rsidR="0097010C" w:rsidRPr="0097010C">
        <w:rPr>
          <w:rStyle w:val="IntenseEmphasis"/>
        </w:rPr>
        <w:t>County</w:t>
      </w:r>
      <w:r w:rsidRPr="00635A3F">
        <w:rPr>
          <w:rStyle w:val="IntenseEmphasis"/>
        </w:rPr>
        <w:fldChar w:fldCharType="end"/>
      </w:r>
      <w:r w:rsidRPr="00BC7735">
        <w:t xml:space="preserve"> </w:t>
      </w:r>
      <w:r w:rsidR="00706375">
        <w:t xml:space="preserve">or </w:t>
      </w:r>
      <w:r w:rsidR="00536991">
        <w:t xml:space="preserve">other governmental agencies, </w:t>
      </w:r>
      <w:r w:rsidRPr="00BC7735">
        <w:t xml:space="preserve">or by a non-profit organization dedicated to promoting the health, safety, and general welfare of the </w:t>
      </w:r>
      <w:r w:rsidRPr="00635A3F">
        <w:rPr>
          <w:rStyle w:val="IntenseEmphasis"/>
        </w:rPr>
        <w:fldChar w:fldCharType="begin"/>
      </w:r>
      <w:r w:rsidRPr="00635A3F">
        <w:rPr>
          <w:rStyle w:val="IntenseEmphasis"/>
        </w:rPr>
        <w:instrText xml:space="preserve"> REF _Ref292976864 \h </w:instrText>
      </w:r>
      <w:r>
        <w:rPr>
          <w:rStyle w:val="IntenseEmphasis"/>
        </w:rPr>
        <w:instrText xml:space="preserve"> \* MERGEFORMAT </w:instrText>
      </w:r>
      <w:r w:rsidRPr="00635A3F">
        <w:rPr>
          <w:rStyle w:val="IntenseEmphasis"/>
        </w:rPr>
      </w:r>
      <w:r w:rsidRPr="00635A3F">
        <w:rPr>
          <w:rStyle w:val="IntenseEmphasis"/>
        </w:rPr>
        <w:fldChar w:fldCharType="separate"/>
      </w:r>
      <w:r w:rsidR="0097010C" w:rsidRPr="0097010C">
        <w:rPr>
          <w:rStyle w:val="IntenseEmphasis"/>
        </w:rPr>
        <w:t>County</w:t>
      </w:r>
      <w:r w:rsidRPr="00635A3F">
        <w:rPr>
          <w:rStyle w:val="IntenseEmphasis"/>
        </w:rPr>
        <w:fldChar w:fldCharType="end"/>
      </w:r>
      <w:r w:rsidRPr="00BC7735">
        <w:t>.</w:t>
      </w:r>
    </w:p>
    <w:p w14:paraId="2DE76C9F" w14:textId="77777777" w:rsidR="00B47355" w:rsidRDefault="00B47355" w:rsidP="00BB33AF">
      <w:pPr>
        <w:pStyle w:val="Definition"/>
      </w:pPr>
      <w:bookmarkStart w:id="659" w:name="_Ref383444481"/>
      <w:bookmarkEnd w:id="658"/>
      <w:r>
        <w:t>Community Group Home</w:t>
      </w:r>
      <w:bookmarkEnd w:id="659"/>
    </w:p>
    <w:p w14:paraId="223ED6DF" w14:textId="7028B1DF" w:rsidR="00B47355" w:rsidRPr="00D77C1B" w:rsidRDefault="00B47355" w:rsidP="00B47355">
      <w:pPr>
        <w:pStyle w:val="DefinitionText"/>
      </w:pPr>
      <w:r w:rsidRPr="00D77C1B">
        <w:t>A community-based residential home with not more than six (6) persons with disabilities and two (2) supervisors residing in the home, and that otherwise meets the requirements of the Community Homes for Disabled Persons Location Act (</w:t>
      </w:r>
      <w:hyperlink r:id="rId72" w:history="1">
        <w:r w:rsidRPr="00D77C1B">
          <w:rPr>
            <w:rStyle w:val="Hyperlink"/>
          </w:rPr>
          <w:t>Chapter 123 of the Human Resources Code</w:t>
        </w:r>
      </w:hyperlink>
      <w:r w:rsidRPr="00D77C1B">
        <w:t>).</w:t>
      </w:r>
    </w:p>
    <w:p w14:paraId="5FC5EAF2" w14:textId="77777777" w:rsidR="00B47355" w:rsidRPr="00BC7735" w:rsidRDefault="00B47355" w:rsidP="00BB33AF">
      <w:pPr>
        <w:pStyle w:val="Definition"/>
      </w:pPr>
      <w:r w:rsidRPr="00BC7735">
        <w:t>Community Parks</w:t>
      </w:r>
    </w:p>
    <w:p w14:paraId="46D3401F" w14:textId="77777777" w:rsidR="00B47355" w:rsidRDefault="00B47355" w:rsidP="00B47355">
      <w:pPr>
        <w:pStyle w:val="DefinitionText"/>
      </w:pPr>
      <w:r w:rsidRPr="00BC7735">
        <w:t>Larger parks that may provide athletic fields, swimming pools, recreation centers, tennis courts, open areas, etc.</w:t>
      </w:r>
    </w:p>
    <w:p w14:paraId="314FC8EB" w14:textId="77777777" w:rsidR="00B47355" w:rsidRPr="007572F4" w:rsidRDefault="00B47355" w:rsidP="00BB33AF">
      <w:pPr>
        <w:pStyle w:val="Definition"/>
      </w:pPr>
      <w:bookmarkStart w:id="660" w:name="_Ref259295963"/>
      <w:r w:rsidRPr="007572F4">
        <w:t>Concrete/Asphalt Batching Plant, Permanent</w:t>
      </w:r>
      <w:bookmarkEnd w:id="660"/>
    </w:p>
    <w:p w14:paraId="5CDBA92D" w14:textId="77777777" w:rsidR="00B47355" w:rsidRPr="007572F4" w:rsidRDefault="00B47355" w:rsidP="00B47355">
      <w:pPr>
        <w:pStyle w:val="DefinitionText"/>
      </w:pPr>
      <w:r w:rsidRPr="007572F4">
        <w:t>A permanent manufacturing facility for the production of concrete or asphalt.</w:t>
      </w:r>
    </w:p>
    <w:p w14:paraId="71F5F9F6" w14:textId="77777777" w:rsidR="00B47355" w:rsidRPr="007572F4" w:rsidRDefault="00B47355" w:rsidP="00BB33AF">
      <w:pPr>
        <w:pStyle w:val="Definition"/>
      </w:pPr>
      <w:bookmarkStart w:id="661" w:name="_Ref259295967"/>
      <w:r w:rsidRPr="007572F4">
        <w:t>Concrete/Asphalt Batching Plant, Temporary</w:t>
      </w:r>
      <w:bookmarkEnd w:id="661"/>
    </w:p>
    <w:p w14:paraId="048351AD" w14:textId="77777777" w:rsidR="00B47355" w:rsidRPr="007572F4" w:rsidRDefault="00B47355" w:rsidP="00B47355">
      <w:pPr>
        <w:pStyle w:val="DefinitionText"/>
      </w:pPr>
      <w:r w:rsidRPr="007572F4">
        <w:t>A temporary manufacturing facility for the on-site production of concrete or asphalt during construction of a project, and to be removed when the project is completed.</w:t>
      </w:r>
    </w:p>
    <w:p w14:paraId="3CE0FE57" w14:textId="77777777" w:rsidR="00B47355" w:rsidRPr="004D39EC" w:rsidRDefault="00B47355" w:rsidP="00BB33AF">
      <w:pPr>
        <w:pStyle w:val="Definition"/>
      </w:pPr>
      <w:bookmarkStart w:id="662" w:name="_Ref293329017"/>
      <w:r w:rsidRPr="004D39EC">
        <w:t>Construction Plans</w:t>
      </w:r>
      <w:bookmarkEnd w:id="662"/>
    </w:p>
    <w:p w14:paraId="1E8A14B1" w14:textId="7A191191" w:rsidR="00B47355" w:rsidRDefault="00B47355" w:rsidP="00B47355">
      <w:pPr>
        <w:pStyle w:val="DefinitionText"/>
      </w:pPr>
      <w:r w:rsidRPr="00106988">
        <w:t xml:space="preserve">A set of drawings and/or specifications, including paving, water, wastewater, drainage, or other required plans, submitted to the </w:t>
      </w:r>
      <w:r w:rsidRPr="00635A3F">
        <w:rPr>
          <w:rStyle w:val="IntenseEmphasis"/>
        </w:rPr>
        <w:fldChar w:fldCharType="begin"/>
      </w:r>
      <w:r w:rsidRPr="00635A3F">
        <w:rPr>
          <w:rStyle w:val="IntenseEmphasis"/>
        </w:rPr>
        <w:instrText xml:space="preserve"> REF _Ref292976864 \h </w:instrText>
      </w:r>
      <w:r>
        <w:rPr>
          <w:rStyle w:val="IntenseEmphasis"/>
        </w:rPr>
        <w:instrText xml:space="preserve"> \* MERGEFORMAT </w:instrText>
      </w:r>
      <w:r w:rsidRPr="00635A3F">
        <w:rPr>
          <w:rStyle w:val="IntenseEmphasis"/>
        </w:rPr>
      </w:r>
      <w:r w:rsidRPr="00635A3F">
        <w:rPr>
          <w:rStyle w:val="IntenseEmphasis"/>
        </w:rPr>
        <w:fldChar w:fldCharType="separate"/>
      </w:r>
      <w:r w:rsidR="0097010C" w:rsidRPr="0097010C">
        <w:rPr>
          <w:rStyle w:val="IntenseEmphasis"/>
        </w:rPr>
        <w:t>County</w:t>
      </w:r>
      <w:r w:rsidRPr="00635A3F">
        <w:rPr>
          <w:rStyle w:val="IntenseEmphasis"/>
        </w:rPr>
        <w:fldChar w:fldCharType="end"/>
      </w:r>
      <w:r w:rsidRPr="00106988">
        <w:t xml:space="preserve"> for review in conjunction with a subdivision or a development.</w:t>
      </w:r>
      <w:r>
        <w:t xml:space="preserve">  </w:t>
      </w:r>
    </w:p>
    <w:p w14:paraId="32488FE9" w14:textId="77777777" w:rsidR="00B47355" w:rsidRDefault="00B47355" w:rsidP="00BB33AF">
      <w:pPr>
        <w:pStyle w:val="Definition"/>
      </w:pPr>
      <w:bookmarkStart w:id="663" w:name="_Ref288657359"/>
      <w:r>
        <w:t>Country Club</w:t>
      </w:r>
      <w:bookmarkEnd w:id="663"/>
    </w:p>
    <w:p w14:paraId="24C5ADAC" w14:textId="77777777" w:rsidR="00B47355" w:rsidRDefault="00B47355" w:rsidP="00B47355">
      <w:pPr>
        <w:pStyle w:val="DefinitionText"/>
      </w:pPr>
      <w:r w:rsidRPr="00F35C76">
        <w:t>An area of one hundred (1</w:t>
      </w:r>
      <w:r>
        <w:t>00</w:t>
      </w:r>
      <w:r w:rsidRPr="00F35C76">
        <w:t xml:space="preserve">) or more acres containing a golf course and club house </w:t>
      </w:r>
      <w:r>
        <w:t>that</w:t>
      </w:r>
      <w:r w:rsidRPr="00F35C76">
        <w:t xml:space="preserve"> may include as adjunct facilities a dining room, private club, swimming pool, cabanas, tennis courts and similar service and recreational facilities for the members.</w:t>
      </w:r>
    </w:p>
    <w:p w14:paraId="4EA452A9" w14:textId="77777777" w:rsidR="00B47355" w:rsidRDefault="00B47355" w:rsidP="00BB33AF">
      <w:pPr>
        <w:pStyle w:val="Definition"/>
      </w:pPr>
      <w:r>
        <w:t>Court</w:t>
      </w:r>
    </w:p>
    <w:p w14:paraId="1103F98F" w14:textId="77777777" w:rsidR="00B47355" w:rsidRDefault="00B47355" w:rsidP="00B47355">
      <w:pPr>
        <w:pStyle w:val="DefinitionText"/>
      </w:pPr>
      <w:r w:rsidRPr="00F35C76">
        <w:t>An op</w:t>
      </w:r>
      <w:r w:rsidRPr="00A03CD1">
        <w:t xml:space="preserve">en unoccupied space other than a yard, on the same lot with a building </w:t>
      </w:r>
      <w:r>
        <w:t>that</w:t>
      </w:r>
      <w:r w:rsidRPr="00A03CD1">
        <w:t xml:space="preserve"> is bounded on three (3) or more sides by the building.</w:t>
      </w:r>
    </w:p>
    <w:p w14:paraId="6089A675" w14:textId="77777777" w:rsidR="00B47355" w:rsidRPr="00A03CD1" w:rsidRDefault="00B47355" w:rsidP="00BB33AF">
      <w:pPr>
        <w:pStyle w:val="Definition"/>
      </w:pPr>
      <w:r w:rsidRPr="00A03CD1">
        <w:t>Cul-de-Sac</w:t>
      </w:r>
    </w:p>
    <w:p w14:paraId="1BC3C999" w14:textId="77777777" w:rsidR="00B47355" w:rsidRDefault="00B47355" w:rsidP="00B47355">
      <w:pPr>
        <w:pStyle w:val="DefinitionText"/>
      </w:pPr>
      <w:r>
        <w:t>A</w:t>
      </w:r>
      <w:r w:rsidRPr="00F35C76">
        <w:t xml:space="preserve"> short, residential </w:t>
      </w:r>
      <w:r w:rsidRPr="001960A7">
        <w:t xml:space="preserve">street </w:t>
      </w:r>
      <w:r w:rsidRPr="00DC3C68">
        <w:t>having but one vehicular access point to another street, and terminated on the opposite end by a vehicular turnaround.</w:t>
      </w:r>
    </w:p>
    <w:p w14:paraId="10045F20" w14:textId="03BD8247" w:rsidR="001F397D" w:rsidRDefault="000A3DA2" w:rsidP="001F397D">
      <w:pPr>
        <w:pStyle w:val="Heading2"/>
      </w:pPr>
      <w:bookmarkStart w:id="664" w:name="_Ref145336420"/>
      <w:bookmarkStart w:id="665" w:name="_Toc145916498"/>
      <w:r>
        <w:t>D</w:t>
      </w:r>
      <w:bookmarkEnd w:id="664"/>
      <w:bookmarkEnd w:id="665"/>
    </w:p>
    <w:p w14:paraId="5F42B812" w14:textId="77777777" w:rsidR="00295D5A" w:rsidRPr="00602CF6" w:rsidRDefault="00295D5A" w:rsidP="00295D5A">
      <w:pPr>
        <w:pStyle w:val="Definition"/>
      </w:pPr>
      <w:bookmarkStart w:id="666" w:name="_Ref144465001"/>
      <w:r w:rsidRPr="00602CF6">
        <w:t>Dam-Related Construction Activities, Utilities, and Operations</w:t>
      </w:r>
      <w:bookmarkEnd w:id="666"/>
    </w:p>
    <w:p w14:paraId="1D9C7949" w14:textId="707999F6" w:rsidR="00295D5A" w:rsidRPr="00DC3C68" w:rsidRDefault="00295D5A" w:rsidP="00295D5A">
      <w:pPr>
        <w:pStyle w:val="DefinitionText"/>
      </w:pPr>
      <w:r w:rsidRPr="00602CF6">
        <w:t>Any use by a public or semi-public governmental agency related to construction activities of the</w:t>
      </w:r>
      <w:r w:rsidR="00CC2424" w:rsidRPr="00602CF6">
        <w:rPr>
          <w:color w:val="00B0F0"/>
        </w:rPr>
        <w:t xml:space="preserve"> </w:t>
      </w:r>
      <w:r w:rsidR="00CC2424" w:rsidRPr="00602CF6">
        <w:rPr>
          <w:color w:val="381FD1"/>
        </w:rPr>
        <w:fldChar w:fldCharType="begin"/>
      </w:r>
      <w:r w:rsidR="00CC2424" w:rsidRPr="00602CF6">
        <w:rPr>
          <w:color w:val="381FD1"/>
        </w:rPr>
        <w:instrText xml:space="preserve"> REF _Ref117582697 \h  \* MERGEFORMAT </w:instrText>
      </w:r>
      <w:r w:rsidR="00CC2424" w:rsidRPr="00602CF6">
        <w:rPr>
          <w:color w:val="381FD1"/>
        </w:rPr>
      </w:r>
      <w:r w:rsidR="00CC2424" w:rsidRPr="00602CF6">
        <w:rPr>
          <w:color w:val="381FD1"/>
        </w:rPr>
        <w:fldChar w:fldCharType="separate"/>
      </w:r>
      <w:r w:rsidR="0097010C" w:rsidRPr="00602CF6">
        <w:rPr>
          <w:color w:val="381FD1"/>
        </w:rPr>
        <w:t>Lake Ralph Hall</w:t>
      </w:r>
      <w:r w:rsidR="00CC2424" w:rsidRPr="00602CF6">
        <w:rPr>
          <w:color w:val="381FD1"/>
        </w:rPr>
        <w:fldChar w:fldCharType="end"/>
      </w:r>
      <w:r w:rsidRPr="00602CF6">
        <w:t xml:space="preserve"> </w:t>
      </w:r>
      <w:r w:rsidR="00CC2424" w:rsidRPr="00602CF6">
        <w:t xml:space="preserve"> </w:t>
      </w:r>
      <w:r w:rsidRPr="00602CF6">
        <w:t xml:space="preserve">dam, any utilities (temporary or permanent) or any use related to the operation and maintenance of dam or lake facilities.  This use can include electrical power substations, </w:t>
      </w:r>
      <w:r w:rsidR="00FB3CE3" w:rsidRPr="00602CF6">
        <w:t xml:space="preserve">pump station </w:t>
      </w:r>
      <w:r w:rsidRPr="00602CF6">
        <w:t xml:space="preserve">outdoor storage, </w:t>
      </w:r>
      <w:r w:rsidR="002C306A" w:rsidRPr="00602CF6">
        <w:t xml:space="preserve">boat ramps </w:t>
      </w:r>
      <w:r w:rsidR="00FB3CE3" w:rsidRPr="00602CF6">
        <w:t>and recreational facilities, residences or temporary lodging for associated operators and emergency personal and supporting uses</w:t>
      </w:r>
      <w:r w:rsidRPr="00602CF6">
        <w:t xml:space="preserve">  This use does not include office, retail, or commercial development.</w:t>
      </w:r>
    </w:p>
    <w:p w14:paraId="4974E9F2" w14:textId="77777777" w:rsidR="00B47355" w:rsidRPr="00DC3C68" w:rsidRDefault="00B47355" w:rsidP="00BB33AF">
      <w:pPr>
        <w:pStyle w:val="Definition"/>
      </w:pPr>
      <w:r w:rsidRPr="00DC3C68">
        <w:lastRenderedPageBreak/>
        <w:t>Dance Hall or Night Club</w:t>
      </w:r>
    </w:p>
    <w:p w14:paraId="253FB4E5" w14:textId="69CA1246" w:rsidR="00B47355" w:rsidRPr="001960A7" w:rsidRDefault="00B47355" w:rsidP="00B47355">
      <w:pPr>
        <w:pStyle w:val="DefinitionText"/>
      </w:pPr>
      <w:r w:rsidRPr="001960A7">
        <w:t xml:space="preserve">An establishment offering to the general public facilities for dancing and entertainment for a fee and subject to licensing and regulation by the </w:t>
      </w:r>
      <w:r w:rsidRPr="001960A7">
        <w:rPr>
          <w:rStyle w:val="IntenseEmphasis"/>
        </w:rPr>
        <w:fldChar w:fldCharType="begin"/>
      </w:r>
      <w:r w:rsidRPr="001960A7">
        <w:rPr>
          <w:rStyle w:val="IntenseEmphasis"/>
        </w:rPr>
        <w:instrText xml:space="preserve"> REF _Ref292976864 \h  \* MERGEFORMAT </w:instrText>
      </w:r>
      <w:r w:rsidRPr="001960A7">
        <w:rPr>
          <w:rStyle w:val="IntenseEmphasis"/>
        </w:rPr>
      </w:r>
      <w:r w:rsidRPr="001960A7">
        <w:rPr>
          <w:rStyle w:val="IntenseEmphasis"/>
        </w:rPr>
        <w:fldChar w:fldCharType="separate"/>
      </w:r>
      <w:r w:rsidR="0097010C" w:rsidRPr="0097010C">
        <w:rPr>
          <w:rStyle w:val="IntenseEmphasis"/>
        </w:rPr>
        <w:t>County</w:t>
      </w:r>
      <w:r w:rsidRPr="001960A7">
        <w:rPr>
          <w:rStyle w:val="IntenseEmphasis"/>
        </w:rPr>
        <w:fldChar w:fldCharType="end"/>
      </w:r>
      <w:r w:rsidRPr="001960A7">
        <w:t>.</w:t>
      </w:r>
    </w:p>
    <w:p w14:paraId="180B6FB7" w14:textId="77777777" w:rsidR="00B47355" w:rsidRPr="001960A7" w:rsidRDefault="00B47355" w:rsidP="00BB33AF">
      <w:pPr>
        <w:pStyle w:val="Definition"/>
      </w:pPr>
      <w:bookmarkStart w:id="667" w:name="_Ref287988578"/>
      <w:r w:rsidRPr="001960A7">
        <w:t>Dance, Music, or Drama Studio</w:t>
      </w:r>
      <w:bookmarkEnd w:id="667"/>
    </w:p>
    <w:p w14:paraId="09C96DA4" w14:textId="77777777" w:rsidR="00B47355" w:rsidRPr="00B839F4" w:rsidRDefault="00B47355" w:rsidP="00B47355">
      <w:pPr>
        <w:pStyle w:val="DefinitionText"/>
      </w:pPr>
      <w:r w:rsidRPr="001960A7">
        <w:t>Studio for performing arts education</w:t>
      </w:r>
      <w:r w:rsidRPr="00B839F4">
        <w:t xml:space="preserve"> or similar activities.</w:t>
      </w:r>
    </w:p>
    <w:p w14:paraId="0F7FDBDC" w14:textId="77777777" w:rsidR="00B47355" w:rsidRPr="00B839F4" w:rsidRDefault="00B47355" w:rsidP="00BB33AF">
      <w:pPr>
        <w:pStyle w:val="Definition"/>
      </w:pPr>
      <w:r w:rsidRPr="00B839F4">
        <w:t>Date of Adoption</w:t>
      </w:r>
    </w:p>
    <w:p w14:paraId="37225200" w14:textId="026E962C" w:rsidR="00B47355" w:rsidRPr="00B839F4" w:rsidRDefault="00B47355" w:rsidP="00B47355">
      <w:pPr>
        <w:pStyle w:val="DefinitionText"/>
      </w:pPr>
      <w:r w:rsidRPr="00B839F4">
        <w:t>The date of adoption of th</w:t>
      </w:r>
      <w:r w:rsidR="00563EBD">
        <w:t>ese</w:t>
      </w:r>
      <w:r w:rsidRPr="00B839F4">
        <w:t xml:space="preserve"> </w:t>
      </w:r>
      <w:r w:rsidRPr="00B839F4">
        <w:rPr>
          <w:rStyle w:val="IntenseEmphasis"/>
        </w:rPr>
        <w:fldChar w:fldCharType="begin"/>
      </w:r>
      <w:r w:rsidRPr="00B839F4">
        <w:rPr>
          <w:rStyle w:val="IntenseEmphasis"/>
        </w:rPr>
        <w:instrText xml:space="preserve"> REF _Ref382584797 \h  \* MERGEFORMAT </w:instrText>
      </w:r>
      <w:r w:rsidRPr="00B839F4">
        <w:rPr>
          <w:rStyle w:val="IntenseEmphasis"/>
        </w:rPr>
      </w:r>
      <w:r w:rsidRPr="00B839F4">
        <w:rPr>
          <w:rStyle w:val="IntenseEmphasis"/>
        </w:rPr>
        <w:fldChar w:fldCharType="separate"/>
      </w:r>
      <w:r w:rsidR="0097010C" w:rsidRPr="0097010C">
        <w:rPr>
          <w:rStyle w:val="IntenseEmphasis"/>
        </w:rPr>
        <w:t>Lake Zoning Regulations</w:t>
      </w:r>
      <w:r w:rsidRPr="00B839F4">
        <w:rPr>
          <w:rStyle w:val="IntenseEmphasis"/>
        </w:rPr>
        <w:fldChar w:fldCharType="end"/>
      </w:r>
      <w:r w:rsidRPr="00B839F4">
        <w:t>.</w:t>
      </w:r>
    </w:p>
    <w:p w14:paraId="3AB0A3FD" w14:textId="77777777" w:rsidR="00B47355" w:rsidRPr="00B839F4" w:rsidRDefault="00B47355" w:rsidP="00BB33AF">
      <w:pPr>
        <w:pStyle w:val="Definition"/>
      </w:pPr>
      <w:r w:rsidRPr="00B839F4">
        <w:t>Dead-End Street</w:t>
      </w:r>
    </w:p>
    <w:p w14:paraId="25900085" w14:textId="77777777" w:rsidR="00B47355" w:rsidRPr="00B839F4" w:rsidRDefault="00B47355" w:rsidP="00B47355">
      <w:pPr>
        <w:pStyle w:val="DefinitionText"/>
      </w:pPr>
      <w:r w:rsidRPr="00B839F4">
        <w:t>A street, other than a cul-de-sac, with only one outlet.</w:t>
      </w:r>
    </w:p>
    <w:p w14:paraId="2070BF77" w14:textId="77777777" w:rsidR="00B47355" w:rsidRPr="00B839F4" w:rsidRDefault="00B47355" w:rsidP="00BB33AF">
      <w:pPr>
        <w:pStyle w:val="Definition"/>
      </w:pPr>
      <w:bookmarkStart w:id="668" w:name="_Ref294172043"/>
      <w:r w:rsidRPr="00B839F4">
        <w:t>Decision-Maker</w:t>
      </w:r>
      <w:bookmarkEnd w:id="668"/>
    </w:p>
    <w:p w14:paraId="206E0735" w14:textId="360FA2E1" w:rsidR="00B47355" w:rsidRPr="00B839F4" w:rsidRDefault="00B47355" w:rsidP="00B47355">
      <w:pPr>
        <w:pStyle w:val="DefinitionText"/>
      </w:pPr>
      <w:r w:rsidRPr="00B839F4">
        <w:t xml:space="preserve">The </w:t>
      </w:r>
      <w:r w:rsidRPr="00B839F4">
        <w:fldChar w:fldCharType="begin"/>
      </w:r>
      <w:r w:rsidRPr="00B839F4">
        <w:instrText xml:space="preserve"> REF _Ref292976864 \h </w:instrText>
      </w:r>
      <w:r w:rsidR="00B839F4">
        <w:instrText xml:space="preserve"> \* MERGEFORMAT </w:instrText>
      </w:r>
      <w:r w:rsidRPr="00B839F4">
        <w:fldChar w:fldCharType="separate"/>
      </w:r>
      <w:r w:rsidR="0097010C" w:rsidRPr="001960A7">
        <w:t>County</w:t>
      </w:r>
      <w:r w:rsidRPr="00B839F4">
        <w:fldChar w:fldCharType="end"/>
      </w:r>
      <w:r w:rsidRPr="00B839F4">
        <w:t xml:space="preserve"> official or group, such as the </w:t>
      </w:r>
      <w:r w:rsidRPr="00B839F4">
        <w:rPr>
          <w:rStyle w:val="IntenseEmphasis"/>
        </w:rPr>
        <w:fldChar w:fldCharType="begin"/>
      </w:r>
      <w:r w:rsidRPr="00B839F4">
        <w:rPr>
          <w:rStyle w:val="IntenseEmphasis"/>
        </w:rPr>
        <w:instrText xml:space="preserve"> REF _Ref292897666 \h  \* MERGEFORMAT </w:instrText>
      </w:r>
      <w:r w:rsidRPr="00B839F4">
        <w:rPr>
          <w:rStyle w:val="IntenseEmphasis"/>
        </w:rPr>
      </w:r>
      <w:r w:rsidRPr="00B839F4">
        <w:rPr>
          <w:rStyle w:val="IntenseEmphasis"/>
        </w:rPr>
        <w:fldChar w:fldCharType="separate"/>
      </w:r>
      <w:r w:rsidR="0097010C" w:rsidRPr="0097010C">
        <w:rPr>
          <w:rStyle w:val="IntenseEmphasis"/>
        </w:rPr>
        <w:t>Commissioners Court</w:t>
      </w:r>
      <w:r w:rsidRPr="00B839F4">
        <w:rPr>
          <w:rStyle w:val="IntenseEmphasis"/>
        </w:rPr>
        <w:fldChar w:fldCharType="end"/>
      </w:r>
      <w:r w:rsidRPr="00B839F4">
        <w:t xml:space="preserve"> or </w:t>
      </w:r>
      <w:r w:rsidRPr="00B839F4">
        <w:rPr>
          <w:rStyle w:val="IntenseEmphasis"/>
        </w:rPr>
        <w:fldChar w:fldCharType="begin"/>
      </w:r>
      <w:r w:rsidRPr="00B839F4">
        <w:rPr>
          <w:rStyle w:val="IntenseEmphasis"/>
        </w:rPr>
        <w:instrText xml:space="preserve"> REF _Ref292980950 \h  \* MERGEFORMAT </w:instrText>
      </w:r>
      <w:r w:rsidRPr="00B839F4">
        <w:rPr>
          <w:rStyle w:val="IntenseEmphasis"/>
        </w:rPr>
      </w:r>
      <w:r w:rsidRPr="00B839F4">
        <w:rPr>
          <w:rStyle w:val="IntenseEmphasis"/>
        </w:rPr>
        <w:fldChar w:fldCharType="separate"/>
      </w:r>
      <w:r w:rsidR="0097010C" w:rsidRPr="0097010C">
        <w:rPr>
          <w:rStyle w:val="IntenseEmphasis"/>
        </w:rPr>
        <w:t>Lake Zoning Commission</w:t>
      </w:r>
      <w:r w:rsidRPr="00B839F4">
        <w:rPr>
          <w:rStyle w:val="IntenseEmphasis"/>
        </w:rPr>
        <w:fldChar w:fldCharType="end"/>
      </w:r>
      <w:r w:rsidRPr="00B839F4">
        <w:t xml:space="preserve">, responsible for deciding action on an </w:t>
      </w:r>
      <w:r w:rsidRPr="00B839F4">
        <w:rPr>
          <w:rStyle w:val="IntenseEmphasis"/>
        </w:rPr>
        <w:fldChar w:fldCharType="begin"/>
      </w:r>
      <w:r w:rsidRPr="00B839F4">
        <w:rPr>
          <w:rStyle w:val="IntenseEmphasis"/>
        </w:rPr>
        <w:instrText xml:space="preserve"> REF _Ref293661654 \h  \* MERGEFORMAT </w:instrText>
      </w:r>
      <w:r w:rsidRPr="00B839F4">
        <w:rPr>
          <w:rStyle w:val="IntenseEmphasis"/>
        </w:rPr>
      </w:r>
      <w:r w:rsidRPr="00B839F4">
        <w:rPr>
          <w:rStyle w:val="IntenseEmphasis"/>
        </w:rPr>
        <w:fldChar w:fldCharType="separate"/>
      </w:r>
      <w:r w:rsidR="0097010C" w:rsidRPr="0097010C">
        <w:rPr>
          <w:rStyle w:val="IntenseEmphasis"/>
        </w:rPr>
        <w:t>Application</w:t>
      </w:r>
      <w:r w:rsidRPr="00B839F4">
        <w:rPr>
          <w:rStyle w:val="IntenseEmphasis"/>
        </w:rPr>
        <w:fldChar w:fldCharType="end"/>
      </w:r>
      <w:r w:rsidRPr="00B839F4">
        <w:t xml:space="preserve"> authorized by </w:t>
      </w:r>
      <w:r w:rsidR="00563EBD">
        <w:t>these</w:t>
      </w:r>
      <w:r w:rsidRPr="00B839F4">
        <w:t xml:space="preserve"> </w:t>
      </w:r>
      <w:r w:rsidRPr="00B839F4">
        <w:rPr>
          <w:rStyle w:val="IntenseEmphasis"/>
        </w:rPr>
        <w:fldChar w:fldCharType="begin"/>
      </w:r>
      <w:r w:rsidRPr="00B839F4">
        <w:rPr>
          <w:rStyle w:val="IntenseEmphasis"/>
        </w:rPr>
        <w:instrText xml:space="preserve"> REF _Ref382584797 \h  \* MERGEFORMAT </w:instrText>
      </w:r>
      <w:r w:rsidRPr="00B839F4">
        <w:rPr>
          <w:rStyle w:val="IntenseEmphasis"/>
        </w:rPr>
      </w:r>
      <w:r w:rsidRPr="00B839F4">
        <w:rPr>
          <w:rStyle w:val="IntenseEmphasis"/>
        </w:rPr>
        <w:fldChar w:fldCharType="separate"/>
      </w:r>
      <w:r w:rsidR="0097010C" w:rsidRPr="0097010C">
        <w:rPr>
          <w:rStyle w:val="IntenseEmphasis"/>
        </w:rPr>
        <w:t>Lake Zoning Regulations</w:t>
      </w:r>
      <w:r w:rsidRPr="00B839F4">
        <w:rPr>
          <w:rStyle w:val="IntenseEmphasis"/>
        </w:rPr>
        <w:fldChar w:fldCharType="end"/>
      </w:r>
      <w:r w:rsidRPr="00B839F4">
        <w:t>.</w:t>
      </w:r>
    </w:p>
    <w:p w14:paraId="381740F7" w14:textId="77777777" w:rsidR="00B47355" w:rsidRPr="00B839F4" w:rsidRDefault="00B47355" w:rsidP="00BB33AF">
      <w:pPr>
        <w:pStyle w:val="Definition"/>
      </w:pPr>
      <w:bookmarkStart w:id="669" w:name="_Ref293662549"/>
      <w:r w:rsidRPr="00B839F4">
        <w:t>Developer</w:t>
      </w:r>
      <w:bookmarkEnd w:id="669"/>
    </w:p>
    <w:p w14:paraId="6F240CDC" w14:textId="147C613C" w:rsidR="00B47355" w:rsidRPr="00B839F4" w:rsidRDefault="00B47355" w:rsidP="00BB33AF">
      <w:pPr>
        <w:pStyle w:val="DefinitionSubHead"/>
      </w:pPr>
      <w:r w:rsidRPr="00B839F4">
        <w:t xml:space="preserve">A person or entity, limited to the property owner or duly authorized representative thereof, who proposes to undertake or undertakes the division, developments, or improvement of land and other activities covered by </w:t>
      </w:r>
      <w:r w:rsidR="00563EBD">
        <w:t>these</w:t>
      </w:r>
      <w:r w:rsidRPr="00B839F4">
        <w:t xml:space="preserve"> </w:t>
      </w:r>
      <w:r w:rsidRPr="00B839F4">
        <w:rPr>
          <w:rStyle w:val="IntenseEmphasis"/>
        </w:rPr>
        <w:fldChar w:fldCharType="begin"/>
      </w:r>
      <w:r w:rsidRPr="00B839F4">
        <w:rPr>
          <w:rStyle w:val="IntenseEmphasis"/>
        </w:rPr>
        <w:instrText xml:space="preserve"> REF _Ref382584797 \h  \* MERGEFORMAT </w:instrText>
      </w:r>
      <w:r w:rsidRPr="00B839F4">
        <w:rPr>
          <w:rStyle w:val="IntenseEmphasis"/>
        </w:rPr>
      </w:r>
      <w:r w:rsidRPr="00B839F4">
        <w:rPr>
          <w:rStyle w:val="IntenseEmphasis"/>
        </w:rPr>
        <w:fldChar w:fldCharType="separate"/>
      </w:r>
      <w:r w:rsidR="0097010C" w:rsidRPr="0097010C">
        <w:rPr>
          <w:rStyle w:val="IntenseEmphasis"/>
        </w:rPr>
        <w:t>Lake Zoning Regulations</w:t>
      </w:r>
      <w:r w:rsidRPr="00B839F4">
        <w:rPr>
          <w:rStyle w:val="IntenseEmphasis"/>
        </w:rPr>
        <w:fldChar w:fldCharType="end"/>
      </w:r>
      <w:r w:rsidRPr="00B839F4">
        <w:t xml:space="preserve">. </w:t>
      </w:r>
    </w:p>
    <w:p w14:paraId="550E388D" w14:textId="5C920814" w:rsidR="00B47355" w:rsidRPr="00B839F4" w:rsidRDefault="00B47355" w:rsidP="00BB33AF">
      <w:pPr>
        <w:pStyle w:val="DefinitionSubHead"/>
      </w:pPr>
      <w:r w:rsidRPr="00B839F4">
        <w:t xml:space="preserve">The word </w:t>
      </w:r>
      <w:r w:rsidRPr="00B839F4">
        <w:rPr>
          <w:rStyle w:val="IntenseEmphasis"/>
        </w:rPr>
        <w:fldChar w:fldCharType="begin"/>
      </w:r>
      <w:r w:rsidRPr="00B839F4">
        <w:rPr>
          <w:rStyle w:val="IntenseEmphasis"/>
        </w:rPr>
        <w:instrText xml:space="preserve"> REF _Ref293662549 \h  \* MERGEFORMAT </w:instrText>
      </w:r>
      <w:r w:rsidRPr="00B839F4">
        <w:rPr>
          <w:rStyle w:val="IntenseEmphasis"/>
        </w:rPr>
      </w:r>
      <w:r w:rsidRPr="00B839F4">
        <w:rPr>
          <w:rStyle w:val="IntenseEmphasis"/>
        </w:rPr>
        <w:fldChar w:fldCharType="separate"/>
      </w:r>
      <w:r w:rsidR="0097010C" w:rsidRPr="0097010C">
        <w:rPr>
          <w:rStyle w:val="IntenseEmphasis"/>
        </w:rPr>
        <w:t>Developer</w:t>
      </w:r>
      <w:r w:rsidRPr="00B839F4">
        <w:rPr>
          <w:rStyle w:val="IntenseEmphasis"/>
        </w:rPr>
        <w:fldChar w:fldCharType="end"/>
      </w:r>
      <w:r w:rsidRPr="00B839F4">
        <w:t xml:space="preserve"> is intended to include the terms </w:t>
      </w:r>
      <w:r w:rsidRPr="00B839F4">
        <w:rPr>
          <w:rStyle w:val="IntenseEmphasis"/>
        </w:rPr>
        <w:fldChar w:fldCharType="begin"/>
      </w:r>
      <w:r w:rsidRPr="00B839F4">
        <w:rPr>
          <w:rStyle w:val="IntenseEmphasis"/>
        </w:rPr>
        <w:instrText xml:space="preserve"> REF _Ref293662029 \h  \* MERGEFORMAT </w:instrText>
      </w:r>
      <w:r w:rsidRPr="00B839F4">
        <w:rPr>
          <w:rStyle w:val="IntenseEmphasis"/>
        </w:rPr>
      </w:r>
      <w:r w:rsidRPr="00B839F4">
        <w:rPr>
          <w:rStyle w:val="IntenseEmphasis"/>
        </w:rPr>
        <w:fldChar w:fldCharType="separate"/>
      </w:r>
      <w:r w:rsidR="0097010C" w:rsidRPr="0097010C">
        <w:rPr>
          <w:rStyle w:val="IntenseEmphasis"/>
        </w:rPr>
        <w:t>Subdivider</w:t>
      </w:r>
      <w:r w:rsidRPr="00B839F4">
        <w:rPr>
          <w:rStyle w:val="IntenseEmphasis"/>
        </w:rPr>
        <w:fldChar w:fldCharType="end"/>
      </w:r>
      <w:r w:rsidRPr="00B839F4">
        <w:t xml:space="preserve">, property owner, and, when submitting platting documents, </w:t>
      </w:r>
      <w:r w:rsidRPr="00B839F4">
        <w:rPr>
          <w:rStyle w:val="IntenseEmphasis"/>
        </w:rPr>
        <w:fldChar w:fldCharType="begin"/>
      </w:r>
      <w:r w:rsidRPr="00B839F4">
        <w:rPr>
          <w:rStyle w:val="IntenseEmphasis"/>
        </w:rPr>
        <w:instrText xml:space="preserve"> REF _Ref293661664 \h  \* MERGEFORMAT </w:instrText>
      </w:r>
      <w:r w:rsidRPr="00B839F4">
        <w:rPr>
          <w:rStyle w:val="IntenseEmphasis"/>
        </w:rPr>
      </w:r>
      <w:r w:rsidRPr="00B839F4">
        <w:rPr>
          <w:rStyle w:val="IntenseEmphasis"/>
        </w:rPr>
        <w:fldChar w:fldCharType="separate"/>
      </w:r>
      <w:r w:rsidR="0097010C" w:rsidRPr="0097010C">
        <w:rPr>
          <w:rStyle w:val="IntenseEmphasis"/>
        </w:rPr>
        <w:t>Applicant</w:t>
      </w:r>
      <w:r w:rsidRPr="00B839F4">
        <w:rPr>
          <w:rStyle w:val="IntenseEmphasis"/>
        </w:rPr>
        <w:fldChar w:fldCharType="end"/>
      </w:r>
      <w:r w:rsidRPr="00B839F4">
        <w:t>.</w:t>
      </w:r>
    </w:p>
    <w:p w14:paraId="1D9C50F7" w14:textId="77777777" w:rsidR="00B47355" w:rsidRPr="008E04F5" w:rsidRDefault="00B47355" w:rsidP="00BB33AF">
      <w:pPr>
        <w:pStyle w:val="Definition"/>
      </w:pPr>
      <w:r w:rsidRPr="008E04F5">
        <w:t>Development</w:t>
      </w:r>
    </w:p>
    <w:p w14:paraId="10DAE21C" w14:textId="77777777" w:rsidR="00B47355" w:rsidRDefault="00B47355" w:rsidP="00B47355">
      <w:pPr>
        <w:pStyle w:val="DefinitionText"/>
      </w:pPr>
      <w:r w:rsidRPr="008E04F5">
        <w:t>Any manmade change to improved or unimproved real estate, including but not limited to buildings and/or other structures, paving, drainage, utilities, storage, and agricultural activities.</w:t>
      </w:r>
    </w:p>
    <w:p w14:paraId="3820FF80" w14:textId="77777777" w:rsidR="00B47355" w:rsidRPr="00AF6775" w:rsidRDefault="00B47355" w:rsidP="00BB33AF">
      <w:pPr>
        <w:pStyle w:val="Definition"/>
      </w:pPr>
      <w:bookmarkStart w:id="670" w:name="_Ref297908206"/>
      <w:bookmarkStart w:id="671" w:name="OLE_LINK1"/>
      <w:bookmarkStart w:id="672" w:name="OLE_LINK2"/>
      <w:r w:rsidRPr="00AF6775">
        <w:t>Development Agreement</w:t>
      </w:r>
      <w:bookmarkEnd w:id="670"/>
    </w:p>
    <w:p w14:paraId="2352F8C8" w14:textId="77777777" w:rsidR="0097010C" w:rsidRPr="0097010C" w:rsidRDefault="00B47355" w:rsidP="0097010C">
      <w:pPr>
        <w:pStyle w:val="DefinitionText"/>
        <w:rPr>
          <w:rStyle w:val="IntenseEmphasis"/>
          <w:b w:val="0"/>
          <w:bCs w:val="0"/>
          <w:iCs w:val="0"/>
          <w:color w:val="auto"/>
          <w:u w:val="none"/>
        </w:rPr>
      </w:pPr>
      <w:r w:rsidRPr="00AF6775">
        <w:t>Agreement between the</w:t>
      </w:r>
      <w:r w:rsidR="00E30360" w:rsidRPr="00AF6775">
        <w:t xml:space="preserve"> </w:t>
      </w:r>
      <w:r w:rsidR="00E30360" w:rsidRPr="00AF6775">
        <w:rPr>
          <w:rStyle w:val="IntenseEmphasis"/>
        </w:rPr>
        <w:fldChar w:fldCharType="begin"/>
      </w:r>
      <w:r w:rsidR="00E30360" w:rsidRPr="00AF6775">
        <w:rPr>
          <w:rStyle w:val="IntenseEmphasis"/>
        </w:rPr>
        <w:instrText xml:space="preserve"> REF _Ref292976864 \h  \* MERGEFORMAT </w:instrText>
      </w:r>
      <w:r w:rsidR="00E30360" w:rsidRPr="00AF6775">
        <w:rPr>
          <w:rStyle w:val="IntenseEmphasis"/>
        </w:rPr>
      </w:r>
      <w:r w:rsidR="00E30360" w:rsidRPr="00AF6775">
        <w:rPr>
          <w:rStyle w:val="IntenseEmphasis"/>
        </w:rPr>
        <w:fldChar w:fldCharType="separate"/>
      </w:r>
      <w:r w:rsidR="0097010C" w:rsidRPr="0097010C">
        <w:rPr>
          <w:rStyle w:val="IntenseEmphasis"/>
        </w:rPr>
        <w:t>County</w:t>
      </w:r>
      <w:r w:rsidR="00E30360" w:rsidRPr="00AF6775">
        <w:rPr>
          <w:rStyle w:val="IntenseEmphasis"/>
        </w:rPr>
        <w:fldChar w:fldCharType="end"/>
      </w:r>
      <w:r w:rsidRPr="00AF6775">
        <w:t xml:space="preserve"> and a </w:t>
      </w:r>
      <w:r w:rsidRPr="00AF6775">
        <w:rPr>
          <w:rStyle w:val="IntenseEmphasis"/>
          <w:b w:val="0"/>
          <w:bCs w:val="0"/>
          <w:iCs w:val="0"/>
          <w:color w:val="auto"/>
          <w:u w:val="none"/>
        </w:rPr>
        <w:fldChar w:fldCharType="begin"/>
      </w:r>
      <w:r w:rsidRPr="00AF6775">
        <w:rPr>
          <w:rStyle w:val="IntenseEmphasis"/>
          <w:b w:val="0"/>
          <w:bCs w:val="0"/>
          <w:iCs w:val="0"/>
          <w:color w:val="auto"/>
          <w:u w:val="none"/>
        </w:rPr>
        <w:instrText xml:space="preserve"> REF _Ref293662029 \h  \* MERGEFORMAT </w:instrText>
      </w:r>
      <w:r w:rsidRPr="00AF6775">
        <w:rPr>
          <w:rStyle w:val="IntenseEmphasis"/>
          <w:b w:val="0"/>
          <w:bCs w:val="0"/>
          <w:iCs w:val="0"/>
          <w:color w:val="auto"/>
          <w:u w:val="none"/>
        </w:rPr>
      </w:r>
      <w:r w:rsidRPr="00AF6775">
        <w:rPr>
          <w:rStyle w:val="IntenseEmphasis"/>
          <w:b w:val="0"/>
          <w:bCs w:val="0"/>
          <w:iCs w:val="0"/>
          <w:color w:val="auto"/>
          <w:u w:val="none"/>
        </w:rPr>
        <w:fldChar w:fldCharType="separate"/>
      </w:r>
      <w:r w:rsidR="0097010C" w:rsidRPr="0097010C">
        <w:rPr>
          <w:rStyle w:val="IntenseEmphasis"/>
          <w:b w:val="0"/>
          <w:bCs w:val="0"/>
          <w:iCs w:val="0"/>
          <w:color w:val="auto"/>
          <w:u w:val="none"/>
        </w:rPr>
        <w:t>Subdivider</w:t>
      </w:r>
      <w:r w:rsidRPr="00AF6775">
        <w:rPr>
          <w:rStyle w:val="IntenseEmphasis"/>
          <w:b w:val="0"/>
          <w:bCs w:val="0"/>
          <w:iCs w:val="0"/>
          <w:color w:val="auto"/>
          <w:u w:val="none"/>
        </w:rPr>
        <w:fldChar w:fldCharType="end"/>
      </w:r>
      <w:r w:rsidRPr="00AF6775">
        <w:t xml:space="preserve">, that includes provisions for construction of </w:t>
      </w:r>
      <w:r w:rsidRPr="00AF6775">
        <w:rPr>
          <w:rStyle w:val="IntenseEmphasis"/>
          <w:b w:val="0"/>
          <w:bCs w:val="0"/>
          <w:iCs w:val="0"/>
          <w:color w:val="auto"/>
          <w:u w:val="none"/>
        </w:rPr>
        <w:fldChar w:fldCharType="begin"/>
      </w:r>
      <w:r w:rsidRPr="00AF6775">
        <w:rPr>
          <w:rStyle w:val="IntenseEmphasis"/>
          <w:b w:val="0"/>
          <w:bCs w:val="0"/>
          <w:iCs w:val="0"/>
          <w:color w:val="auto"/>
          <w:u w:val="none"/>
        </w:rPr>
        <w:instrText xml:space="preserve"> REF _Ref293664605 \h  \* MERGEFORMAT </w:instrText>
      </w:r>
      <w:r w:rsidRPr="00AF6775">
        <w:rPr>
          <w:rStyle w:val="IntenseEmphasis"/>
          <w:b w:val="0"/>
          <w:bCs w:val="0"/>
          <w:iCs w:val="0"/>
          <w:color w:val="auto"/>
          <w:u w:val="none"/>
        </w:rPr>
      </w:r>
      <w:r w:rsidRPr="00AF6775">
        <w:rPr>
          <w:rStyle w:val="IntenseEmphasis"/>
          <w:b w:val="0"/>
          <w:bCs w:val="0"/>
          <w:iCs w:val="0"/>
          <w:color w:val="auto"/>
          <w:u w:val="none"/>
        </w:rPr>
        <w:fldChar w:fldCharType="separate"/>
      </w:r>
    </w:p>
    <w:p w14:paraId="64F6953C" w14:textId="32A0CA49" w:rsidR="00B47355" w:rsidRPr="00FB076D" w:rsidRDefault="0097010C" w:rsidP="00B47355">
      <w:pPr>
        <w:pStyle w:val="DefinitionText"/>
      </w:pPr>
      <w:r w:rsidRPr="0097010C">
        <w:rPr>
          <w:rStyle w:val="IntenseEmphasis"/>
          <w:b w:val="0"/>
          <w:bCs w:val="0"/>
          <w:iCs w:val="0"/>
          <w:color w:val="auto"/>
          <w:u w:val="none"/>
        </w:rPr>
        <w:t xml:space="preserve">Public </w:t>
      </w:r>
      <w:r>
        <w:t>Improvement</w:t>
      </w:r>
      <w:r w:rsidR="00B47355" w:rsidRPr="00AF6775">
        <w:rPr>
          <w:rStyle w:val="IntenseEmphasis"/>
          <w:b w:val="0"/>
          <w:bCs w:val="0"/>
          <w:iCs w:val="0"/>
          <w:color w:val="auto"/>
          <w:u w:val="none"/>
        </w:rPr>
        <w:fldChar w:fldCharType="end"/>
      </w:r>
      <w:r w:rsidR="00B47355" w:rsidRPr="00AF6775">
        <w:rPr>
          <w:rStyle w:val="IntenseEmphasis"/>
          <w:b w:val="0"/>
          <w:bCs w:val="0"/>
          <w:iCs w:val="0"/>
          <w:color w:val="auto"/>
          <w:u w:val="none"/>
        </w:rPr>
        <w:t>s</w:t>
      </w:r>
      <w:r w:rsidR="00B47355" w:rsidRPr="00AF6775">
        <w:t xml:space="preserve">, </w:t>
      </w:r>
      <w:r w:rsidR="00B47355" w:rsidRPr="00AF6775">
        <w:fldChar w:fldCharType="begin"/>
      </w:r>
      <w:r w:rsidR="00B47355" w:rsidRPr="00AF6775">
        <w:instrText xml:space="preserve"> REF _Ref292976864 \h  \* MERGEFORMAT </w:instrText>
      </w:r>
      <w:r w:rsidR="00B47355" w:rsidRPr="00AF6775">
        <w:fldChar w:fldCharType="separate"/>
      </w:r>
      <w:r w:rsidRPr="001960A7">
        <w:t>County</w:t>
      </w:r>
      <w:r w:rsidR="00B47355" w:rsidRPr="00AF6775">
        <w:fldChar w:fldCharType="end"/>
      </w:r>
      <w:r w:rsidR="00B47355" w:rsidRPr="00AF6775">
        <w:t xml:space="preserve"> participation, pro rata agreements, escrow deposits, and other provisions for the development of land.  (See the </w:t>
      </w:r>
      <w:r w:rsidR="00B47355" w:rsidRPr="00AF6775">
        <w:fldChar w:fldCharType="begin"/>
      </w:r>
      <w:r w:rsidR="00B47355" w:rsidRPr="00AF6775">
        <w:instrText xml:space="preserve"> REF _Ref292877876 \h  \* MERGEFORMAT </w:instrText>
      </w:r>
      <w:r w:rsidR="00B47355" w:rsidRPr="00AF6775">
        <w:fldChar w:fldCharType="separate"/>
      </w:r>
      <w:r w:rsidRPr="003F645A">
        <w:t xml:space="preserve">Subdivision </w:t>
      </w:r>
      <w:r>
        <w:t>Regulations</w:t>
      </w:r>
      <w:r w:rsidR="00B47355" w:rsidRPr="00AF6775">
        <w:fldChar w:fldCharType="end"/>
      </w:r>
      <w:r w:rsidR="00B47355" w:rsidRPr="00AF6775">
        <w:t xml:space="preserve"> for details.)</w:t>
      </w:r>
    </w:p>
    <w:p w14:paraId="62C8006D" w14:textId="77777777" w:rsidR="00B47355" w:rsidRPr="00F1557A" w:rsidRDefault="00B47355" w:rsidP="00BB33AF">
      <w:pPr>
        <w:pStyle w:val="Definition"/>
      </w:pPr>
      <w:bookmarkStart w:id="673" w:name="_Ref288834761"/>
      <w:r w:rsidRPr="00F1557A">
        <w:t>Development Application</w:t>
      </w:r>
      <w:bookmarkEnd w:id="673"/>
    </w:p>
    <w:p w14:paraId="2DC54970" w14:textId="44B8213E" w:rsidR="00B47355" w:rsidRPr="00F1557A" w:rsidRDefault="00B47355" w:rsidP="00B47355">
      <w:pPr>
        <w:pStyle w:val="DefinitionText"/>
      </w:pPr>
      <w:r w:rsidRPr="00F1557A">
        <w:t xml:space="preserve">An </w:t>
      </w:r>
      <w:r w:rsidRPr="00F1557A">
        <w:rPr>
          <w:rStyle w:val="IntenseEmphasis"/>
          <w:b w:val="0"/>
          <w:bCs w:val="0"/>
          <w:iCs w:val="0"/>
          <w:color w:val="auto"/>
          <w:u w:val="none"/>
        </w:rPr>
        <w:fldChar w:fldCharType="begin"/>
      </w:r>
      <w:r w:rsidRPr="00F1557A">
        <w:rPr>
          <w:rStyle w:val="IntenseEmphasis"/>
          <w:b w:val="0"/>
          <w:bCs w:val="0"/>
          <w:iCs w:val="0"/>
          <w:color w:val="auto"/>
          <w:u w:val="none"/>
        </w:rPr>
        <w:instrText xml:space="preserve"> REF _Ref293661654 \h  \* MERGEFORMAT </w:instrText>
      </w:r>
      <w:r w:rsidRPr="00F1557A">
        <w:rPr>
          <w:rStyle w:val="IntenseEmphasis"/>
          <w:b w:val="0"/>
          <w:bCs w:val="0"/>
          <w:iCs w:val="0"/>
          <w:color w:val="auto"/>
          <w:u w:val="none"/>
        </w:rPr>
      </w:r>
      <w:r w:rsidRPr="00F1557A">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F1557A">
        <w:rPr>
          <w:rStyle w:val="IntenseEmphasis"/>
          <w:b w:val="0"/>
          <w:bCs w:val="0"/>
          <w:iCs w:val="0"/>
          <w:color w:val="auto"/>
          <w:u w:val="none"/>
        </w:rPr>
        <w:fldChar w:fldCharType="end"/>
      </w:r>
      <w:r w:rsidRPr="00F1557A">
        <w:t xml:space="preserve">, for any type of plan, permit, plat or </w:t>
      </w:r>
      <w:r w:rsidRPr="00F1557A">
        <w:rPr>
          <w:rStyle w:val="IntenseEmphasis"/>
          <w:b w:val="0"/>
          <w:bCs w:val="0"/>
          <w:iCs w:val="0"/>
          <w:color w:val="auto"/>
          <w:u w:val="none"/>
        </w:rPr>
        <w:fldChar w:fldCharType="begin"/>
      </w:r>
      <w:r w:rsidRPr="00F1557A">
        <w:rPr>
          <w:rStyle w:val="IntenseEmphasis"/>
          <w:b w:val="0"/>
          <w:bCs w:val="0"/>
          <w:iCs w:val="0"/>
          <w:color w:val="auto"/>
          <w:u w:val="none"/>
        </w:rPr>
        <w:instrText xml:space="preserve"> REF _Ref293329017 \h  \* MERGEFORMAT </w:instrText>
      </w:r>
      <w:r w:rsidRPr="00F1557A">
        <w:rPr>
          <w:rStyle w:val="IntenseEmphasis"/>
          <w:b w:val="0"/>
          <w:bCs w:val="0"/>
          <w:iCs w:val="0"/>
          <w:color w:val="auto"/>
          <w:u w:val="none"/>
        </w:rPr>
      </w:r>
      <w:r w:rsidRPr="00F1557A">
        <w:rPr>
          <w:rStyle w:val="IntenseEmphasis"/>
          <w:b w:val="0"/>
          <w:bCs w:val="0"/>
          <w:iCs w:val="0"/>
          <w:color w:val="auto"/>
          <w:u w:val="none"/>
        </w:rPr>
        <w:fldChar w:fldCharType="separate"/>
      </w:r>
      <w:r w:rsidR="0097010C" w:rsidRPr="0097010C">
        <w:rPr>
          <w:rStyle w:val="IntenseEmphasis"/>
          <w:b w:val="0"/>
          <w:bCs w:val="0"/>
          <w:iCs w:val="0"/>
          <w:color w:val="auto"/>
          <w:u w:val="none"/>
        </w:rPr>
        <w:t>Construction Plans</w:t>
      </w:r>
      <w:r w:rsidRPr="00F1557A">
        <w:rPr>
          <w:rStyle w:val="IntenseEmphasis"/>
          <w:b w:val="0"/>
          <w:bCs w:val="0"/>
          <w:iCs w:val="0"/>
          <w:color w:val="auto"/>
          <w:u w:val="none"/>
        </w:rPr>
        <w:fldChar w:fldCharType="end"/>
      </w:r>
      <w:r w:rsidRPr="00F1557A">
        <w:t xml:space="preserve">/drawings authorized or addressed by this </w:t>
      </w:r>
      <w:r w:rsidRPr="00F1557A">
        <w:rPr>
          <w:rStyle w:val="IntenseEmphasis"/>
          <w:b w:val="0"/>
          <w:bCs w:val="0"/>
          <w:iCs w:val="0"/>
          <w:color w:val="auto"/>
          <w:u w:val="none"/>
        </w:rPr>
        <w:fldChar w:fldCharType="begin"/>
      </w:r>
      <w:r w:rsidRPr="00F1557A">
        <w:rPr>
          <w:rStyle w:val="IntenseEmphasis"/>
          <w:b w:val="0"/>
          <w:bCs w:val="0"/>
          <w:iCs w:val="0"/>
          <w:color w:val="auto"/>
          <w:u w:val="none"/>
        </w:rPr>
        <w:instrText xml:space="preserve"> REF _Ref292877876 \h  \* MERGEFORMAT </w:instrText>
      </w:r>
      <w:r w:rsidRPr="00F1557A">
        <w:rPr>
          <w:rStyle w:val="IntenseEmphasis"/>
          <w:b w:val="0"/>
          <w:bCs w:val="0"/>
          <w:iCs w:val="0"/>
          <w:color w:val="auto"/>
          <w:u w:val="none"/>
        </w:rPr>
      </w:r>
      <w:r w:rsidRPr="00F1557A">
        <w:rPr>
          <w:rStyle w:val="IntenseEmphasis"/>
          <w:b w:val="0"/>
          <w:bCs w:val="0"/>
          <w:iCs w:val="0"/>
          <w:color w:val="auto"/>
          <w:u w:val="none"/>
        </w:rPr>
        <w:fldChar w:fldCharType="separate"/>
      </w:r>
      <w:r w:rsidR="0097010C" w:rsidRPr="0097010C">
        <w:rPr>
          <w:rStyle w:val="IntenseEmphasis"/>
          <w:b w:val="0"/>
          <w:bCs w:val="0"/>
          <w:iCs w:val="0"/>
          <w:color w:val="auto"/>
          <w:u w:val="none"/>
        </w:rPr>
        <w:t>Subdivision Regulations</w:t>
      </w:r>
      <w:r w:rsidRPr="00F1557A">
        <w:rPr>
          <w:rStyle w:val="IntenseEmphasis"/>
          <w:b w:val="0"/>
          <w:bCs w:val="0"/>
          <w:iCs w:val="0"/>
          <w:color w:val="auto"/>
          <w:u w:val="none"/>
        </w:rPr>
        <w:fldChar w:fldCharType="end"/>
      </w:r>
      <w:r w:rsidRPr="00F1557A">
        <w:t xml:space="preserve">. Also may be referred to as a permit within the </w:t>
      </w:r>
      <w:hyperlink r:id="rId73" w:history="1">
        <w:r w:rsidRPr="00F1557A">
          <w:rPr>
            <w:rStyle w:val="IntenseEmphasis"/>
            <w:b w:val="0"/>
            <w:bCs w:val="0"/>
            <w:iCs w:val="0"/>
            <w:color w:val="auto"/>
            <w:u w:val="none"/>
          </w:rPr>
          <w:t>Texas Local Government Code, Chapter 245</w:t>
        </w:r>
      </w:hyperlink>
      <w:r w:rsidRPr="00F1557A">
        <w:t>.</w:t>
      </w:r>
    </w:p>
    <w:p w14:paraId="049F207D" w14:textId="77777777" w:rsidR="00B47355" w:rsidRPr="00F1557A" w:rsidRDefault="00B47355" w:rsidP="00BB33AF">
      <w:pPr>
        <w:pStyle w:val="Definition"/>
      </w:pPr>
      <w:bookmarkStart w:id="674" w:name="_Ref297992214"/>
      <w:r w:rsidRPr="00F1557A">
        <w:t>Development Application Handbook</w:t>
      </w:r>
      <w:bookmarkEnd w:id="674"/>
    </w:p>
    <w:p w14:paraId="67AE03DF" w14:textId="157A0BD4" w:rsidR="00B47355" w:rsidRPr="00F1557A" w:rsidRDefault="00B47355" w:rsidP="00B47355">
      <w:pPr>
        <w:pStyle w:val="DefinitionText"/>
      </w:pPr>
      <w:r w:rsidRPr="00F1557A">
        <w:t xml:space="preserve">A collection of </w:t>
      </w:r>
      <w:r w:rsidRPr="00F1557A">
        <w:rPr>
          <w:rStyle w:val="IntenseEmphasis"/>
          <w:b w:val="0"/>
          <w:bCs w:val="0"/>
          <w:iCs w:val="0"/>
          <w:color w:val="auto"/>
          <w:u w:val="none"/>
        </w:rPr>
        <w:fldChar w:fldCharType="begin"/>
      </w:r>
      <w:r w:rsidRPr="00F1557A">
        <w:rPr>
          <w:rStyle w:val="IntenseEmphasis"/>
          <w:b w:val="0"/>
          <w:bCs w:val="0"/>
          <w:iCs w:val="0"/>
          <w:color w:val="auto"/>
          <w:u w:val="none"/>
        </w:rPr>
        <w:instrText xml:space="preserve"> REF _Ref293661750 \h  \* MERGEFORMAT </w:instrText>
      </w:r>
      <w:r w:rsidRPr="00F1557A">
        <w:rPr>
          <w:rStyle w:val="IntenseEmphasis"/>
          <w:b w:val="0"/>
          <w:bCs w:val="0"/>
          <w:iCs w:val="0"/>
          <w:color w:val="auto"/>
          <w:u w:val="none"/>
        </w:rPr>
      </w:r>
      <w:r w:rsidRPr="00F1557A">
        <w:rPr>
          <w:rStyle w:val="IntenseEmphasis"/>
          <w:b w:val="0"/>
          <w:bCs w:val="0"/>
          <w:iCs w:val="0"/>
          <w:color w:val="auto"/>
          <w:u w:val="none"/>
        </w:rPr>
        <w:fldChar w:fldCharType="separate"/>
      </w:r>
      <w:r w:rsidR="0097010C" w:rsidRPr="0097010C">
        <w:rPr>
          <w:rStyle w:val="IntenseEmphasis"/>
          <w:b w:val="0"/>
          <w:bCs w:val="0"/>
          <w:iCs w:val="0"/>
          <w:color w:val="auto"/>
          <w:u w:val="none"/>
        </w:rPr>
        <w:t>Application Form</w:t>
      </w:r>
      <w:r w:rsidRPr="00F1557A">
        <w:rPr>
          <w:rStyle w:val="IntenseEmphasis"/>
          <w:b w:val="0"/>
          <w:bCs w:val="0"/>
          <w:iCs w:val="0"/>
          <w:color w:val="auto"/>
          <w:u w:val="none"/>
        </w:rPr>
        <w:fldChar w:fldCharType="end"/>
      </w:r>
      <w:r w:rsidRPr="00F1557A">
        <w:rPr>
          <w:rStyle w:val="IntenseEmphasis"/>
          <w:b w:val="0"/>
          <w:bCs w:val="0"/>
          <w:iCs w:val="0"/>
          <w:color w:val="auto"/>
          <w:u w:val="none"/>
        </w:rPr>
        <w:t>s</w:t>
      </w:r>
      <w:r w:rsidRPr="00F1557A">
        <w:t xml:space="preserve"> created, updated, and managed by the</w:t>
      </w:r>
      <w:r w:rsidR="00BB33AF">
        <w:t xml:space="preserve"> </w:t>
      </w:r>
      <w:r w:rsidR="00BB33AF" w:rsidRPr="00FB076D">
        <w:fldChar w:fldCharType="begin"/>
      </w:r>
      <w:r w:rsidR="00BB33AF" w:rsidRPr="00FB076D">
        <w:instrText xml:space="preserve"> REF _Ref292976864 \h  \* MERGEFORMAT </w:instrText>
      </w:r>
      <w:r w:rsidR="00BB33AF" w:rsidRPr="00FB076D">
        <w:fldChar w:fldCharType="separate"/>
      </w:r>
      <w:r w:rsidR="0097010C" w:rsidRPr="001960A7">
        <w:t>County</w:t>
      </w:r>
      <w:r w:rsidR="00BB33AF" w:rsidRPr="00FB076D">
        <w:fldChar w:fldCharType="end"/>
      </w:r>
      <w:r w:rsidRPr="00F1557A">
        <w:t>.(See</w:t>
      </w:r>
      <w:r w:rsidR="00563632">
        <w:t xml:space="preserve"> </w:t>
      </w:r>
      <w:r w:rsidR="00563632" w:rsidRPr="00E74E40">
        <w:rPr>
          <w:rStyle w:val="IntenseEmphasis"/>
        </w:rPr>
        <w:t>Section</w:t>
      </w:r>
      <w:r w:rsidRPr="00E74E40">
        <w:rPr>
          <w:rStyle w:val="IntenseEmphasis"/>
        </w:rPr>
        <w:t xml:space="preserve"> </w:t>
      </w:r>
      <w:r w:rsidRPr="00E74E40">
        <w:rPr>
          <w:rStyle w:val="IntenseEmphasis"/>
        </w:rPr>
        <w:fldChar w:fldCharType="begin"/>
      </w:r>
      <w:r w:rsidRPr="00E74E40">
        <w:rPr>
          <w:rStyle w:val="IntenseEmphasis"/>
        </w:rPr>
        <w:instrText xml:space="preserve"> REF _Ref355793239 \w \h  \* MERGEFORMAT </w:instrText>
      </w:r>
      <w:r w:rsidRPr="00E74E40">
        <w:rPr>
          <w:rStyle w:val="IntenseEmphasis"/>
        </w:rPr>
      </w:r>
      <w:r w:rsidRPr="00E74E40">
        <w:rPr>
          <w:rStyle w:val="IntenseEmphasis"/>
        </w:rPr>
        <w:fldChar w:fldCharType="separate"/>
      </w:r>
      <w:r w:rsidR="0097010C">
        <w:rPr>
          <w:rStyle w:val="IntenseEmphasis"/>
        </w:rPr>
        <w:t>7.01.D</w:t>
      </w:r>
      <w:r w:rsidRPr="00E74E40">
        <w:rPr>
          <w:rStyle w:val="IntenseEmphasis"/>
        </w:rPr>
        <w:fldChar w:fldCharType="end"/>
      </w:r>
      <w:r w:rsidRPr="00F1557A">
        <w:t xml:space="preserve"> for details.)</w:t>
      </w:r>
    </w:p>
    <w:p w14:paraId="19D75F26" w14:textId="77777777" w:rsidR="00B47355" w:rsidRPr="00A12637" w:rsidRDefault="00B47355" w:rsidP="00BB33AF">
      <w:pPr>
        <w:pStyle w:val="Definition"/>
      </w:pPr>
      <w:bookmarkStart w:id="675" w:name="_Ref288822013"/>
      <w:r w:rsidRPr="00A12637">
        <w:t>Dwelling, Multi-Family</w:t>
      </w:r>
      <w:bookmarkEnd w:id="675"/>
    </w:p>
    <w:p w14:paraId="766A062C" w14:textId="77777777" w:rsidR="00B47355" w:rsidRPr="00A12637" w:rsidRDefault="00B47355" w:rsidP="00B47355">
      <w:pPr>
        <w:pStyle w:val="DefinitionText"/>
      </w:pPr>
      <w:r w:rsidRPr="00A12637">
        <w:t>Any building, or portion thereof, that is designed, built, rented, leased or let to be occupied as three or more dwelling units or apartments, or that is occupied as a home or place of residence by three or more families living in independent and separate housekeeping units.</w:t>
      </w:r>
    </w:p>
    <w:p w14:paraId="5C7BD03A" w14:textId="77777777" w:rsidR="00B47355" w:rsidRPr="00A12637" w:rsidRDefault="00B47355" w:rsidP="00BB33AF">
      <w:pPr>
        <w:pStyle w:val="Definition"/>
      </w:pPr>
      <w:bookmarkStart w:id="676" w:name="_Ref306024408"/>
      <w:r w:rsidRPr="00A12637">
        <w:t>Dwelling, Single Family (attached – duplex)</w:t>
      </w:r>
      <w:bookmarkEnd w:id="676"/>
    </w:p>
    <w:p w14:paraId="14F01FDC" w14:textId="77777777" w:rsidR="00B47355" w:rsidRPr="00A12637" w:rsidRDefault="00B47355" w:rsidP="00B47355">
      <w:pPr>
        <w:pStyle w:val="DefinitionText"/>
      </w:pPr>
      <w:r w:rsidRPr="00A12637">
        <w:t>A building designed for occupancy for two (2) families living independently of each other. A two family attached unit (also known as a duplex) has a lot line dividing the building and separating the building’s two (2) dwellings units onto two (2) separate lots.</w:t>
      </w:r>
    </w:p>
    <w:p w14:paraId="5B02E5C8" w14:textId="76785FD8" w:rsidR="00B47355" w:rsidRPr="00A12637" w:rsidRDefault="00B47355" w:rsidP="00BB33AF">
      <w:pPr>
        <w:pStyle w:val="Definition"/>
      </w:pPr>
      <w:bookmarkStart w:id="677" w:name="_Ref288822008"/>
      <w:bookmarkEnd w:id="671"/>
      <w:bookmarkEnd w:id="672"/>
      <w:r w:rsidRPr="00A12637">
        <w:lastRenderedPageBreak/>
        <w:t>Dwelling, Single Family (attached – townhouse)</w:t>
      </w:r>
      <w:bookmarkEnd w:id="677"/>
    </w:p>
    <w:p w14:paraId="1935FF9A" w14:textId="77777777" w:rsidR="00B47355" w:rsidRPr="00A12637" w:rsidRDefault="00B47355" w:rsidP="00B47355">
      <w:pPr>
        <w:pStyle w:val="DefinitionText"/>
      </w:pPr>
      <w:r w:rsidRPr="00A12637">
        <w:t>A dwelling that is joined to another dwelling at one or more sides by a party wall or abutting separate wall, and that is designed for occupancy by one family and is located on a separate lot delineated by front, side and rear lot lines.</w:t>
      </w:r>
    </w:p>
    <w:p w14:paraId="479B7789" w14:textId="77777777" w:rsidR="00B47355" w:rsidRPr="00A12637" w:rsidRDefault="00B47355" w:rsidP="00BB33AF">
      <w:pPr>
        <w:pStyle w:val="Definition"/>
      </w:pPr>
      <w:bookmarkStart w:id="678" w:name="_Ref288822002"/>
      <w:r w:rsidRPr="00A12637">
        <w:t>Dwelling, Single Family (detached)</w:t>
      </w:r>
      <w:bookmarkEnd w:id="678"/>
    </w:p>
    <w:p w14:paraId="32458C46" w14:textId="77777777" w:rsidR="00B47355" w:rsidRPr="00A12637" w:rsidRDefault="00B47355" w:rsidP="00B47355">
      <w:pPr>
        <w:pStyle w:val="DefinitionText"/>
      </w:pPr>
      <w:r w:rsidRPr="00A12637">
        <w:t>A dwelling designed and constructed for occupancy by one family and located on a lot or separate building tract and having no physical connection to a building located on any other lot or tract and occupied by one family.</w:t>
      </w:r>
    </w:p>
    <w:p w14:paraId="31233A8A" w14:textId="77777777" w:rsidR="00B47355" w:rsidRPr="00A12637" w:rsidRDefault="00B47355" w:rsidP="00BB33AF">
      <w:pPr>
        <w:pStyle w:val="Definition"/>
      </w:pPr>
      <w:r w:rsidRPr="00A12637">
        <w:t>Dwelling Unit</w:t>
      </w:r>
    </w:p>
    <w:p w14:paraId="2F898332" w14:textId="77777777" w:rsidR="00B47355" w:rsidRDefault="00B47355" w:rsidP="00B47355">
      <w:pPr>
        <w:pStyle w:val="DefinitionText"/>
      </w:pPr>
      <w:r w:rsidRPr="00A12637">
        <w:t>One or more rooms that are arranged, designed, used, or intended to be used for occupancy by a single family or group of persons living together as a family or by a single person.</w:t>
      </w:r>
    </w:p>
    <w:p w14:paraId="09B4879F" w14:textId="77777777" w:rsidR="001F397D" w:rsidRPr="002F5E35" w:rsidRDefault="000A3DA2" w:rsidP="001F397D">
      <w:pPr>
        <w:pStyle w:val="Heading2"/>
      </w:pPr>
      <w:bookmarkStart w:id="679" w:name="_Toc145916499"/>
      <w:r>
        <w:t>E</w:t>
      </w:r>
      <w:bookmarkEnd w:id="679"/>
    </w:p>
    <w:p w14:paraId="6DC387D2" w14:textId="77777777" w:rsidR="00B47355" w:rsidRPr="00A12637" w:rsidRDefault="00B47355" w:rsidP="00BB33AF">
      <w:pPr>
        <w:pStyle w:val="Definition"/>
      </w:pPr>
      <w:bookmarkStart w:id="680" w:name="_Ref296697729"/>
      <w:r w:rsidRPr="00A12637">
        <w:t>Easement</w:t>
      </w:r>
      <w:bookmarkEnd w:id="680"/>
    </w:p>
    <w:p w14:paraId="013E71D0" w14:textId="44069F22" w:rsidR="00B47355" w:rsidRPr="00A12637" w:rsidRDefault="00B47355" w:rsidP="00BB33AF">
      <w:pPr>
        <w:pStyle w:val="DefinitionSubHead"/>
      </w:pPr>
      <w:r w:rsidRPr="00A12637">
        <w:t xml:space="preserve">Authorization by a property owner for another to use any designated part of the owner's property for a specified purpose or use and evidenced by an instrument or plat filed with the County Clerk. Among other things, easements may be used to install and maintain utility lines, drainage ditches or channels, or for other </w:t>
      </w:r>
      <w:r w:rsidRPr="00A12637">
        <w:rPr>
          <w:rStyle w:val="IntenseEmphasis"/>
        </w:rPr>
        <w:fldChar w:fldCharType="begin"/>
      </w:r>
      <w:r w:rsidRPr="00A12637">
        <w:rPr>
          <w:rStyle w:val="IntenseEmphasis"/>
        </w:rPr>
        <w:instrText xml:space="preserve"> REF _Ref292976864 \h  \* MERGEFORMAT </w:instrText>
      </w:r>
      <w:r w:rsidRPr="00A12637">
        <w:rPr>
          <w:rStyle w:val="IntenseEmphasis"/>
        </w:rPr>
      </w:r>
      <w:r w:rsidRPr="00A12637">
        <w:rPr>
          <w:rStyle w:val="IntenseEmphasis"/>
        </w:rPr>
        <w:fldChar w:fldCharType="separate"/>
      </w:r>
      <w:r w:rsidR="0097010C" w:rsidRPr="0097010C">
        <w:rPr>
          <w:rStyle w:val="IntenseEmphasis"/>
        </w:rPr>
        <w:t>County</w:t>
      </w:r>
      <w:r w:rsidRPr="00A12637">
        <w:rPr>
          <w:rStyle w:val="IntenseEmphasis"/>
        </w:rPr>
        <w:fldChar w:fldCharType="end"/>
      </w:r>
      <w:r w:rsidRPr="00A12637">
        <w:t xml:space="preserve"> or public services.</w:t>
      </w:r>
    </w:p>
    <w:p w14:paraId="53A0E90A" w14:textId="67367843" w:rsidR="00B47355" w:rsidRPr="00A12637" w:rsidRDefault="00B47355" w:rsidP="00BB33AF">
      <w:pPr>
        <w:pStyle w:val="DefinitionSubHead"/>
      </w:pPr>
      <w:r w:rsidRPr="00A12637">
        <w:t xml:space="preserve">An area established for public purposes on private property upon which the </w:t>
      </w:r>
      <w:r w:rsidRPr="00A12637">
        <w:rPr>
          <w:rStyle w:val="IntenseEmphasis"/>
        </w:rPr>
        <w:fldChar w:fldCharType="begin"/>
      </w:r>
      <w:r w:rsidRPr="00A12637">
        <w:rPr>
          <w:rStyle w:val="IntenseEmphasis"/>
        </w:rPr>
        <w:instrText xml:space="preserve"> REF _Ref292976864 \h  \* MERGEFORMAT </w:instrText>
      </w:r>
      <w:r w:rsidRPr="00A12637">
        <w:rPr>
          <w:rStyle w:val="IntenseEmphasis"/>
        </w:rPr>
      </w:r>
      <w:r w:rsidRPr="00A12637">
        <w:rPr>
          <w:rStyle w:val="IntenseEmphasis"/>
        </w:rPr>
        <w:fldChar w:fldCharType="separate"/>
      </w:r>
      <w:r w:rsidR="0097010C" w:rsidRPr="0097010C">
        <w:rPr>
          <w:rStyle w:val="IntenseEmphasis"/>
        </w:rPr>
        <w:t>County</w:t>
      </w:r>
      <w:r w:rsidRPr="00A12637">
        <w:rPr>
          <w:rStyle w:val="IntenseEmphasis"/>
        </w:rPr>
        <w:fldChar w:fldCharType="end"/>
      </w:r>
      <w:r w:rsidRPr="00A12637">
        <w:t xml:space="preserve"> shall have the right to remove and keep removed all or part of any buildings, fences, trees, shrubs, or other improvements or growths which in any way endanger or interfere with the construction, maintenance, or efficiency of </w:t>
      </w:r>
      <w:r w:rsidRPr="00A12637">
        <w:rPr>
          <w:rStyle w:val="IntenseEmphasis"/>
        </w:rPr>
        <w:fldChar w:fldCharType="begin"/>
      </w:r>
      <w:r w:rsidRPr="00A12637">
        <w:rPr>
          <w:rStyle w:val="IntenseEmphasis"/>
        </w:rPr>
        <w:instrText xml:space="preserve"> REF _Ref292976864 \h  \* MERGEFORMAT </w:instrText>
      </w:r>
      <w:r w:rsidRPr="00A12637">
        <w:rPr>
          <w:rStyle w:val="IntenseEmphasis"/>
        </w:rPr>
      </w:r>
      <w:r w:rsidRPr="00A12637">
        <w:rPr>
          <w:rStyle w:val="IntenseEmphasis"/>
        </w:rPr>
        <w:fldChar w:fldCharType="separate"/>
      </w:r>
      <w:r w:rsidR="0097010C" w:rsidRPr="0097010C">
        <w:rPr>
          <w:rStyle w:val="IntenseEmphasis"/>
        </w:rPr>
        <w:t>County</w:t>
      </w:r>
      <w:r w:rsidRPr="00A12637">
        <w:rPr>
          <w:rStyle w:val="IntenseEmphasis"/>
        </w:rPr>
        <w:fldChar w:fldCharType="end"/>
      </w:r>
      <w:r w:rsidRPr="00A12637">
        <w:t xml:space="preserve"> systems.</w:t>
      </w:r>
    </w:p>
    <w:p w14:paraId="5F19127A" w14:textId="40F970E3" w:rsidR="00B47355" w:rsidRPr="00A12637" w:rsidRDefault="00B47355" w:rsidP="00BB33AF">
      <w:pPr>
        <w:pStyle w:val="DefinitionSubHead"/>
      </w:pPr>
      <w:r w:rsidRPr="00A12637">
        <w:t xml:space="preserve">The </w:t>
      </w:r>
      <w:r w:rsidRPr="00A12637">
        <w:rPr>
          <w:rStyle w:val="IntenseEmphasis"/>
        </w:rPr>
        <w:fldChar w:fldCharType="begin"/>
      </w:r>
      <w:r w:rsidRPr="00A12637">
        <w:rPr>
          <w:rStyle w:val="IntenseEmphasis"/>
        </w:rPr>
        <w:instrText xml:space="preserve"> REF _Ref292976864 \h  \* MERGEFORMAT </w:instrText>
      </w:r>
      <w:r w:rsidRPr="00A12637">
        <w:rPr>
          <w:rStyle w:val="IntenseEmphasis"/>
        </w:rPr>
      </w:r>
      <w:r w:rsidRPr="00A12637">
        <w:rPr>
          <w:rStyle w:val="IntenseEmphasis"/>
        </w:rPr>
        <w:fldChar w:fldCharType="separate"/>
      </w:r>
      <w:r w:rsidR="0097010C" w:rsidRPr="0097010C">
        <w:rPr>
          <w:rStyle w:val="IntenseEmphasis"/>
        </w:rPr>
        <w:t>County</w:t>
      </w:r>
      <w:r w:rsidRPr="00A12637">
        <w:rPr>
          <w:rStyle w:val="IntenseEmphasis"/>
        </w:rPr>
        <w:fldChar w:fldCharType="end"/>
      </w:r>
      <w:r w:rsidRPr="00A12637">
        <w:t xml:space="preserve"> shall at all times have the right of ingress and egress to and from and upon the said easements for the purpose of constructing, reconstructing, inspecting, patrolling, maintaining, and adding to or removing all or part of its respective systems without the necessity at any time or procuring the permission of anyone.</w:t>
      </w:r>
    </w:p>
    <w:p w14:paraId="5FE6C290" w14:textId="77777777" w:rsidR="00B47355" w:rsidRPr="00A12637" w:rsidRDefault="00B47355" w:rsidP="00BB33AF">
      <w:pPr>
        <w:pStyle w:val="Definition"/>
      </w:pPr>
      <w:r w:rsidRPr="00A12637">
        <w:t>Easement, Common Access</w:t>
      </w:r>
    </w:p>
    <w:p w14:paraId="32C2EBE6" w14:textId="77777777" w:rsidR="00B47355" w:rsidRPr="00A12637" w:rsidRDefault="00B47355" w:rsidP="00B47355">
      <w:pPr>
        <w:pStyle w:val="DefinitionText"/>
      </w:pPr>
      <w:r w:rsidRPr="00A12637">
        <w:t>An easement to provide shared access to and from commercial, and industrial owned and maintained by the owners of the property upon which the easement is located or as otherwise provided by deed restrictions or the terms of the easement instrument.</w:t>
      </w:r>
    </w:p>
    <w:p w14:paraId="7AE0AB5F" w14:textId="77777777" w:rsidR="00B47355" w:rsidRPr="00A12637" w:rsidRDefault="00B47355" w:rsidP="00BB33AF">
      <w:pPr>
        <w:pStyle w:val="Definition"/>
      </w:pPr>
      <w:bookmarkStart w:id="681" w:name="_Ref287988622"/>
      <w:r w:rsidRPr="00A12637">
        <w:t>Educational Services Office</w:t>
      </w:r>
      <w:bookmarkEnd w:id="681"/>
    </w:p>
    <w:p w14:paraId="181B4D08" w14:textId="77777777" w:rsidR="00B47355" w:rsidRPr="00A12637" w:rsidRDefault="00B47355" w:rsidP="00B47355">
      <w:pPr>
        <w:pStyle w:val="DefinitionText"/>
      </w:pPr>
      <w:r w:rsidRPr="00A12637">
        <w:t>A business involved in providing educational training or tutoring in an office environment.</w:t>
      </w:r>
    </w:p>
    <w:p w14:paraId="6A66E693" w14:textId="77777777" w:rsidR="00B47355" w:rsidRPr="00A12637" w:rsidRDefault="00B47355" w:rsidP="00BB33AF">
      <w:pPr>
        <w:pStyle w:val="Definition"/>
      </w:pPr>
      <w:bookmarkStart w:id="682" w:name="_Ref288779579"/>
      <w:r w:rsidRPr="00A12637">
        <w:t>Electrical Power Substations</w:t>
      </w:r>
      <w:bookmarkEnd w:id="682"/>
    </w:p>
    <w:p w14:paraId="08A877DD" w14:textId="77777777" w:rsidR="00B47355" w:rsidRDefault="00B47355" w:rsidP="00B47355">
      <w:pPr>
        <w:pStyle w:val="DefinitionText"/>
      </w:pPr>
      <w:r w:rsidRPr="00A12637">
        <w:t>A part of the electrical distribution system with the primary function to transform electrical voltage, includes transformer stations and switching stations.</w:t>
      </w:r>
    </w:p>
    <w:p w14:paraId="420B0053" w14:textId="77777777" w:rsidR="00B47355" w:rsidRPr="00A12637" w:rsidRDefault="00B47355" w:rsidP="00BB33AF">
      <w:pPr>
        <w:pStyle w:val="Definition"/>
      </w:pPr>
      <w:r w:rsidRPr="00A12637">
        <w:t>Engineer</w:t>
      </w:r>
    </w:p>
    <w:p w14:paraId="3B183BFB" w14:textId="5B98B4BA" w:rsidR="00B47355" w:rsidRPr="00A12637" w:rsidRDefault="00B47355" w:rsidP="00B47355">
      <w:pPr>
        <w:pStyle w:val="DefinitionText"/>
      </w:pPr>
      <w:r w:rsidRPr="00A12637">
        <w:t xml:space="preserve">A person duly authorized under the provisions of the Texas Engineering Practice Act, as heretofore or hereafter amended, to practice the profession of engineering and who is specifically qualified to design and prepare </w:t>
      </w:r>
      <w:r w:rsidRPr="00A12637">
        <w:rPr>
          <w:rStyle w:val="IntenseEmphasis"/>
        </w:rPr>
        <w:fldChar w:fldCharType="begin"/>
      </w:r>
      <w:r w:rsidRPr="00A12637">
        <w:rPr>
          <w:rStyle w:val="IntenseEmphasis"/>
        </w:rPr>
        <w:instrText xml:space="preserve"> REF _Ref293329017 \h  \* MERGEFORMAT </w:instrText>
      </w:r>
      <w:r w:rsidRPr="00A12637">
        <w:rPr>
          <w:rStyle w:val="IntenseEmphasis"/>
        </w:rPr>
      </w:r>
      <w:r w:rsidRPr="00A12637">
        <w:rPr>
          <w:rStyle w:val="IntenseEmphasis"/>
        </w:rPr>
        <w:fldChar w:fldCharType="separate"/>
      </w:r>
      <w:r w:rsidR="0097010C" w:rsidRPr="0097010C">
        <w:rPr>
          <w:rStyle w:val="IntenseEmphasis"/>
        </w:rPr>
        <w:t>Construction Plans</w:t>
      </w:r>
      <w:r w:rsidRPr="00A12637">
        <w:rPr>
          <w:rStyle w:val="IntenseEmphasis"/>
        </w:rPr>
        <w:fldChar w:fldCharType="end"/>
      </w:r>
      <w:r w:rsidRPr="00A12637">
        <w:t xml:space="preserve"> and specifications for public works improvements.</w:t>
      </w:r>
    </w:p>
    <w:p w14:paraId="2BC1DF21" w14:textId="77777777" w:rsidR="00B47355" w:rsidRPr="00A12637" w:rsidRDefault="00B47355" w:rsidP="00BB33AF">
      <w:pPr>
        <w:pStyle w:val="Definition"/>
      </w:pPr>
      <w:bookmarkStart w:id="683" w:name="_Ref292898069"/>
      <w:r w:rsidRPr="00A12637">
        <w:t>Engineering Plans</w:t>
      </w:r>
      <w:bookmarkEnd w:id="683"/>
    </w:p>
    <w:p w14:paraId="4799D1C0" w14:textId="2268F66A" w:rsidR="00B47355" w:rsidRPr="00A12637" w:rsidRDefault="00B47355" w:rsidP="00B47355">
      <w:pPr>
        <w:pStyle w:val="DefinitionText"/>
      </w:pPr>
      <w:r w:rsidRPr="00A12637">
        <w:t xml:space="preserve">See </w:t>
      </w:r>
      <w:r w:rsidRPr="00A12637">
        <w:rPr>
          <w:rStyle w:val="IntenseEmphasis"/>
        </w:rPr>
        <w:fldChar w:fldCharType="begin"/>
      </w:r>
      <w:r w:rsidRPr="00A12637">
        <w:rPr>
          <w:rStyle w:val="IntenseEmphasis"/>
        </w:rPr>
        <w:instrText xml:space="preserve"> REF _Ref293329017 \h  \* MERGEFORMAT </w:instrText>
      </w:r>
      <w:r w:rsidRPr="00A12637">
        <w:rPr>
          <w:rStyle w:val="IntenseEmphasis"/>
        </w:rPr>
      </w:r>
      <w:r w:rsidRPr="00A12637">
        <w:rPr>
          <w:rStyle w:val="IntenseEmphasis"/>
        </w:rPr>
        <w:fldChar w:fldCharType="separate"/>
      </w:r>
      <w:r w:rsidR="0097010C" w:rsidRPr="0097010C">
        <w:rPr>
          <w:rStyle w:val="IntenseEmphasis"/>
        </w:rPr>
        <w:t>Construction Plans</w:t>
      </w:r>
      <w:r w:rsidRPr="00A12637">
        <w:rPr>
          <w:rStyle w:val="IntenseEmphasis"/>
        </w:rPr>
        <w:fldChar w:fldCharType="end"/>
      </w:r>
      <w:r w:rsidRPr="00A12637">
        <w:t>.</w:t>
      </w:r>
    </w:p>
    <w:p w14:paraId="731087A4" w14:textId="77777777" w:rsidR="00B47355" w:rsidRPr="00A12637" w:rsidRDefault="00B47355" w:rsidP="00BB33AF">
      <w:pPr>
        <w:pStyle w:val="Definition"/>
      </w:pPr>
      <w:bookmarkStart w:id="684" w:name="_Ref288780933"/>
      <w:r w:rsidRPr="00A12637">
        <w:t>Equestrian Center</w:t>
      </w:r>
      <w:bookmarkEnd w:id="684"/>
    </w:p>
    <w:p w14:paraId="5C309710" w14:textId="77777777" w:rsidR="00B47355" w:rsidRPr="00A12637" w:rsidRDefault="00B47355" w:rsidP="00B47355">
      <w:pPr>
        <w:pStyle w:val="DefinitionText"/>
      </w:pPr>
      <w:r w:rsidRPr="00A12637">
        <w:t>An improved area, lighted and generally fenced, of at least thirty feet (30’) in width or length within which equestrian activities involving horse riding or driving occurs.  Also includes boarding stables.</w:t>
      </w:r>
    </w:p>
    <w:p w14:paraId="4F201DA6" w14:textId="77777777" w:rsidR="00B47355" w:rsidRPr="00A12637" w:rsidRDefault="00B47355" w:rsidP="00BB33AF">
      <w:pPr>
        <w:pStyle w:val="Definition"/>
      </w:pPr>
      <w:bookmarkStart w:id="685" w:name="_Ref288064401"/>
      <w:r w:rsidRPr="00A12637">
        <w:lastRenderedPageBreak/>
        <w:t>Exterminating Company</w:t>
      </w:r>
      <w:bookmarkEnd w:id="685"/>
    </w:p>
    <w:p w14:paraId="01B1E193" w14:textId="2FDE773B" w:rsidR="00B47002" w:rsidRDefault="00B47355" w:rsidP="00695487">
      <w:pPr>
        <w:pStyle w:val="DefinitionText"/>
      </w:pPr>
      <w:r>
        <w:t>A business providing services for the extermination of rodents and insects.</w:t>
      </w:r>
    </w:p>
    <w:p w14:paraId="4631C0F9" w14:textId="77777777" w:rsidR="001F397D" w:rsidRPr="002F5E35" w:rsidRDefault="000A3DA2" w:rsidP="001F397D">
      <w:pPr>
        <w:pStyle w:val="Heading2"/>
      </w:pPr>
      <w:bookmarkStart w:id="686" w:name="_Toc145916500"/>
      <w:r>
        <w:t>F</w:t>
      </w:r>
      <w:bookmarkEnd w:id="686"/>
    </w:p>
    <w:p w14:paraId="7DC4E8CB" w14:textId="77777777" w:rsidR="00B47355" w:rsidRPr="00A12637" w:rsidRDefault="00B47355" w:rsidP="00BB33AF">
      <w:pPr>
        <w:pStyle w:val="Definition"/>
      </w:pPr>
      <w:r w:rsidRPr="00A12637">
        <w:t>Family</w:t>
      </w:r>
    </w:p>
    <w:p w14:paraId="0623B9DF" w14:textId="77777777" w:rsidR="00B47355" w:rsidRPr="00A12637" w:rsidRDefault="00B47355" w:rsidP="00B47355">
      <w:pPr>
        <w:pStyle w:val="DefinitionText"/>
      </w:pPr>
      <w:r w:rsidRPr="00A12637">
        <w:t>A person living alone, or any of the following groups living together as a single nonprofit housekeeping unit and sharing common living , sleeping, cooking, and eating facilities:</w:t>
      </w:r>
    </w:p>
    <w:p w14:paraId="239E58E2" w14:textId="77777777" w:rsidR="00B47355" w:rsidRDefault="00B47355" w:rsidP="00BB33AF">
      <w:pPr>
        <w:pStyle w:val="DefinitionSubHead"/>
      </w:pPr>
      <w:r w:rsidRPr="00A12637">
        <w:t>Any number of people related by blood, marriage, adoption, guardianship, or other dul</w:t>
      </w:r>
      <w:r>
        <w:t>y authorized custodial relationship;</w:t>
      </w:r>
    </w:p>
    <w:p w14:paraId="0CC4AAC6" w14:textId="77777777" w:rsidR="00B47355" w:rsidRDefault="00B47355" w:rsidP="00BB33AF">
      <w:pPr>
        <w:pStyle w:val="DefinitionSubHead"/>
      </w:pPr>
      <w:r>
        <w:t xml:space="preserve">Four unrelated people; </w:t>
      </w:r>
      <w:r w:rsidR="00AF6775">
        <w:t>or</w:t>
      </w:r>
    </w:p>
    <w:p w14:paraId="6FD82B25" w14:textId="77777777" w:rsidR="00B47355" w:rsidRDefault="00B47355" w:rsidP="00BB33AF">
      <w:pPr>
        <w:pStyle w:val="DefinitionSubHead"/>
      </w:pPr>
      <w:r>
        <w:t>Two unrelated people and any children related to either of them.</w:t>
      </w:r>
    </w:p>
    <w:p w14:paraId="52FC13A4" w14:textId="77777777" w:rsidR="00B47355" w:rsidRDefault="00B47355" w:rsidP="00BB33AF">
      <w:pPr>
        <w:pStyle w:val="Definition"/>
      </w:pPr>
      <w:bookmarkStart w:id="687" w:name="_Ref293561607"/>
      <w:r>
        <w:t>Fee Schedule</w:t>
      </w:r>
      <w:bookmarkEnd w:id="687"/>
    </w:p>
    <w:p w14:paraId="2B8A5551" w14:textId="7AEEDDFB" w:rsidR="00B47355" w:rsidRDefault="00B47355" w:rsidP="00B47355">
      <w:pPr>
        <w:pStyle w:val="DefinitionText"/>
      </w:pPr>
      <w:r>
        <w:t xml:space="preserve">A listing of fees for various </w:t>
      </w:r>
      <w:r w:rsidRPr="007B4B70">
        <w:rPr>
          <w:rStyle w:val="IntenseEmphasis"/>
        </w:rPr>
        <w:fldChar w:fldCharType="begin"/>
      </w:r>
      <w:r w:rsidRPr="007B4B70">
        <w:rPr>
          <w:rStyle w:val="IntenseEmphasis"/>
        </w:rPr>
        <w:instrText xml:space="preserve"> REF _Ref292976864 \h </w:instrText>
      </w:r>
      <w:r>
        <w:rPr>
          <w:rStyle w:val="IntenseEmphasis"/>
        </w:rPr>
        <w:instrText xml:space="preserve"> \* MERGEFORMAT </w:instrText>
      </w:r>
      <w:r w:rsidRPr="007B4B70">
        <w:rPr>
          <w:rStyle w:val="IntenseEmphasis"/>
        </w:rPr>
      </w:r>
      <w:r w:rsidRPr="007B4B70">
        <w:rPr>
          <w:rStyle w:val="IntenseEmphasis"/>
        </w:rPr>
        <w:fldChar w:fldCharType="separate"/>
      </w:r>
      <w:r w:rsidR="0097010C" w:rsidRPr="0097010C">
        <w:rPr>
          <w:rStyle w:val="IntenseEmphasis"/>
        </w:rPr>
        <w:t>County</w:t>
      </w:r>
      <w:r w:rsidRPr="007B4B70">
        <w:rPr>
          <w:rStyle w:val="IntenseEmphasis"/>
        </w:rPr>
        <w:fldChar w:fldCharType="end"/>
      </w:r>
      <w:r>
        <w:t xml:space="preserve"> </w:t>
      </w:r>
      <w:r w:rsidRPr="007B4B70">
        <w:rPr>
          <w:rStyle w:val="IntenseEmphasis"/>
        </w:rPr>
        <w:fldChar w:fldCharType="begin"/>
      </w:r>
      <w:r w:rsidRPr="007B4B70">
        <w:rPr>
          <w:rStyle w:val="IntenseEmphasis"/>
        </w:rPr>
        <w:instrText xml:space="preserve"> REF _Ref293661654 \h </w:instrText>
      </w:r>
      <w:r>
        <w:rPr>
          <w:rStyle w:val="IntenseEmphasis"/>
        </w:rPr>
        <w:instrText xml:space="preserve"> \* MERGEFORMAT </w:instrText>
      </w:r>
      <w:r w:rsidRPr="007B4B70">
        <w:rPr>
          <w:rStyle w:val="IntenseEmphasis"/>
        </w:rPr>
      </w:r>
      <w:r w:rsidRPr="007B4B70">
        <w:rPr>
          <w:rStyle w:val="IntenseEmphasis"/>
        </w:rPr>
        <w:fldChar w:fldCharType="separate"/>
      </w:r>
      <w:r w:rsidR="0097010C" w:rsidRPr="0097010C">
        <w:rPr>
          <w:rStyle w:val="IntenseEmphasis"/>
        </w:rPr>
        <w:t>Application</w:t>
      </w:r>
      <w:r w:rsidRPr="007B4B70">
        <w:rPr>
          <w:rStyle w:val="IntenseEmphasis"/>
        </w:rPr>
        <w:fldChar w:fldCharType="end"/>
      </w:r>
      <w:r w:rsidRPr="007B4B70">
        <w:rPr>
          <w:rStyle w:val="IntenseEmphasis"/>
        </w:rPr>
        <w:t>s</w:t>
      </w:r>
      <w:r>
        <w:t xml:space="preserve">, that is </w:t>
      </w:r>
      <w:r w:rsidRPr="009E0D71">
        <w:t>prepared</w:t>
      </w:r>
      <w:r>
        <w:t xml:space="preserve"> by the</w:t>
      </w:r>
      <w:r w:rsidR="00FD1109">
        <w:t xml:space="preserve"> </w:t>
      </w:r>
      <w:r w:rsidR="00FD1109" w:rsidRPr="007B4B70">
        <w:rPr>
          <w:rStyle w:val="IntenseEmphasis"/>
        </w:rPr>
        <w:fldChar w:fldCharType="begin"/>
      </w:r>
      <w:r w:rsidR="00FD1109" w:rsidRPr="007B4B70">
        <w:rPr>
          <w:rStyle w:val="IntenseEmphasis"/>
        </w:rPr>
        <w:instrText xml:space="preserve"> REF _Ref292976864 \h </w:instrText>
      </w:r>
      <w:r w:rsidR="00FD1109">
        <w:rPr>
          <w:rStyle w:val="IntenseEmphasis"/>
        </w:rPr>
        <w:instrText xml:space="preserve"> \* MERGEFORMAT </w:instrText>
      </w:r>
      <w:r w:rsidR="00FD1109" w:rsidRPr="007B4B70">
        <w:rPr>
          <w:rStyle w:val="IntenseEmphasis"/>
        </w:rPr>
      </w:r>
      <w:r w:rsidR="00FD1109" w:rsidRPr="007B4B70">
        <w:rPr>
          <w:rStyle w:val="IntenseEmphasis"/>
        </w:rPr>
        <w:fldChar w:fldCharType="separate"/>
      </w:r>
      <w:r w:rsidR="0097010C" w:rsidRPr="0097010C">
        <w:rPr>
          <w:rStyle w:val="IntenseEmphasis"/>
        </w:rPr>
        <w:t>County</w:t>
      </w:r>
      <w:r w:rsidR="00FD1109" w:rsidRPr="007B4B70">
        <w:rPr>
          <w:rStyle w:val="IntenseEmphasis"/>
        </w:rPr>
        <w:fldChar w:fldCharType="end"/>
      </w:r>
      <w:r>
        <w:t xml:space="preserve"> and approved by </w:t>
      </w:r>
      <w:r w:rsidRPr="007B4B70">
        <w:rPr>
          <w:rStyle w:val="IntenseEmphasis"/>
        </w:rPr>
        <w:fldChar w:fldCharType="begin"/>
      </w:r>
      <w:r w:rsidRPr="007B4B70">
        <w:rPr>
          <w:rStyle w:val="IntenseEmphasis"/>
        </w:rPr>
        <w:instrText xml:space="preserve"> REF _Ref292897666 \h </w:instrText>
      </w:r>
      <w:r>
        <w:rPr>
          <w:rStyle w:val="IntenseEmphasis"/>
        </w:rPr>
        <w:instrText xml:space="preserve"> \* MERGEFORMAT </w:instrText>
      </w:r>
      <w:r w:rsidRPr="007B4B70">
        <w:rPr>
          <w:rStyle w:val="IntenseEmphasis"/>
        </w:rPr>
      </w:r>
      <w:r w:rsidRPr="007B4B70">
        <w:rPr>
          <w:rStyle w:val="IntenseEmphasis"/>
        </w:rPr>
        <w:fldChar w:fldCharType="separate"/>
      </w:r>
      <w:r w:rsidR="0097010C" w:rsidRPr="0097010C">
        <w:rPr>
          <w:rStyle w:val="IntenseEmphasis"/>
        </w:rPr>
        <w:t>Commissioners Court</w:t>
      </w:r>
      <w:r w:rsidRPr="007B4B70">
        <w:rPr>
          <w:rStyle w:val="IntenseEmphasis"/>
        </w:rPr>
        <w:fldChar w:fldCharType="end"/>
      </w:r>
      <w:r>
        <w:t xml:space="preserve"> and may be amended periodically.  The </w:t>
      </w:r>
      <w:r w:rsidRPr="007B4B70">
        <w:rPr>
          <w:rStyle w:val="IntenseEmphasis"/>
        </w:rPr>
        <w:fldChar w:fldCharType="begin"/>
      </w:r>
      <w:r w:rsidRPr="007B4B70">
        <w:rPr>
          <w:rStyle w:val="IntenseEmphasis"/>
        </w:rPr>
        <w:instrText xml:space="preserve"> REF _Ref293561607 \h </w:instrText>
      </w:r>
      <w:r>
        <w:rPr>
          <w:rStyle w:val="IntenseEmphasis"/>
        </w:rPr>
        <w:instrText xml:space="preserve"> \* MERGEFORMAT </w:instrText>
      </w:r>
      <w:r w:rsidRPr="007B4B70">
        <w:rPr>
          <w:rStyle w:val="IntenseEmphasis"/>
        </w:rPr>
      </w:r>
      <w:r w:rsidRPr="007B4B70">
        <w:rPr>
          <w:rStyle w:val="IntenseEmphasis"/>
        </w:rPr>
        <w:fldChar w:fldCharType="separate"/>
      </w:r>
      <w:r w:rsidR="0097010C" w:rsidRPr="0097010C">
        <w:rPr>
          <w:rStyle w:val="IntenseEmphasis"/>
        </w:rPr>
        <w:t>Fee Schedule</w:t>
      </w:r>
      <w:r w:rsidRPr="007B4B70">
        <w:rPr>
          <w:rStyle w:val="IntenseEmphasis"/>
        </w:rPr>
        <w:fldChar w:fldCharType="end"/>
      </w:r>
      <w:r>
        <w:t xml:space="preserve"> is approved separately from </w:t>
      </w:r>
      <w:r w:rsidR="00563EBD">
        <w:t>these</w:t>
      </w:r>
      <w:r>
        <w:t xml:space="preserve"> </w:t>
      </w:r>
      <w:r w:rsidRPr="002D6574">
        <w:rPr>
          <w:rStyle w:val="IntenseEmphasis"/>
        </w:rPr>
        <w:fldChar w:fldCharType="begin"/>
      </w:r>
      <w:r w:rsidRPr="002D6574">
        <w:rPr>
          <w:rStyle w:val="IntenseEmphasis"/>
        </w:rPr>
        <w:instrText xml:space="preserve"> REF _Ref382584797 \h </w:instrText>
      </w:r>
      <w:r>
        <w:rPr>
          <w:rStyle w:val="IntenseEmphasis"/>
        </w:rPr>
        <w:instrText xml:space="preserve"> \* MERGEFORMAT </w:instrText>
      </w:r>
      <w:r w:rsidRPr="002D6574">
        <w:rPr>
          <w:rStyle w:val="IntenseEmphasis"/>
        </w:rPr>
      </w:r>
      <w:r w:rsidRPr="002D6574">
        <w:rPr>
          <w:rStyle w:val="IntenseEmphasis"/>
        </w:rPr>
        <w:fldChar w:fldCharType="separate"/>
      </w:r>
      <w:r w:rsidR="0097010C" w:rsidRPr="0097010C">
        <w:rPr>
          <w:rStyle w:val="IntenseEmphasis"/>
        </w:rPr>
        <w:t>Lake Zoning Regulations</w:t>
      </w:r>
      <w:r w:rsidRPr="002D6574">
        <w:rPr>
          <w:rStyle w:val="IntenseEmphasis"/>
        </w:rPr>
        <w:fldChar w:fldCharType="end"/>
      </w:r>
      <w:r>
        <w:t>.</w:t>
      </w:r>
    </w:p>
    <w:p w14:paraId="74F7DCFD" w14:textId="77777777" w:rsidR="00B47355" w:rsidRDefault="00B47355" w:rsidP="00BB33AF">
      <w:pPr>
        <w:pStyle w:val="Definition"/>
      </w:pPr>
      <w:bookmarkStart w:id="688" w:name="_Ref288781012"/>
      <w:r>
        <w:t>Feed Store</w:t>
      </w:r>
      <w:bookmarkEnd w:id="688"/>
    </w:p>
    <w:p w14:paraId="63E5CA92" w14:textId="77777777" w:rsidR="00B47355" w:rsidRDefault="00B47355" w:rsidP="00B47355">
      <w:pPr>
        <w:pStyle w:val="DefinitionText"/>
      </w:pPr>
      <w:r w:rsidRPr="00D425D5">
        <w:t>An establishment engaged in retail sale of supplies directly related to the day-to-day activities of agricultural production.</w:t>
      </w:r>
    </w:p>
    <w:p w14:paraId="01993C34" w14:textId="77777777" w:rsidR="00B47355" w:rsidRPr="004A6E6C" w:rsidRDefault="00B47355" w:rsidP="00BB33AF">
      <w:pPr>
        <w:pStyle w:val="Definition"/>
      </w:pPr>
      <w:bookmarkStart w:id="689" w:name="_Ref288064419"/>
      <w:r w:rsidRPr="004A6E6C">
        <w:t>Fix-It Shop, Bicycle Repair, Blade Sharpening, Small Engine Repair</w:t>
      </w:r>
      <w:bookmarkEnd w:id="689"/>
    </w:p>
    <w:p w14:paraId="6EA73F59" w14:textId="77777777" w:rsidR="00B47355" w:rsidRDefault="00B47355" w:rsidP="00B47355">
      <w:pPr>
        <w:pStyle w:val="DefinitionText"/>
      </w:pPr>
      <w:r>
        <w:t>Business providing basic repair services for mechanical equipment.</w:t>
      </w:r>
    </w:p>
    <w:p w14:paraId="21363CD6" w14:textId="77777777" w:rsidR="00B47355" w:rsidRDefault="00B47355" w:rsidP="00BB33AF">
      <w:pPr>
        <w:pStyle w:val="Definition"/>
      </w:pPr>
      <w:r>
        <w:t>Flood Plain</w:t>
      </w:r>
    </w:p>
    <w:p w14:paraId="38C8945E" w14:textId="038466E9" w:rsidR="00B47355" w:rsidRPr="00F35C76" w:rsidRDefault="00B47355" w:rsidP="00B47355">
      <w:pPr>
        <w:pStyle w:val="DefinitionText"/>
      </w:pPr>
      <w:r>
        <w:t>T</w:t>
      </w:r>
      <w:r w:rsidRPr="00F35C76">
        <w:t xml:space="preserve">he area subject to be inundated by water from the </w:t>
      </w:r>
      <w:r w:rsidRPr="002B28D0">
        <w:rPr>
          <w:rStyle w:val="IntenseEmphasis"/>
        </w:rPr>
        <w:fldChar w:fldCharType="begin"/>
      </w:r>
      <w:r w:rsidRPr="002B28D0">
        <w:rPr>
          <w:rStyle w:val="IntenseEmphasis"/>
        </w:rPr>
        <w:instrText xml:space="preserve"> REF _Ref296603058 \h </w:instrText>
      </w:r>
      <w:r>
        <w:rPr>
          <w:rStyle w:val="IntenseEmphasis"/>
        </w:rPr>
        <w:instrText xml:space="preserve"> \* MERGEFORMAT </w:instrText>
      </w:r>
      <w:r w:rsidRPr="002B28D0">
        <w:rPr>
          <w:rStyle w:val="IntenseEmphasis"/>
        </w:rPr>
      </w:r>
      <w:r w:rsidRPr="002B28D0">
        <w:rPr>
          <w:rStyle w:val="IntenseEmphasis"/>
        </w:rPr>
        <w:fldChar w:fldCharType="separate"/>
      </w:r>
      <w:r w:rsidR="0097010C" w:rsidRPr="0097010C">
        <w:rPr>
          <w:rStyle w:val="IntenseEmphasis"/>
        </w:rPr>
        <w:t>Base Flood</w:t>
      </w:r>
      <w:r w:rsidRPr="002B28D0">
        <w:rPr>
          <w:rStyle w:val="IntenseEmphasis"/>
        </w:rPr>
        <w:fldChar w:fldCharType="end"/>
      </w:r>
      <w:r w:rsidRPr="00F35C76">
        <w:t>.</w:t>
      </w:r>
    </w:p>
    <w:p w14:paraId="01F09D97" w14:textId="77777777" w:rsidR="00B47355" w:rsidRDefault="00B47355" w:rsidP="00BB33AF">
      <w:pPr>
        <w:pStyle w:val="Definition"/>
      </w:pPr>
      <w:bookmarkStart w:id="690" w:name="_Ref296612905"/>
      <w:r>
        <w:t>Floodway</w:t>
      </w:r>
      <w:bookmarkEnd w:id="690"/>
    </w:p>
    <w:p w14:paraId="06DA4941" w14:textId="77777777" w:rsidR="00B47355" w:rsidRPr="00F35C76" w:rsidRDefault="00B47355" w:rsidP="00B47355">
      <w:pPr>
        <w:pStyle w:val="DefinitionText"/>
      </w:pPr>
      <w:r>
        <w:t>A</w:t>
      </w:r>
      <w:r w:rsidRPr="00F35C76">
        <w:t xml:space="preserve"> natural drainage area </w:t>
      </w:r>
      <w:r>
        <w:t>that</w:t>
      </w:r>
      <w:r w:rsidRPr="00F35C76">
        <w:t xml:space="preserve"> accommodates the design flood for existing creeks and open drainage ways.</w:t>
      </w:r>
    </w:p>
    <w:p w14:paraId="7F38FA35" w14:textId="77777777" w:rsidR="00B47355" w:rsidRDefault="00B47355" w:rsidP="00BB33AF">
      <w:pPr>
        <w:pStyle w:val="Definition"/>
      </w:pPr>
      <w:bookmarkStart w:id="691" w:name="_Ref296613674"/>
      <w:r>
        <w:t>Floor Area</w:t>
      </w:r>
      <w:bookmarkEnd w:id="691"/>
    </w:p>
    <w:p w14:paraId="47E3D1E8" w14:textId="77777777" w:rsidR="00B47355" w:rsidRDefault="00B47355" w:rsidP="00B47355">
      <w:pPr>
        <w:pStyle w:val="DefinitionText"/>
      </w:pPr>
      <w:r w:rsidRPr="00F35C76">
        <w:t>The habitable area of a building that is served by a conditioned air system, but specifically excluding porches, patios, breeze-ways, automobile storage areas, garages, workshops, attic storage areas and basements.</w:t>
      </w:r>
    </w:p>
    <w:p w14:paraId="09F89C5B" w14:textId="77777777" w:rsidR="00B47355" w:rsidRDefault="00B47355" w:rsidP="00BB33AF">
      <w:pPr>
        <w:pStyle w:val="Definition"/>
      </w:pPr>
      <w:bookmarkStart w:id="692" w:name="_Ref301266995"/>
      <w:r w:rsidRPr="00E32E39">
        <w:t>Front Façade</w:t>
      </w:r>
      <w:bookmarkEnd w:id="692"/>
      <w:r w:rsidRPr="00E32E39">
        <w:t xml:space="preserve"> </w:t>
      </w:r>
    </w:p>
    <w:p w14:paraId="21931831" w14:textId="77777777" w:rsidR="00B47355" w:rsidRDefault="00B47355" w:rsidP="00B47355">
      <w:pPr>
        <w:pStyle w:val="DefinitionText"/>
      </w:pPr>
      <w:r>
        <w:t>A</w:t>
      </w:r>
      <w:r w:rsidRPr="00E32E39">
        <w:t xml:space="preserve"> façade directly visible from any public street or main circulation drive and the façade used as the primary entrance to the building.</w:t>
      </w:r>
    </w:p>
    <w:p w14:paraId="2313CE11" w14:textId="77777777" w:rsidR="00B47355" w:rsidRDefault="00B47355" w:rsidP="00BB33AF">
      <w:pPr>
        <w:pStyle w:val="Definition"/>
      </w:pPr>
      <w:r>
        <w:t>Frontage</w:t>
      </w:r>
    </w:p>
    <w:p w14:paraId="49D539D7" w14:textId="77777777" w:rsidR="00B47355" w:rsidRDefault="00B47355" w:rsidP="00B47355">
      <w:pPr>
        <w:pStyle w:val="DefinitionText"/>
      </w:pPr>
      <w:r w:rsidRPr="00F35C76">
        <w:t>All the property abutti</w:t>
      </w:r>
      <w:r w:rsidRPr="00106988">
        <w:t>ng on one (1) side of the street, or between two (2) intersecting streets, measured along the street line.</w:t>
      </w:r>
    </w:p>
    <w:p w14:paraId="1418DAE1" w14:textId="77777777" w:rsidR="00B47355" w:rsidRPr="00106988" w:rsidRDefault="00B47355" w:rsidP="00BB33AF">
      <w:pPr>
        <w:pStyle w:val="Definition"/>
      </w:pPr>
      <w:bookmarkStart w:id="693" w:name="_Ref287988642"/>
      <w:r w:rsidRPr="00106988">
        <w:t>Furniture Repair and Upholstering Shop</w:t>
      </w:r>
      <w:bookmarkEnd w:id="693"/>
    </w:p>
    <w:p w14:paraId="1891A130" w14:textId="77777777" w:rsidR="00B47355" w:rsidRDefault="00B47355" w:rsidP="00B47355">
      <w:pPr>
        <w:pStyle w:val="DefinitionText"/>
      </w:pPr>
      <w:r w:rsidRPr="00D425D5">
        <w:t>A business that repairs and replaces upholstery to household and office furnishings; does not include motor vehicle upholstering or repair.</w:t>
      </w:r>
    </w:p>
    <w:p w14:paraId="25E171CD" w14:textId="77777777" w:rsidR="001F397D" w:rsidRDefault="001F397D">
      <w:pPr>
        <w:spacing w:line="288" w:lineRule="auto"/>
        <w:ind w:left="720" w:hanging="360"/>
        <w:rPr>
          <w:sz w:val="18"/>
        </w:rPr>
      </w:pPr>
      <w:r>
        <w:br w:type="page"/>
      </w:r>
    </w:p>
    <w:p w14:paraId="54D78443" w14:textId="77777777" w:rsidR="001F397D" w:rsidRPr="002F5E35" w:rsidRDefault="000A3DA2" w:rsidP="001F397D">
      <w:pPr>
        <w:pStyle w:val="Heading2"/>
      </w:pPr>
      <w:bookmarkStart w:id="694" w:name="_Toc145916501"/>
      <w:r>
        <w:lastRenderedPageBreak/>
        <w:t>G</w:t>
      </w:r>
      <w:bookmarkEnd w:id="694"/>
    </w:p>
    <w:p w14:paraId="6AF9E06B" w14:textId="77777777" w:rsidR="00B47355" w:rsidRPr="00106988" w:rsidRDefault="00B47355" w:rsidP="00BB33AF">
      <w:pPr>
        <w:pStyle w:val="Definition"/>
      </w:pPr>
      <w:bookmarkStart w:id="695" w:name="_Ref295314037"/>
      <w:r w:rsidRPr="00106988">
        <w:t>Garage, Private (attached)</w:t>
      </w:r>
      <w:bookmarkEnd w:id="695"/>
    </w:p>
    <w:p w14:paraId="0F236029" w14:textId="448AA885" w:rsidR="00B47355" w:rsidRPr="00F35C76" w:rsidRDefault="00B47355" w:rsidP="00B47355">
      <w:pPr>
        <w:pStyle w:val="DefinitionText"/>
      </w:pPr>
      <w:r w:rsidRPr="00F35C76">
        <w:t xml:space="preserve">A garage </w:t>
      </w:r>
      <w:r>
        <w:t>that</w:t>
      </w:r>
      <w:r w:rsidRPr="00F35C76">
        <w:t xml:space="preserve"> has one or more walls common with the principal building on a lot or </w:t>
      </w:r>
      <w:r>
        <w:t>that</w:t>
      </w:r>
      <w:r w:rsidRPr="00F35C76">
        <w:t xml:space="preserve"> is attached to the principal building by an enclosed porch, or passage way, the roof of which is part of an extension of the roof of the principal building and for the purpose of the height and area r</w:t>
      </w:r>
      <w:r w:rsidRPr="00F864E2">
        <w:t xml:space="preserve">egulations of </w:t>
      </w:r>
      <w:r w:rsidR="00563EBD">
        <w:t>these</w:t>
      </w:r>
      <w:r>
        <w:t xml:space="preserve"> </w:t>
      </w:r>
      <w:r w:rsidRPr="002D6574">
        <w:rPr>
          <w:rStyle w:val="IntenseEmphasis"/>
        </w:rPr>
        <w:fldChar w:fldCharType="begin"/>
      </w:r>
      <w:r w:rsidRPr="002D6574">
        <w:rPr>
          <w:rStyle w:val="IntenseEmphasis"/>
        </w:rPr>
        <w:instrText xml:space="preserve"> REF _Ref382584797 \h </w:instrText>
      </w:r>
      <w:r>
        <w:rPr>
          <w:rStyle w:val="IntenseEmphasis"/>
        </w:rPr>
        <w:instrText xml:space="preserve"> \* MERGEFORMAT </w:instrText>
      </w:r>
      <w:r w:rsidRPr="002D6574">
        <w:rPr>
          <w:rStyle w:val="IntenseEmphasis"/>
        </w:rPr>
      </w:r>
      <w:r w:rsidRPr="002D6574">
        <w:rPr>
          <w:rStyle w:val="IntenseEmphasis"/>
        </w:rPr>
        <w:fldChar w:fldCharType="separate"/>
      </w:r>
      <w:r w:rsidR="0097010C" w:rsidRPr="0097010C">
        <w:rPr>
          <w:rStyle w:val="IntenseEmphasis"/>
        </w:rPr>
        <w:t>Lake Zoning Regulations</w:t>
      </w:r>
      <w:r w:rsidRPr="002D6574">
        <w:rPr>
          <w:rStyle w:val="IntenseEmphasis"/>
        </w:rPr>
        <w:fldChar w:fldCharType="end"/>
      </w:r>
      <w:r w:rsidRPr="00F864E2">
        <w:t xml:space="preserve"> such a g</w:t>
      </w:r>
      <w:r w:rsidRPr="00F35C76">
        <w:t>arage is to be considered a part of the principal building.</w:t>
      </w:r>
    </w:p>
    <w:p w14:paraId="5B2CBEF6" w14:textId="77777777" w:rsidR="00B47355" w:rsidRDefault="00B47355" w:rsidP="00BB33AF">
      <w:pPr>
        <w:pStyle w:val="Definition"/>
      </w:pPr>
      <w:bookmarkStart w:id="696" w:name="_Ref295313941"/>
      <w:r>
        <w:t>Garage, Private</w:t>
      </w:r>
      <w:r w:rsidRPr="00F35C76">
        <w:t xml:space="preserve"> (detac</w:t>
      </w:r>
      <w:r>
        <w:t>hed)</w:t>
      </w:r>
      <w:bookmarkEnd w:id="696"/>
    </w:p>
    <w:p w14:paraId="5EA6DACD" w14:textId="77777777" w:rsidR="00B47355" w:rsidRPr="00F35C76" w:rsidRDefault="00B47355" w:rsidP="00B47355">
      <w:pPr>
        <w:pStyle w:val="DefinitionText"/>
      </w:pPr>
      <w:r w:rsidRPr="00F35C76">
        <w:t>A garage existing separate and apart from the main building, but situated on the same lot, tract or parcel of land with the main building.</w:t>
      </w:r>
    </w:p>
    <w:p w14:paraId="4224D8D8" w14:textId="77777777" w:rsidR="00B47355" w:rsidRDefault="00B47355" w:rsidP="00BB33AF">
      <w:pPr>
        <w:pStyle w:val="Definition"/>
      </w:pPr>
      <w:r>
        <w:t>Garage, Storage</w:t>
      </w:r>
    </w:p>
    <w:p w14:paraId="1A9F9F4D" w14:textId="77777777" w:rsidR="00B47355" w:rsidRDefault="00B47355" w:rsidP="00B47355">
      <w:pPr>
        <w:pStyle w:val="DefinitionText"/>
      </w:pPr>
      <w:r w:rsidRPr="00F35C76">
        <w:t>A building or portion thereof, other than a private garage, used exclusively for parking or storage or self-prope</w:t>
      </w:r>
      <w:r w:rsidRPr="00106988">
        <w:t>lled vehicles, but with no other services provided, except facilities for washing.</w:t>
      </w:r>
    </w:p>
    <w:p w14:paraId="78AF15BA" w14:textId="77777777" w:rsidR="00B47355" w:rsidRDefault="00B47355" w:rsidP="00BB33AF">
      <w:pPr>
        <w:pStyle w:val="Definition"/>
      </w:pPr>
      <w:bookmarkStart w:id="697" w:name="_Ref288781115"/>
      <w:bookmarkStart w:id="698" w:name="_Ref288066009"/>
      <w:r>
        <w:t>Gas or Oil Well Operation</w:t>
      </w:r>
      <w:bookmarkEnd w:id="697"/>
    </w:p>
    <w:p w14:paraId="6FE168B8" w14:textId="77777777" w:rsidR="00B47355" w:rsidRDefault="00B47355" w:rsidP="00B47355">
      <w:pPr>
        <w:pStyle w:val="DefinitionText"/>
      </w:pPr>
      <w:r w:rsidRPr="009757A4">
        <w:t xml:space="preserve">Places primarily devoted to subsurface mining of </w:t>
      </w:r>
      <w:r>
        <w:t xml:space="preserve">gas or </w:t>
      </w:r>
      <w:r w:rsidRPr="009757A4">
        <w:t xml:space="preserve">oil. Typical uses are </w:t>
      </w:r>
      <w:r>
        <w:t>gas</w:t>
      </w:r>
      <w:r w:rsidRPr="009757A4">
        <w:t xml:space="preserve"> and </w:t>
      </w:r>
      <w:r>
        <w:t>oil</w:t>
      </w:r>
      <w:r w:rsidRPr="009757A4">
        <w:t xml:space="preserve"> drilling operations</w:t>
      </w:r>
      <w:r>
        <w:t xml:space="preserve">.  </w:t>
      </w:r>
    </w:p>
    <w:p w14:paraId="357B4744" w14:textId="77777777" w:rsidR="00B47355" w:rsidRPr="00BC7735" w:rsidRDefault="00B47355" w:rsidP="00BB33AF">
      <w:pPr>
        <w:pStyle w:val="Definition"/>
      </w:pPr>
      <w:bookmarkStart w:id="699" w:name="_Ref288777875"/>
      <w:r w:rsidRPr="00BC7735">
        <w:t>Gasoline Filling or Service Station/Car Wash</w:t>
      </w:r>
      <w:bookmarkEnd w:id="698"/>
      <w:bookmarkEnd w:id="699"/>
    </w:p>
    <w:p w14:paraId="5569CF3F" w14:textId="77777777" w:rsidR="00B47355" w:rsidRDefault="00B47355" w:rsidP="00B47355">
      <w:pPr>
        <w:pStyle w:val="DefinitionText"/>
      </w:pPr>
      <w:r w:rsidRPr="00BC7735">
        <w:t xml:space="preserve">Any lot or parcel of land or portion thereof used partly or entirely for storing or dispensing flammable liquids, combustible liquids, liquefied flammable gas, or flammable gas into the fuel tanks of motor vehicles.  May include a car wash facility.  </w:t>
      </w:r>
    </w:p>
    <w:p w14:paraId="57409208" w14:textId="77777777" w:rsidR="00B47355" w:rsidRDefault="00B47355" w:rsidP="00BB33AF">
      <w:pPr>
        <w:pStyle w:val="Definition"/>
      </w:pPr>
      <w:bookmarkStart w:id="700" w:name="_Ref296442382"/>
      <w:r>
        <w:t>Golf Course</w:t>
      </w:r>
      <w:bookmarkEnd w:id="700"/>
    </w:p>
    <w:p w14:paraId="632F1731" w14:textId="77777777" w:rsidR="00B47355" w:rsidRDefault="00B47355" w:rsidP="00B47355">
      <w:pPr>
        <w:pStyle w:val="DefinitionText"/>
      </w:pPr>
      <w:r>
        <w:t>A private or public tract of land laid out with at least nine holes for playing a game of golf and improved with tees, greens, fairways, and hazards. A golf course includes a clubhouse and shelters as accessory uses.</w:t>
      </w:r>
    </w:p>
    <w:p w14:paraId="2099AE49" w14:textId="77777777" w:rsidR="00B47355" w:rsidRPr="00BC7735" w:rsidRDefault="00B47355" w:rsidP="00BB33AF">
      <w:pPr>
        <w:pStyle w:val="Definition"/>
      </w:pPr>
      <w:bookmarkStart w:id="701" w:name="_Ref287988656"/>
      <w:r w:rsidRPr="00BC7735">
        <w:t>Grocery Store</w:t>
      </w:r>
      <w:bookmarkEnd w:id="701"/>
    </w:p>
    <w:p w14:paraId="42BFE72F" w14:textId="77777777" w:rsidR="00B47355" w:rsidRDefault="00B47355" w:rsidP="00B47355">
      <w:pPr>
        <w:pStyle w:val="DefinitionText"/>
      </w:pPr>
      <w:r w:rsidRPr="00763FB4">
        <w:t>A retail establishment primarily selling prepackaged and perishable food as well as other convenience and household goods.</w:t>
      </w:r>
    </w:p>
    <w:p w14:paraId="5714C68C" w14:textId="77777777" w:rsidR="00B47355" w:rsidRPr="009D3399" w:rsidRDefault="00B47355" w:rsidP="00BB33AF">
      <w:pPr>
        <w:pStyle w:val="Definition"/>
      </w:pPr>
      <w:bookmarkStart w:id="702" w:name="_Ref288655929"/>
      <w:bookmarkStart w:id="703" w:name="_Ref287988661"/>
      <w:r w:rsidRPr="009D3399">
        <w:t>Guest House/Servants’ Quarters</w:t>
      </w:r>
      <w:bookmarkEnd w:id="702"/>
    </w:p>
    <w:p w14:paraId="5311C5D8" w14:textId="77777777" w:rsidR="00B47355" w:rsidRDefault="00B47355" w:rsidP="00B47355">
      <w:pPr>
        <w:pStyle w:val="DefinitionText"/>
      </w:pPr>
      <w:r>
        <w:t>L</w:t>
      </w:r>
      <w:r w:rsidRPr="004F3C4A">
        <w:t>iving quarters</w:t>
      </w:r>
      <w:r>
        <w:t xml:space="preserve"> operated as an incidental/accessory use</w:t>
      </w:r>
      <w:r w:rsidRPr="004F3C4A">
        <w:t xml:space="preserve"> that </w:t>
      </w:r>
      <w:r>
        <w:t>is</w:t>
      </w:r>
      <w:r w:rsidRPr="004F3C4A">
        <w:t xml:space="preserve"> either</w:t>
      </w:r>
      <w:r>
        <w:t xml:space="preserve"> </w:t>
      </w:r>
      <w:r w:rsidRPr="004F3C4A">
        <w:t>attached or detached from the principal</w:t>
      </w:r>
      <w:r>
        <w:t xml:space="preserve"> </w:t>
      </w:r>
      <w:r w:rsidRPr="004F3C4A">
        <w:t>residence</w:t>
      </w:r>
      <w:r>
        <w:t xml:space="preserve"> and used without renting or leasing </w:t>
      </w:r>
      <w:r w:rsidRPr="004F3C4A">
        <w:t>as a residence by</w:t>
      </w:r>
      <w:r>
        <w:t xml:space="preserve"> either guests or</w:t>
      </w:r>
      <w:r w:rsidRPr="004F3C4A">
        <w:t xml:space="preserve"> persons employed to provide domestic</w:t>
      </w:r>
      <w:r>
        <w:t xml:space="preserve"> </w:t>
      </w:r>
      <w:r w:rsidRPr="004F3C4A">
        <w:t>services to the occupants of the principal</w:t>
      </w:r>
      <w:r>
        <w:t xml:space="preserve"> </w:t>
      </w:r>
      <w:r w:rsidRPr="004F3C4A">
        <w:t>residence</w:t>
      </w:r>
      <w:r>
        <w:t xml:space="preserve">.  </w:t>
      </w:r>
    </w:p>
    <w:p w14:paraId="6BDFD944" w14:textId="77777777" w:rsidR="001F397D" w:rsidRDefault="001F397D" w:rsidP="00B47355">
      <w:pPr>
        <w:pStyle w:val="DefinitionText"/>
      </w:pPr>
    </w:p>
    <w:p w14:paraId="059EF1D4" w14:textId="6A6E7AF8" w:rsidR="001F397D" w:rsidRDefault="000A3DA2" w:rsidP="001F397D">
      <w:pPr>
        <w:pStyle w:val="Heading2"/>
      </w:pPr>
      <w:bookmarkStart w:id="704" w:name="_Toc145916502"/>
      <w:r>
        <w:t>H</w:t>
      </w:r>
      <w:bookmarkEnd w:id="704"/>
    </w:p>
    <w:p w14:paraId="0EE118E4" w14:textId="19A18E68" w:rsidR="00160997" w:rsidRDefault="00160997" w:rsidP="00332589">
      <w:pPr>
        <w:pStyle w:val="Definition"/>
      </w:pPr>
      <w:r>
        <w:t>Hard-Surface Trail</w:t>
      </w:r>
    </w:p>
    <w:p w14:paraId="65E0E0C1" w14:textId="34FA8ECC" w:rsidR="00160997" w:rsidRDefault="00160997" w:rsidP="00332589">
      <w:pPr>
        <w:pStyle w:val="DefinitionText"/>
      </w:pPr>
      <w:r>
        <w:t xml:space="preserve">Please see definition for </w:t>
      </w:r>
      <w:r w:rsidRPr="00160997">
        <w:rPr>
          <w:rStyle w:val="IntenseEmphasis"/>
        </w:rPr>
        <w:fldChar w:fldCharType="begin"/>
      </w:r>
      <w:r w:rsidRPr="00160997">
        <w:rPr>
          <w:rStyle w:val="IntenseEmphasis"/>
        </w:rPr>
        <w:instrText xml:space="preserve"> REF _Ref516147485 \h  \* MERGEFORMAT </w:instrText>
      </w:r>
      <w:r w:rsidRPr="00160997">
        <w:rPr>
          <w:rStyle w:val="IntenseEmphasis"/>
        </w:rPr>
      </w:r>
      <w:r w:rsidRPr="00160997">
        <w:rPr>
          <w:rStyle w:val="IntenseEmphasis"/>
        </w:rPr>
        <w:fldChar w:fldCharType="separate"/>
      </w:r>
      <w:r w:rsidR="0097010C" w:rsidRPr="0097010C">
        <w:rPr>
          <w:rStyle w:val="IntenseEmphasis"/>
        </w:rPr>
        <w:t>Trail, Hard-Surface</w:t>
      </w:r>
      <w:r w:rsidRPr="00160997">
        <w:rPr>
          <w:rStyle w:val="IntenseEmphasis"/>
        </w:rPr>
        <w:fldChar w:fldCharType="end"/>
      </w:r>
      <w:r>
        <w:t>.</w:t>
      </w:r>
    </w:p>
    <w:p w14:paraId="3DB009B0" w14:textId="08E03C9E" w:rsidR="00B47355" w:rsidRPr="009D3399" w:rsidRDefault="00B47355" w:rsidP="00BB33AF">
      <w:pPr>
        <w:pStyle w:val="Definition"/>
      </w:pPr>
      <w:bookmarkStart w:id="705" w:name="_Ref288781297"/>
      <w:bookmarkEnd w:id="703"/>
      <w:r>
        <w:t>Heliport or Helistop</w:t>
      </w:r>
      <w:bookmarkEnd w:id="705"/>
    </w:p>
    <w:p w14:paraId="25707D34" w14:textId="0A50285F" w:rsidR="00B47355" w:rsidRDefault="00B47355" w:rsidP="00B47355">
      <w:pPr>
        <w:pStyle w:val="DefinitionText"/>
      </w:pPr>
      <w:r w:rsidRPr="00A12637">
        <w:t>An area designed to be used for the landing or takeoff of helicopters including operations facilities, such as maintenance, loading and unloading, storage, fueling, or terminal facilities.</w:t>
      </w:r>
    </w:p>
    <w:p w14:paraId="40296D59" w14:textId="052B987A" w:rsidR="007D0ADF" w:rsidRDefault="007D0ADF" w:rsidP="00B47355">
      <w:pPr>
        <w:pStyle w:val="DefinitionText"/>
      </w:pPr>
    </w:p>
    <w:p w14:paraId="748533A5" w14:textId="4386E9CA" w:rsidR="007D0ADF" w:rsidRDefault="007D0ADF" w:rsidP="00B47355">
      <w:pPr>
        <w:pStyle w:val="DefinitionText"/>
      </w:pPr>
    </w:p>
    <w:p w14:paraId="29C3C86B" w14:textId="77777777" w:rsidR="007D0ADF" w:rsidRPr="00A12637" w:rsidRDefault="007D0ADF" w:rsidP="00B47355">
      <w:pPr>
        <w:pStyle w:val="DefinitionText"/>
      </w:pPr>
    </w:p>
    <w:p w14:paraId="67800CAE" w14:textId="77777777" w:rsidR="00B47355" w:rsidRPr="00A12637" w:rsidRDefault="00B47355" w:rsidP="00BB33AF">
      <w:pPr>
        <w:pStyle w:val="Definition"/>
      </w:pPr>
      <w:bookmarkStart w:id="706" w:name="_Ref288657693"/>
      <w:r w:rsidRPr="00A12637">
        <w:lastRenderedPageBreak/>
        <w:t>Home Based Business</w:t>
      </w:r>
      <w:bookmarkEnd w:id="706"/>
    </w:p>
    <w:p w14:paraId="3673526B" w14:textId="77777777" w:rsidR="00B47355" w:rsidRPr="00A12637" w:rsidRDefault="00B47355" w:rsidP="00B47355">
      <w:pPr>
        <w:pStyle w:val="DefinitionText"/>
      </w:pPr>
      <w:r w:rsidRPr="00A12637">
        <w:t>A business, occupation, or profession conducted within a residential dwelling unit by the resident thereof, and possess the following characteristics:</w:t>
      </w:r>
    </w:p>
    <w:p w14:paraId="012D993C" w14:textId="77777777" w:rsidR="00B47355" w:rsidRPr="00A12637" w:rsidRDefault="00B47355" w:rsidP="00BB33AF">
      <w:pPr>
        <w:pStyle w:val="DefinitionSubHead"/>
      </w:pPr>
      <w:r w:rsidRPr="00A12637">
        <w:t>The activity employs only members of the immediate family of the resident of the dwelling unit;</w:t>
      </w:r>
    </w:p>
    <w:p w14:paraId="4D5C356A" w14:textId="77777777" w:rsidR="00B47355" w:rsidRPr="00A12637" w:rsidRDefault="00B47355" w:rsidP="00BB33AF">
      <w:pPr>
        <w:pStyle w:val="DefinitionSubHead"/>
      </w:pPr>
      <w:r w:rsidRPr="00A12637">
        <w:t>There is no external evidence of the occupation detectable at any lot line, said evidence to include advertising signs or displays, smoke, dust, noise, fumes, glare, vibration, electrical disturbance, storage of materials or equipment, or traffic or parking of vehicles in a manner evidencing the conduct of a business; and</w:t>
      </w:r>
    </w:p>
    <w:p w14:paraId="6579FA33" w14:textId="77777777" w:rsidR="00B47355" w:rsidRPr="00A12637" w:rsidRDefault="00B47355" w:rsidP="00BB33AF">
      <w:pPr>
        <w:pStyle w:val="DefinitionSubHead"/>
      </w:pPr>
      <w:r w:rsidRPr="00A12637">
        <w:t xml:space="preserve">Said home occupation does not have a separate entrance for the business and does not include appointed visits by the general public.  </w:t>
      </w:r>
    </w:p>
    <w:p w14:paraId="138061E7" w14:textId="77777777" w:rsidR="00B47355" w:rsidRPr="00A12637" w:rsidRDefault="00B47355" w:rsidP="00BB33AF">
      <w:pPr>
        <w:pStyle w:val="Definition"/>
      </w:pPr>
      <w:bookmarkStart w:id="707" w:name="_Ref298083511"/>
      <w:r w:rsidRPr="00A12637">
        <w:t>Homeowners’ or Property Owners’ Association</w:t>
      </w:r>
      <w:bookmarkEnd w:id="707"/>
    </w:p>
    <w:p w14:paraId="3F38998F" w14:textId="77777777" w:rsidR="00B47355" w:rsidRPr="00A12637" w:rsidRDefault="00B47355" w:rsidP="00B47355">
      <w:pPr>
        <w:pStyle w:val="DefinitionText"/>
      </w:pPr>
      <w:r w:rsidRPr="00A12637">
        <w:t>A formal nonprofit organization operating under recorded land agreements through which:</w:t>
      </w:r>
    </w:p>
    <w:p w14:paraId="7967D717" w14:textId="77777777" w:rsidR="00B47355" w:rsidRPr="00A12637" w:rsidRDefault="00B47355" w:rsidP="00BB33AF">
      <w:pPr>
        <w:pStyle w:val="DefinitionSubHead"/>
      </w:pPr>
      <w:r w:rsidRPr="00A12637">
        <w:t xml:space="preserve">Each lot and/or property owner in a specific area is automatically a member; and </w:t>
      </w:r>
    </w:p>
    <w:p w14:paraId="1FB38CE3" w14:textId="77777777" w:rsidR="00B47355" w:rsidRPr="00A12637" w:rsidRDefault="00B47355" w:rsidP="00BB33AF">
      <w:pPr>
        <w:pStyle w:val="DefinitionSubHead"/>
      </w:pPr>
      <w:r w:rsidRPr="00A12637">
        <w:t xml:space="preserve">Each lot or property interest is automatically subject to a charge for a proportionate share of the expense for the organization's activities, such as the maintenance of common property; and </w:t>
      </w:r>
    </w:p>
    <w:p w14:paraId="463099EF" w14:textId="77777777" w:rsidR="00B47355" w:rsidRPr="00A12637" w:rsidRDefault="00B47355" w:rsidP="00BB33AF">
      <w:pPr>
        <w:pStyle w:val="DefinitionSubHead"/>
      </w:pPr>
      <w:r w:rsidRPr="00A12637">
        <w:t xml:space="preserve">The charge if unpaid, becomes a lien against the nonpaying member's property.  </w:t>
      </w:r>
    </w:p>
    <w:p w14:paraId="518E4BE0" w14:textId="77777777" w:rsidR="00B47355" w:rsidRPr="00A12637" w:rsidRDefault="00B47355" w:rsidP="00BB33AF">
      <w:pPr>
        <w:pStyle w:val="Definition"/>
      </w:pPr>
      <w:bookmarkStart w:id="708" w:name="_Ref288770512"/>
      <w:r w:rsidRPr="00A12637">
        <w:t>Hospital, Acute Care</w:t>
      </w:r>
      <w:bookmarkEnd w:id="708"/>
    </w:p>
    <w:p w14:paraId="5B01B959" w14:textId="77777777" w:rsidR="00B47355" w:rsidRPr="00A12637" w:rsidRDefault="00B47355" w:rsidP="00B47355">
      <w:pPr>
        <w:pStyle w:val="DefinitionText"/>
      </w:pPr>
      <w:r w:rsidRPr="00A12637">
        <w:t>An institution where sick or injured patients are given medical or surgical treatment intended to restore them to health and an active life, and that is licensed by the State of Texas.</w:t>
      </w:r>
    </w:p>
    <w:p w14:paraId="6C307787" w14:textId="77777777" w:rsidR="00B47355" w:rsidRPr="00A12637" w:rsidRDefault="00B47355" w:rsidP="00BB33AF">
      <w:pPr>
        <w:pStyle w:val="Definition"/>
      </w:pPr>
      <w:bookmarkStart w:id="709" w:name="_Ref288770518"/>
      <w:r w:rsidRPr="00A12637">
        <w:t>Hospital, Chronic Care</w:t>
      </w:r>
      <w:bookmarkEnd w:id="709"/>
    </w:p>
    <w:p w14:paraId="1A665AF9" w14:textId="77777777" w:rsidR="00B47355" w:rsidRPr="00A12637" w:rsidRDefault="00B47355" w:rsidP="00B47355">
      <w:pPr>
        <w:pStyle w:val="DefinitionText"/>
      </w:pPr>
      <w:r w:rsidRPr="00A12637">
        <w:t>An institution where those persons suffering from illness, injury, deformity, deficiency or age are given care and treatment on a prolonged or permanent basis, and that is licensed by the State of Texas.</w:t>
      </w:r>
    </w:p>
    <w:p w14:paraId="63BCCFB5" w14:textId="77777777" w:rsidR="00B47355" w:rsidRPr="00A12637" w:rsidRDefault="00B47355" w:rsidP="00BB33AF">
      <w:pPr>
        <w:pStyle w:val="Definition"/>
      </w:pPr>
      <w:bookmarkStart w:id="710" w:name="_Ref288770586"/>
      <w:r w:rsidRPr="00A12637">
        <w:t>Hotel</w:t>
      </w:r>
      <w:bookmarkEnd w:id="710"/>
    </w:p>
    <w:p w14:paraId="5D793702" w14:textId="60C8BFF6" w:rsidR="00B47355" w:rsidRPr="00A12637" w:rsidRDefault="00B47355" w:rsidP="00B47355">
      <w:pPr>
        <w:pStyle w:val="DefinitionText"/>
      </w:pPr>
      <w:r w:rsidRPr="00A12637">
        <w:t xml:space="preserve">An establishment offering lodging to the transient public for compensation.  A </w:t>
      </w:r>
      <w:r w:rsidRPr="00A12637">
        <w:fldChar w:fldCharType="begin"/>
      </w:r>
      <w:r w:rsidRPr="00A12637">
        <w:instrText xml:space="preserve"> REF _Ref288770586 \h </w:instrText>
      </w:r>
      <w:r>
        <w:instrText xml:space="preserve"> \* MERGEFORMAT </w:instrText>
      </w:r>
      <w:r w:rsidRPr="00A12637">
        <w:fldChar w:fldCharType="separate"/>
      </w:r>
      <w:r w:rsidR="0097010C" w:rsidRPr="00A12637">
        <w:t>Hotel</w:t>
      </w:r>
      <w:r w:rsidRPr="00A12637">
        <w:fldChar w:fldCharType="end"/>
      </w:r>
      <w:r w:rsidRPr="00A12637">
        <w:t xml:space="preserve"> is distinguished from</w:t>
      </w:r>
      <w:r w:rsidR="00AF6775">
        <w:t xml:space="preserve"> a</w:t>
      </w:r>
      <w:r w:rsidRPr="00A12637">
        <w:t xml:space="preserve"> </w:t>
      </w:r>
      <w:r w:rsidRPr="00A12637">
        <w:rPr>
          <w:rStyle w:val="IntenseEmphasis"/>
        </w:rPr>
        <w:fldChar w:fldCharType="begin"/>
      </w:r>
      <w:r w:rsidRPr="00A12637">
        <w:rPr>
          <w:rStyle w:val="IntenseEmphasis"/>
        </w:rPr>
        <w:instrText xml:space="preserve"> REF _Ref288770623 \h  \* MERGEFORMAT </w:instrText>
      </w:r>
      <w:r w:rsidRPr="00A12637">
        <w:rPr>
          <w:rStyle w:val="IntenseEmphasis"/>
        </w:rPr>
      </w:r>
      <w:r w:rsidRPr="00A12637">
        <w:rPr>
          <w:rStyle w:val="IntenseEmphasis"/>
        </w:rPr>
        <w:fldChar w:fldCharType="separate"/>
      </w:r>
      <w:r w:rsidR="0097010C" w:rsidRPr="0097010C">
        <w:rPr>
          <w:rStyle w:val="IntenseEmphasis"/>
        </w:rPr>
        <w:t>Motel, Motor Hotel, or Tourist Court</w:t>
      </w:r>
      <w:r w:rsidRPr="00A12637">
        <w:rPr>
          <w:rStyle w:val="IntenseEmphasis"/>
        </w:rPr>
        <w:fldChar w:fldCharType="end"/>
      </w:r>
      <w:r w:rsidRPr="00A12637">
        <w:t xml:space="preserve"> (Definition #</w:t>
      </w:r>
      <w:r w:rsidRPr="00A12637">
        <w:rPr>
          <w:rStyle w:val="IntenseEmphasis"/>
        </w:rPr>
        <w:fldChar w:fldCharType="begin"/>
      </w:r>
      <w:r w:rsidRPr="00A12637">
        <w:rPr>
          <w:rStyle w:val="IntenseEmphasis"/>
        </w:rPr>
        <w:instrText xml:space="preserve"> REF _Ref288770623 \n \h  \* MERGEFORMAT </w:instrText>
      </w:r>
      <w:r w:rsidRPr="00A12637">
        <w:rPr>
          <w:rStyle w:val="IntenseEmphasis"/>
        </w:rPr>
      </w:r>
      <w:r w:rsidRPr="00A12637">
        <w:rPr>
          <w:rStyle w:val="IntenseEmphasis"/>
        </w:rPr>
        <w:fldChar w:fldCharType="separate"/>
      </w:r>
      <w:r w:rsidR="0097010C">
        <w:rPr>
          <w:rStyle w:val="IntenseEmphasis"/>
        </w:rPr>
        <w:t>154</w:t>
      </w:r>
      <w:r w:rsidRPr="00A12637">
        <w:rPr>
          <w:rStyle w:val="IntenseEmphasis"/>
        </w:rPr>
        <w:fldChar w:fldCharType="end"/>
      </w:r>
      <w:r w:rsidRPr="00A12637">
        <w:t xml:space="preserve">) in that access to the majority of the guest rooms is through a common entrance and lobby.  A </w:t>
      </w:r>
      <w:r w:rsidRPr="00A12637">
        <w:fldChar w:fldCharType="begin"/>
      </w:r>
      <w:r w:rsidRPr="00A12637">
        <w:instrText xml:space="preserve"> REF _Ref288770586 \h </w:instrText>
      </w:r>
      <w:r>
        <w:instrText xml:space="preserve"> \* MERGEFORMAT </w:instrText>
      </w:r>
      <w:r w:rsidRPr="00A12637">
        <w:fldChar w:fldCharType="separate"/>
      </w:r>
      <w:r w:rsidR="0097010C" w:rsidRPr="00A12637">
        <w:t>Hotel</w:t>
      </w:r>
      <w:r w:rsidRPr="00A12637">
        <w:fldChar w:fldCharType="end"/>
      </w:r>
      <w:r w:rsidRPr="00A12637">
        <w:t xml:space="preserve"> is a nonresidential use.</w:t>
      </w:r>
    </w:p>
    <w:p w14:paraId="0E4022EB" w14:textId="77777777" w:rsidR="00B47355" w:rsidRPr="00A12637" w:rsidRDefault="00B47355" w:rsidP="00BB33AF">
      <w:pPr>
        <w:pStyle w:val="Definition"/>
      </w:pPr>
      <w:r w:rsidRPr="00A12637">
        <w:t>HUD-Code Manufactured Home</w:t>
      </w:r>
    </w:p>
    <w:p w14:paraId="4D884705" w14:textId="3E20516E" w:rsidR="00B47355" w:rsidRDefault="00B47355" w:rsidP="00B47355">
      <w:pPr>
        <w:pStyle w:val="DefinitionText"/>
      </w:pPr>
      <w:r w:rsidRPr="00A12637">
        <w:t xml:space="preserve">See </w:t>
      </w:r>
      <w:r w:rsidRPr="00A12637">
        <w:rPr>
          <w:rStyle w:val="IntenseEmphasis"/>
        </w:rPr>
        <w:fldChar w:fldCharType="begin"/>
      </w:r>
      <w:r w:rsidRPr="00A12637">
        <w:rPr>
          <w:rStyle w:val="IntenseEmphasis"/>
        </w:rPr>
        <w:instrText xml:space="preserve"> REF _Ref296009895 \h  \* MERGEFORMAT </w:instrText>
      </w:r>
      <w:r w:rsidRPr="00A12637">
        <w:rPr>
          <w:rStyle w:val="IntenseEmphasis"/>
        </w:rPr>
      </w:r>
      <w:r w:rsidRPr="00A12637">
        <w:rPr>
          <w:rStyle w:val="IntenseEmphasis"/>
        </w:rPr>
        <w:fldChar w:fldCharType="separate"/>
      </w:r>
      <w:r w:rsidR="0097010C" w:rsidRPr="0097010C">
        <w:rPr>
          <w:rStyle w:val="IntenseEmphasis"/>
        </w:rPr>
        <w:t>Manufactured Home – HUD Code</w:t>
      </w:r>
      <w:r w:rsidRPr="00A12637">
        <w:rPr>
          <w:rStyle w:val="IntenseEmphasis"/>
        </w:rPr>
        <w:fldChar w:fldCharType="end"/>
      </w:r>
      <w:r w:rsidRPr="00A12637">
        <w:t xml:space="preserve"> under the definition of </w:t>
      </w:r>
      <w:r w:rsidRPr="00A12637">
        <w:rPr>
          <w:rStyle w:val="IntenseEmphasis"/>
        </w:rPr>
        <w:fldChar w:fldCharType="begin"/>
      </w:r>
      <w:r w:rsidRPr="00A12637">
        <w:rPr>
          <w:rStyle w:val="IntenseEmphasis"/>
        </w:rPr>
        <w:instrText xml:space="preserve"> REF _Ref296006315 \h  \* MERGEFORMAT </w:instrText>
      </w:r>
      <w:r w:rsidRPr="00A12637">
        <w:rPr>
          <w:rStyle w:val="IntenseEmphasis"/>
        </w:rPr>
      </w:r>
      <w:r w:rsidRPr="00A12637">
        <w:rPr>
          <w:rStyle w:val="IntenseEmphasis"/>
        </w:rPr>
        <w:fldChar w:fldCharType="separate"/>
      </w:r>
      <w:r w:rsidR="0097010C" w:rsidRPr="0097010C">
        <w:rPr>
          <w:rStyle w:val="IntenseEmphasis"/>
        </w:rPr>
        <w:t>Manufactured Housing</w:t>
      </w:r>
      <w:r w:rsidRPr="00A12637">
        <w:rPr>
          <w:rStyle w:val="IntenseEmphasis"/>
        </w:rPr>
        <w:fldChar w:fldCharType="end"/>
      </w:r>
      <w:r w:rsidRPr="00A12637">
        <w:t xml:space="preserve"> (Definition #</w:t>
      </w:r>
      <w:r w:rsidRPr="00A12637">
        <w:rPr>
          <w:rStyle w:val="IntenseEmphasis"/>
        </w:rPr>
        <w:fldChar w:fldCharType="begin"/>
      </w:r>
      <w:r w:rsidRPr="00A12637">
        <w:rPr>
          <w:rStyle w:val="IntenseEmphasis"/>
        </w:rPr>
        <w:instrText xml:space="preserve"> REF _Ref296006315 \w \h  \* MERGEFORMAT </w:instrText>
      </w:r>
      <w:r w:rsidRPr="00A12637">
        <w:rPr>
          <w:rStyle w:val="IntenseEmphasis"/>
        </w:rPr>
      </w:r>
      <w:r w:rsidRPr="00A12637">
        <w:rPr>
          <w:rStyle w:val="IntenseEmphasis"/>
        </w:rPr>
        <w:fldChar w:fldCharType="separate"/>
      </w:r>
      <w:r w:rsidR="0097010C">
        <w:rPr>
          <w:rStyle w:val="IntenseEmphasis"/>
        </w:rPr>
        <w:t>149</w:t>
      </w:r>
      <w:r w:rsidRPr="00A12637">
        <w:rPr>
          <w:rStyle w:val="IntenseEmphasis"/>
        </w:rPr>
        <w:fldChar w:fldCharType="end"/>
      </w:r>
      <w:r w:rsidRPr="00A12637">
        <w:t>).</w:t>
      </w:r>
    </w:p>
    <w:p w14:paraId="001966C2" w14:textId="77777777" w:rsidR="001F397D" w:rsidRDefault="001F397D" w:rsidP="00B47355">
      <w:pPr>
        <w:pStyle w:val="DefinitionText"/>
      </w:pPr>
    </w:p>
    <w:p w14:paraId="6987CF14" w14:textId="77777777" w:rsidR="001F397D" w:rsidRPr="002F5E35" w:rsidRDefault="000A3DA2" w:rsidP="001F397D">
      <w:pPr>
        <w:pStyle w:val="Heading2"/>
      </w:pPr>
      <w:bookmarkStart w:id="711" w:name="_Toc145916503"/>
      <w:r>
        <w:t>I</w:t>
      </w:r>
      <w:bookmarkEnd w:id="711"/>
    </w:p>
    <w:p w14:paraId="1A2031B9" w14:textId="77777777" w:rsidR="00B47355" w:rsidRPr="00A12637" w:rsidRDefault="00B47355" w:rsidP="00BB33AF">
      <w:pPr>
        <w:pStyle w:val="Definition"/>
      </w:pPr>
      <w:bookmarkStart w:id="712" w:name="_Ref293663896"/>
      <w:r w:rsidRPr="00A12637">
        <w:t>Improvement</w:t>
      </w:r>
      <w:bookmarkEnd w:id="712"/>
    </w:p>
    <w:p w14:paraId="56DB010E" w14:textId="77777777" w:rsidR="0097010C" w:rsidRPr="0097010C" w:rsidRDefault="00B47355" w:rsidP="0097010C">
      <w:pPr>
        <w:pStyle w:val="DefinitionText"/>
        <w:rPr>
          <w:rStyle w:val="IntenseEmphasis"/>
        </w:rPr>
      </w:pPr>
      <w:r w:rsidRPr="00A12637">
        <w:t xml:space="preserve">Any man-made fixed item that becomes part of or placed upon real property, see also </w:t>
      </w:r>
      <w:r w:rsidRPr="00A12637">
        <w:rPr>
          <w:rStyle w:val="IntenseEmphasis"/>
        </w:rPr>
        <w:fldChar w:fldCharType="begin"/>
      </w:r>
      <w:r w:rsidRPr="00A12637">
        <w:rPr>
          <w:rStyle w:val="IntenseEmphasis"/>
        </w:rPr>
        <w:instrText xml:space="preserve"> REF _Ref293664605 \h  \* MERGEFORMAT </w:instrText>
      </w:r>
      <w:r w:rsidRPr="00A12637">
        <w:rPr>
          <w:rStyle w:val="IntenseEmphasis"/>
        </w:rPr>
      </w:r>
      <w:r w:rsidRPr="00A12637">
        <w:rPr>
          <w:rStyle w:val="IntenseEmphasis"/>
        </w:rPr>
        <w:fldChar w:fldCharType="separate"/>
      </w:r>
    </w:p>
    <w:p w14:paraId="36B9A229" w14:textId="43DC8C99" w:rsidR="007D0ADF" w:rsidRDefault="0097010C" w:rsidP="00695487">
      <w:pPr>
        <w:pStyle w:val="DefinitionText"/>
      </w:pPr>
      <w:r w:rsidRPr="0097010C">
        <w:rPr>
          <w:rStyle w:val="IntenseEmphasis"/>
        </w:rPr>
        <w:t>Public Improvement</w:t>
      </w:r>
      <w:r w:rsidR="00B47355" w:rsidRPr="00A12637">
        <w:rPr>
          <w:rStyle w:val="IntenseEmphasis"/>
        </w:rPr>
        <w:fldChar w:fldCharType="end"/>
      </w:r>
      <w:r w:rsidR="00B47355" w:rsidRPr="00A12637">
        <w:t>.</w:t>
      </w:r>
    </w:p>
    <w:p w14:paraId="5131CAA6" w14:textId="77777777" w:rsidR="00B47355" w:rsidRPr="00A12637" w:rsidRDefault="00B47355" w:rsidP="00BB33AF">
      <w:pPr>
        <w:pStyle w:val="Definition"/>
      </w:pPr>
      <w:bookmarkStart w:id="713" w:name="_Ref296010844"/>
      <w:r w:rsidRPr="00A12637">
        <w:t>Industrialized Building</w:t>
      </w:r>
      <w:bookmarkEnd w:id="713"/>
    </w:p>
    <w:p w14:paraId="7E381E03" w14:textId="2CEDAEA8" w:rsidR="00B47355" w:rsidRPr="00A12637" w:rsidRDefault="00B47355" w:rsidP="00B47355">
      <w:pPr>
        <w:pStyle w:val="DefinitionText"/>
      </w:pPr>
      <w:r w:rsidRPr="00A12637">
        <w:t xml:space="preserve">The </w:t>
      </w:r>
      <w:r w:rsidRPr="00A12637">
        <w:rPr>
          <w:rStyle w:val="IntenseEmphasis"/>
        </w:rPr>
        <w:fldChar w:fldCharType="begin"/>
      </w:r>
      <w:r w:rsidRPr="00A12637">
        <w:rPr>
          <w:rStyle w:val="IntenseEmphasis"/>
        </w:rPr>
        <w:instrText xml:space="preserve"> REF _Ref296010844 \h  \* MERGEFORMAT </w:instrText>
      </w:r>
      <w:r w:rsidRPr="00A12637">
        <w:rPr>
          <w:rStyle w:val="IntenseEmphasis"/>
        </w:rPr>
      </w:r>
      <w:r w:rsidRPr="00A12637">
        <w:rPr>
          <w:rStyle w:val="IntenseEmphasis"/>
        </w:rPr>
        <w:fldChar w:fldCharType="separate"/>
      </w:r>
      <w:r w:rsidR="0097010C" w:rsidRPr="0097010C">
        <w:rPr>
          <w:rStyle w:val="IntenseEmphasis"/>
        </w:rPr>
        <w:t>Industrialized Building</w:t>
      </w:r>
      <w:r w:rsidRPr="00A12637">
        <w:rPr>
          <w:rStyle w:val="IntenseEmphasis"/>
        </w:rPr>
        <w:fldChar w:fldCharType="end"/>
      </w:r>
      <w:r w:rsidRPr="00A12637">
        <w:t xml:space="preserve"> definition within the </w:t>
      </w:r>
      <w:hyperlink r:id="rId74" w:history="1">
        <w:r w:rsidRPr="00A12637">
          <w:rPr>
            <w:rStyle w:val="Hyperlink"/>
          </w:rPr>
          <w:t>Texas Manufactured Housing Standards Act (Article 5221f-1.)</w:t>
        </w:r>
      </w:hyperlink>
      <w:r w:rsidRPr="00A12637">
        <w:t xml:space="preserve"> shall govern if different from the following:</w:t>
      </w:r>
    </w:p>
    <w:p w14:paraId="49E465E1" w14:textId="77777777" w:rsidR="00B47355" w:rsidRPr="00A12637" w:rsidRDefault="00B47355" w:rsidP="00BB33AF">
      <w:pPr>
        <w:pStyle w:val="DefinitionSubHead"/>
      </w:pPr>
      <w:r w:rsidRPr="00A12637">
        <w:t xml:space="preserve">A commercial structure that is constructed in one or more modules or constructed using one or more modular components built at a location other than the permanent commercial site, and that is designed to be used as a commercial building when the modules or modular components are transported to the permanent commercial site and are erected or installed on a permanent foundation system. </w:t>
      </w:r>
    </w:p>
    <w:p w14:paraId="5A254E44" w14:textId="77777777" w:rsidR="00B47355" w:rsidRPr="00A12637" w:rsidRDefault="00B47355" w:rsidP="00BB33AF">
      <w:pPr>
        <w:pStyle w:val="DefinitionSubHead"/>
      </w:pPr>
      <w:r w:rsidRPr="00A12637">
        <w:t xml:space="preserve">The term includes the plumbing, heating, air-conditioning, and electrical systems. </w:t>
      </w:r>
    </w:p>
    <w:p w14:paraId="64386543" w14:textId="77777777" w:rsidR="00B47355" w:rsidRDefault="00B47355" w:rsidP="00BB33AF">
      <w:pPr>
        <w:pStyle w:val="DefinitionSubHead"/>
      </w:pPr>
      <w:r w:rsidRPr="00A12637">
        <w:lastRenderedPageBreak/>
        <w:t>The term does not include any commercial structure that is in excess of three stories or 49 feet in height as measured from the finished grade elevation at the building entrance to the peak of the roof.</w:t>
      </w:r>
    </w:p>
    <w:p w14:paraId="62919E05" w14:textId="77777777" w:rsidR="00AF6775" w:rsidRPr="00023B01" w:rsidRDefault="00AF6775" w:rsidP="00AF6775">
      <w:pPr>
        <w:pStyle w:val="Definition"/>
      </w:pPr>
      <w:bookmarkStart w:id="714" w:name="_Ref295394101"/>
      <w:r w:rsidRPr="00023B01">
        <w:t xml:space="preserve">Industrialized </w:t>
      </w:r>
      <w:r>
        <w:t xml:space="preserve">(Modular) </w:t>
      </w:r>
      <w:r w:rsidRPr="00023B01">
        <w:t>Home</w:t>
      </w:r>
      <w:bookmarkEnd w:id="714"/>
    </w:p>
    <w:p w14:paraId="07680820" w14:textId="0D412735" w:rsidR="00AF6775" w:rsidRDefault="00AF6775" w:rsidP="00AF6775">
      <w:pPr>
        <w:pStyle w:val="DefinitionText"/>
      </w:pPr>
      <w:r w:rsidRPr="00023B01">
        <w:t xml:space="preserve">See </w:t>
      </w:r>
      <w:r w:rsidRPr="00023B01">
        <w:rPr>
          <w:rStyle w:val="IntenseEmphasis"/>
        </w:rPr>
        <w:fldChar w:fldCharType="begin"/>
      </w:r>
      <w:r w:rsidRPr="00023B01">
        <w:rPr>
          <w:rStyle w:val="IntenseEmphasis"/>
        </w:rPr>
        <w:instrText xml:space="preserve"> REF _Ref296006259 \h  \* MERGEFORMAT </w:instrText>
      </w:r>
      <w:r w:rsidRPr="00023B01">
        <w:rPr>
          <w:rStyle w:val="IntenseEmphasis"/>
        </w:rPr>
      </w:r>
      <w:r w:rsidRPr="00023B01">
        <w:rPr>
          <w:rStyle w:val="IntenseEmphasis"/>
        </w:rPr>
        <w:fldChar w:fldCharType="separate"/>
      </w:r>
      <w:r w:rsidR="0097010C" w:rsidRPr="0097010C">
        <w:rPr>
          <w:rStyle w:val="IntenseEmphasis"/>
        </w:rPr>
        <w:t>Industrialized (Modular) Home</w:t>
      </w:r>
      <w:r w:rsidRPr="00023B01">
        <w:rPr>
          <w:rStyle w:val="IntenseEmphasis"/>
        </w:rPr>
        <w:fldChar w:fldCharType="end"/>
      </w:r>
      <w:r w:rsidRPr="00023B01">
        <w:t xml:space="preserve"> under the definition of </w:t>
      </w:r>
      <w:r w:rsidRPr="00023B01">
        <w:rPr>
          <w:rStyle w:val="IntenseEmphasis"/>
        </w:rPr>
        <w:fldChar w:fldCharType="begin"/>
      </w:r>
      <w:r w:rsidRPr="00023B01">
        <w:rPr>
          <w:rStyle w:val="IntenseEmphasis"/>
        </w:rPr>
        <w:instrText xml:space="preserve"> REF _Ref296006315 \h  \* MERGEFORMAT </w:instrText>
      </w:r>
      <w:r w:rsidRPr="00023B01">
        <w:rPr>
          <w:rStyle w:val="IntenseEmphasis"/>
        </w:rPr>
      </w:r>
      <w:r w:rsidRPr="00023B01">
        <w:rPr>
          <w:rStyle w:val="IntenseEmphasis"/>
        </w:rPr>
        <w:fldChar w:fldCharType="separate"/>
      </w:r>
      <w:r w:rsidR="0097010C" w:rsidRPr="0097010C">
        <w:rPr>
          <w:rStyle w:val="IntenseEmphasis"/>
        </w:rPr>
        <w:t>Manufactured Housing</w:t>
      </w:r>
      <w:r w:rsidRPr="00023B01">
        <w:rPr>
          <w:rStyle w:val="IntenseEmphasis"/>
        </w:rPr>
        <w:fldChar w:fldCharType="end"/>
      </w:r>
      <w:r w:rsidRPr="00023B01">
        <w:t xml:space="preserve"> (Definition #</w:t>
      </w:r>
      <w:r w:rsidRPr="00023B01">
        <w:rPr>
          <w:rStyle w:val="IntenseEmphasis"/>
        </w:rPr>
        <w:fldChar w:fldCharType="begin"/>
      </w:r>
      <w:r w:rsidRPr="00023B01">
        <w:rPr>
          <w:rStyle w:val="IntenseEmphasis"/>
        </w:rPr>
        <w:instrText xml:space="preserve"> REF _Ref296006315 \w \h  \* MERGEFORMAT </w:instrText>
      </w:r>
      <w:r w:rsidRPr="00023B01">
        <w:rPr>
          <w:rStyle w:val="IntenseEmphasis"/>
        </w:rPr>
      </w:r>
      <w:r w:rsidRPr="00023B01">
        <w:rPr>
          <w:rStyle w:val="IntenseEmphasis"/>
        </w:rPr>
        <w:fldChar w:fldCharType="separate"/>
      </w:r>
      <w:r w:rsidR="0097010C">
        <w:rPr>
          <w:rStyle w:val="IntenseEmphasis"/>
        </w:rPr>
        <w:t>149</w:t>
      </w:r>
      <w:r w:rsidRPr="00023B01">
        <w:rPr>
          <w:rStyle w:val="IntenseEmphasis"/>
        </w:rPr>
        <w:fldChar w:fldCharType="end"/>
      </w:r>
      <w:r w:rsidRPr="00023B01">
        <w:t>).</w:t>
      </w:r>
    </w:p>
    <w:p w14:paraId="3D0C7317" w14:textId="77777777" w:rsidR="00B47355" w:rsidRPr="00A12637" w:rsidRDefault="00B47355" w:rsidP="00BB33AF">
      <w:pPr>
        <w:pStyle w:val="Definition"/>
      </w:pPr>
      <w:r w:rsidRPr="00A12637">
        <w:t>Infrastructure</w:t>
      </w:r>
    </w:p>
    <w:p w14:paraId="21A80D6D" w14:textId="7B031A32" w:rsidR="00B47355" w:rsidRPr="00A12637" w:rsidRDefault="00B47355" w:rsidP="00B47355">
      <w:pPr>
        <w:pStyle w:val="DefinitionText"/>
      </w:pPr>
      <w:r w:rsidRPr="00A12637">
        <w:t xml:space="preserve">All streets, alleys, sidewalks, storm drainage, water, and wastewater facilities, utilities, lighting, transportation, and other facilities as required by the </w:t>
      </w:r>
      <w:r w:rsidRPr="00A12637">
        <w:fldChar w:fldCharType="begin"/>
      </w:r>
      <w:r w:rsidRPr="00A12637">
        <w:instrText xml:space="preserve"> REF _Ref292976864 \h  \* MERGEFORMAT </w:instrText>
      </w:r>
      <w:r w:rsidRPr="00A12637">
        <w:fldChar w:fldCharType="separate"/>
      </w:r>
      <w:r w:rsidR="0097010C" w:rsidRPr="001960A7">
        <w:t>County</w:t>
      </w:r>
      <w:r w:rsidRPr="00A12637">
        <w:fldChar w:fldCharType="end"/>
      </w:r>
      <w:r w:rsidRPr="00A12637">
        <w:t>.</w:t>
      </w:r>
    </w:p>
    <w:p w14:paraId="4717E0CB" w14:textId="77777777" w:rsidR="00B47355" w:rsidRPr="00A12637" w:rsidRDefault="00B47355" w:rsidP="00BB33AF">
      <w:pPr>
        <w:pStyle w:val="Definition"/>
      </w:pPr>
      <w:bookmarkStart w:id="715" w:name="_Ref288781502"/>
      <w:r w:rsidRPr="00A12637">
        <w:t>Institution for the Care of Alcoholic, Psychiatric, or Narcotic Patients</w:t>
      </w:r>
      <w:bookmarkEnd w:id="715"/>
    </w:p>
    <w:p w14:paraId="7A17AF8C" w14:textId="77777777" w:rsidR="00B47355" w:rsidRDefault="00B47355" w:rsidP="00B47355">
      <w:pPr>
        <w:pStyle w:val="DefinitionText"/>
      </w:pPr>
      <w:r w:rsidRPr="00A12637">
        <w:t>An institution offering resident treatment to alcoholic, psychiatric or narcotic patients.</w:t>
      </w:r>
    </w:p>
    <w:p w14:paraId="79B68BF6" w14:textId="77777777" w:rsidR="001F397D" w:rsidRDefault="001F397D" w:rsidP="00B47355">
      <w:pPr>
        <w:pStyle w:val="DefinitionText"/>
      </w:pPr>
    </w:p>
    <w:p w14:paraId="6B24512E" w14:textId="77777777" w:rsidR="001F397D" w:rsidRPr="002F5E35" w:rsidRDefault="000A3DA2" w:rsidP="001F397D">
      <w:pPr>
        <w:pStyle w:val="Heading2"/>
      </w:pPr>
      <w:bookmarkStart w:id="716" w:name="_Toc145916504"/>
      <w:r>
        <w:t>J</w:t>
      </w:r>
      <w:bookmarkEnd w:id="716"/>
    </w:p>
    <w:p w14:paraId="6B4B3271" w14:textId="77777777" w:rsidR="00B47355" w:rsidRPr="00A12637" w:rsidRDefault="00B47355" w:rsidP="00BB33AF">
      <w:pPr>
        <w:pStyle w:val="Definition"/>
      </w:pPr>
      <w:bookmarkStart w:id="717" w:name="_Ref296615902"/>
      <w:r w:rsidRPr="00A12637">
        <w:t>Junk</w:t>
      </w:r>
      <w:bookmarkEnd w:id="717"/>
    </w:p>
    <w:p w14:paraId="3EDB0612" w14:textId="6C5BDE07" w:rsidR="00B47355" w:rsidRDefault="00B47355" w:rsidP="00B47355">
      <w:pPr>
        <w:pStyle w:val="DefinitionText"/>
      </w:pPr>
      <w:r w:rsidRPr="00F35C76">
        <w:t>The te</w:t>
      </w:r>
      <w:r w:rsidRPr="00F864E2">
        <w:t xml:space="preserve">rm </w:t>
      </w:r>
      <w:r w:rsidRPr="00F864E2">
        <w:fldChar w:fldCharType="begin"/>
      </w:r>
      <w:r w:rsidRPr="00F864E2">
        <w:instrText xml:space="preserve"> REF _Ref296615902 \h  \* MERGEFORMAT </w:instrText>
      </w:r>
      <w:r w:rsidRPr="00F864E2">
        <w:fldChar w:fldCharType="separate"/>
      </w:r>
      <w:r w:rsidR="0097010C" w:rsidRPr="00A12637">
        <w:t>Junk</w:t>
      </w:r>
      <w:r w:rsidRPr="00F864E2">
        <w:fldChar w:fldCharType="end"/>
      </w:r>
      <w:r w:rsidRPr="00F864E2">
        <w:t xml:space="preserve"> is defined to mean and shall include scrap iron, scrap tin, scrap brass, scrap copper, scrap lead or scrap zinc, all other scrap metals and their alloys, bones, rags, used cloth, used rubber, used rope, used tinfoil, used bottles, old cotton, used machinery, used tools, used appliances, used fixtures, used utensils, used boxes or crates, used pipe or pipe fittings, used automobiles, used boats or airplanes, tires and other manufactured goods that are so worn, deteriorated or obsolete as to make them unusable in their existing condition, and subject to being dismantled for </w:t>
      </w:r>
      <w:r w:rsidRPr="00F864E2">
        <w:fldChar w:fldCharType="begin"/>
      </w:r>
      <w:r w:rsidRPr="00F864E2">
        <w:instrText xml:space="preserve"> REF _Ref296615902 \h  \* MERGEFORMAT </w:instrText>
      </w:r>
      <w:r w:rsidRPr="00F864E2">
        <w:fldChar w:fldCharType="separate"/>
      </w:r>
      <w:r w:rsidR="0097010C" w:rsidRPr="00A12637">
        <w:t>Junk</w:t>
      </w:r>
      <w:r w:rsidRPr="00F864E2">
        <w:fldChar w:fldCharType="end"/>
      </w:r>
      <w:r w:rsidRPr="00F864E2">
        <w:t>.</w:t>
      </w:r>
    </w:p>
    <w:p w14:paraId="7384C577" w14:textId="77777777" w:rsidR="001F397D" w:rsidRDefault="001F397D" w:rsidP="00B47355">
      <w:pPr>
        <w:pStyle w:val="DefinitionText"/>
      </w:pPr>
    </w:p>
    <w:p w14:paraId="479859C5" w14:textId="77777777" w:rsidR="001F397D" w:rsidRPr="002F5E35" w:rsidRDefault="000A3DA2" w:rsidP="001F397D">
      <w:pPr>
        <w:pStyle w:val="Heading2"/>
      </w:pPr>
      <w:bookmarkStart w:id="718" w:name="_Ref145336466"/>
      <w:bookmarkStart w:id="719" w:name="_Toc145916505"/>
      <w:r>
        <w:t>K</w:t>
      </w:r>
      <w:bookmarkEnd w:id="718"/>
      <w:bookmarkEnd w:id="719"/>
    </w:p>
    <w:p w14:paraId="3AB8B801" w14:textId="77777777" w:rsidR="00B47355" w:rsidRDefault="00B47355" w:rsidP="00BB33AF">
      <w:pPr>
        <w:pStyle w:val="Definition"/>
      </w:pPr>
      <w:bookmarkStart w:id="720" w:name="_Ref288064556"/>
      <w:r>
        <w:t>Kennel/Veterinary Office</w:t>
      </w:r>
      <w:bookmarkEnd w:id="720"/>
    </w:p>
    <w:p w14:paraId="5B77C53E" w14:textId="77777777" w:rsidR="00B47355" w:rsidRPr="00F35C76" w:rsidRDefault="00B47355" w:rsidP="00B47355">
      <w:pPr>
        <w:pStyle w:val="DefinitionText"/>
      </w:pPr>
      <w:r w:rsidRPr="00F35C76">
        <w:t xml:space="preserve">Any lot or premises on which </w:t>
      </w:r>
      <w:r>
        <w:t xml:space="preserve">three </w:t>
      </w:r>
      <w:r w:rsidRPr="00F35C76">
        <w:t>(3) or more dogs, cats, or other domestic animals at least four (4) months of age, are housed or accepted for boarding, trimming, grooming, bathing and/or treatment for which payment is received.</w:t>
      </w:r>
    </w:p>
    <w:p w14:paraId="1CD6D549" w14:textId="77777777" w:rsidR="00B47355" w:rsidRDefault="00B47355" w:rsidP="00BB33AF">
      <w:pPr>
        <w:pStyle w:val="Definition"/>
      </w:pPr>
      <w:bookmarkStart w:id="721" w:name="_Ref296441462"/>
      <w:r>
        <w:t>Kindergarten</w:t>
      </w:r>
      <w:bookmarkEnd w:id="721"/>
    </w:p>
    <w:p w14:paraId="78C10B5C" w14:textId="77777777" w:rsidR="00B47355" w:rsidRDefault="00B47355" w:rsidP="00B47355">
      <w:pPr>
        <w:pStyle w:val="DefinitionText"/>
      </w:pPr>
      <w:r w:rsidRPr="00F35C76">
        <w:t xml:space="preserve">A school or class of young </w:t>
      </w:r>
      <w:r w:rsidRPr="001960A7">
        <w:t>children four (4) to six (6) years old that develops basic skills and social behavior by games, handicraft and other means.</w:t>
      </w:r>
    </w:p>
    <w:p w14:paraId="20DDD151" w14:textId="77777777" w:rsidR="001F397D" w:rsidRDefault="001F397D" w:rsidP="00B47355">
      <w:pPr>
        <w:pStyle w:val="DefinitionText"/>
      </w:pPr>
    </w:p>
    <w:p w14:paraId="78B3E4DE" w14:textId="77777777" w:rsidR="001F397D" w:rsidRPr="002F5E35" w:rsidRDefault="000A3DA2" w:rsidP="001F397D">
      <w:pPr>
        <w:pStyle w:val="Heading2"/>
      </w:pPr>
      <w:bookmarkStart w:id="722" w:name="_Toc145916506"/>
      <w:r>
        <w:t>L</w:t>
      </w:r>
      <w:bookmarkEnd w:id="722"/>
    </w:p>
    <w:p w14:paraId="28600DB0" w14:textId="77777777" w:rsidR="002F5E35" w:rsidRPr="001960A7" w:rsidRDefault="002F5E35" w:rsidP="002F5E35">
      <w:pPr>
        <w:pStyle w:val="Definition"/>
      </w:pPr>
      <w:bookmarkStart w:id="723" w:name="_Ref383282655"/>
      <w:r w:rsidRPr="001960A7">
        <w:t>Lake Area Development (Building) Permit</w:t>
      </w:r>
      <w:bookmarkEnd w:id="723"/>
    </w:p>
    <w:p w14:paraId="07F9E84A" w14:textId="0783E5CD" w:rsidR="002F5E35" w:rsidRPr="001960A7" w:rsidRDefault="002F5E35" w:rsidP="002F5E35">
      <w:pPr>
        <w:pStyle w:val="DefinitionText"/>
      </w:pPr>
      <w:r w:rsidRPr="001960A7">
        <w:t xml:space="preserve">A permit issued by the </w:t>
      </w:r>
      <w:r w:rsidRPr="001960A7">
        <w:rPr>
          <w:rStyle w:val="IntenseEmphasis"/>
        </w:rPr>
        <w:fldChar w:fldCharType="begin"/>
      </w:r>
      <w:r w:rsidRPr="001960A7">
        <w:rPr>
          <w:rStyle w:val="IntenseEmphasis"/>
        </w:rPr>
        <w:instrText xml:space="preserve"> REF _Ref292976864 \h  \* MERGEFORMAT </w:instrText>
      </w:r>
      <w:r w:rsidRPr="001960A7">
        <w:rPr>
          <w:rStyle w:val="IntenseEmphasis"/>
        </w:rPr>
      </w:r>
      <w:r w:rsidRPr="001960A7">
        <w:rPr>
          <w:rStyle w:val="IntenseEmphasis"/>
        </w:rPr>
        <w:fldChar w:fldCharType="separate"/>
      </w:r>
      <w:r w:rsidR="0097010C" w:rsidRPr="0097010C">
        <w:rPr>
          <w:rStyle w:val="IntenseEmphasis"/>
        </w:rPr>
        <w:t>County</w:t>
      </w:r>
      <w:r w:rsidRPr="001960A7">
        <w:rPr>
          <w:rStyle w:val="IntenseEmphasis"/>
        </w:rPr>
        <w:fldChar w:fldCharType="end"/>
      </w:r>
      <w:r w:rsidRPr="001960A7">
        <w:t xml:space="preserve"> before a building or structure is started, improved, enlarged or altered as proof that such action is in compliance with the </w:t>
      </w:r>
      <w:r w:rsidRPr="001960A7">
        <w:rPr>
          <w:rStyle w:val="IntenseEmphasis"/>
        </w:rPr>
        <w:fldChar w:fldCharType="begin"/>
      </w:r>
      <w:r w:rsidRPr="001960A7">
        <w:rPr>
          <w:rStyle w:val="IntenseEmphasis"/>
        </w:rPr>
        <w:instrText xml:space="preserve"> REF _Ref292976864 \h  \* MERGEFORMAT </w:instrText>
      </w:r>
      <w:r w:rsidRPr="001960A7">
        <w:rPr>
          <w:rStyle w:val="IntenseEmphasis"/>
        </w:rPr>
      </w:r>
      <w:r w:rsidRPr="001960A7">
        <w:rPr>
          <w:rStyle w:val="IntenseEmphasis"/>
        </w:rPr>
        <w:fldChar w:fldCharType="separate"/>
      </w:r>
      <w:r w:rsidR="0097010C" w:rsidRPr="0097010C">
        <w:rPr>
          <w:rStyle w:val="IntenseEmphasis"/>
        </w:rPr>
        <w:t>County</w:t>
      </w:r>
      <w:r w:rsidRPr="001960A7">
        <w:rPr>
          <w:rStyle w:val="IntenseEmphasis"/>
        </w:rPr>
        <w:fldChar w:fldCharType="end"/>
      </w:r>
      <w:r w:rsidRPr="001960A7">
        <w:t xml:space="preserve"> code. </w:t>
      </w:r>
    </w:p>
    <w:p w14:paraId="19512013" w14:textId="77777777" w:rsidR="00652982" w:rsidRPr="001960A7" w:rsidRDefault="00652982" w:rsidP="00652982">
      <w:pPr>
        <w:pStyle w:val="Definition"/>
      </w:pPr>
      <w:bookmarkStart w:id="724" w:name="_Ref293564583"/>
      <w:r w:rsidRPr="001960A7">
        <w:t>Lake Comprehensive Plan</w:t>
      </w:r>
      <w:bookmarkEnd w:id="724"/>
    </w:p>
    <w:p w14:paraId="58482D6D" w14:textId="627DC64D" w:rsidR="00652982" w:rsidRPr="001960A7" w:rsidRDefault="00652982" w:rsidP="00652982">
      <w:pPr>
        <w:pStyle w:val="DefinitionSubHead"/>
      </w:pPr>
      <w:r w:rsidRPr="001960A7">
        <w:t xml:space="preserve">The plan titled </w:t>
      </w:r>
      <w:r w:rsidR="00A46AFF">
        <w:rPr>
          <w:i/>
        </w:rPr>
        <w:t>Lake Ralph Hall Comprehensive Plan</w:t>
      </w:r>
      <w:r w:rsidRPr="001960A7">
        <w:t xml:space="preserve">, including all revisions thereto, adopted by the </w:t>
      </w:r>
      <w:r w:rsidRPr="001960A7">
        <w:rPr>
          <w:rStyle w:val="IntenseEmphasis"/>
        </w:rPr>
        <w:fldChar w:fldCharType="begin"/>
      </w:r>
      <w:r w:rsidRPr="001960A7">
        <w:rPr>
          <w:rStyle w:val="IntenseEmphasis"/>
        </w:rPr>
        <w:instrText xml:space="preserve"> REF _Ref292897666 \h  \* MERGEFORMAT </w:instrText>
      </w:r>
      <w:r w:rsidRPr="001960A7">
        <w:rPr>
          <w:rStyle w:val="IntenseEmphasis"/>
        </w:rPr>
      </w:r>
      <w:r w:rsidRPr="001960A7">
        <w:rPr>
          <w:rStyle w:val="IntenseEmphasis"/>
        </w:rPr>
        <w:fldChar w:fldCharType="separate"/>
      </w:r>
      <w:r w:rsidR="0097010C" w:rsidRPr="0097010C">
        <w:rPr>
          <w:rStyle w:val="IntenseEmphasis"/>
        </w:rPr>
        <w:t>Commissioners Court</w:t>
      </w:r>
      <w:r w:rsidRPr="001960A7">
        <w:rPr>
          <w:rStyle w:val="IntenseEmphasis"/>
        </w:rPr>
        <w:fldChar w:fldCharType="end"/>
      </w:r>
      <w:r w:rsidRPr="001960A7">
        <w:t xml:space="preserve"> as the official policy regarding the guidance and coordination of the development of land in the </w:t>
      </w:r>
      <w:r w:rsidRPr="001960A7">
        <w:rPr>
          <w:rStyle w:val="IntenseEmphasis"/>
        </w:rPr>
        <w:fldChar w:fldCharType="begin"/>
      </w:r>
      <w:r w:rsidRPr="001960A7">
        <w:rPr>
          <w:rStyle w:val="IntenseEmphasis"/>
        </w:rPr>
        <w:instrText xml:space="preserve"> REF _Ref292976864 \h  \* MERGEFORMAT </w:instrText>
      </w:r>
      <w:r w:rsidRPr="001960A7">
        <w:rPr>
          <w:rStyle w:val="IntenseEmphasis"/>
        </w:rPr>
      </w:r>
      <w:r w:rsidRPr="001960A7">
        <w:rPr>
          <w:rStyle w:val="IntenseEmphasis"/>
        </w:rPr>
        <w:fldChar w:fldCharType="separate"/>
      </w:r>
      <w:r w:rsidR="0097010C" w:rsidRPr="0097010C">
        <w:rPr>
          <w:rStyle w:val="IntenseEmphasis"/>
        </w:rPr>
        <w:t>County</w:t>
      </w:r>
      <w:r w:rsidRPr="001960A7">
        <w:rPr>
          <w:rStyle w:val="IntenseEmphasis"/>
        </w:rPr>
        <w:fldChar w:fldCharType="end"/>
      </w:r>
      <w:r w:rsidRPr="001960A7">
        <w:t xml:space="preserve">.  </w:t>
      </w:r>
    </w:p>
    <w:p w14:paraId="64039519" w14:textId="77777777" w:rsidR="00652982" w:rsidRPr="001960A7" w:rsidRDefault="00652982" w:rsidP="00652982">
      <w:pPr>
        <w:pStyle w:val="DefinitionSubHead"/>
      </w:pPr>
      <w:r w:rsidRPr="001960A7">
        <w:t xml:space="preserve">The plan indicates the general location recommended for various land uses, transportation routes, streets, utilities, parks other public and private developments.  </w:t>
      </w:r>
    </w:p>
    <w:p w14:paraId="787BCC80" w14:textId="282D1A6B" w:rsidR="00652982" w:rsidRDefault="00652982" w:rsidP="00652982">
      <w:pPr>
        <w:pStyle w:val="DefinitionSubHead"/>
      </w:pPr>
      <w:r w:rsidRPr="001960A7">
        <w:t xml:space="preserve">The plan may consist but is not limited to the following plan elements: Future Land Use Plan, Transportation Plan, Parks Plan, and Lake Edge Development Standards. </w:t>
      </w:r>
    </w:p>
    <w:p w14:paraId="0CE29C04" w14:textId="77777777" w:rsidR="00B47002" w:rsidRPr="001960A7" w:rsidRDefault="00B47002" w:rsidP="00B47002">
      <w:pPr>
        <w:pStyle w:val="Definition"/>
      </w:pPr>
      <w:bookmarkStart w:id="725" w:name="_Ref117582697"/>
      <w:r>
        <w:lastRenderedPageBreak/>
        <w:t>Lake Ralph Hall</w:t>
      </w:r>
      <w:bookmarkEnd w:id="725"/>
    </w:p>
    <w:p w14:paraId="6C87FA33" w14:textId="4766A345" w:rsidR="00B47002" w:rsidRDefault="00B47002" w:rsidP="00B47002">
      <w:pPr>
        <w:pStyle w:val="DefinitionText"/>
      </w:pPr>
      <w:r w:rsidRPr="001960A7">
        <w:t>The reservoir that is designated in the Texas Local Government Code, Chapter 231.131 as being subject to zoning regulations.</w:t>
      </w:r>
    </w:p>
    <w:p w14:paraId="77CAEAE9" w14:textId="0ACA602C" w:rsidR="00575A73" w:rsidRPr="00695487" w:rsidRDefault="00575A73" w:rsidP="00575A73">
      <w:pPr>
        <w:pStyle w:val="Definition"/>
      </w:pPr>
      <w:bookmarkStart w:id="726" w:name="_Ref118292412"/>
      <w:r w:rsidRPr="00695487">
        <w:t>Lake Recreation Enterprise</w:t>
      </w:r>
      <w:bookmarkEnd w:id="726"/>
    </w:p>
    <w:p w14:paraId="5550D928" w14:textId="62A8CA75" w:rsidR="00575A73" w:rsidRPr="00695487" w:rsidRDefault="002F691C" w:rsidP="00B47002">
      <w:pPr>
        <w:pStyle w:val="DefinitionText"/>
      </w:pPr>
      <w:r w:rsidRPr="00695487">
        <w:t xml:space="preserve">An enterprise, business, or other establishment </w:t>
      </w:r>
      <w:r w:rsidR="00265C8C" w:rsidRPr="00695487">
        <w:t xml:space="preserve">focused </w:t>
      </w:r>
      <w:r w:rsidR="00157EF0" w:rsidRPr="00695487">
        <w:t xml:space="preserve">on </w:t>
      </w:r>
      <w:r w:rsidR="000A787D" w:rsidRPr="00695487">
        <w:t>lake-side recreation, access, and public use.</w:t>
      </w:r>
    </w:p>
    <w:p w14:paraId="095C6FA0" w14:textId="7B7FFDC7" w:rsidR="00956A12" w:rsidRPr="00DC3C68" w:rsidRDefault="00956A12" w:rsidP="00956A12">
      <w:pPr>
        <w:pStyle w:val="Definition"/>
      </w:pPr>
      <w:r w:rsidRPr="00DC3C68">
        <w:fldChar w:fldCharType="begin"/>
      </w:r>
      <w:r w:rsidRPr="00DC3C68">
        <w:instrText xml:space="preserve"> REF _Ref499571040 \h  \* MERGEFORMAT </w:instrText>
      </w:r>
      <w:r w:rsidRPr="00DC3C68">
        <w:fldChar w:fldCharType="separate"/>
      </w:r>
      <w:bookmarkStart w:id="727" w:name="_Ref117585370"/>
      <w:r w:rsidR="0097010C">
        <w:t xml:space="preserve">Lake Zoning </w:t>
      </w:r>
      <w:r w:rsidR="0097010C" w:rsidRPr="002920F6">
        <w:t>Area</w:t>
      </w:r>
      <w:bookmarkEnd w:id="727"/>
      <w:r w:rsidRPr="00DC3C68">
        <w:fldChar w:fldCharType="end"/>
      </w:r>
      <w:r w:rsidRPr="00DC3C68">
        <w:t xml:space="preserve"> </w:t>
      </w:r>
    </w:p>
    <w:p w14:paraId="3A32F36A" w14:textId="0A57E8F6" w:rsidR="00956A12" w:rsidRDefault="00956A12" w:rsidP="00956A12">
      <w:pPr>
        <w:pStyle w:val="DefinitionText"/>
      </w:pPr>
      <w:r w:rsidRPr="00DC3C68">
        <w:t xml:space="preserve">See Section </w:t>
      </w:r>
      <w:r w:rsidRPr="00DC3C68">
        <w:rPr>
          <w:rStyle w:val="IntenseEmphasis"/>
        </w:rPr>
        <w:fldChar w:fldCharType="begin"/>
      </w:r>
      <w:r w:rsidRPr="00DC3C68">
        <w:rPr>
          <w:rStyle w:val="IntenseEmphasis"/>
        </w:rPr>
        <w:instrText xml:space="preserve"> REF _Ref499571040 \w \h  \* MERGEFORMAT </w:instrText>
      </w:r>
      <w:r w:rsidRPr="00DC3C68">
        <w:rPr>
          <w:rStyle w:val="IntenseEmphasis"/>
        </w:rPr>
      </w:r>
      <w:r w:rsidRPr="00DC3C68">
        <w:rPr>
          <w:rStyle w:val="IntenseEmphasis"/>
        </w:rPr>
        <w:fldChar w:fldCharType="separate"/>
      </w:r>
      <w:r w:rsidR="0097010C">
        <w:rPr>
          <w:rStyle w:val="IntenseEmphasis"/>
        </w:rPr>
        <w:t>1.04.A</w:t>
      </w:r>
      <w:r w:rsidRPr="00DC3C68">
        <w:rPr>
          <w:rStyle w:val="IntenseEmphasis"/>
        </w:rPr>
        <w:fldChar w:fldCharType="end"/>
      </w:r>
      <w:r w:rsidRPr="00DC3C68">
        <w:t xml:space="preserve"> for definition. </w:t>
      </w:r>
    </w:p>
    <w:p w14:paraId="40614455" w14:textId="77777777" w:rsidR="00831664" w:rsidRPr="001960A7" w:rsidRDefault="00831664" w:rsidP="00831664">
      <w:pPr>
        <w:pStyle w:val="Definition"/>
      </w:pPr>
      <w:bookmarkStart w:id="728" w:name="_Ref292980950"/>
      <w:r w:rsidRPr="001960A7">
        <w:t>Lake Zoning Commission</w:t>
      </w:r>
      <w:bookmarkEnd w:id="728"/>
    </w:p>
    <w:p w14:paraId="6E875834" w14:textId="1A7C9E07" w:rsidR="00831664" w:rsidRDefault="00831664" w:rsidP="00831664">
      <w:pPr>
        <w:pStyle w:val="DefinitionText"/>
      </w:pPr>
      <w:r w:rsidRPr="001960A7">
        <w:t xml:space="preserve">The </w:t>
      </w:r>
      <w:r w:rsidRPr="001960A7">
        <w:fldChar w:fldCharType="begin"/>
      </w:r>
      <w:r w:rsidRPr="001960A7">
        <w:instrText xml:space="preserve"> REF _Ref292980950 \h  \* MERGEFORMAT </w:instrText>
      </w:r>
      <w:r w:rsidRPr="001960A7">
        <w:fldChar w:fldCharType="separate"/>
      </w:r>
      <w:r w:rsidR="0097010C" w:rsidRPr="001960A7">
        <w:t>Lake Zoning Commission</w:t>
      </w:r>
      <w:r w:rsidRPr="001960A7">
        <w:fldChar w:fldCharType="end"/>
      </w:r>
      <w:r w:rsidRPr="001960A7">
        <w:t xml:space="preserve"> of the </w:t>
      </w:r>
      <w:r w:rsidRPr="001960A7">
        <w:rPr>
          <w:rStyle w:val="IntenseEmphasis"/>
        </w:rPr>
        <w:fldChar w:fldCharType="begin"/>
      </w:r>
      <w:r w:rsidRPr="001960A7">
        <w:rPr>
          <w:rStyle w:val="IntenseEmphasis"/>
        </w:rPr>
        <w:instrText xml:space="preserve"> REF _Ref292976864 \h  \* MERGEFORMAT </w:instrText>
      </w:r>
      <w:r w:rsidRPr="001960A7">
        <w:rPr>
          <w:rStyle w:val="IntenseEmphasis"/>
        </w:rPr>
      </w:r>
      <w:r w:rsidRPr="001960A7">
        <w:rPr>
          <w:rStyle w:val="IntenseEmphasis"/>
        </w:rPr>
        <w:fldChar w:fldCharType="separate"/>
      </w:r>
      <w:r w:rsidR="0097010C" w:rsidRPr="0097010C">
        <w:rPr>
          <w:rStyle w:val="IntenseEmphasis"/>
        </w:rPr>
        <w:t>County</w:t>
      </w:r>
      <w:r w:rsidRPr="001960A7">
        <w:rPr>
          <w:rStyle w:val="IntenseEmphasis"/>
        </w:rPr>
        <w:fldChar w:fldCharType="end"/>
      </w:r>
      <w:r w:rsidRPr="001960A7">
        <w:t>.</w:t>
      </w:r>
    </w:p>
    <w:p w14:paraId="51302FAC" w14:textId="4706087F" w:rsidR="00956A12" w:rsidRPr="00DC3C68" w:rsidRDefault="00956A12" w:rsidP="00956A12">
      <w:pPr>
        <w:pStyle w:val="Definition"/>
      </w:pPr>
      <w:bookmarkStart w:id="729" w:name="_Ref382584797"/>
      <w:r>
        <w:t xml:space="preserve">Lake </w:t>
      </w:r>
      <w:r w:rsidRPr="00DC3C68">
        <w:t>Zoning Regulations</w:t>
      </w:r>
      <w:bookmarkEnd w:id="729"/>
    </w:p>
    <w:p w14:paraId="40A1B413" w14:textId="35D1A2B8" w:rsidR="00956A12" w:rsidRDefault="00956A12" w:rsidP="00956A12">
      <w:pPr>
        <w:pStyle w:val="DefinitionText"/>
      </w:pPr>
      <w:r w:rsidRPr="00DC3C68">
        <w:t xml:space="preserve">The adopted </w:t>
      </w:r>
      <w:r w:rsidRPr="00DC3C68">
        <w:fldChar w:fldCharType="begin"/>
      </w:r>
      <w:r w:rsidRPr="00DC3C68">
        <w:instrText xml:space="preserve"> REF _Ref382584797 \h  \* MERGEFORMAT </w:instrText>
      </w:r>
      <w:r w:rsidRPr="00DC3C68">
        <w:fldChar w:fldCharType="separate"/>
      </w:r>
      <w:r w:rsidR="0097010C" w:rsidRPr="0097010C">
        <w:rPr>
          <w:rStyle w:val="IntenseEmphasis"/>
        </w:rPr>
        <w:t>Lake Zoning Regulations</w:t>
      </w:r>
      <w:r w:rsidRPr="00DC3C68">
        <w:fldChar w:fldCharType="end"/>
      </w:r>
      <w:r w:rsidRPr="00DC3C68">
        <w:t xml:space="preserve"> of the </w:t>
      </w:r>
      <w:r w:rsidRPr="00DC3C68">
        <w:fldChar w:fldCharType="begin"/>
      </w:r>
      <w:r w:rsidRPr="00DC3C68">
        <w:instrText xml:space="preserve"> REF _Ref292976864 \h  \* MERGEFORMAT </w:instrText>
      </w:r>
      <w:r w:rsidRPr="00DC3C68">
        <w:fldChar w:fldCharType="separate"/>
      </w:r>
      <w:r w:rsidR="0097010C" w:rsidRPr="001960A7">
        <w:t>County</w:t>
      </w:r>
      <w:r w:rsidRPr="00DC3C68">
        <w:fldChar w:fldCharType="end"/>
      </w:r>
      <w:r w:rsidRPr="00DC3C68">
        <w:t xml:space="preserve">, as may be amended in the future, and may be referred as “the </w:t>
      </w:r>
      <w:r w:rsidRPr="00DC3C68">
        <w:fldChar w:fldCharType="begin"/>
      </w:r>
      <w:r w:rsidRPr="00DC3C68">
        <w:instrText xml:space="preserve"> REF _Ref382584797 \h  \* MERGEFORMAT </w:instrText>
      </w:r>
      <w:r w:rsidRPr="00DC3C68">
        <w:fldChar w:fldCharType="separate"/>
      </w:r>
      <w:r w:rsidR="0097010C">
        <w:t xml:space="preserve">Lake </w:t>
      </w:r>
      <w:r w:rsidR="0097010C" w:rsidRPr="00DC3C68">
        <w:t>Zoning Regulations</w:t>
      </w:r>
      <w:r w:rsidRPr="00DC3C68">
        <w:fldChar w:fldCharType="end"/>
      </w:r>
      <w:r w:rsidRPr="00DC3C68">
        <w:t>.”</w:t>
      </w:r>
    </w:p>
    <w:p w14:paraId="594FAF3C" w14:textId="77777777" w:rsidR="00B47355" w:rsidRDefault="00B47355" w:rsidP="00BB33AF">
      <w:pPr>
        <w:pStyle w:val="Definition"/>
      </w:pPr>
      <w:r>
        <w:t>Land Planner</w:t>
      </w:r>
    </w:p>
    <w:p w14:paraId="610283CF" w14:textId="7E1BA092" w:rsidR="00B47355" w:rsidRDefault="00B47355" w:rsidP="00B47355">
      <w:pPr>
        <w:pStyle w:val="DefinitionText"/>
      </w:pPr>
      <w:r>
        <w:t>A</w:t>
      </w:r>
      <w:r w:rsidRPr="00F35C76">
        <w:t xml:space="preserve"> person(s) other than Surveyors or Engineers who also possess and can demonstrate a valid proficiency in the planning of residential, commercial, industrial and other related developments; such proficiency often having been acquired by education in the field of landscape architecture or other specialized planning curriculum an</w:t>
      </w:r>
      <w:r w:rsidRPr="00E3317B">
        <w:t xml:space="preserve">d/or by actual experience and practice in the field of land planning and who is a member of the </w:t>
      </w:r>
      <w:hyperlink r:id="rId75" w:history="1">
        <w:r w:rsidRPr="00F864E2">
          <w:rPr>
            <w:rStyle w:val="IntenseEmphasis"/>
          </w:rPr>
          <w:t>American Planning Association</w:t>
        </w:r>
      </w:hyperlink>
      <w:r w:rsidRPr="0063267C">
        <w:t>.</w:t>
      </w:r>
    </w:p>
    <w:p w14:paraId="3887956F" w14:textId="77777777" w:rsidR="00B47355" w:rsidRPr="0063267C" w:rsidRDefault="00B47355" w:rsidP="00BB33AF">
      <w:pPr>
        <w:pStyle w:val="Definition"/>
      </w:pPr>
      <w:bookmarkStart w:id="730" w:name="_Ref288768625"/>
      <w:r w:rsidRPr="0063267C">
        <w:t>Laundry, Commercial</w:t>
      </w:r>
      <w:bookmarkEnd w:id="730"/>
      <w:r w:rsidRPr="0063267C">
        <w:t xml:space="preserve"> </w:t>
      </w:r>
    </w:p>
    <w:p w14:paraId="447C991E" w14:textId="77777777" w:rsidR="00B47355" w:rsidRDefault="00B47355" w:rsidP="00B47355">
      <w:pPr>
        <w:pStyle w:val="DefinitionText"/>
      </w:pPr>
      <w:r w:rsidRPr="0063267C">
        <w:t>An industrial facility where fabrics are cleaned with substantially non-aqueous organic solvents on a commercial or wholesale basis.</w:t>
      </w:r>
    </w:p>
    <w:p w14:paraId="7B0AECE9" w14:textId="77777777" w:rsidR="00B47355" w:rsidRPr="0063267C" w:rsidRDefault="00B47355" w:rsidP="00BB33AF">
      <w:pPr>
        <w:pStyle w:val="Definition"/>
      </w:pPr>
      <w:bookmarkStart w:id="731" w:name="_Ref288768632"/>
      <w:r w:rsidRPr="0063267C">
        <w:t>Laundry, Dry Cleaning Drop-Off/Pick-Up</w:t>
      </w:r>
      <w:bookmarkEnd w:id="731"/>
    </w:p>
    <w:p w14:paraId="6D2F9EC1" w14:textId="2D25942C" w:rsidR="00B47355" w:rsidRDefault="00B47355" w:rsidP="00B47355">
      <w:pPr>
        <w:pStyle w:val="DefinitionText"/>
      </w:pPr>
      <w:r>
        <w:t>F</w:t>
      </w:r>
      <w:r w:rsidRPr="0063267C">
        <w:t>abrics</w:t>
      </w:r>
      <w:r>
        <w:t>, c</w:t>
      </w:r>
      <w:r w:rsidRPr="005E1969">
        <w:t>lothes</w:t>
      </w:r>
      <w:r>
        <w:t>,</w:t>
      </w:r>
      <w:r w:rsidRPr="005E1969">
        <w:t xml:space="preserve"> and linens </w:t>
      </w:r>
      <w:r w:rsidRPr="0063267C">
        <w:t xml:space="preserve">cleaning shop or </w:t>
      </w:r>
      <w:r>
        <w:t>drop-off/</w:t>
      </w:r>
      <w:r w:rsidRPr="0063267C">
        <w:t xml:space="preserve">pick-up station not exceeding six thousand (6,000) square feet of </w:t>
      </w:r>
      <w:r>
        <w:fldChar w:fldCharType="begin"/>
      </w:r>
      <w:r>
        <w:instrText xml:space="preserve"> REF _Ref296613674 \h </w:instrText>
      </w:r>
      <w:r>
        <w:fldChar w:fldCharType="separate"/>
      </w:r>
      <w:r w:rsidR="0097010C">
        <w:t>Floor Area</w:t>
      </w:r>
      <w:r>
        <w:fldChar w:fldCharType="end"/>
      </w:r>
      <w:r w:rsidRPr="0063267C">
        <w:t>.</w:t>
      </w:r>
    </w:p>
    <w:p w14:paraId="56EA328C" w14:textId="77777777" w:rsidR="00B47355" w:rsidRDefault="00B47355" w:rsidP="00BB33AF">
      <w:pPr>
        <w:pStyle w:val="Definition"/>
      </w:pPr>
      <w:bookmarkStart w:id="732" w:name="_Ref288768640"/>
      <w:r>
        <w:t>Laundry, Self-Service</w:t>
      </w:r>
      <w:bookmarkEnd w:id="732"/>
    </w:p>
    <w:p w14:paraId="71A1F601" w14:textId="77E68D4A" w:rsidR="00B47355" w:rsidRDefault="00B47355" w:rsidP="00B47355">
      <w:pPr>
        <w:pStyle w:val="DefinitionText"/>
      </w:pPr>
      <w:r w:rsidRPr="00F813A8">
        <w:t xml:space="preserve">A </w:t>
      </w:r>
      <w:r>
        <w:t xml:space="preserve">laundromat </w:t>
      </w:r>
      <w:r w:rsidRPr="00F813A8">
        <w:t>faci</w:t>
      </w:r>
      <w:r w:rsidRPr="00CE0EEA">
        <w:t xml:space="preserve">lity not exceeding </w:t>
      </w:r>
      <w:r w:rsidR="00AF6775">
        <w:t>3</w:t>
      </w:r>
      <w:r w:rsidRPr="00CE0EEA">
        <w:t xml:space="preserve">,500 square feet in </w:t>
      </w:r>
      <w:r w:rsidRPr="00CE0EEA">
        <w:fldChar w:fldCharType="begin"/>
      </w:r>
      <w:r w:rsidRPr="00CE0EEA">
        <w:instrText xml:space="preserve"> REF _Ref296613674 \h </w:instrText>
      </w:r>
      <w:r>
        <w:instrText xml:space="preserve"> \* MERGEFORMAT </w:instrText>
      </w:r>
      <w:r w:rsidRPr="00CE0EEA">
        <w:fldChar w:fldCharType="separate"/>
      </w:r>
      <w:r w:rsidR="0097010C">
        <w:t>Floor Area</w:t>
      </w:r>
      <w:r w:rsidRPr="00CE0EEA">
        <w:fldChar w:fldCharType="end"/>
      </w:r>
      <w:r w:rsidRPr="00CE0EEA">
        <w:t xml:space="preserve"> where patrons wash, dry, or dry clean clothing or other fabrics in machines operated by the patron.</w:t>
      </w:r>
    </w:p>
    <w:p w14:paraId="6D6779B3" w14:textId="77777777" w:rsidR="00B47355" w:rsidRPr="00A12637" w:rsidRDefault="00B47355" w:rsidP="00BB33AF">
      <w:pPr>
        <w:pStyle w:val="Definition"/>
      </w:pPr>
      <w:bookmarkStart w:id="733" w:name="_Ref287989080"/>
      <w:r w:rsidRPr="00A12637">
        <w:t>Library</w:t>
      </w:r>
      <w:bookmarkEnd w:id="733"/>
    </w:p>
    <w:p w14:paraId="35B4B340" w14:textId="260A1611" w:rsidR="007D0ADF" w:rsidRDefault="00B47355" w:rsidP="00B47355">
      <w:pPr>
        <w:pStyle w:val="DefinitionText"/>
      </w:pPr>
      <w:r w:rsidRPr="00A12637">
        <w:t>A room or building for exhibiting, or an institution in charge of, a collection of books, or artistic, historical, or scientific objects.</w:t>
      </w:r>
    </w:p>
    <w:p w14:paraId="704D7564" w14:textId="77777777" w:rsidR="00B47355" w:rsidRPr="00A12637" w:rsidRDefault="00B47355" w:rsidP="00BB33AF">
      <w:pPr>
        <w:pStyle w:val="Definition"/>
      </w:pPr>
      <w:bookmarkStart w:id="734" w:name="_Ref295837592"/>
      <w:r w:rsidRPr="00A12637">
        <w:t>Light Assembly and Manufacturing Processes</w:t>
      </w:r>
      <w:bookmarkEnd w:id="734"/>
    </w:p>
    <w:p w14:paraId="669D60AE" w14:textId="77777777" w:rsidR="00B47355" w:rsidRPr="00A12637" w:rsidRDefault="00B47355" w:rsidP="00BB33AF">
      <w:pPr>
        <w:pStyle w:val="DefinitionSubHead"/>
      </w:pPr>
      <w:r w:rsidRPr="00A12637">
        <w:t xml:space="preserve">The fabrication, assembly, manufacturing, and packaging of finished products or parts, predominantly from previously prepared materials, but excluding basic industrial processing. </w:t>
      </w:r>
    </w:p>
    <w:p w14:paraId="3E92EE05" w14:textId="77777777" w:rsidR="00B47355" w:rsidRPr="00A12637" w:rsidRDefault="00B47355" w:rsidP="00BB33AF">
      <w:pPr>
        <w:pStyle w:val="DefinitionSubHead"/>
      </w:pPr>
      <w:r w:rsidRPr="00A12637">
        <w:t>Light fabrication, assembly, manufacturing, and packaging processes do not emit detectable dust, odor, smoke, gas or fumes beyond the bounding property lines of the lot or tract upon which the use is located and do not generate noise or vibration at the property boundary that is generally perceptible in frequency or pressure above the ambient level of noise in the adjacent areas.</w:t>
      </w:r>
    </w:p>
    <w:p w14:paraId="25C2047E" w14:textId="77777777" w:rsidR="00B47355" w:rsidRPr="00A12637" w:rsidRDefault="00B47355" w:rsidP="00BB33AF">
      <w:pPr>
        <w:pStyle w:val="Definition"/>
      </w:pPr>
      <w:bookmarkStart w:id="735" w:name="_Ref383243921"/>
      <w:r w:rsidRPr="00A12637">
        <w:t>Local Street</w:t>
      </w:r>
      <w:bookmarkEnd w:id="735"/>
    </w:p>
    <w:p w14:paraId="1F3324FA" w14:textId="22444B5F" w:rsidR="00B47355" w:rsidRPr="00A12637" w:rsidRDefault="00B47355" w:rsidP="00B47355">
      <w:pPr>
        <w:pStyle w:val="DefinitionText"/>
      </w:pPr>
      <w:r w:rsidRPr="00A12637">
        <w:t xml:space="preserve">A street meeting the standards of a </w:t>
      </w:r>
      <w:r w:rsidRPr="00A12637">
        <w:fldChar w:fldCharType="begin"/>
      </w:r>
      <w:r w:rsidRPr="00A12637">
        <w:instrText xml:space="preserve"> REF _Ref383243921 \h  \* MERGEFORMAT </w:instrText>
      </w:r>
      <w:r w:rsidRPr="00A12637">
        <w:fldChar w:fldCharType="separate"/>
      </w:r>
      <w:r w:rsidR="0097010C" w:rsidRPr="00A12637">
        <w:t>Local Street</w:t>
      </w:r>
      <w:r w:rsidRPr="00A12637">
        <w:fldChar w:fldCharType="end"/>
      </w:r>
      <w:r w:rsidRPr="00A12637">
        <w:t xml:space="preserve">, as defined within the </w:t>
      </w:r>
      <w:r w:rsidRPr="00A12637">
        <w:rPr>
          <w:rStyle w:val="IntenseEmphasis"/>
          <w:b w:val="0"/>
          <w:bCs w:val="0"/>
          <w:iCs w:val="0"/>
          <w:color w:val="auto"/>
          <w:u w:val="none"/>
        </w:rPr>
        <w:fldChar w:fldCharType="begin"/>
      </w:r>
      <w:r w:rsidRPr="00A12637">
        <w:rPr>
          <w:rStyle w:val="IntenseEmphasis"/>
          <w:b w:val="0"/>
          <w:bCs w:val="0"/>
          <w:iCs w:val="0"/>
          <w:color w:val="auto"/>
          <w:u w:val="none"/>
        </w:rPr>
        <w:instrText xml:space="preserve"> REF _Ref292877876 \h  \* MERGEFORMAT </w:instrText>
      </w:r>
      <w:r w:rsidRPr="00A12637">
        <w:rPr>
          <w:rStyle w:val="IntenseEmphasis"/>
          <w:b w:val="0"/>
          <w:bCs w:val="0"/>
          <w:iCs w:val="0"/>
          <w:color w:val="auto"/>
          <w:u w:val="none"/>
        </w:rPr>
      </w:r>
      <w:r w:rsidRPr="00A12637">
        <w:rPr>
          <w:rStyle w:val="IntenseEmphasis"/>
          <w:b w:val="0"/>
          <w:bCs w:val="0"/>
          <w:iCs w:val="0"/>
          <w:color w:val="auto"/>
          <w:u w:val="none"/>
        </w:rPr>
        <w:fldChar w:fldCharType="separate"/>
      </w:r>
      <w:r w:rsidR="0097010C" w:rsidRPr="0097010C">
        <w:rPr>
          <w:rStyle w:val="IntenseEmphasis"/>
          <w:b w:val="0"/>
          <w:bCs w:val="0"/>
          <w:iCs w:val="0"/>
          <w:color w:val="auto"/>
          <w:u w:val="none"/>
        </w:rPr>
        <w:t>Subdivision Regulations</w:t>
      </w:r>
      <w:r w:rsidRPr="00A12637">
        <w:rPr>
          <w:rStyle w:val="IntenseEmphasis"/>
          <w:b w:val="0"/>
          <w:bCs w:val="0"/>
          <w:iCs w:val="0"/>
          <w:color w:val="auto"/>
          <w:u w:val="none"/>
        </w:rPr>
        <w:fldChar w:fldCharType="end"/>
      </w:r>
      <w:r w:rsidRPr="00A12637">
        <w:t>.</w:t>
      </w:r>
    </w:p>
    <w:p w14:paraId="081E3E13" w14:textId="77777777" w:rsidR="00B47355" w:rsidRPr="00A12637" w:rsidRDefault="00B47355" w:rsidP="00BB33AF">
      <w:pPr>
        <w:pStyle w:val="Definition"/>
      </w:pPr>
      <w:r w:rsidRPr="00A12637">
        <w:lastRenderedPageBreak/>
        <w:t>Lot</w:t>
      </w:r>
    </w:p>
    <w:p w14:paraId="49070FE6" w14:textId="2BE962CD" w:rsidR="007D0ADF" w:rsidRDefault="00B47355">
      <w:pPr>
        <w:pStyle w:val="DefinitionText"/>
      </w:pPr>
      <w:r w:rsidRPr="00A12637">
        <w:t xml:space="preserve">Land occupied or to be occupied by a building and its accessory buildings, together with such open spaces as are required under this </w:t>
      </w:r>
      <w:r w:rsidRPr="00A12637">
        <w:rPr>
          <w:rStyle w:val="IntenseEmphasis"/>
        </w:rPr>
        <w:fldChar w:fldCharType="begin"/>
      </w:r>
      <w:r w:rsidRPr="00A12637">
        <w:rPr>
          <w:rStyle w:val="IntenseEmphasis"/>
        </w:rPr>
        <w:instrText xml:space="preserve"> REF _Ref292877876 \h  \* MERGEFORMAT </w:instrText>
      </w:r>
      <w:r w:rsidRPr="00A12637">
        <w:rPr>
          <w:rStyle w:val="IntenseEmphasis"/>
        </w:rPr>
      </w:r>
      <w:r w:rsidRPr="00A12637">
        <w:rPr>
          <w:rStyle w:val="IntenseEmphasis"/>
        </w:rPr>
        <w:fldChar w:fldCharType="separate"/>
      </w:r>
      <w:r w:rsidR="0097010C" w:rsidRPr="0097010C">
        <w:rPr>
          <w:rStyle w:val="IntenseEmphasis"/>
        </w:rPr>
        <w:t>Subdivision Regulations</w:t>
      </w:r>
      <w:r w:rsidRPr="00A12637">
        <w:rPr>
          <w:rStyle w:val="IntenseEmphasis"/>
        </w:rPr>
        <w:fldChar w:fldCharType="end"/>
      </w:r>
      <w:r w:rsidRPr="00A12637">
        <w:t>, and having its principal frontage upon a street or officially approved place.</w:t>
      </w:r>
    </w:p>
    <w:p w14:paraId="357254E0" w14:textId="77777777" w:rsidR="00B47355" w:rsidRPr="00A12637" w:rsidRDefault="00B47355" w:rsidP="00BB33AF">
      <w:pPr>
        <w:pStyle w:val="Definition"/>
      </w:pPr>
      <w:bookmarkStart w:id="736" w:name="_Ref297809250"/>
      <w:r w:rsidRPr="00A12637">
        <w:t>Lot, Corner</w:t>
      </w:r>
      <w:bookmarkEnd w:id="736"/>
    </w:p>
    <w:p w14:paraId="7E2EE279" w14:textId="77777777" w:rsidR="00B47355" w:rsidRPr="00A12637" w:rsidRDefault="00B47355" w:rsidP="00BB33AF">
      <w:pPr>
        <w:pStyle w:val="DefinitionSubHead"/>
      </w:pPr>
      <w:r w:rsidRPr="00A12637">
        <w:t xml:space="preserve">A lot situated at the junction of two or more streets.  </w:t>
      </w:r>
    </w:p>
    <w:p w14:paraId="67B338A3" w14:textId="4E394A8B" w:rsidR="00B47355" w:rsidRPr="00A12637" w:rsidRDefault="00B47355" w:rsidP="00BB33AF">
      <w:pPr>
        <w:pStyle w:val="DefinitionSubHead"/>
      </w:pPr>
      <w:r w:rsidRPr="00A12637">
        <w:t xml:space="preserve">A corner lot shall be deemed to front on the street on which it has its smallest dimensions, or as otherwise designated by the </w:t>
      </w:r>
      <w:r w:rsidRPr="00A12637">
        <w:rPr>
          <w:rStyle w:val="IntenseEmphasis"/>
        </w:rPr>
        <w:fldChar w:fldCharType="begin"/>
      </w:r>
      <w:r w:rsidRPr="00A12637">
        <w:rPr>
          <w:rStyle w:val="IntenseEmphasis"/>
        </w:rPr>
        <w:instrText xml:space="preserve"> REF _Ref292980950 \h  \* MERGEFORMAT </w:instrText>
      </w:r>
      <w:r w:rsidRPr="00A12637">
        <w:rPr>
          <w:rStyle w:val="IntenseEmphasis"/>
        </w:rPr>
      </w:r>
      <w:r w:rsidRPr="00A12637">
        <w:rPr>
          <w:rStyle w:val="IntenseEmphasis"/>
        </w:rPr>
        <w:fldChar w:fldCharType="separate"/>
      </w:r>
      <w:r w:rsidR="0097010C" w:rsidRPr="0097010C">
        <w:rPr>
          <w:rStyle w:val="IntenseEmphasis"/>
        </w:rPr>
        <w:t>Lake Zoning Commission</w:t>
      </w:r>
      <w:r w:rsidRPr="00A12637">
        <w:rPr>
          <w:rStyle w:val="IntenseEmphasis"/>
        </w:rPr>
        <w:fldChar w:fldCharType="end"/>
      </w:r>
      <w:r w:rsidRPr="00A12637">
        <w:t>.</w:t>
      </w:r>
    </w:p>
    <w:p w14:paraId="6190A8A5" w14:textId="77777777" w:rsidR="00B47355" w:rsidRPr="00A12637" w:rsidRDefault="00B47355" w:rsidP="00BB33AF">
      <w:pPr>
        <w:pStyle w:val="Definition"/>
      </w:pPr>
      <w:r w:rsidRPr="00A12637">
        <w:t>Lot, Depth</w:t>
      </w:r>
    </w:p>
    <w:p w14:paraId="05A29D35" w14:textId="77777777" w:rsidR="00B47355" w:rsidRPr="00A12637" w:rsidRDefault="00B47355" w:rsidP="00B47355">
      <w:pPr>
        <w:pStyle w:val="DefinitionText"/>
      </w:pPr>
      <w:r w:rsidRPr="00A12637">
        <w:t>The mean horizontal distance from the front street line to the rear line.</w:t>
      </w:r>
    </w:p>
    <w:p w14:paraId="4A75B6DF" w14:textId="77777777" w:rsidR="00B47355" w:rsidRPr="00A12637" w:rsidRDefault="00B47355" w:rsidP="00BB33AF">
      <w:pPr>
        <w:pStyle w:val="Definition"/>
      </w:pPr>
      <w:r w:rsidRPr="00A12637">
        <w:t>Lot, Interior</w:t>
      </w:r>
    </w:p>
    <w:p w14:paraId="20F560D4" w14:textId="77777777" w:rsidR="00B47355" w:rsidRPr="00A12637" w:rsidRDefault="00B47355" w:rsidP="00B47355">
      <w:pPr>
        <w:pStyle w:val="DefinitionText"/>
      </w:pPr>
      <w:r w:rsidRPr="00A12637">
        <w:t>A lot, the side line of which does not abut on any street.</w:t>
      </w:r>
    </w:p>
    <w:p w14:paraId="00907A5D" w14:textId="77777777" w:rsidR="00B47355" w:rsidRPr="00A12637" w:rsidRDefault="00B47355" w:rsidP="00BB33AF">
      <w:pPr>
        <w:pStyle w:val="Definition"/>
      </w:pPr>
      <w:r w:rsidRPr="00A12637">
        <w:t>Lot, Through</w:t>
      </w:r>
    </w:p>
    <w:p w14:paraId="41B2F0FD" w14:textId="77777777" w:rsidR="00B47355" w:rsidRPr="00A12637" w:rsidRDefault="00B47355" w:rsidP="00B47355">
      <w:pPr>
        <w:pStyle w:val="DefinitionText"/>
      </w:pPr>
      <w:r w:rsidRPr="00A12637">
        <w:t>An interior lot having frontage on two streets.  Such through lot shall provide a front yard on each street.</w:t>
      </w:r>
    </w:p>
    <w:p w14:paraId="08D40463" w14:textId="77777777" w:rsidR="00B47355" w:rsidRPr="00A12637" w:rsidRDefault="00B47355" w:rsidP="00BB33AF">
      <w:pPr>
        <w:pStyle w:val="Definition"/>
      </w:pPr>
      <w:bookmarkStart w:id="737" w:name="_Ref298062687"/>
      <w:r w:rsidRPr="00A12637">
        <w:t>Lot Lines</w:t>
      </w:r>
      <w:bookmarkEnd w:id="737"/>
    </w:p>
    <w:p w14:paraId="48B90D2D" w14:textId="77777777" w:rsidR="00B47355" w:rsidRPr="00A12637" w:rsidRDefault="00B47355" w:rsidP="00B47355">
      <w:pPr>
        <w:pStyle w:val="DefinitionText"/>
      </w:pPr>
      <w:r w:rsidRPr="00A12637">
        <w:t>The lines bounding a lot as defined herein.</w:t>
      </w:r>
    </w:p>
    <w:p w14:paraId="7E3B4E90" w14:textId="77777777" w:rsidR="00B47355" w:rsidRPr="00A12637" w:rsidRDefault="00B47355" w:rsidP="00BB33AF">
      <w:pPr>
        <w:pStyle w:val="Definition"/>
      </w:pPr>
      <w:bookmarkStart w:id="738" w:name="_Ref296946807"/>
      <w:r w:rsidRPr="00A12637">
        <w:t>Lot of Record</w:t>
      </w:r>
      <w:bookmarkEnd w:id="738"/>
    </w:p>
    <w:p w14:paraId="4441D4A3" w14:textId="562DD0C8" w:rsidR="00B47355" w:rsidRPr="00A12637" w:rsidRDefault="00B47355" w:rsidP="00B47355">
      <w:pPr>
        <w:pStyle w:val="DefinitionText"/>
      </w:pPr>
      <w:r w:rsidRPr="00A12637">
        <w:t>A lot that is part of a subdivision, a map of which has been recorded in the office of the</w:t>
      </w:r>
      <w:r w:rsidR="00FD1109">
        <w:t xml:space="preserve"> </w:t>
      </w:r>
      <w:r w:rsidR="00FD1109" w:rsidRPr="007B4B70">
        <w:rPr>
          <w:rStyle w:val="IntenseEmphasis"/>
        </w:rPr>
        <w:fldChar w:fldCharType="begin"/>
      </w:r>
      <w:r w:rsidR="00FD1109" w:rsidRPr="007B4B70">
        <w:rPr>
          <w:rStyle w:val="IntenseEmphasis"/>
        </w:rPr>
        <w:instrText xml:space="preserve"> REF _Ref292976864 \h </w:instrText>
      </w:r>
      <w:r w:rsidR="00FD1109">
        <w:rPr>
          <w:rStyle w:val="IntenseEmphasis"/>
        </w:rPr>
        <w:instrText xml:space="preserve"> \* MERGEFORMAT </w:instrText>
      </w:r>
      <w:r w:rsidR="00FD1109" w:rsidRPr="007B4B70">
        <w:rPr>
          <w:rStyle w:val="IntenseEmphasis"/>
        </w:rPr>
      </w:r>
      <w:r w:rsidR="00FD1109" w:rsidRPr="007B4B70">
        <w:rPr>
          <w:rStyle w:val="IntenseEmphasis"/>
        </w:rPr>
        <w:fldChar w:fldCharType="separate"/>
      </w:r>
      <w:r w:rsidR="0097010C" w:rsidRPr="0097010C">
        <w:rPr>
          <w:rStyle w:val="IntenseEmphasis"/>
        </w:rPr>
        <w:t>County</w:t>
      </w:r>
      <w:r w:rsidR="00FD1109" w:rsidRPr="007B4B70">
        <w:rPr>
          <w:rStyle w:val="IntenseEmphasis"/>
        </w:rPr>
        <w:fldChar w:fldCharType="end"/>
      </w:r>
      <w:r w:rsidRPr="00A12637">
        <w:t xml:space="preserve"> Clerk.</w:t>
      </w:r>
    </w:p>
    <w:p w14:paraId="2C874177" w14:textId="77777777" w:rsidR="00B47355" w:rsidRPr="00A12637" w:rsidRDefault="00B47355" w:rsidP="00BB33AF">
      <w:pPr>
        <w:pStyle w:val="Definition"/>
      </w:pPr>
      <w:r w:rsidRPr="00A12637">
        <w:t>Lot Width</w:t>
      </w:r>
    </w:p>
    <w:p w14:paraId="5BE73A4F" w14:textId="088E874B" w:rsidR="00B47355" w:rsidRDefault="00B47355" w:rsidP="00B47355">
      <w:pPr>
        <w:pStyle w:val="DefinitionText"/>
      </w:pPr>
      <w:r w:rsidRPr="00A12637">
        <w:t xml:space="preserve">The </w:t>
      </w:r>
      <w:r w:rsidRPr="001960A7">
        <w:t>mean horizontal distance between side lines measured at right angles to the depth.</w:t>
      </w:r>
    </w:p>
    <w:p w14:paraId="694C58AE" w14:textId="77777777" w:rsidR="00D16131" w:rsidRDefault="00D16131" w:rsidP="00B47355">
      <w:pPr>
        <w:pStyle w:val="DefinitionText"/>
      </w:pPr>
    </w:p>
    <w:p w14:paraId="501D44F1" w14:textId="77777777" w:rsidR="001F397D" w:rsidRPr="002F5E35" w:rsidRDefault="000A3DA2" w:rsidP="001F397D">
      <w:pPr>
        <w:pStyle w:val="Heading2"/>
      </w:pPr>
      <w:bookmarkStart w:id="739" w:name="_Toc145916507"/>
      <w:r>
        <w:t>M</w:t>
      </w:r>
      <w:bookmarkEnd w:id="739"/>
    </w:p>
    <w:p w14:paraId="0DEAA8D8" w14:textId="77777777" w:rsidR="00B47355" w:rsidRPr="001960A7" w:rsidRDefault="00B47355" w:rsidP="00BB33AF">
      <w:pPr>
        <w:pStyle w:val="Definition"/>
      </w:pPr>
      <w:bookmarkStart w:id="740" w:name="_Ref288655939"/>
      <w:r w:rsidRPr="001960A7">
        <w:t>Manufactured Home (HUD Code)</w:t>
      </w:r>
      <w:bookmarkEnd w:id="740"/>
    </w:p>
    <w:p w14:paraId="7E5C3165" w14:textId="3165EECE" w:rsidR="00B47355" w:rsidRPr="001960A7" w:rsidRDefault="00B47355" w:rsidP="00B47355">
      <w:pPr>
        <w:pStyle w:val="DefinitionText"/>
      </w:pPr>
      <w:r w:rsidRPr="001960A7">
        <w:t xml:space="preserve">See </w:t>
      </w:r>
      <w:r w:rsidRPr="001960A7">
        <w:rPr>
          <w:rStyle w:val="IntenseEmphasis"/>
        </w:rPr>
        <w:fldChar w:fldCharType="begin"/>
      </w:r>
      <w:r w:rsidRPr="001960A7">
        <w:rPr>
          <w:rStyle w:val="IntenseEmphasis"/>
        </w:rPr>
        <w:instrText xml:space="preserve"> REF _Ref296009895 \h  \* MERGEFORMAT </w:instrText>
      </w:r>
      <w:r w:rsidRPr="001960A7">
        <w:rPr>
          <w:rStyle w:val="IntenseEmphasis"/>
        </w:rPr>
      </w:r>
      <w:r w:rsidRPr="001960A7">
        <w:rPr>
          <w:rStyle w:val="IntenseEmphasis"/>
        </w:rPr>
        <w:fldChar w:fldCharType="separate"/>
      </w:r>
      <w:r w:rsidR="0097010C" w:rsidRPr="0097010C">
        <w:rPr>
          <w:rStyle w:val="IntenseEmphasis"/>
        </w:rPr>
        <w:t>Manufactured Home – HUD Code</w:t>
      </w:r>
      <w:r w:rsidRPr="001960A7">
        <w:rPr>
          <w:rStyle w:val="IntenseEmphasis"/>
        </w:rPr>
        <w:fldChar w:fldCharType="end"/>
      </w:r>
      <w:r w:rsidRPr="001960A7">
        <w:t xml:space="preserve"> under the definition of </w:t>
      </w:r>
      <w:r w:rsidRPr="001960A7">
        <w:rPr>
          <w:rStyle w:val="IntenseEmphasis"/>
        </w:rPr>
        <w:fldChar w:fldCharType="begin"/>
      </w:r>
      <w:r w:rsidRPr="001960A7">
        <w:rPr>
          <w:rStyle w:val="IntenseEmphasis"/>
        </w:rPr>
        <w:instrText xml:space="preserve"> REF _Ref296006315 \h  \* MERGEFORMAT </w:instrText>
      </w:r>
      <w:r w:rsidRPr="001960A7">
        <w:rPr>
          <w:rStyle w:val="IntenseEmphasis"/>
        </w:rPr>
      </w:r>
      <w:r w:rsidRPr="001960A7">
        <w:rPr>
          <w:rStyle w:val="IntenseEmphasis"/>
        </w:rPr>
        <w:fldChar w:fldCharType="separate"/>
      </w:r>
      <w:r w:rsidR="0097010C" w:rsidRPr="0097010C">
        <w:rPr>
          <w:rStyle w:val="IntenseEmphasis"/>
        </w:rPr>
        <w:t>Manufactured Housing</w:t>
      </w:r>
      <w:r w:rsidRPr="001960A7">
        <w:rPr>
          <w:rStyle w:val="IntenseEmphasis"/>
        </w:rPr>
        <w:fldChar w:fldCharType="end"/>
      </w:r>
      <w:r w:rsidRPr="001960A7">
        <w:t xml:space="preserve"> (Definition #</w:t>
      </w:r>
      <w:r w:rsidRPr="001960A7">
        <w:rPr>
          <w:rStyle w:val="IntenseEmphasis"/>
        </w:rPr>
        <w:fldChar w:fldCharType="begin"/>
      </w:r>
      <w:r w:rsidRPr="001960A7">
        <w:rPr>
          <w:rStyle w:val="IntenseEmphasis"/>
        </w:rPr>
        <w:instrText xml:space="preserve"> REF _Ref296006315 \w \h  \* MERGEFORMAT </w:instrText>
      </w:r>
      <w:r w:rsidRPr="001960A7">
        <w:rPr>
          <w:rStyle w:val="IntenseEmphasis"/>
        </w:rPr>
      </w:r>
      <w:r w:rsidRPr="001960A7">
        <w:rPr>
          <w:rStyle w:val="IntenseEmphasis"/>
        </w:rPr>
        <w:fldChar w:fldCharType="separate"/>
      </w:r>
      <w:r w:rsidR="0097010C">
        <w:rPr>
          <w:rStyle w:val="IntenseEmphasis"/>
        </w:rPr>
        <w:t>149</w:t>
      </w:r>
      <w:r w:rsidRPr="001960A7">
        <w:rPr>
          <w:rStyle w:val="IntenseEmphasis"/>
        </w:rPr>
        <w:fldChar w:fldCharType="end"/>
      </w:r>
      <w:r w:rsidRPr="001960A7">
        <w:t xml:space="preserve">). </w:t>
      </w:r>
    </w:p>
    <w:p w14:paraId="31DFE21C" w14:textId="77777777" w:rsidR="00B47355" w:rsidRPr="00E84B50" w:rsidRDefault="00B47355" w:rsidP="00BB33AF">
      <w:pPr>
        <w:pStyle w:val="Definition"/>
      </w:pPr>
      <w:bookmarkStart w:id="741" w:name="_Ref487449228"/>
      <w:r w:rsidRPr="001960A7">
        <w:t>Manufactured</w:t>
      </w:r>
      <w:r w:rsidRPr="00E84B50">
        <w:t xml:space="preserve"> Home Park</w:t>
      </w:r>
      <w:bookmarkEnd w:id="741"/>
    </w:p>
    <w:p w14:paraId="74F20DBB" w14:textId="62FD935C" w:rsidR="00EB76CA" w:rsidRPr="00AF6775" w:rsidRDefault="00EB76CA" w:rsidP="00AF6775">
      <w:pPr>
        <w:pStyle w:val="DefinitionText"/>
      </w:pPr>
      <w:r w:rsidRPr="00AF6775">
        <w:t xml:space="preserve">A parcel of land used for </w:t>
      </w:r>
      <w:r w:rsidR="00B47355" w:rsidRPr="00AF6775">
        <w:rPr>
          <w:rStyle w:val="IntenseEmphasis"/>
          <w:b w:val="0"/>
          <w:bCs w:val="0"/>
          <w:iCs w:val="0"/>
          <w:color w:val="auto"/>
          <w:u w:val="none"/>
        </w:rPr>
        <w:fldChar w:fldCharType="begin"/>
      </w:r>
      <w:r w:rsidR="00B47355" w:rsidRPr="00AF6775">
        <w:rPr>
          <w:rStyle w:val="IntenseEmphasis"/>
          <w:b w:val="0"/>
          <w:bCs w:val="0"/>
          <w:iCs w:val="0"/>
          <w:color w:val="auto"/>
          <w:u w:val="none"/>
        </w:rPr>
        <w:instrText xml:space="preserve"> REF _Ref288655939 \h  \* MERGEFORMAT </w:instrText>
      </w:r>
      <w:r w:rsidR="00B47355" w:rsidRPr="00AF6775">
        <w:rPr>
          <w:rStyle w:val="IntenseEmphasis"/>
          <w:b w:val="0"/>
          <w:bCs w:val="0"/>
          <w:iCs w:val="0"/>
          <w:color w:val="auto"/>
          <w:u w:val="none"/>
        </w:rPr>
      </w:r>
      <w:r w:rsidR="00B47355" w:rsidRPr="00AF6775">
        <w:rPr>
          <w:rStyle w:val="IntenseEmphasis"/>
          <w:b w:val="0"/>
          <w:bCs w:val="0"/>
          <w:iCs w:val="0"/>
          <w:color w:val="auto"/>
          <w:u w:val="none"/>
        </w:rPr>
        <w:fldChar w:fldCharType="separate"/>
      </w:r>
      <w:r w:rsidR="0097010C" w:rsidRPr="0097010C">
        <w:rPr>
          <w:rStyle w:val="IntenseEmphasis"/>
          <w:b w:val="0"/>
          <w:bCs w:val="0"/>
          <w:iCs w:val="0"/>
          <w:color w:val="auto"/>
          <w:u w:val="none"/>
        </w:rPr>
        <w:t>Manufactured Home (HUD Code)</w:t>
      </w:r>
      <w:r w:rsidR="00B47355" w:rsidRPr="00AF6775">
        <w:rPr>
          <w:rStyle w:val="IntenseEmphasis"/>
          <w:b w:val="0"/>
          <w:bCs w:val="0"/>
          <w:iCs w:val="0"/>
          <w:color w:val="auto"/>
          <w:u w:val="none"/>
        </w:rPr>
        <w:fldChar w:fldCharType="end"/>
      </w:r>
      <w:r w:rsidR="00B47355" w:rsidRPr="00AF6775">
        <w:t xml:space="preserve"> sites or lots that have been divided for </w:t>
      </w:r>
      <w:r w:rsidRPr="00AF6775">
        <w:t xml:space="preserve">rental or lease </w:t>
      </w:r>
      <w:r w:rsidR="00B47355" w:rsidRPr="00AF6775">
        <w:t>purpose</w:t>
      </w:r>
      <w:r w:rsidRPr="00AF6775">
        <w:t xml:space="preserve">s. </w:t>
      </w:r>
      <w:r w:rsidRPr="00AF6775">
        <w:rPr>
          <w:rStyle w:val="IntenseEmphasis"/>
        </w:rPr>
        <w:fldChar w:fldCharType="begin"/>
      </w:r>
      <w:r w:rsidRPr="00AF6775">
        <w:rPr>
          <w:rStyle w:val="IntenseEmphasis"/>
        </w:rPr>
        <w:instrText xml:space="preserve"> REF _Ref332903800 \h  \* MERGEFORMAT </w:instrText>
      </w:r>
      <w:r w:rsidRPr="00AF6775">
        <w:rPr>
          <w:rStyle w:val="IntenseEmphasis"/>
        </w:rPr>
      </w:r>
      <w:r w:rsidRPr="00AF6775">
        <w:rPr>
          <w:rStyle w:val="IntenseEmphasis"/>
        </w:rPr>
        <w:fldChar w:fldCharType="separate"/>
      </w:r>
      <w:r w:rsidR="0097010C" w:rsidRPr="0097010C">
        <w:rPr>
          <w:rStyle w:val="IntenseEmphasis"/>
        </w:rPr>
        <w:t>RV Park</w:t>
      </w:r>
      <w:r w:rsidRPr="00AF6775">
        <w:rPr>
          <w:rStyle w:val="IntenseEmphasis"/>
        </w:rPr>
        <w:fldChar w:fldCharType="end"/>
      </w:r>
      <w:r w:rsidRPr="00AF6775">
        <w:rPr>
          <w:rStyle w:val="IntenseEmphasis"/>
        </w:rPr>
        <w:t>s</w:t>
      </w:r>
      <w:r w:rsidRPr="00AF6775">
        <w:t xml:space="preserve"> are not included in this definition.</w:t>
      </w:r>
    </w:p>
    <w:p w14:paraId="0505BCAB" w14:textId="77777777" w:rsidR="00B47355" w:rsidRDefault="00B47355" w:rsidP="00BB33AF">
      <w:pPr>
        <w:pStyle w:val="Definition"/>
      </w:pPr>
      <w:bookmarkStart w:id="742" w:name="_Ref332901004"/>
      <w:r>
        <w:t>Manufactured Home Sales</w:t>
      </w:r>
      <w:bookmarkEnd w:id="742"/>
    </w:p>
    <w:p w14:paraId="482397CE" w14:textId="2DAC17F1" w:rsidR="00B47355" w:rsidRDefault="00B47355" w:rsidP="00B47355">
      <w:pPr>
        <w:pStyle w:val="DefinitionText"/>
      </w:pPr>
      <w:r w:rsidRPr="00B217FD">
        <w:t xml:space="preserve">The offering for sale, storage, or display of </w:t>
      </w:r>
      <w:r w:rsidRPr="00023B01">
        <w:rPr>
          <w:rStyle w:val="IntenseEmphasis"/>
        </w:rPr>
        <w:fldChar w:fldCharType="begin"/>
      </w:r>
      <w:r w:rsidRPr="00023B01">
        <w:rPr>
          <w:rStyle w:val="IntenseEmphasis"/>
        </w:rPr>
        <w:instrText xml:space="preserve"> REF _Ref296006315 \h  \* MERGEFORMAT </w:instrText>
      </w:r>
      <w:r w:rsidRPr="00023B01">
        <w:rPr>
          <w:rStyle w:val="IntenseEmphasis"/>
        </w:rPr>
      </w:r>
      <w:r w:rsidRPr="00023B01">
        <w:rPr>
          <w:rStyle w:val="IntenseEmphasis"/>
        </w:rPr>
        <w:fldChar w:fldCharType="separate"/>
      </w:r>
      <w:r w:rsidR="0097010C" w:rsidRPr="0097010C">
        <w:rPr>
          <w:rStyle w:val="IntenseEmphasis"/>
        </w:rPr>
        <w:t>Manufactured Housing</w:t>
      </w:r>
      <w:r w:rsidRPr="00023B01">
        <w:rPr>
          <w:rStyle w:val="IntenseEmphasis"/>
        </w:rPr>
        <w:fldChar w:fldCharType="end"/>
      </w:r>
      <w:r w:rsidRPr="00B217FD">
        <w:t xml:space="preserve"> units on a parcel of land, but excluding the use of such facilities as dwellings either on a temporary or permanent basis.</w:t>
      </w:r>
      <w:r>
        <w:t xml:space="preserve"> </w:t>
      </w:r>
    </w:p>
    <w:p w14:paraId="18838FB5" w14:textId="77777777" w:rsidR="00B47355" w:rsidRDefault="00B47355" w:rsidP="00BB33AF">
      <w:pPr>
        <w:pStyle w:val="Definition"/>
      </w:pPr>
      <w:bookmarkStart w:id="743" w:name="_Ref296006315"/>
      <w:r>
        <w:t>Manufactured Housing</w:t>
      </w:r>
      <w:bookmarkEnd w:id="743"/>
    </w:p>
    <w:p w14:paraId="0A2CCC61" w14:textId="19A76F72" w:rsidR="00B47355" w:rsidRDefault="00B47355" w:rsidP="00B47355">
      <w:pPr>
        <w:pStyle w:val="DefinitionText"/>
      </w:pPr>
      <w:r>
        <w:t xml:space="preserve">Any one of three types of prefabricated housing products that are typically manufactured or assembled at a location other than the end user's permanent site, and that are regulated by the </w:t>
      </w:r>
      <w:hyperlink r:id="rId76" w:history="1">
        <w:r w:rsidRPr="00833A57">
          <w:rPr>
            <w:rStyle w:val="IntenseEmphasis"/>
          </w:rPr>
          <w:t>Texas Manufactured Housing Standards Act (Article 5221f and 5221f-1, V.A.C.S.)</w:t>
        </w:r>
      </w:hyperlink>
      <w:r>
        <w:t xml:space="preserve"> and the </w:t>
      </w:r>
      <w:hyperlink r:id="rId77" w:history="1">
        <w:r w:rsidRPr="00833A57">
          <w:rPr>
            <w:rStyle w:val="IntenseEmphasis"/>
          </w:rPr>
          <w:t>Texas Occupations Code Chapter 1202. Industrialized Housing and Buildings</w:t>
        </w:r>
      </w:hyperlink>
      <w:r>
        <w:t xml:space="preserve">.  For the purpose of </w:t>
      </w:r>
      <w:r w:rsidR="00563EBD">
        <w:t>these</w:t>
      </w:r>
      <w:r>
        <w:t xml:space="preserve"> </w:t>
      </w:r>
      <w:r w:rsidRPr="00401ECA">
        <w:rPr>
          <w:rStyle w:val="IntenseEmphasis"/>
        </w:rPr>
        <w:fldChar w:fldCharType="begin"/>
      </w:r>
      <w:r w:rsidRPr="00401ECA">
        <w:rPr>
          <w:rStyle w:val="IntenseEmphasis"/>
        </w:rPr>
        <w:instrText xml:space="preserve"> REF _Ref382584797 \h  \* MERGEFORMAT </w:instrText>
      </w:r>
      <w:r w:rsidRPr="00401ECA">
        <w:rPr>
          <w:rStyle w:val="IntenseEmphasis"/>
        </w:rPr>
      </w:r>
      <w:r w:rsidRPr="00401ECA">
        <w:rPr>
          <w:rStyle w:val="IntenseEmphasis"/>
        </w:rPr>
        <w:fldChar w:fldCharType="separate"/>
      </w:r>
      <w:r w:rsidR="0097010C" w:rsidRPr="0097010C">
        <w:rPr>
          <w:rStyle w:val="IntenseEmphasis"/>
        </w:rPr>
        <w:t>Lake Zoning Regulations</w:t>
      </w:r>
      <w:r w:rsidRPr="00401ECA">
        <w:rPr>
          <w:rStyle w:val="IntenseEmphasis"/>
        </w:rPr>
        <w:fldChar w:fldCharType="end"/>
      </w:r>
      <w:r w:rsidRPr="00833A57">
        <w:t xml:space="preserve">, there </w:t>
      </w:r>
      <w:r>
        <w:t>are three types of manufactured homes:</w:t>
      </w:r>
    </w:p>
    <w:p w14:paraId="73A94C7F" w14:textId="77777777" w:rsidR="00B47355" w:rsidRDefault="00B47355" w:rsidP="00BB33AF">
      <w:pPr>
        <w:pStyle w:val="DefinitionSubHead"/>
      </w:pPr>
      <w:bookmarkStart w:id="744" w:name="_Ref296009884"/>
      <w:r>
        <w:t>Mobile Home</w:t>
      </w:r>
      <w:bookmarkEnd w:id="744"/>
    </w:p>
    <w:p w14:paraId="40E8AB3C" w14:textId="2E87DBB0" w:rsidR="00B47355" w:rsidRDefault="00B47355" w:rsidP="00AF6775">
      <w:pPr>
        <w:pStyle w:val="DefinitionText2"/>
      </w:pPr>
      <w:r>
        <w:t xml:space="preserve">As governed by the definition within the </w:t>
      </w:r>
      <w:hyperlink r:id="rId78" w:history="1">
        <w:r w:rsidRPr="00833A57">
          <w:rPr>
            <w:rStyle w:val="IntenseEmphasis"/>
          </w:rPr>
          <w:t>Texas Manufactured Housing Standards Act (Article 5221f)</w:t>
        </w:r>
      </w:hyperlink>
      <w:r>
        <w:t xml:space="preserve">, a movable dwelling designed to be transported on its own chassis on the highway (either intact or in major sections) by a </w:t>
      </w:r>
      <w:r>
        <w:lastRenderedPageBreak/>
        <w:t>prime mover, that is constructed with a base section so as to be independently self-supporting, and that does not require a permanent foundation for year-round living.  A mobile home is also defined as any manufactured home that was constructed prior to June 15, 1976.</w:t>
      </w:r>
    </w:p>
    <w:p w14:paraId="38FDE374" w14:textId="77777777" w:rsidR="00B47355" w:rsidRDefault="00B47355" w:rsidP="00BB33AF">
      <w:pPr>
        <w:pStyle w:val="DefinitionSubHead"/>
      </w:pPr>
      <w:bookmarkStart w:id="745" w:name="_Ref296009895"/>
      <w:r>
        <w:t>Manufactured Home – HUD Code</w:t>
      </w:r>
      <w:bookmarkEnd w:id="745"/>
    </w:p>
    <w:p w14:paraId="7F0BBDFE" w14:textId="197B1C94" w:rsidR="00B47355" w:rsidRDefault="00B47355" w:rsidP="00AF6775">
      <w:pPr>
        <w:pStyle w:val="DefinitionText2"/>
      </w:pPr>
      <w:r>
        <w:t xml:space="preserve">As governed by the definition within the </w:t>
      </w:r>
      <w:hyperlink r:id="rId79" w:history="1">
        <w:r w:rsidRPr="00833A57">
          <w:rPr>
            <w:rStyle w:val="IntenseEmphasis"/>
          </w:rPr>
          <w:t>Texas Manufactured Housing Standards Act (Article 5221f)</w:t>
        </w:r>
      </w:hyperlink>
      <w:r>
        <w:t>, a movable dwelling designed to be transported on the highway, either intact or in major sections, by a prime mover, that can be used as a residential dwelling either with or without a permanent foundation.  A HUD-Code manufactured home is also defined as a movable manufactured home that was constructed after June 15, 1976.  A HUD-Code manufactured home will display a red certification label on the exterior of each transportable section.</w:t>
      </w:r>
    </w:p>
    <w:p w14:paraId="0084A5D9" w14:textId="77777777" w:rsidR="00B47355" w:rsidRDefault="00B47355" w:rsidP="00401ECA">
      <w:pPr>
        <w:pStyle w:val="DefinitionSubHead"/>
        <w:keepNext/>
      </w:pPr>
      <w:bookmarkStart w:id="746" w:name="_Ref296006259"/>
      <w:r>
        <w:t>Industrialized</w:t>
      </w:r>
      <w:r w:rsidR="001A139E">
        <w:t xml:space="preserve"> (Modular)</w:t>
      </w:r>
      <w:r>
        <w:t xml:space="preserve"> Home</w:t>
      </w:r>
      <w:bookmarkEnd w:id="746"/>
    </w:p>
    <w:p w14:paraId="09770B87" w14:textId="77777777" w:rsidR="0097010C" w:rsidRPr="0097010C" w:rsidRDefault="00B47355" w:rsidP="0097010C">
      <w:pPr>
        <w:pStyle w:val="DefinitionText2"/>
        <w:rPr>
          <w:rStyle w:val="IntenseEmphasis"/>
        </w:rPr>
      </w:pPr>
      <w:r>
        <w:t xml:space="preserve">As governed by the definition within the </w:t>
      </w:r>
      <w:hyperlink r:id="rId80" w:history="1">
        <w:r w:rsidRPr="00833A57">
          <w:rPr>
            <w:rStyle w:val="IntenseEmphasis"/>
          </w:rPr>
          <w:t>Texas Manufactured Housing Standards Act (Article 5221f-1.)</w:t>
        </w:r>
      </w:hyperlink>
      <w:r>
        <w:t xml:space="preserve">, a structure or building module that is transportable in one or more sections on a temporary chassis or other conveyance device, and that is designed to be installed and used by a consumer as a permanent residence on a permanent foundation system.  The </w:t>
      </w:r>
      <w:r w:rsidRPr="00023B01">
        <w:t xml:space="preserve">term includes the plumbing, heating, air-conditioning and electrical systems contained in the structure.  The term does not include a </w:t>
      </w:r>
      <w:r w:rsidRPr="00023B01">
        <w:rPr>
          <w:rStyle w:val="IntenseEmphasis"/>
        </w:rPr>
        <w:fldChar w:fldCharType="begin"/>
      </w:r>
      <w:r w:rsidRPr="00023B01">
        <w:rPr>
          <w:rStyle w:val="IntenseEmphasis"/>
        </w:rPr>
        <w:instrText xml:space="preserve"> REF _Ref296009884 \h  \* MERGEFORMAT </w:instrText>
      </w:r>
      <w:r w:rsidRPr="00023B01">
        <w:rPr>
          <w:rStyle w:val="IntenseEmphasis"/>
        </w:rPr>
      </w:r>
      <w:r w:rsidRPr="00023B01">
        <w:rPr>
          <w:rStyle w:val="IntenseEmphasis"/>
        </w:rPr>
        <w:fldChar w:fldCharType="separate"/>
      </w:r>
      <w:r w:rsidR="0097010C" w:rsidRPr="0097010C">
        <w:rPr>
          <w:rStyle w:val="IntenseEmphasis"/>
        </w:rPr>
        <w:t>Mobile Home</w:t>
      </w:r>
      <w:r w:rsidRPr="00023B01">
        <w:rPr>
          <w:rStyle w:val="IntenseEmphasis"/>
        </w:rPr>
        <w:fldChar w:fldCharType="end"/>
      </w:r>
      <w:r w:rsidRPr="00023B01">
        <w:t xml:space="preserve"> or </w:t>
      </w:r>
      <w:r w:rsidRPr="00023B01">
        <w:rPr>
          <w:rStyle w:val="IntenseEmphasis"/>
        </w:rPr>
        <w:fldChar w:fldCharType="begin"/>
      </w:r>
      <w:r w:rsidRPr="00023B01">
        <w:rPr>
          <w:rStyle w:val="IntenseEmphasis"/>
        </w:rPr>
        <w:instrText xml:space="preserve"> REF _Ref296009895 \h  \* MERGEFORMAT </w:instrText>
      </w:r>
      <w:r w:rsidRPr="00023B01">
        <w:rPr>
          <w:rStyle w:val="IntenseEmphasis"/>
        </w:rPr>
      </w:r>
      <w:r w:rsidRPr="00023B01">
        <w:rPr>
          <w:rStyle w:val="IntenseEmphasis"/>
        </w:rPr>
        <w:fldChar w:fldCharType="separate"/>
      </w:r>
      <w:r w:rsidR="0097010C" w:rsidRPr="0097010C">
        <w:rPr>
          <w:rStyle w:val="IntenseEmphasis"/>
        </w:rPr>
        <w:t>Manufactured Home – HUD Code</w:t>
      </w:r>
      <w:r w:rsidRPr="00023B01">
        <w:rPr>
          <w:rStyle w:val="IntenseEmphasis"/>
        </w:rPr>
        <w:fldChar w:fldCharType="end"/>
      </w:r>
      <w:r w:rsidRPr="00023B01">
        <w:t xml:space="preserve"> as defined in the </w:t>
      </w:r>
      <w:hyperlink r:id="rId81" w:history="1">
        <w:r w:rsidRPr="00833A57">
          <w:rPr>
            <w:rStyle w:val="IntenseEmphasis"/>
          </w:rPr>
          <w:t>Texas Manufactured Housing Standards Act (Article 5221f, V.A.C.S.)</w:t>
        </w:r>
      </w:hyperlink>
      <w:r w:rsidRPr="00833A57">
        <w:rPr>
          <w:rStyle w:val="IntenseEmphasis"/>
        </w:rPr>
        <w:t>.</w:t>
      </w:r>
      <w:r w:rsidRPr="00023B01">
        <w:t xml:space="preserve">  Industrialized homes must meet all applicable local codes and zoning regulations that pertain to construction of traditional site constructed ("stick built") homes.  See</w:t>
      </w:r>
      <w:r>
        <w:t xml:space="preserve"> </w:t>
      </w:r>
      <w:r w:rsidRPr="00396E66">
        <w:rPr>
          <w:rStyle w:val="IntenseEmphasis"/>
        </w:rPr>
        <w:fldChar w:fldCharType="begin"/>
      </w:r>
      <w:r w:rsidRPr="00396E66">
        <w:rPr>
          <w:rStyle w:val="IntenseEmphasis"/>
        </w:rPr>
        <w:instrText xml:space="preserve"> REF _Ref382927913 \h </w:instrText>
      </w:r>
      <w:r>
        <w:rPr>
          <w:rStyle w:val="IntenseEmphasis"/>
        </w:rPr>
        <w:instrText xml:space="preserve"> \* MERGEFORMAT </w:instrText>
      </w:r>
      <w:r w:rsidRPr="00396E66">
        <w:rPr>
          <w:rStyle w:val="IntenseEmphasis"/>
        </w:rPr>
      </w:r>
      <w:r w:rsidRPr="00396E66">
        <w:rPr>
          <w:rStyle w:val="IntenseEmphasis"/>
        </w:rPr>
        <w:fldChar w:fldCharType="separate"/>
      </w:r>
    </w:p>
    <w:p w14:paraId="3701F22A" w14:textId="77777777" w:rsidR="0097010C" w:rsidRPr="0097010C" w:rsidRDefault="0097010C" w:rsidP="0097010C">
      <w:pPr>
        <w:pStyle w:val="DefinitionText2"/>
        <w:rPr>
          <w:rStyle w:val="IntenseEmphasis"/>
        </w:rPr>
      </w:pPr>
    </w:p>
    <w:p w14:paraId="60B410F8" w14:textId="77777777" w:rsidR="0097010C" w:rsidRPr="0097010C" w:rsidRDefault="0097010C" w:rsidP="0097010C">
      <w:pPr>
        <w:pStyle w:val="DefinitionText2"/>
        <w:rPr>
          <w:rStyle w:val="IntenseEmphasis"/>
        </w:rPr>
      </w:pPr>
    </w:p>
    <w:p w14:paraId="7BDB30F2" w14:textId="308FA9D5" w:rsidR="00B47355" w:rsidRDefault="0097010C" w:rsidP="00AF6775">
      <w:pPr>
        <w:pStyle w:val="DefinitionText2"/>
      </w:pPr>
      <w:r w:rsidRPr="0097010C">
        <w:rPr>
          <w:rStyle w:val="IntenseEmphasis"/>
        </w:rPr>
        <w:t>Conditional</w:t>
      </w:r>
      <w:r w:rsidRPr="002920F6">
        <w:t xml:space="preserve"> Development Standards</w:t>
      </w:r>
      <w:r w:rsidR="00B47355" w:rsidRPr="00396E66">
        <w:rPr>
          <w:rStyle w:val="IntenseEmphasis"/>
        </w:rPr>
        <w:fldChar w:fldCharType="end"/>
      </w:r>
      <w:r w:rsidR="00B47355" w:rsidRPr="00023B01">
        <w:t xml:space="preserve"> subsection </w:t>
      </w:r>
      <w:r w:rsidR="00B47355" w:rsidRPr="00023B01">
        <w:rPr>
          <w:rStyle w:val="IntenseEmphasis"/>
        </w:rPr>
        <w:fldChar w:fldCharType="begin"/>
      </w:r>
      <w:r w:rsidR="00B47355" w:rsidRPr="00023B01">
        <w:rPr>
          <w:rStyle w:val="IntenseEmphasis"/>
        </w:rPr>
        <w:instrText xml:space="preserve"> REF _Ref295398870 \w \h  \* MERGEFORMAT </w:instrText>
      </w:r>
      <w:r w:rsidR="00B47355" w:rsidRPr="00023B01">
        <w:rPr>
          <w:rStyle w:val="IntenseEmphasis"/>
        </w:rPr>
      </w:r>
      <w:r w:rsidR="00B47355" w:rsidRPr="00023B01">
        <w:rPr>
          <w:rStyle w:val="IntenseEmphasis"/>
        </w:rPr>
        <w:fldChar w:fldCharType="separate"/>
      </w:r>
      <w:r>
        <w:rPr>
          <w:rStyle w:val="IntenseEmphasis"/>
        </w:rPr>
        <w:t>3.04.A.3</w:t>
      </w:r>
      <w:r w:rsidR="00B47355" w:rsidRPr="00023B01">
        <w:rPr>
          <w:rStyle w:val="IntenseEmphasis"/>
        </w:rPr>
        <w:fldChar w:fldCharType="end"/>
      </w:r>
      <w:r w:rsidR="00B47355" w:rsidRPr="00023B01">
        <w:t xml:space="preserve"> for </w:t>
      </w:r>
      <w:r w:rsidR="00B47355" w:rsidRPr="00023B01">
        <w:rPr>
          <w:rStyle w:val="IntenseEmphasis"/>
        </w:rPr>
        <w:fldChar w:fldCharType="begin"/>
      </w:r>
      <w:r w:rsidR="00B47355" w:rsidRPr="00023B01">
        <w:rPr>
          <w:rStyle w:val="IntenseEmphasis"/>
        </w:rPr>
        <w:instrText xml:space="preserve"> REF _Ref295394101 \h  \* MERGEFORMAT </w:instrText>
      </w:r>
      <w:r w:rsidR="00B47355" w:rsidRPr="00023B01">
        <w:rPr>
          <w:rStyle w:val="IntenseEmphasis"/>
        </w:rPr>
      </w:r>
      <w:r w:rsidR="00B47355" w:rsidRPr="00023B01">
        <w:rPr>
          <w:rStyle w:val="IntenseEmphasis"/>
        </w:rPr>
        <w:fldChar w:fldCharType="separate"/>
      </w:r>
      <w:r w:rsidRPr="0097010C">
        <w:rPr>
          <w:rStyle w:val="IntenseEmphasis"/>
        </w:rPr>
        <w:t>Industrialized (Modular) Home</w:t>
      </w:r>
      <w:r w:rsidR="00B47355" w:rsidRPr="00023B01">
        <w:rPr>
          <w:rStyle w:val="IntenseEmphasis"/>
        </w:rPr>
        <w:fldChar w:fldCharType="end"/>
      </w:r>
      <w:r w:rsidR="00B47355" w:rsidRPr="00023B01">
        <w:t xml:space="preserve"> r</w:t>
      </w:r>
      <w:r w:rsidR="00B47355">
        <w:t>egulations.</w:t>
      </w:r>
    </w:p>
    <w:p w14:paraId="22F1C02F" w14:textId="77777777" w:rsidR="00B47355" w:rsidRPr="000148E4" w:rsidRDefault="00B47355" w:rsidP="00BB33AF">
      <w:pPr>
        <w:pStyle w:val="Definition"/>
      </w:pPr>
      <w:bookmarkStart w:id="747" w:name="_Ref288661713"/>
      <w:r w:rsidRPr="000148E4">
        <w:t>Manufacturing or Industrial Operations</w:t>
      </w:r>
      <w:bookmarkEnd w:id="747"/>
      <w:r w:rsidRPr="000148E4">
        <w:t xml:space="preserve"> </w:t>
      </w:r>
    </w:p>
    <w:p w14:paraId="2F668B4A" w14:textId="77777777" w:rsidR="00B47355" w:rsidRDefault="00B47355" w:rsidP="00B47355">
      <w:pPr>
        <w:pStyle w:val="DefinitionText"/>
      </w:pPr>
      <w:r w:rsidRPr="00305A5B">
        <w:t>An establishment engaged in manufacturing,</w:t>
      </w:r>
      <w:r>
        <w:t xml:space="preserve"> </w:t>
      </w:r>
      <w:r w:rsidRPr="00305A5B">
        <w:t>assembly, fabrication, packaging</w:t>
      </w:r>
      <w:r>
        <w:t xml:space="preserve"> </w:t>
      </w:r>
      <w:r w:rsidRPr="00305A5B">
        <w:t>or other industrial processing of products</w:t>
      </w:r>
      <w:r>
        <w:t xml:space="preserve"> </w:t>
      </w:r>
      <w:r w:rsidRPr="00305A5B">
        <w:t>primarily from extracted</w:t>
      </w:r>
      <w:r>
        <w:t>/</w:t>
      </w:r>
      <w:r w:rsidRPr="00305A5B">
        <w:t>raw materials</w:t>
      </w:r>
      <w:r>
        <w:t xml:space="preserve"> </w:t>
      </w:r>
      <w:r w:rsidRPr="00305A5B">
        <w:t>or the bulk storage and handling of</w:t>
      </w:r>
      <w:r>
        <w:t xml:space="preserve"> </w:t>
      </w:r>
      <w:r w:rsidRPr="00305A5B">
        <w:t>such products and materials, or an industrial</w:t>
      </w:r>
      <w:r>
        <w:t xml:space="preserve"> </w:t>
      </w:r>
      <w:r w:rsidRPr="00305A5B">
        <w:t>establishment having potential to</w:t>
      </w:r>
      <w:r>
        <w:t xml:space="preserve"> </w:t>
      </w:r>
      <w:r w:rsidRPr="00305A5B">
        <w:t>produce noise, dust, glare, odors or vibration</w:t>
      </w:r>
      <w:r>
        <w:t xml:space="preserve"> </w:t>
      </w:r>
      <w:r w:rsidRPr="00305A5B">
        <w:t>beyond its property line.</w:t>
      </w:r>
    </w:p>
    <w:p w14:paraId="0BFA62EA" w14:textId="77777777" w:rsidR="0038201A" w:rsidRDefault="0038201A" w:rsidP="0038201A">
      <w:pPr>
        <w:pStyle w:val="Definition"/>
      </w:pPr>
      <w:bookmarkStart w:id="748" w:name="_Ref487741655"/>
      <w:r>
        <w:t>Marina</w:t>
      </w:r>
      <w:bookmarkEnd w:id="748"/>
    </w:p>
    <w:p w14:paraId="1FB153FF" w14:textId="1A2E28DF" w:rsidR="0038201A" w:rsidRDefault="00525DEB" w:rsidP="00525DEB">
      <w:pPr>
        <w:pStyle w:val="DefinitionText"/>
      </w:pPr>
      <w:r>
        <w:t>An on-water facility for secure mooring of boats, including on-water facilities for storage and repair of boats and sale of boating supplies and fuel. On-land functions include, but are not limited to offices, parking areas, and other improvements directly associated to the Marina development. (Note: The Upper Trinity Regional Water District [UTRWD] owns and manages the land under and typically adjacent to the lake.  Marina development is at the discretion of the UTRWD.</w:t>
      </w:r>
      <w:r w:rsidR="0035167A" w:rsidRPr="00DC3C68">
        <w:t xml:space="preserve">) </w:t>
      </w:r>
    </w:p>
    <w:p w14:paraId="5704733B" w14:textId="2B246603" w:rsidR="00B47355" w:rsidRPr="00DC3C68" w:rsidRDefault="00B47355" w:rsidP="00BB33AF">
      <w:pPr>
        <w:pStyle w:val="Definition"/>
      </w:pPr>
      <w:bookmarkStart w:id="749" w:name="_Ref287988726"/>
      <w:r w:rsidRPr="00DC3C68">
        <w:t>Medical Clinic</w:t>
      </w:r>
      <w:bookmarkEnd w:id="749"/>
    </w:p>
    <w:p w14:paraId="60C590C6" w14:textId="77777777" w:rsidR="00B47355" w:rsidRPr="00DC3C68" w:rsidRDefault="00B47355" w:rsidP="00B47355">
      <w:pPr>
        <w:pStyle w:val="DefinitionText"/>
      </w:pPr>
      <w:r w:rsidRPr="00DC3C68">
        <w:t>A group of offices for one or more physicians, surgeons, chiropractors or dentists, engaged in treating the sick or injured, but not including rooms for the abiding of patients.</w:t>
      </w:r>
    </w:p>
    <w:p w14:paraId="164FDCD1" w14:textId="77777777" w:rsidR="00C759F6" w:rsidRPr="00DC3C68" w:rsidRDefault="00C759F6" w:rsidP="00B047CA">
      <w:pPr>
        <w:pStyle w:val="Definition"/>
      </w:pPr>
      <w:bookmarkStart w:id="750" w:name="_Ref500000580"/>
      <w:r w:rsidRPr="00DC3C68">
        <w:t>Mining Operations</w:t>
      </w:r>
      <w:bookmarkEnd w:id="750"/>
    </w:p>
    <w:p w14:paraId="10D6EC16" w14:textId="0ADA8030" w:rsidR="00C759F6" w:rsidRPr="00DC3C68" w:rsidRDefault="00B047CA" w:rsidP="00B047CA">
      <w:pPr>
        <w:pStyle w:val="DefinitionText"/>
      </w:pPr>
      <w:r w:rsidRPr="00DC3C68">
        <w:t xml:space="preserve">Surface mining operations for aggregates (sand and gravel) or other surface or subsurface mineral extraction operations.  This definition does not include “Oil and Gas Operations” as defined by the </w:t>
      </w:r>
      <w:hyperlink r:id="rId82" w:history="1">
        <w:r w:rsidRPr="00DC3C68">
          <w:rPr>
            <w:rStyle w:val="Hyperlink"/>
          </w:rPr>
          <w:t xml:space="preserve">Texas Natural Resources Code </w:t>
        </w:r>
        <w:r w:rsidR="00845A10" w:rsidRPr="00DC3C68">
          <w:rPr>
            <w:rStyle w:val="Hyperlink"/>
          </w:rPr>
          <w:t>Chapter 81</w:t>
        </w:r>
      </w:hyperlink>
      <w:r w:rsidR="00845A10" w:rsidRPr="00DC3C68">
        <w:t>.</w:t>
      </w:r>
    </w:p>
    <w:p w14:paraId="202BB746" w14:textId="77777777" w:rsidR="00B47355" w:rsidRPr="00DC3C68" w:rsidRDefault="00B47355" w:rsidP="00BB33AF">
      <w:pPr>
        <w:pStyle w:val="Definition"/>
      </w:pPr>
      <w:bookmarkStart w:id="751" w:name="_Ref288770623"/>
      <w:r w:rsidRPr="00DC3C68">
        <w:t>Motel, Motor Hotel, or Tourist Court</w:t>
      </w:r>
      <w:bookmarkEnd w:id="751"/>
    </w:p>
    <w:p w14:paraId="4822C382" w14:textId="77777777" w:rsidR="00B47355" w:rsidRDefault="00B47355" w:rsidP="00BB33AF">
      <w:pPr>
        <w:pStyle w:val="DefinitionSubHead"/>
      </w:pPr>
      <w:r w:rsidRPr="00F35C76">
        <w:t>An establishment offering to the transien</w:t>
      </w:r>
      <w:r>
        <w:t>t</w:t>
      </w:r>
      <w:r w:rsidRPr="00F35C76">
        <w:t xml:space="preserve"> public the use of guest rooms or sleeping accommodations for compensation.  </w:t>
      </w:r>
    </w:p>
    <w:p w14:paraId="78B32C36" w14:textId="77777777" w:rsidR="00B47355" w:rsidRDefault="00B47355" w:rsidP="00BB33AF">
      <w:pPr>
        <w:pStyle w:val="DefinitionSubHead"/>
      </w:pPr>
      <w:r w:rsidRPr="00F35C76">
        <w:t xml:space="preserve">Such an establishment consists of a group of attached or detached guest rooms or sleeping accommodations the majority of which have private and direct access from parking areas not through common entrance and lobby.  </w:t>
      </w:r>
    </w:p>
    <w:p w14:paraId="0CB41998" w14:textId="571E93F2" w:rsidR="00B47355" w:rsidRDefault="00B47355" w:rsidP="00BB33AF">
      <w:pPr>
        <w:pStyle w:val="DefinitionSubHead"/>
      </w:pPr>
      <w:r w:rsidRPr="00F35C76">
        <w:t xml:space="preserve">The establishment furnishes customary </w:t>
      </w:r>
      <w:r w:rsidRPr="00C00F49">
        <w:rPr>
          <w:rStyle w:val="IntenseEmphasis"/>
        </w:rPr>
        <w:fldChar w:fldCharType="begin"/>
      </w:r>
      <w:r w:rsidRPr="00C00F49">
        <w:rPr>
          <w:rStyle w:val="IntenseEmphasis"/>
        </w:rPr>
        <w:instrText xml:space="preserve"> REF _Ref288770586 \h </w:instrText>
      </w:r>
      <w:r>
        <w:rPr>
          <w:rStyle w:val="IntenseEmphasis"/>
        </w:rPr>
        <w:instrText xml:space="preserve"> \* MERGEFORMAT </w:instrText>
      </w:r>
      <w:r w:rsidRPr="00C00F49">
        <w:rPr>
          <w:rStyle w:val="IntenseEmphasis"/>
        </w:rPr>
      </w:r>
      <w:r w:rsidRPr="00C00F49">
        <w:rPr>
          <w:rStyle w:val="IntenseEmphasis"/>
        </w:rPr>
        <w:fldChar w:fldCharType="separate"/>
      </w:r>
      <w:r w:rsidR="0097010C" w:rsidRPr="0097010C">
        <w:rPr>
          <w:rStyle w:val="IntenseEmphasis"/>
        </w:rPr>
        <w:t>Hotel</w:t>
      </w:r>
      <w:r w:rsidRPr="00C00F49">
        <w:rPr>
          <w:rStyle w:val="IntenseEmphasis"/>
        </w:rPr>
        <w:fldChar w:fldCharType="end"/>
      </w:r>
      <w:r w:rsidRPr="00F35C76">
        <w:t xml:space="preserve"> </w:t>
      </w:r>
      <w:r>
        <w:t>(Definition #</w:t>
      </w:r>
      <w:r w:rsidRPr="00C00F49">
        <w:rPr>
          <w:rStyle w:val="IntenseEmphasis"/>
        </w:rPr>
        <w:fldChar w:fldCharType="begin"/>
      </w:r>
      <w:r w:rsidRPr="00C00F49">
        <w:rPr>
          <w:rStyle w:val="IntenseEmphasis"/>
        </w:rPr>
        <w:instrText xml:space="preserve"> REF _Ref288770586 \n \h </w:instrText>
      </w:r>
      <w:r>
        <w:rPr>
          <w:rStyle w:val="IntenseEmphasis"/>
        </w:rPr>
        <w:instrText xml:space="preserve"> \* MERGEFORMAT </w:instrText>
      </w:r>
      <w:r w:rsidRPr="00C00F49">
        <w:rPr>
          <w:rStyle w:val="IntenseEmphasis"/>
        </w:rPr>
      </w:r>
      <w:r w:rsidRPr="00C00F49">
        <w:rPr>
          <w:rStyle w:val="IntenseEmphasis"/>
        </w:rPr>
        <w:fldChar w:fldCharType="separate"/>
      </w:r>
      <w:r w:rsidR="0097010C">
        <w:rPr>
          <w:rStyle w:val="IntenseEmphasis"/>
        </w:rPr>
        <w:t>113</w:t>
      </w:r>
      <w:r w:rsidRPr="00C00F49">
        <w:rPr>
          <w:rStyle w:val="IntenseEmphasis"/>
        </w:rPr>
        <w:fldChar w:fldCharType="end"/>
      </w:r>
      <w:r>
        <w:t xml:space="preserve">) </w:t>
      </w:r>
      <w:r w:rsidRPr="00F35C76">
        <w:t xml:space="preserve">services and many contain a restaurant, club, lounge, banquet </w:t>
      </w:r>
      <w:r w:rsidRPr="00106988">
        <w:t xml:space="preserve">hall and/or meeting rooms. </w:t>
      </w:r>
    </w:p>
    <w:p w14:paraId="6C3CDCD3" w14:textId="102028DA" w:rsidR="007D0ADF" w:rsidRDefault="00B47355" w:rsidP="00845D5A">
      <w:pPr>
        <w:pStyle w:val="DefinitionSubHead"/>
      </w:pPr>
      <w:r w:rsidRPr="00106988">
        <w:t>A motel is a nonresidential use.</w:t>
      </w:r>
    </w:p>
    <w:p w14:paraId="3CCBE120" w14:textId="77777777" w:rsidR="00845D5A" w:rsidRDefault="00845D5A" w:rsidP="00845D5A">
      <w:pPr>
        <w:pStyle w:val="DefinitionSubHead"/>
        <w:numPr>
          <w:ilvl w:val="0"/>
          <w:numId w:val="0"/>
        </w:numPr>
        <w:ind w:left="1080"/>
      </w:pPr>
    </w:p>
    <w:p w14:paraId="7137CE76" w14:textId="77777777" w:rsidR="001F397D" w:rsidRPr="002F5E35" w:rsidRDefault="000A3DA2" w:rsidP="001F397D">
      <w:pPr>
        <w:pStyle w:val="Heading2"/>
      </w:pPr>
      <w:bookmarkStart w:id="752" w:name="_Toc145916508"/>
      <w:r>
        <w:t>N</w:t>
      </w:r>
      <w:bookmarkEnd w:id="752"/>
    </w:p>
    <w:p w14:paraId="04F8824D" w14:textId="77777777" w:rsidR="00B47355" w:rsidRPr="00A12637" w:rsidRDefault="00B47355" w:rsidP="00BB33AF">
      <w:pPr>
        <w:pStyle w:val="Definition"/>
      </w:pPr>
      <w:r w:rsidRPr="00A12637">
        <w:t>Neighborhood Parks</w:t>
      </w:r>
    </w:p>
    <w:p w14:paraId="4CAB7A25" w14:textId="77777777" w:rsidR="00B47355" w:rsidRDefault="00B47355" w:rsidP="00B47355">
      <w:pPr>
        <w:pStyle w:val="DefinitionText"/>
      </w:pPr>
      <w:r w:rsidRPr="00A12637">
        <w:t>Parks that provide a variety of outdoor recreational opportunities and are within convenient distances for a majority of the residences to be served thereby.</w:t>
      </w:r>
    </w:p>
    <w:p w14:paraId="6979C3CB" w14:textId="77777777" w:rsidR="00B47355" w:rsidRPr="00A12637" w:rsidRDefault="00B47355" w:rsidP="00BB33AF">
      <w:pPr>
        <w:pStyle w:val="Definition"/>
      </w:pPr>
      <w:bookmarkStart w:id="753" w:name="_Ref382847172"/>
      <w:r w:rsidRPr="00A12637">
        <w:t>Nonconforming Lot</w:t>
      </w:r>
      <w:bookmarkEnd w:id="753"/>
    </w:p>
    <w:p w14:paraId="7F59213A" w14:textId="6F6FB3EB" w:rsidR="00B47355" w:rsidRPr="00A12637" w:rsidRDefault="00B47355" w:rsidP="00B47355">
      <w:pPr>
        <w:pStyle w:val="DefinitionText"/>
      </w:pPr>
      <w:r w:rsidRPr="00A12637">
        <w:t xml:space="preserve">A lot that is classified as </w:t>
      </w:r>
      <w:r w:rsidRPr="00A12637">
        <w:rPr>
          <w:rStyle w:val="IntenseEmphasis"/>
        </w:rPr>
        <w:fldChar w:fldCharType="begin"/>
      </w:r>
      <w:r w:rsidRPr="00A12637">
        <w:rPr>
          <w:rStyle w:val="IntenseEmphasis"/>
        </w:rPr>
        <w:instrText xml:space="preserve"> REF _Ref296937849 \h  \* MERGEFORMAT </w:instrText>
      </w:r>
      <w:r w:rsidRPr="00A12637">
        <w:rPr>
          <w:rStyle w:val="IntenseEmphasis"/>
        </w:rPr>
      </w:r>
      <w:r w:rsidRPr="00A12637">
        <w:rPr>
          <w:rStyle w:val="IntenseEmphasis"/>
        </w:rPr>
        <w:fldChar w:fldCharType="separate"/>
      </w:r>
      <w:r w:rsidR="0097010C" w:rsidRPr="0097010C">
        <w:rPr>
          <w:rStyle w:val="IntenseEmphasis"/>
        </w:rPr>
        <w:t>Legal Nonconformities</w:t>
      </w:r>
      <w:r w:rsidRPr="00A12637">
        <w:rPr>
          <w:rStyle w:val="IntenseEmphasis"/>
        </w:rPr>
        <w:fldChar w:fldCharType="end"/>
      </w:r>
      <w:r w:rsidRPr="00A12637">
        <w:t xml:space="preserve"> per Section </w:t>
      </w:r>
      <w:r w:rsidRPr="00A12637">
        <w:rPr>
          <w:rStyle w:val="IntenseEmphasis"/>
        </w:rPr>
        <w:fldChar w:fldCharType="begin"/>
      </w:r>
      <w:r w:rsidRPr="00A12637">
        <w:rPr>
          <w:rStyle w:val="IntenseEmphasis"/>
        </w:rPr>
        <w:instrText xml:space="preserve"> REF _Ref296937849 \w \h  \* MERGEFORMAT </w:instrText>
      </w:r>
      <w:r w:rsidRPr="00A12637">
        <w:rPr>
          <w:rStyle w:val="IntenseEmphasis"/>
        </w:rPr>
      </w:r>
      <w:r w:rsidRPr="00A12637">
        <w:rPr>
          <w:rStyle w:val="IntenseEmphasis"/>
        </w:rPr>
        <w:fldChar w:fldCharType="separate"/>
      </w:r>
      <w:r w:rsidR="0097010C">
        <w:rPr>
          <w:rStyle w:val="IntenseEmphasis"/>
        </w:rPr>
        <w:t>3.06.B.1</w:t>
      </w:r>
      <w:r w:rsidRPr="00A12637">
        <w:rPr>
          <w:rStyle w:val="IntenseEmphasis"/>
        </w:rPr>
        <w:fldChar w:fldCharType="end"/>
      </w:r>
      <w:r w:rsidRPr="00A12637">
        <w:t>.</w:t>
      </w:r>
    </w:p>
    <w:p w14:paraId="195CB026" w14:textId="77777777" w:rsidR="00B47355" w:rsidRPr="00A12637" w:rsidRDefault="00B47355" w:rsidP="00BB33AF">
      <w:pPr>
        <w:pStyle w:val="Definition"/>
      </w:pPr>
      <w:bookmarkStart w:id="754" w:name="_Ref301179766"/>
      <w:r w:rsidRPr="00A12637">
        <w:t>Nonconforming Structure</w:t>
      </w:r>
      <w:bookmarkEnd w:id="754"/>
    </w:p>
    <w:p w14:paraId="13DE61DF" w14:textId="196EDC66" w:rsidR="00B47355" w:rsidRPr="00A12637" w:rsidRDefault="00B47355" w:rsidP="00B47355">
      <w:pPr>
        <w:pStyle w:val="DefinitionText"/>
      </w:pPr>
      <w:r w:rsidRPr="00A12637">
        <w:t xml:space="preserve">A structure that is classified as </w:t>
      </w:r>
      <w:r w:rsidRPr="00A12637">
        <w:rPr>
          <w:rStyle w:val="IntenseEmphasis"/>
        </w:rPr>
        <w:fldChar w:fldCharType="begin"/>
      </w:r>
      <w:r w:rsidRPr="00A12637">
        <w:rPr>
          <w:rStyle w:val="IntenseEmphasis"/>
        </w:rPr>
        <w:instrText xml:space="preserve"> REF _Ref296937849 \h  \* MERGEFORMAT </w:instrText>
      </w:r>
      <w:r w:rsidRPr="00A12637">
        <w:rPr>
          <w:rStyle w:val="IntenseEmphasis"/>
        </w:rPr>
      </w:r>
      <w:r w:rsidRPr="00A12637">
        <w:rPr>
          <w:rStyle w:val="IntenseEmphasis"/>
        </w:rPr>
        <w:fldChar w:fldCharType="separate"/>
      </w:r>
      <w:r w:rsidR="0097010C" w:rsidRPr="0097010C">
        <w:rPr>
          <w:rStyle w:val="IntenseEmphasis"/>
        </w:rPr>
        <w:t>Legal Nonconformities</w:t>
      </w:r>
      <w:r w:rsidRPr="00A12637">
        <w:rPr>
          <w:rStyle w:val="IntenseEmphasis"/>
        </w:rPr>
        <w:fldChar w:fldCharType="end"/>
      </w:r>
      <w:r w:rsidRPr="00A12637">
        <w:t xml:space="preserve"> per Section </w:t>
      </w:r>
      <w:r w:rsidRPr="00A12637">
        <w:rPr>
          <w:rStyle w:val="IntenseEmphasis"/>
        </w:rPr>
        <w:fldChar w:fldCharType="begin"/>
      </w:r>
      <w:r w:rsidRPr="00A12637">
        <w:rPr>
          <w:rStyle w:val="IntenseEmphasis"/>
        </w:rPr>
        <w:instrText xml:space="preserve"> REF _Ref296937849 \w \h  \* MERGEFORMAT </w:instrText>
      </w:r>
      <w:r w:rsidRPr="00A12637">
        <w:rPr>
          <w:rStyle w:val="IntenseEmphasis"/>
        </w:rPr>
      </w:r>
      <w:r w:rsidRPr="00A12637">
        <w:rPr>
          <w:rStyle w:val="IntenseEmphasis"/>
        </w:rPr>
        <w:fldChar w:fldCharType="separate"/>
      </w:r>
      <w:r w:rsidR="0097010C">
        <w:rPr>
          <w:rStyle w:val="IntenseEmphasis"/>
        </w:rPr>
        <w:t>3.06.B.1</w:t>
      </w:r>
      <w:r w:rsidRPr="00A12637">
        <w:rPr>
          <w:rStyle w:val="IntenseEmphasis"/>
        </w:rPr>
        <w:fldChar w:fldCharType="end"/>
      </w:r>
      <w:r w:rsidRPr="00A12637">
        <w:t>.</w:t>
      </w:r>
    </w:p>
    <w:p w14:paraId="555D671A" w14:textId="77777777" w:rsidR="00B47355" w:rsidRPr="00A12637" w:rsidRDefault="00B47355" w:rsidP="00BB33AF">
      <w:pPr>
        <w:pStyle w:val="Definition"/>
      </w:pPr>
      <w:bookmarkStart w:id="755" w:name="_Ref297709825"/>
      <w:r w:rsidRPr="00A12637">
        <w:t>Nonconforming Use</w:t>
      </w:r>
      <w:bookmarkEnd w:id="755"/>
    </w:p>
    <w:p w14:paraId="7B492808" w14:textId="7B811B96" w:rsidR="00B47355" w:rsidRDefault="00B47355" w:rsidP="00B47355">
      <w:pPr>
        <w:pStyle w:val="DefinitionText"/>
      </w:pPr>
      <w:r w:rsidRPr="00A12637">
        <w:t xml:space="preserve">A use of land that is classified as </w:t>
      </w:r>
      <w:r w:rsidRPr="00A12637">
        <w:rPr>
          <w:rStyle w:val="IntenseEmphasis"/>
        </w:rPr>
        <w:fldChar w:fldCharType="begin"/>
      </w:r>
      <w:r w:rsidRPr="00A12637">
        <w:rPr>
          <w:rStyle w:val="IntenseEmphasis"/>
        </w:rPr>
        <w:instrText xml:space="preserve"> REF _Ref296937849 \h  \* MERGEFORMAT </w:instrText>
      </w:r>
      <w:r w:rsidRPr="00A12637">
        <w:rPr>
          <w:rStyle w:val="IntenseEmphasis"/>
        </w:rPr>
      </w:r>
      <w:r w:rsidRPr="00A12637">
        <w:rPr>
          <w:rStyle w:val="IntenseEmphasis"/>
        </w:rPr>
        <w:fldChar w:fldCharType="separate"/>
      </w:r>
      <w:r w:rsidR="0097010C" w:rsidRPr="0097010C">
        <w:rPr>
          <w:rStyle w:val="IntenseEmphasis"/>
        </w:rPr>
        <w:t>Legal Nonconformities</w:t>
      </w:r>
      <w:r w:rsidRPr="00A12637">
        <w:rPr>
          <w:rStyle w:val="IntenseEmphasis"/>
        </w:rPr>
        <w:fldChar w:fldCharType="end"/>
      </w:r>
      <w:r w:rsidRPr="00A12637">
        <w:t xml:space="preserve"> per Section </w:t>
      </w:r>
      <w:r w:rsidRPr="00A12637">
        <w:rPr>
          <w:rStyle w:val="IntenseEmphasis"/>
        </w:rPr>
        <w:fldChar w:fldCharType="begin"/>
      </w:r>
      <w:r w:rsidRPr="00A12637">
        <w:rPr>
          <w:rStyle w:val="IntenseEmphasis"/>
        </w:rPr>
        <w:instrText xml:space="preserve"> REF _Ref296937849 \w \h  \* MERGEFORMAT </w:instrText>
      </w:r>
      <w:r w:rsidRPr="00A12637">
        <w:rPr>
          <w:rStyle w:val="IntenseEmphasis"/>
        </w:rPr>
      </w:r>
      <w:r w:rsidRPr="00A12637">
        <w:rPr>
          <w:rStyle w:val="IntenseEmphasis"/>
        </w:rPr>
        <w:fldChar w:fldCharType="separate"/>
      </w:r>
      <w:r w:rsidR="0097010C">
        <w:rPr>
          <w:rStyle w:val="IntenseEmphasis"/>
        </w:rPr>
        <w:t>3.06.B.1</w:t>
      </w:r>
      <w:r w:rsidRPr="00A12637">
        <w:rPr>
          <w:rStyle w:val="IntenseEmphasis"/>
        </w:rPr>
        <w:fldChar w:fldCharType="end"/>
      </w:r>
      <w:r w:rsidRPr="00A12637">
        <w:t>.</w:t>
      </w:r>
    </w:p>
    <w:p w14:paraId="4091C812" w14:textId="77777777" w:rsidR="00AF6775" w:rsidRPr="00A12637" w:rsidRDefault="00AF6775" w:rsidP="00AF6775">
      <w:pPr>
        <w:pStyle w:val="Definition"/>
      </w:pPr>
      <w:bookmarkStart w:id="756" w:name="_Ref382847528"/>
      <w:r w:rsidRPr="00A12637">
        <w:t>Nonconformities</w:t>
      </w:r>
      <w:bookmarkEnd w:id="756"/>
    </w:p>
    <w:p w14:paraId="33B53C79" w14:textId="7F22EAF4" w:rsidR="00AF6775" w:rsidRDefault="00AF6775" w:rsidP="00AF6775">
      <w:pPr>
        <w:pStyle w:val="DefinitionText"/>
      </w:pPr>
      <w:r w:rsidRPr="00A12637">
        <w:t xml:space="preserve">The term </w:t>
      </w:r>
      <w:r w:rsidRPr="00A12637">
        <w:rPr>
          <w:rStyle w:val="IntenseEmphasis"/>
        </w:rPr>
        <w:fldChar w:fldCharType="begin"/>
      </w:r>
      <w:r w:rsidRPr="00A12637">
        <w:rPr>
          <w:rStyle w:val="IntenseEmphasis"/>
        </w:rPr>
        <w:instrText xml:space="preserve"> REF _Ref382847528 \h  \* MERGEFORMAT </w:instrText>
      </w:r>
      <w:r w:rsidRPr="00A12637">
        <w:rPr>
          <w:rStyle w:val="IntenseEmphasis"/>
        </w:rPr>
      </w:r>
      <w:r w:rsidRPr="00A12637">
        <w:rPr>
          <w:rStyle w:val="IntenseEmphasis"/>
        </w:rPr>
        <w:fldChar w:fldCharType="separate"/>
      </w:r>
      <w:r w:rsidR="0097010C" w:rsidRPr="0097010C">
        <w:rPr>
          <w:rStyle w:val="IntenseEmphasis"/>
        </w:rPr>
        <w:t>Nonconformities</w:t>
      </w:r>
      <w:r w:rsidRPr="00A12637">
        <w:rPr>
          <w:rStyle w:val="IntenseEmphasis"/>
        </w:rPr>
        <w:fldChar w:fldCharType="end"/>
      </w:r>
      <w:r w:rsidRPr="00A12637">
        <w:t xml:space="preserve"> is a general term used to referred to </w:t>
      </w:r>
      <w:r w:rsidRPr="00A12637">
        <w:rPr>
          <w:rStyle w:val="IntenseEmphasis"/>
        </w:rPr>
        <w:fldChar w:fldCharType="begin"/>
      </w:r>
      <w:r w:rsidRPr="00A12637">
        <w:rPr>
          <w:rStyle w:val="IntenseEmphasis"/>
        </w:rPr>
        <w:instrText xml:space="preserve"> REF _Ref297709825 \h  \* MERGEFORMAT </w:instrText>
      </w:r>
      <w:r w:rsidRPr="00A12637">
        <w:rPr>
          <w:rStyle w:val="IntenseEmphasis"/>
        </w:rPr>
      </w:r>
      <w:r w:rsidRPr="00A12637">
        <w:rPr>
          <w:rStyle w:val="IntenseEmphasis"/>
        </w:rPr>
        <w:fldChar w:fldCharType="separate"/>
      </w:r>
      <w:r w:rsidR="0097010C" w:rsidRPr="0097010C">
        <w:rPr>
          <w:rStyle w:val="IntenseEmphasis"/>
        </w:rPr>
        <w:t>Nonconforming Use</w:t>
      </w:r>
      <w:r w:rsidRPr="00A12637">
        <w:rPr>
          <w:rStyle w:val="IntenseEmphasis"/>
        </w:rPr>
        <w:fldChar w:fldCharType="end"/>
      </w:r>
      <w:r w:rsidRPr="00A12637">
        <w:rPr>
          <w:rStyle w:val="IntenseEmphasis"/>
        </w:rPr>
        <w:t>s</w:t>
      </w:r>
      <w:r w:rsidRPr="00A12637">
        <w:t xml:space="preserve">, </w:t>
      </w:r>
      <w:r w:rsidRPr="00A12637">
        <w:rPr>
          <w:rStyle w:val="IntenseEmphasis"/>
        </w:rPr>
        <w:fldChar w:fldCharType="begin"/>
      </w:r>
      <w:r w:rsidRPr="00A12637">
        <w:rPr>
          <w:rStyle w:val="IntenseEmphasis"/>
        </w:rPr>
        <w:instrText xml:space="preserve"> REF _Ref301179766 \h  \* MERGEFORMAT </w:instrText>
      </w:r>
      <w:r w:rsidRPr="00A12637">
        <w:rPr>
          <w:rStyle w:val="IntenseEmphasis"/>
        </w:rPr>
      </w:r>
      <w:r w:rsidRPr="00A12637">
        <w:rPr>
          <w:rStyle w:val="IntenseEmphasis"/>
        </w:rPr>
        <w:fldChar w:fldCharType="separate"/>
      </w:r>
      <w:r w:rsidR="0097010C" w:rsidRPr="0097010C">
        <w:rPr>
          <w:rStyle w:val="IntenseEmphasis"/>
        </w:rPr>
        <w:t>Nonconforming Structure</w:t>
      </w:r>
      <w:r w:rsidRPr="00A12637">
        <w:rPr>
          <w:rStyle w:val="IntenseEmphasis"/>
        </w:rPr>
        <w:fldChar w:fldCharType="end"/>
      </w:r>
      <w:r w:rsidRPr="00A12637">
        <w:rPr>
          <w:rStyle w:val="IntenseEmphasis"/>
        </w:rPr>
        <w:t>s</w:t>
      </w:r>
      <w:r w:rsidRPr="00A12637">
        <w:t xml:space="preserve"> and  </w:t>
      </w:r>
      <w:r w:rsidRPr="00A12637">
        <w:rPr>
          <w:rStyle w:val="IntenseEmphasis"/>
        </w:rPr>
        <w:fldChar w:fldCharType="begin"/>
      </w:r>
      <w:r w:rsidRPr="00A12637">
        <w:rPr>
          <w:rStyle w:val="IntenseEmphasis"/>
        </w:rPr>
        <w:instrText xml:space="preserve"> REF _Ref382847172 \h  \* MERGEFORMAT </w:instrText>
      </w:r>
      <w:r w:rsidRPr="00A12637">
        <w:rPr>
          <w:rStyle w:val="IntenseEmphasis"/>
        </w:rPr>
      </w:r>
      <w:r w:rsidRPr="00A12637">
        <w:rPr>
          <w:rStyle w:val="IntenseEmphasis"/>
        </w:rPr>
        <w:fldChar w:fldCharType="separate"/>
      </w:r>
      <w:r w:rsidR="0097010C" w:rsidRPr="0097010C">
        <w:rPr>
          <w:rStyle w:val="IntenseEmphasis"/>
        </w:rPr>
        <w:t>Nonconforming Lot</w:t>
      </w:r>
      <w:r w:rsidRPr="00A12637">
        <w:rPr>
          <w:rStyle w:val="IntenseEmphasis"/>
        </w:rPr>
        <w:fldChar w:fldCharType="end"/>
      </w:r>
      <w:r w:rsidRPr="00A12637">
        <w:rPr>
          <w:rStyle w:val="IntenseEmphasis"/>
        </w:rPr>
        <w:t>s</w:t>
      </w:r>
      <w:r w:rsidRPr="00A12637">
        <w:t>.</w:t>
      </w:r>
    </w:p>
    <w:p w14:paraId="4ADDB0F1" w14:textId="77777777" w:rsidR="00B47355" w:rsidRPr="00A12637" w:rsidRDefault="00B47355" w:rsidP="00BB33AF">
      <w:pPr>
        <w:pStyle w:val="Definition"/>
      </w:pPr>
      <w:r w:rsidRPr="00A12637">
        <w:t>Nonresidential Use</w:t>
      </w:r>
    </w:p>
    <w:p w14:paraId="35D9F63A" w14:textId="77777777" w:rsidR="00B47355" w:rsidRPr="00A12637" w:rsidRDefault="00B47355" w:rsidP="00B47355">
      <w:pPr>
        <w:pStyle w:val="DefinitionText"/>
      </w:pPr>
      <w:r w:rsidRPr="00A12637">
        <w:t>Any use other than a residential use.</w:t>
      </w:r>
    </w:p>
    <w:p w14:paraId="05C7DF66" w14:textId="77777777" w:rsidR="00B47355" w:rsidRPr="00A12637" w:rsidRDefault="00B47355" w:rsidP="00BB33AF">
      <w:pPr>
        <w:pStyle w:val="Definition"/>
      </w:pPr>
      <w:bookmarkStart w:id="757" w:name="_Ref383190554"/>
      <w:r w:rsidRPr="00A12637">
        <w:t>Nonresidential Zoning Districts</w:t>
      </w:r>
      <w:bookmarkEnd w:id="757"/>
    </w:p>
    <w:p w14:paraId="5FD1F4BD" w14:textId="397062B6" w:rsidR="00B47355" w:rsidRDefault="00B47355" w:rsidP="00B47355">
      <w:pPr>
        <w:pStyle w:val="DefinitionText"/>
      </w:pPr>
      <w:r w:rsidRPr="00A12637">
        <w:t>The term “</w:t>
      </w:r>
      <w:r w:rsidRPr="00A12637">
        <w:fldChar w:fldCharType="begin"/>
      </w:r>
      <w:r w:rsidRPr="00A12637">
        <w:instrText xml:space="preserve"> REF _Ref383190554 \h  \* MERGEFORMAT </w:instrText>
      </w:r>
      <w:r w:rsidRPr="00A12637">
        <w:fldChar w:fldCharType="separate"/>
      </w:r>
      <w:r w:rsidR="0097010C" w:rsidRPr="00A12637">
        <w:t>Nonresidential Zoning Districts</w:t>
      </w:r>
      <w:r w:rsidRPr="00A12637">
        <w:fldChar w:fldCharType="end"/>
      </w:r>
      <w:r w:rsidRPr="00A12637">
        <w:t xml:space="preserve">” means a zoning district as listed a nonresidential zoning district within </w:t>
      </w:r>
      <w:r w:rsidRPr="00A12637">
        <w:rPr>
          <w:rStyle w:val="IntenseEmphasis"/>
        </w:rPr>
        <w:fldChar w:fldCharType="begin"/>
      </w:r>
      <w:r w:rsidRPr="00A12637">
        <w:rPr>
          <w:rStyle w:val="IntenseEmphasis"/>
        </w:rPr>
        <w:instrText xml:space="preserve"> REF _Ref383011086 \h  \* MERGEFORMAT </w:instrText>
      </w:r>
      <w:r w:rsidRPr="00A12637">
        <w:rPr>
          <w:rStyle w:val="IntenseEmphasis"/>
        </w:rPr>
      </w:r>
      <w:r w:rsidRPr="00A12637">
        <w:rPr>
          <w:rStyle w:val="IntenseEmphasis"/>
        </w:rPr>
        <w:fldChar w:fldCharType="separate"/>
      </w:r>
      <w:r w:rsidR="0097010C" w:rsidRPr="0097010C">
        <w:rPr>
          <w:rStyle w:val="IntenseEmphasis"/>
        </w:rPr>
        <w:t>Table 1: Zoning Districts</w:t>
      </w:r>
      <w:r w:rsidRPr="00A12637">
        <w:rPr>
          <w:rStyle w:val="IntenseEmphasis"/>
        </w:rPr>
        <w:fldChar w:fldCharType="end"/>
      </w:r>
      <w:r w:rsidRPr="00A12637">
        <w:t>.</w:t>
      </w:r>
    </w:p>
    <w:p w14:paraId="14A6E8B4" w14:textId="77777777" w:rsidR="001F397D" w:rsidRDefault="001F397D" w:rsidP="00B47355">
      <w:pPr>
        <w:pStyle w:val="DefinitionText"/>
      </w:pPr>
    </w:p>
    <w:p w14:paraId="623A0666" w14:textId="77777777" w:rsidR="001F397D" w:rsidRPr="002F5E35" w:rsidRDefault="000A3DA2" w:rsidP="001F397D">
      <w:pPr>
        <w:pStyle w:val="Heading2"/>
      </w:pPr>
      <w:bookmarkStart w:id="758" w:name="_Toc145916509"/>
      <w:r>
        <w:t>O</w:t>
      </w:r>
      <w:bookmarkEnd w:id="758"/>
    </w:p>
    <w:p w14:paraId="67145C0E" w14:textId="77777777" w:rsidR="00B47355" w:rsidRPr="00A12637" w:rsidRDefault="00B47355" w:rsidP="00BB33AF">
      <w:pPr>
        <w:pStyle w:val="Definition"/>
      </w:pPr>
      <w:bookmarkStart w:id="759" w:name="_Ref288769123"/>
      <w:r w:rsidRPr="00A12637">
        <w:t>Office, Professional, Medical, or Business</w:t>
      </w:r>
      <w:bookmarkEnd w:id="759"/>
    </w:p>
    <w:p w14:paraId="131C7F99" w14:textId="77777777" w:rsidR="00B47355" w:rsidRPr="00A12637" w:rsidRDefault="00B47355" w:rsidP="00B47355">
      <w:pPr>
        <w:pStyle w:val="DefinitionText"/>
      </w:pPr>
      <w:r w:rsidRPr="00A12637">
        <w:t>A room or group of rooms used for conducting the affairs of a business, profession, service industry, or government.</w:t>
      </w:r>
    </w:p>
    <w:p w14:paraId="4757C362" w14:textId="77777777" w:rsidR="00B47355" w:rsidRPr="00A12637" w:rsidRDefault="00B47355" w:rsidP="00BB33AF">
      <w:pPr>
        <w:pStyle w:val="Definition"/>
      </w:pPr>
      <w:bookmarkStart w:id="760" w:name="_Ref293480142"/>
      <w:r w:rsidRPr="00A12637">
        <w:t>Official Vesting Date</w:t>
      </w:r>
      <w:bookmarkEnd w:id="760"/>
    </w:p>
    <w:p w14:paraId="0CEF664A" w14:textId="12DD747A" w:rsidR="00B47355" w:rsidRPr="00A12637" w:rsidRDefault="00B47355" w:rsidP="00BB33AF">
      <w:pPr>
        <w:pStyle w:val="DefinitionSubHead"/>
      </w:pPr>
      <w:r w:rsidRPr="00A12637">
        <w:t xml:space="preserve">Pursuant to </w:t>
      </w:r>
      <w:hyperlink r:id="rId83" w:history="1">
        <w:r w:rsidRPr="00A12637">
          <w:rPr>
            <w:rStyle w:val="IntenseEmphasis"/>
            <w:b w:val="0"/>
            <w:bCs w:val="0"/>
            <w:iCs w:val="0"/>
            <w:color w:val="auto"/>
            <w:u w:val="none"/>
          </w:rPr>
          <w:t>Texas Local Government Code Chapter 245</w:t>
        </w:r>
      </w:hyperlink>
      <w:r w:rsidRPr="00A12637">
        <w:t xml:space="preserve">, an </w:t>
      </w:r>
      <w:r w:rsidRPr="00A12637">
        <w:rPr>
          <w:rStyle w:val="IntenseEmphasis"/>
          <w:b w:val="0"/>
          <w:bCs w:val="0"/>
          <w:iCs w:val="0"/>
          <w:color w:val="auto"/>
          <w:u w:val="none"/>
        </w:rPr>
        <w:fldChar w:fldCharType="begin"/>
      </w:r>
      <w:r w:rsidRPr="00A12637">
        <w:rPr>
          <w:rStyle w:val="IntenseEmphasis"/>
          <w:b w:val="0"/>
          <w:bCs w:val="0"/>
          <w:iCs w:val="0"/>
          <w:color w:val="auto"/>
          <w:u w:val="none"/>
        </w:rPr>
        <w:instrText xml:space="preserve"> REF _Ref293661654 \h  \* MERGEFORMAT </w:instrText>
      </w:r>
      <w:r w:rsidRPr="00A12637">
        <w:rPr>
          <w:rStyle w:val="IntenseEmphasis"/>
          <w:b w:val="0"/>
          <w:bCs w:val="0"/>
          <w:iCs w:val="0"/>
          <w:color w:val="auto"/>
          <w:u w:val="none"/>
        </w:rPr>
      </w:r>
      <w:r w:rsidRPr="00A12637">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A12637">
        <w:rPr>
          <w:rStyle w:val="IntenseEmphasis"/>
          <w:b w:val="0"/>
          <w:bCs w:val="0"/>
          <w:iCs w:val="0"/>
          <w:color w:val="auto"/>
          <w:u w:val="none"/>
        </w:rPr>
        <w:fldChar w:fldCharType="end"/>
      </w:r>
      <w:r w:rsidRPr="00A12637">
        <w:t xml:space="preserve"> or plan for development is considered filed on the date the </w:t>
      </w:r>
      <w:r w:rsidRPr="00A12637">
        <w:rPr>
          <w:rStyle w:val="IntenseEmphasis"/>
          <w:b w:val="0"/>
          <w:bCs w:val="0"/>
          <w:iCs w:val="0"/>
          <w:color w:val="auto"/>
          <w:u w:val="none"/>
        </w:rPr>
        <w:fldChar w:fldCharType="begin"/>
      </w:r>
      <w:r w:rsidRPr="00A12637">
        <w:rPr>
          <w:rStyle w:val="IntenseEmphasis"/>
          <w:b w:val="0"/>
          <w:bCs w:val="0"/>
          <w:iCs w:val="0"/>
          <w:color w:val="auto"/>
          <w:u w:val="none"/>
        </w:rPr>
        <w:instrText xml:space="preserve"> REF _Ref293661664 \h  \* MERGEFORMAT </w:instrText>
      </w:r>
      <w:r w:rsidRPr="00A12637">
        <w:rPr>
          <w:rStyle w:val="IntenseEmphasis"/>
          <w:b w:val="0"/>
          <w:bCs w:val="0"/>
          <w:iCs w:val="0"/>
          <w:color w:val="auto"/>
          <w:u w:val="none"/>
        </w:rPr>
      </w:r>
      <w:r w:rsidRPr="00A12637">
        <w:rPr>
          <w:rStyle w:val="IntenseEmphasis"/>
          <w:b w:val="0"/>
          <w:bCs w:val="0"/>
          <w:iCs w:val="0"/>
          <w:color w:val="auto"/>
          <w:u w:val="none"/>
        </w:rPr>
        <w:fldChar w:fldCharType="separate"/>
      </w:r>
      <w:r w:rsidR="0097010C" w:rsidRPr="0097010C">
        <w:rPr>
          <w:rStyle w:val="IntenseEmphasis"/>
          <w:b w:val="0"/>
          <w:bCs w:val="0"/>
          <w:iCs w:val="0"/>
          <w:color w:val="auto"/>
          <w:u w:val="none"/>
        </w:rPr>
        <w:t>Applicant</w:t>
      </w:r>
      <w:r w:rsidRPr="00A12637">
        <w:rPr>
          <w:rStyle w:val="IntenseEmphasis"/>
          <w:b w:val="0"/>
          <w:bCs w:val="0"/>
          <w:iCs w:val="0"/>
          <w:color w:val="auto"/>
          <w:u w:val="none"/>
        </w:rPr>
        <w:fldChar w:fldCharType="end"/>
      </w:r>
      <w:r w:rsidRPr="00A12637">
        <w:t xml:space="preserve"> delivers the </w:t>
      </w:r>
      <w:r w:rsidRPr="00A12637">
        <w:rPr>
          <w:rStyle w:val="IntenseEmphasis"/>
          <w:b w:val="0"/>
          <w:bCs w:val="0"/>
          <w:iCs w:val="0"/>
          <w:color w:val="auto"/>
          <w:u w:val="none"/>
        </w:rPr>
        <w:fldChar w:fldCharType="begin"/>
      </w:r>
      <w:r w:rsidRPr="00A12637">
        <w:rPr>
          <w:rStyle w:val="IntenseEmphasis"/>
          <w:b w:val="0"/>
          <w:bCs w:val="0"/>
          <w:iCs w:val="0"/>
          <w:color w:val="auto"/>
          <w:u w:val="none"/>
        </w:rPr>
        <w:instrText xml:space="preserve"> REF _Ref293661654 \h  \* MERGEFORMAT </w:instrText>
      </w:r>
      <w:r w:rsidRPr="00A12637">
        <w:rPr>
          <w:rStyle w:val="IntenseEmphasis"/>
          <w:b w:val="0"/>
          <w:bCs w:val="0"/>
          <w:iCs w:val="0"/>
          <w:color w:val="auto"/>
          <w:u w:val="none"/>
        </w:rPr>
      </w:r>
      <w:r w:rsidRPr="00A12637">
        <w:rPr>
          <w:rStyle w:val="IntenseEmphasis"/>
          <w:b w:val="0"/>
          <w:bCs w:val="0"/>
          <w:iCs w:val="0"/>
          <w:color w:val="auto"/>
          <w:u w:val="none"/>
        </w:rPr>
        <w:fldChar w:fldCharType="separate"/>
      </w:r>
      <w:r w:rsidR="0097010C" w:rsidRPr="0097010C">
        <w:rPr>
          <w:rStyle w:val="IntenseEmphasis"/>
          <w:b w:val="0"/>
          <w:bCs w:val="0"/>
          <w:iCs w:val="0"/>
          <w:color w:val="auto"/>
          <w:u w:val="none"/>
        </w:rPr>
        <w:t>Application</w:t>
      </w:r>
      <w:r w:rsidRPr="00A12637">
        <w:rPr>
          <w:rStyle w:val="IntenseEmphasis"/>
          <w:b w:val="0"/>
          <w:bCs w:val="0"/>
          <w:iCs w:val="0"/>
          <w:color w:val="auto"/>
          <w:u w:val="none"/>
        </w:rPr>
        <w:fldChar w:fldCharType="end"/>
      </w:r>
      <w:r w:rsidRPr="00A12637">
        <w:t xml:space="preserve"> or plan to the </w:t>
      </w:r>
      <w:r w:rsidRPr="00A12637">
        <w:fldChar w:fldCharType="begin"/>
      </w:r>
      <w:r w:rsidRPr="00A12637">
        <w:instrText xml:space="preserve"> REF _Ref292976864 \h  \* MERGEFORMAT </w:instrText>
      </w:r>
      <w:r w:rsidRPr="00A12637">
        <w:fldChar w:fldCharType="separate"/>
      </w:r>
      <w:r w:rsidR="0097010C" w:rsidRPr="001960A7">
        <w:t>County</w:t>
      </w:r>
      <w:r w:rsidRPr="00A12637">
        <w:fldChar w:fldCharType="end"/>
      </w:r>
      <w:r w:rsidRPr="00A12637">
        <w:t xml:space="preserve"> or deposits the application or plan with the United States Postal Service by certified mail addressed to the </w:t>
      </w:r>
      <w:r w:rsidRPr="00A12637">
        <w:fldChar w:fldCharType="begin"/>
      </w:r>
      <w:r w:rsidRPr="00A12637">
        <w:instrText xml:space="preserve"> REF _Ref292976864 \h  \* MERGEFORMAT </w:instrText>
      </w:r>
      <w:r w:rsidRPr="00A12637">
        <w:fldChar w:fldCharType="separate"/>
      </w:r>
      <w:r w:rsidR="0097010C" w:rsidRPr="001960A7">
        <w:t>County</w:t>
      </w:r>
      <w:r w:rsidRPr="00A12637">
        <w:fldChar w:fldCharType="end"/>
      </w:r>
      <w:r w:rsidRPr="00A12637">
        <w:t xml:space="preserve">.  </w:t>
      </w:r>
    </w:p>
    <w:p w14:paraId="5733D6A2" w14:textId="39CAD501" w:rsidR="00B47355" w:rsidRPr="00A12637" w:rsidRDefault="00B47355" w:rsidP="00BB33AF">
      <w:pPr>
        <w:pStyle w:val="DefinitionSubHead"/>
      </w:pPr>
      <w:r w:rsidRPr="00A12637">
        <w:t xml:space="preserve">See </w:t>
      </w:r>
      <w:r w:rsidR="00563632" w:rsidRPr="00E74E40">
        <w:rPr>
          <w:rStyle w:val="IntenseEmphasis"/>
        </w:rPr>
        <w:t xml:space="preserve">Section </w:t>
      </w:r>
      <w:r w:rsidRPr="00E74E40">
        <w:rPr>
          <w:rStyle w:val="IntenseEmphasis"/>
        </w:rPr>
        <w:fldChar w:fldCharType="begin"/>
      </w:r>
      <w:r w:rsidRPr="00E74E40">
        <w:rPr>
          <w:rStyle w:val="IntenseEmphasis"/>
        </w:rPr>
        <w:instrText xml:space="preserve"> REF _Ref360009952 \w \h  \* MERGEFORMAT </w:instrText>
      </w:r>
      <w:r w:rsidRPr="00E74E40">
        <w:rPr>
          <w:rStyle w:val="IntenseEmphasis"/>
        </w:rPr>
      </w:r>
      <w:r w:rsidRPr="00E74E40">
        <w:rPr>
          <w:rStyle w:val="IntenseEmphasis"/>
        </w:rPr>
        <w:fldChar w:fldCharType="separate"/>
      </w:r>
      <w:r w:rsidR="0097010C">
        <w:rPr>
          <w:rStyle w:val="IntenseEmphasis"/>
        </w:rPr>
        <w:t>7.02</w:t>
      </w:r>
      <w:r w:rsidRPr="00E74E40">
        <w:rPr>
          <w:rStyle w:val="IntenseEmphasis"/>
        </w:rPr>
        <w:fldChar w:fldCharType="end"/>
      </w:r>
      <w:r w:rsidRPr="00E74E40">
        <w:rPr>
          <w:rStyle w:val="IntenseEmphasis"/>
        </w:rPr>
        <w:t xml:space="preserve"> </w:t>
      </w:r>
      <w:r w:rsidRPr="00E74E40">
        <w:rPr>
          <w:rStyle w:val="IntenseEmphasis"/>
        </w:rPr>
        <w:fldChar w:fldCharType="begin"/>
      </w:r>
      <w:r w:rsidRPr="00E74E40">
        <w:rPr>
          <w:rStyle w:val="IntenseEmphasis"/>
        </w:rPr>
        <w:instrText xml:space="preserve"> REF _Ref360009952 \h  \* MERGEFORMAT </w:instrText>
      </w:r>
      <w:r w:rsidRPr="00E74E40">
        <w:rPr>
          <w:rStyle w:val="IntenseEmphasis"/>
        </w:rPr>
      </w:r>
      <w:r w:rsidRPr="00E74E40">
        <w:rPr>
          <w:rStyle w:val="IntenseEmphasis"/>
        </w:rPr>
        <w:fldChar w:fldCharType="separate"/>
      </w:r>
      <w:r w:rsidR="0097010C" w:rsidRPr="0097010C">
        <w:rPr>
          <w:rStyle w:val="IntenseEmphasis"/>
        </w:rPr>
        <w:t>Official Vesting Date</w:t>
      </w:r>
      <w:r w:rsidRPr="00E74E40">
        <w:rPr>
          <w:rStyle w:val="IntenseEmphasis"/>
        </w:rPr>
        <w:fldChar w:fldCharType="end"/>
      </w:r>
      <w:r w:rsidRPr="00A12637">
        <w:t xml:space="preserve"> for further details and standards.</w:t>
      </w:r>
    </w:p>
    <w:p w14:paraId="7ABDF611" w14:textId="77777777" w:rsidR="00B47355" w:rsidRPr="00A12637" w:rsidRDefault="00B47355" w:rsidP="00BB33AF">
      <w:pPr>
        <w:pStyle w:val="Definition"/>
      </w:pPr>
      <w:bookmarkStart w:id="761" w:name="_Ref300674789"/>
      <w:r w:rsidRPr="00A12637">
        <w:t>Open Storage</w:t>
      </w:r>
      <w:bookmarkEnd w:id="761"/>
    </w:p>
    <w:p w14:paraId="6495D59F" w14:textId="13ABC59C" w:rsidR="00B47355" w:rsidRPr="00A12637" w:rsidRDefault="00B47355" w:rsidP="00B47355">
      <w:pPr>
        <w:pStyle w:val="DefinitionText"/>
      </w:pPr>
      <w:r w:rsidRPr="00A12637">
        <w:t xml:space="preserve">See </w:t>
      </w:r>
      <w:r w:rsidRPr="00A12637">
        <w:rPr>
          <w:rStyle w:val="IntenseEmphasis"/>
        </w:rPr>
        <w:fldChar w:fldCharType="begin"/>
      </w:r>
      <w:r w:rsidRPr="00A12637">
        <w:rPr>
          <w:rStyle w:val="IntenseEmphasis"/>
        </w:rPr>
        <w:instrText xml:space="preserve"> REF _Ref288782322 \h  \* MERGEFORMAT </w:instrText>
      </w:r>
      <w:r w:rsidRPr="00A12637">
        <w:rPr>
          <w:rStyle w:val="IntenseEmphasis"/>
        </w:rPr>
      </w:r>
      <w:r w:rsidRPr="00A12637">
        <w:rPr>
          <w:rStyle w:val="IntenseEmphasis"/>
        </w:rPr>
        <w:fldChar w:fldCharType="separate"/>
      </w:r>
      <w:r w:rsidR="0097010C" w:rsidRPr="0097010C">
        <w:rPr>
          <w:rStyle w:val="IntenseEmphasis"/>
        </w:rPr>
        <w:t>Outside Storage</w:t>
      </w:r>
      <w:r w:rsidRPr="00A12637">
        <w:rPr>
          <w:rStyle w:val="IntenseEmphasis"/>
        </w:rPr>
        <w:fldChar w:fldCharType="end"/>
      </w:r>
      <w:r w:rsidRPr="00A12637">
        <w:t xml:space="preserve"> (Definition #</w:t>
      </w:r>
      <w:r w:rsidRPr="00A12637">
        <w:rPr>
          <w:rStyle w:val="IntenseEmphasis"/>
        </w:rPr>
        <w:fldChar w:fldCharType="begin"/>
      </w:r>
      <w:r w:rsidRPr="00A12637">
        <w:rPr>
          <w:rStyle w:val="IntenseEmphasis"/>
        </w:rPr>
        <w:instrText xml:space="preserve"> REF _Ref288782322 \n \h  \* MERGEFORMAT </w:instrText>
      </w:r>
      <w:r w:rsidRPr="00A12637">
        <w:rPr>
          <w:rStyle w:val="IntenseEmphasis"/>
        </w:rPr>
      </w:r>
      <w:r w:rsidRPr="00A12637">
        <w:rPr>
          <w:rStyle w:val="IntenseEmphasis"/>
        </w:rPr>
        <w:fldChar w:fldCharType="separate"/>
      </w:r>
      <w:r w:rsidR="0097010C">
        <w:rPr>
          <w:rStyle w:val="IntenseEmphasis"/>
        </w:rPr>
        <w:t>167</w:t>
      </w:r>
      <w:r w:rsidRPr="00A12637">
        <w:rPr>
          <w:rStyle w:val="IntenseEmphasis"/>
        </w:rPr>
        <w:fldChar w:fldCharType="end"/>
      </w:r>
      <w:r w:rsidRPr="00A12637">
        <w:t>).</w:t>
      </w:r>
    </w:p>
    <w:p w14:paraId="633120E2" w14:textId="77777777" w:rsidR="00B47355" w:rsidRPr="00E84B50" w:rsidRDefault="00B47355" w:rsidP="00BB33AF">
      <w:pPr>
        <w:pStyle w:val="Definition"/>
      </w:pPr>
      <w:bookmarkStart w:id="762" w:name="_Ref300674809"/>
      <w:r w:rsidRPr="00E84B50">
        <w:t>Outdoor Storage</w:t>
      </w:r>
      <w:bookmarkEnd w:id="762"/>
    </w:p>
    <w:p w14:paraId="6EC75C0F" w14:textId="1ED069E0" w:rsidR="00B47355" w:rsidRDefault="00B47355" w:rsidP="00B47355">
      <w:pPr>
        <w:pStyle w:val="DefinitionText"/>
      </w:pPr>
      <w:r w:rsidRPr="00E84B50">
        <w:t xml:space="preserve">See </w:t>
      </w:r>
      <w:r w:rsidRPr="00E84B50">
        <w:rPr>
          <w:rStyle w:val="IntenseEmphasis"/>
        </w:rPr>
        <w:fldChar w:fldCharType="begin"/>
      </w:r>
      <w:r w:rsidRPr="00E84B50">
        <w:rPr>
          <w:rStyle w:val="IntenseEmphasis"/>
        </w:rPr>
        <w:instrText xml:space="preserve"> REF _Ref288782322 \h  \* MERGEFORMAT </w:instrText>
      </w:r>
      <w:r w:rsidRPr="00E84B50">
        <w:rPr>
          <w:rStyle w:val="IntenseEmphasis"/>
        </w:rPr>
      </w:r>
      <w:r w:rsidRPr="00E84B50">
        <w:rPr>
          <w:rStyle w:val="IntenseEmphasis"/>
        </w:rPr>
        <w:fldChar w:fldCharType="separate"/>
      </w:r>
      <w:r w:rsidR="0097010C" w:rsidRPr="0097010C">
        <w:rPr>
          <w:rStyle w:val="IntenseEmphasis"/>
        </w:rPr>
        <w:t>Outside Storage</w:t>
      </w:r>
      <w:r w:rsidRPr="00E84B50">
        <w:rPr>
          <w:rStyle w:val="IntenseEmphasis"/>
        </w:rPr>
        <w:fldChar w:fldCharType="end"/>
      </w:r>
      <w:r w:rsidRPr="00E84B50">
        <w:t xml:space="preserve"> </w:t>
      </w:r>
      <w:r>
        <w:t>(D</w:t>
      </w:r>
      <w:r w:rsidRPr="00E84B50">
        <w:t>efi</w:t>
      </w:r>
      <w:r>
        <w:t>nition #</w:t>
      </w:r>
      <w:r w:rsidRPr="0060031A">
        <w:rPr>
          <w:rStyle w:val="IntenseEmphasis"/>
        </w:rPr>
        <w:fldChar w:fldCharType="begin"/>
      </w:r>
      <w:r w:rsidRPr="0060031A">
        <w:rPr>
          <w:rStyle w:val="IntenseEmphasis"/>
        </w:rPr>
        <w:instrText xml:space="preserve"> REF _Ref288782322 \n \h </w:instrText>
      </w:r>
      <w:r>
        <w:rPr>
          <w:rStyle w:val="IntenseEmphasis"/>
        </w:rPr>
        <w:instrText xml:space="preserve"> \* MERGEFORMAT </w:instrText>
      </w:r>
      <w:r w:rsidRPr="0060031A">
        <w:rPr>
          <w:rStyle w:val="IntenseEmphasis"/>
        </w:rPr>
      </w:r>
      <w:r w:rsidRPr="0060031A">
        <w:rPr>
          <w:rStyle w:val="IntenseEmphasis"/>
        </w:rPr>
        <w:fldChar w:fldCharType="separate"/>
      </w:r>
      <w:r w:rsidR="0097010C">
        <w:rPr>
          <w:rStyle w:val="IntenseEmphasis"/>
        </w:rPr>
        <w:t>167</w:t>
      </w:r>
      <w:r w:rsidRPr="0060031A">
        <w:rPr>
          <w:rStyle w:val="IntenseEmphasis"/>
        </w:rPr>
        <w:fldChar w:fldCharType="end"/>
      </w:r>
      <w:r>
        <w:t>).</w:t>
      </w:r>
    </w:p>
    <w:p w14:paraId="7123A31B" w14:textId="77777777" w:rsidR="00B47355" w:rsidRPr="00387ADE" w:rsidRDefault="00B47355" w:rsidP="00BB33AF">
      <w:pPr>
        <w:pStyle w:val="Definition"/>
      </w:pPr>
      <w:bookmarkStart w:id="763" w:name="_Ref288782316"/>
      <w:r w:rsidRPr="00387ADE">
        <w:t>Outside Display</w:t>
      </w:r>
      <w:bookmarkEnd w:id="763"/>
    </w:p>
    <w:p w14:paraId="7F354628" w14:textId="0FD21735" w:rsidR="00B47355" w:rsidRPr="00387ADE" w:rsidRDefault="00B47355" w:rsidP="00B47355">
      <w:pPr>
        <w:pStyle w:val="DefinitionText"/>
      </w:pPr>
      <w:r w:rsidRPr="00387ADE">
        <w:t xml:space="preserve">The temporary outside display of finished goods.  Finished goods are specifically intended for immediate retail sales and are not intended nor used as an area for the continuous keeping or storage (i.e., </w:t>
      </w:r>
      <w:r w:rsidRPr="00387ADE">
        <w:rPr>
          <w:rStyle w:val="IntenseEmphasis"/>
        </w:rPr>
        <w:fldChar w:fldCharType="begin"/>
      </w:r>
      <w:r w:rsidRPr="00387ADE">
        <w:rPr>
          <w:rStyle w:val="IntenseEmphasis"/>
        </w:rPr>
        <w:instrText xml:space="preserve"> REF _Ref288782322 \h  \* MERGEFORMAT </w:instrText>
      </w:r>
      <w:r w:rsidRPr="00387ADE">
        <w:rPr>
          <w:rStyle w:val="IntenseEmphasis"/>
        </w:rPr>
      </w:r>
      <w:r w:rsidRPr="00387ADE">
        <w:rPr>
          <w:rStyle w:val="IntenseEmphasis"/>
        </w:rPr>
        <w:fldChar w:fldCharType="separate"/>
      </w:r>
      <w:r w:rsidR="0097010C" w:rsidRPr="0097010C">
        <w:rPr>
          <w:rStyle w:val="IntenseEmphasis"/>
        </w:rPr>
        <w:t>Outside Storage</w:t>
      </w:r>
      <w:r w:rsidRPr="00387ADE">
        <w:rPr>
          <w:rStyle w:val="IntenseEmphasis"/>
        </w:rPr>
        <w:fldChar w:fldCharType="end"/>
      </w:r>
      <w:r w:rsidRPr="00387ADE">
        <w:t xml:space="preserve">) of such finished goods.  Examples of outside display include the display of grills, deer feeders, patio furniture, lawn movers, </w:t>
      </w:r>
      <w:r w:rsidRPr="00387ADE">
        <w:lastRenderedPageBreak/>
        <w:t xml:space="preserve">flowers, pumpkins, Christmas trees, and clothing.  For information regarding possible regulations, see the </w:t>
      </w:r>
      <w:r w:rsidRPr="00387ADE">
        <w:rPr>
          <w:rStyle w:val="IntenseEmphasis"/>
        </w:rPr>
        <w:fldChar w:fldCharType="begin"/>
      </w:r>
      <w:r w:rsidRPr="00387ADE">
        <w:rPr>
          <w:rStyle w:val="IntenseEmphasis"/>
        </w:rPr>
        <w:instrText xml:space="preserve"> REF _Ref288486501 \h  \* MERGEFORMAT </w:instrText>
      </w:r>
      <w:r w:rsidRPr="00387ADE">
        <w:rPr>
          <w:rStyle w:val="IntenseEmphasis"/>
        </w:rPr>
      </w:r>
      <w:r w:rsidRPr="00387ADE">
        <w:rPr>
          <w:rStyle w:val="IntenseEmphasis"/>
        </w:rPr>
        <w:fldChar w:fldCharType="separate"/>
      </w:r>
      <w:r w:rsidR="0097010C" w:rsidRPr="0097010C">
        <w:rPr>
          <w:rStyle w:val="IntenseEmphasis"/>
        </w:rPr>
        <w:t>Use Chart</w:t>
      </w:r>
      <w:r w:rsidRPr="00387ADE">
        <w:rPr>
          <w:rStyle w:val="IntenseEmphasis"/>
        </w:rPr>
        <w:fldChar w:fldCharType="end"/>
      </w:r>
      <w:r w:rsidRPr="00387ADE">
        <w:t xml:space="preserve"> and Section </w:t>
      </w:r>
      <w:r w:rsidRPr="00387ADE">
        <w:rPr>
          <w:rStyle w:val="IntenseEmphasis"/>
        </w:rPr>
        <w:fldChar w:fldCharType="begin"/>
      </w:r>
      <w:r w:rsidRPr="00387ADE">
        <w:rPr>
          <w:rStyle w:val="IntenseEmphasis"/>
        </w:rPr>
        <w:instrText xml:space="preserve"> REF _Ref296618060 \w \h  \* MERGEFORMAT </w:instrText>
      </w:r>
      <w:r w:rsidRPr="00387ADE">
        <w:rPr>
          <w:rStyle w:val="IntenseEmphasis"/>
        </w:rPr>
      </w:r>
      <w:r w:rsidRPr="00387ADE">
        <w:rPr>
          <w:rStyle w:val="IntenseEmphasis"/>
        </w:rPr>
        <w:fldChar w:fldCharType="separate"/>
      </w:r>
      <w:r w:rsidR="0097010C">
        <w:rPr>
          <w:rStyle w:val="IntenseEmphasis"/>
        </w:rPr>
        <w:t>3.04.A.10</w:t>
      </w:r>
      <w:r w:rsidRPr="00387ADE">
        <w:rPr>
          <w:rStyle w:val="IntenseEmphasis"/>
        </w:rPr>
        <w:fldChar w:fldCharType="end"/>
      </w:r>
      <w:r w:rsidRPr="00387ADE">
        <w:t>.</w:t>
      </w:r>
    </w:p>
    <w:p w14:paraId="39D15668" w14:textId="77777777" w:rsidR="00B47355" w:rsidRPr="00387ADE" w:rsidRDefault="00B47355" w:rsidP="00BB33AF">
      <w:pPr>
        <w:pStyle w:val="Definition"/>
      </w:pPr>
      <w:bookmarkStart w:id="764" w:name="_Ref288782322"/>
      <w:r w:rsidRPr="00387ADE">
        <w:t>Outside Storage</w:t>
      </w:r>
      <w:bookmarkEnd w:id="764"/>
    </w:p>
    <w:p w14:paraId="2EECA096" w14:textId="37BBE052" w:rsidR="00B47355" w:rsidRDefault="00B47355" w:rsidP="00B47355">
      <w:pPr>
        <w:pStyle w:val="DefinitionText"/>
      </w:pPr>
      <w:r w:rsidRPr="00387ADE">
        <w:t xml:space="preserve">The continuous keeping or storage of any finished or unfinished goods, materials, merchandise, or equipment outside of a building for more than twenty-four (24) hours. For information regarding possible regulations, see the </w:t>
      </w:r>
      <w:r w:rsidRPr="00387ADE">
        <w:rPr>
          <w:rStyle w:val="IntenseEmphasis"/>
        </w:rPr>
        <w:fldChar w:fldCharType="begin"/>
      </w:r>
      <w:r w:rsidRPr="00387ADE">
        <w:rPr>
          <w:rStyle w:val="IntenseEmphasis"/>
        </w:rPr>
        <w:instrText xml:space="preserve"> REF _Ref288486501 \h  \* MERGEFORMAT </w:instrText>
      </w:r>
      <w:r w:rsidRPr="00387ADE">
        <w:rPr>
          <w:rStyle w:val="IntenseEmphasis"/>
        </w:rPr>
      </w:r>
      <w:r w:rsidRPr="00387ADE">
        <w:rPr>
          <w:rStyle w:val="IntenseEmphasis"/>
        </w:rPr>
        <w:fldChar w:fldCharType="separate"/>
      </w:r>
      <w:r w:rsidR="0097010C" w:rsidRPr="0097010C">
        <w:rPr>
          <w:rStyle w:val="IntenseEmphasis"/>
        </w:rPr>
        <w:t>Use Chart</w:t>
      </w:r>
      <w:r w:rsidRPr="00387ADE">
        <w:rPr>
          <w:rStyle w:val="IntenseEmphasis"/>
        </w:rPr>
        <w:fldChar w:fldCharType="end"/>
      </w:r>
      <w:r w:rsidRPr="00387ADE">
        <w:t xml:space="preserve"> and Section </w:t>
      </w:r>
      <w:r w:rsidRPr="00387ADE">
        <w:rPr>
          <w:rStyle w:val="IntenseEmphasis"/>
        </w:rPr>
        <w:fldChar w:fldCharType="begin"/>
      </w:r>
      <w:r w:rsidRPr="00387ADE">
        <w:rPr>
          <w:rStyle w:val="IntenseEmphasis"/>
        </w:rPr>
        <w:instrText xml:space="preserve"> REF _Ref296522379 \w \h  \* MERGEFORMAT </w:instrText>
      </w:r>
      <w:r w:rsidRPr="00387ADE">
        <w:rPr>
          <w:rStyle w:val="IntenseEmphasis"/>
        </w:rPr>
      </w:r>
      <w:r w:rsidRPr="00387ADE">
        <w:rPr>
          <w:rStyle w:val="IntenseEmphasis"/>
        </w:rPr>
        <w:fldChar w:fldCharType="separate"/>
      </w:r>
      <w:r w:rsidR="0097010C">
        <w:rPr>
          <w:rStyle w:val="IntenseEmphasis"/>
        </w:rPr>
        <w:t>3.04.A.11</w:t>
      </w:r>
      <w:r w:rsidRPr="00387ADE">
        <w:rPr>
          <w:rStyle w:val="IntenseEmphasis"/>
        </w:rPr>
        <w:fldChar w:fldCharType="end"/>
      </w:r>
      <w:r w:rsidRPr="00387ADE">
        <w:t>.</w:t>
      </w:r>
    </w:p>
    <w:p w14:paraId="1A9C48BE" w14:textId="77777777" w:rsidR="001F397D" w:rsidRDefault="001F397D" w:rsidP="00B47355">
      <w:pPr>
        <w:pStyle w:val="DefinitionText"/>
      </w:pPr>
    </w:p>
    <w:p w14:paraId="789F546C" w14:textId="77777777" w:rsidR="001F397D" w:rsidRPr="002F5E35" w:rsidRDefault="000A3DA2" w:rsidP="001F397D">
      <w:pPr>
        <w:pStyle w:val="Heading2"/>
      </w:pPr>
      <w:bookmarkStart w:id="765" w:name="_Toc145916510"/>
      <w:r>
        <w:t>P</w:t>
      </w:r>
      <w:bookmarkEnd w:id="765"/>
    </w:p>
    <w:p w14:paraId="1376A44E" w14:textId="77777777" w:rsidR="00B47355" w:rsidRPr="00897A60" w:rsidRDefault="00B47355" w:rsidP="00BB33AF">
      <w:pPr>
        <w:pStyle w:val="Definition"/>
      </w:pPr>
      <w:bookmarkStart w:id="766" w:name="_Ref287989095"/>
      <w:r w:rsidRPr="00897A60">
        <w:t>Park, Playground, or Community Center, Public</w:t>
      </w:r>
      <w:bookmarkEnd w:id="766"/>
    </w:p>
    <w:p w14:paraId="4989FB8F" w14:textId="310D313F" w:rsidR="00B47355" w:rsidRDefault="00B47355" w:rsidP="00B47355">
      <w:pPr>
        <w:pStyle w:val="DefinitionText"/>
      </w:pPr>
      <w:r w:rsidRPr="00897A60">
        <w:t>An open recreational facility or park owned an</w:t>
      </w:r>
      <w:r w:rsidRPr="00F35C76">
        <w:t xml:space="preserve">d operated by a public agency such as the </w:t>
      </w:r>
      <w:r w:rsidRPr="00E30E76">
        <w:rPr>
          <w:rStyle w:val="IntenseEmphasis"/>
        </w:rPr>
        <w:fldChar w:fldCharType="begin"/>
      </w:r>
      <w:r w:rsidRPr="00E30E76">
        <w:rPr>
          <w:rStyle w:val="IntenseEmphasis"/>
        </w:rPr>
        <w:instrText xml:space="preserve"> REF _Ref292976864 \h </w:instrText>
      </w:r>
      <w:r>
        <w:rPr>
          <w:rStyle w:val="IntenseEmphasis"/>
        </w:rPr>
        <w:instrText xml:space="preserve"> \* MERGEFORMAT </w:instrText>
      </w:r>
      <w:r w:rsidRPr="00E30E76">
        <w:rPr>
          <w:rStyle w:val="IntenseEmphasis"/>
        </w:rPr>
      </w:r>
      <w:r w:rsidRPr="00E30E76">
        <w:rPr>
          <w:rStyle w:val="IntenseEmphasis"/>
        </w:rPr>
        <w:fldChar w:fldCharType="separate"/>
      </w:r>
      <w:r w:rsidR="0097010C" w:rsidRPr="0097010C">
        <w:rPr>
          <w:rStyle w:val="IntenseEmphasis"/>
        </w:rPr>
        <w:t>County</w:t>
      </w:r>
      <w:r w:rsidRPr="00E30E76">
        <w:rPr>
          <w:rStyle w:val="IntenseEmphasis"/>
        </w:rPr>
        <w:fldChar w:fldCharType="end"/>
      </w:r>
      <w:r w:rsidRPr="00F35C76">
        <w:t xml:space="preserve"> or the </w:t>
      </w:r>
      <w:r>
        <w:t>s</w:t>
      </w:r>
      <w:r w:rsidRPr="00F35C76">
        <w:t xml:space="preserve">chool </w:t>
      </w:r>
      <w:r>
        <w:t>d</w:t>
      </w:r>
      <w:r w:rsidRPr="00F35C76">
        <w:t>istrict, and available to the general public.</w:t>
      </w:r>
    </w:p>
    <w:p w14:paraId="4D8471C4" w14:textId="77777777" w:rsidR="00B47355" w:rsidRDefault="00B47355" w:rsidP="00BB33AF">
      <w:pPr>
        <w:pStyle w:val="Definition"/>
      </w:pPr>
      <w:r>
        <w:t>Parking Area, Public</w:t>
      </w:r>
    </w:p>
    <w:p w14:paraId="6D0D5DB8" w14:textId="77777777" w:rsidR="00B47355" w:rsidRDefault="00B47355" w:rsidP="00B47355">
      <w:pPr>
        <w:pStyle w:val="DefinitionText"/>
      </w:pPr>
      <w:r w:rsidRPr="00F35C76">
        <w:t>An open area other than a street, alley or place, used for temporary parking of more than four (4) self-propelled vehicles and available for public use, whether free, for compensation or as an accommodation for clients or customers.</w:t>
      </w:r>
    </w:p>
    <w:p w14:paraId="34D13CCD" w14:textId="77777777" w:rsidR="00B47355" w:rsidRDefault="00B47355" w:rsidP="00BB33AF">
      <w:pPr>
        <w:pStyle w:val="Definition"/>
      </w:pPr>
      <w:r>
        <w:t>Parking Area, Semi-Public</w:t>
      </w:r>
    </w:p>
    <w:p w14:paraId="5A16601C" w14:textId="77777777" w:rsidR="00B47355" w:rsidRPr="00F35C76" w:rsidRDefault="00B47355" w:rsidP="00B47355">
      <w:pPr>
        <w:pStyle w:val="DefinitionText"/>
      </w:pPr>
      <w:r w:rsidRPr="00F35C76">
        <w:t>An open area other than a street, alley or place, used for temporary parking of more than four (4) self-propelled vehicles, as an accessory use to semi-public institutions, schools, churches, hospitals and non-commercial clubs.</w:t>
      </w:r>
    </w:p>
    <w:p w14:paraId="2771F1A2" w14:textId="77777777" w:rsidR="00B47355" w:rsidRDefault="00B47355" w:rsidP="00BB33AF">
      <w:pPr>
        <w:pStyle w:val="Definition"/>
      </w:pPr>
      <w:r>
        <w:t>Parking Space</w:t>
      </w:r>
    </w:p>
    <w:p w14:paraId="594F9710" w14:textId="77777777" w:rsidR="00B47355" w:rsidRDefault="00B47355" w:rsidP="00B47355">
      <w:pPr>
        <w:pStyle w:val="DefinitionText"/>
      </w:pPr>
      <w:r w:rsidRPr="00F35C76">
        <w:t>Open space or garage space reserved e</w:t>
      </w:r>
      <w:r>
        <w:t>xclusively for the parking of a</w:t>
      </w:r>
      <w:r w:rsidRPr="00F35C76">
        <w:t xml:space="preserve"> vehicle.</w:t>
      </w:r>
    </w:p>
    <w:p w14:paraId="5D631807" w14:textId="77777777" w:rsidR="00B47355" w:rsidRDefault="00B47355" w:rsidP="00BB33AF">
      <w:pPr>
        <w:pStyle w:val="Definition"/>
      </w:pPr>
      <w:bookmarkStart w:id="767" w:name="_Ref296618570"/>
      <w:r>
        <w:t>Parking Structure</w:t>
      </w:r>
      <w:bookmarkEnd w:id="767"/>
    </w:p>
    <w:p w14:paraId="3D9DAEDE" w14:textId="77777777" w:rsidR="00B47355" w:rsidRDefault="00B47355" w:rsidP="00BB33AF">
      <w:pPr>
        <w:pStyle w:val="DefinitionSubHead"/>
      </w:pPr>
      <w:r w:rsidRPr="00F35C76">
        <w:t xml:space="preserve">A structure devoted to the parking or storage of automobiles for a fee.  </w:t>
      </w:r>
    </w:p>
    <w:p w14:paraId="654A4AD2" w14:textId="19A11275" w:rsidR="00B47355" w:rsidRPr="00831664" w:rsidRDefault="00B47355" w:rsidP="00BB33AF">
      <w:pPr>
        <w:pStyle w:val="DefinitionSubHead"/>
      </w:pPr>
      <w:r w:rsidRPr="00F35C76">
        <w:t xml:space="preserve">May include, in the case of a </w:t>
      </w:r>
      <w:r w:rsidRPr="00CD1559">
        <w:rPr>
          <w:rStyle w:val="IntenseEmphasis"/>
        </w:rPr>
        <w:fldChar w:fldCharType="begin"/>
      </w:r>
      <w:r w:rsidRPr="00CD1559">
        <w:rPr>
          <w:rStyle w:val="IntenseEmphasis"/>
        </w:rPr>
        <w:instrText xml:space="preserve"> REF _Ref296618570 \h </w:instrText>
      </w:r>
      <w:r>
        <w:rPr>
          <w:rStyle w:val="IntenseEmphasis"/>
        </w:rPr>
        <w:instrText xml:space="preserve"> \* MERGEFORMAT </w:instrText>
      </w:r>
      <w:r w:rsidRPr="00CD1559">
        <w:rPr>
          <w:rStyle w:val="IntenseEmphasis"/>
        </w:rPr>
      </w:r>
      <w:r w:rsidRPr="00CD1559">
        <w:rPr>
          <w:rStyle w:val="IntenseEmphasis"/>
        </w:rPr>
        <w:fldChar w:fldCharType="separate"/>
      </w:r>
      <w:r w:rsidR="0097010C" w:rsidRPr="0097010C">
        <w:rPr>
          <w:rStyle w:val="IntenseEmphasis"/>
        </w:rPr>
        <w:t>Parking Structure</w:t>
      </w:r>
      <w:r w:rsidRPr="00CD1559">
        <w:rPr>
          <w:rStyle w:val="IntenseEmphasis"/>
        </w:rPr>
        <w:fldChar w:fldCharType="end"/>
      </w:r>
      <w:r w:rsidRPr="00F35C76">
        <w:t xml:space="preserve"> only, a facility for servicing of automobiles, provided such facility is primarily an internal function for use only by automobiles occupying the </w:t>
      </w:r>
      <w:r w:rsidRPr="00831664">
        <w:t>structure and creates no special problems of ingress or egress.</w:t>
      </w:r>
    </w:p>
    <w:p w14:paraId="6E2541C3" w14:textId="77777777" w:rsidR="00831664" w:rsidRPr="00831664" w:rsidRDefault="00831664" w:rsidP="00831664">
      <w:pPr>
        <w:pStyle w:val="Definition"/>
      </w:pPr>
      <w:r w:rsidRPr="00831664">
        <w:t>Parking, Off-Street, Incidental to Main Use</w:t>
      </w:r>
    </w:p>
    <w:p w14:paraId="592D71C3" w14:textId="135D8F97" w:rsidR="00563632" w:rsidRDefault="00831664">
      <w:pPr>
        <w:pStyle w:val="DefinitionText"/>
      </w:pPr>
      <w:r w:rsidRPr="00831664">
        <w:t xml:space="preserve">Off-street parking spaces provided in accordance with the requirements specified in these </w:t>
      </w:r>
      <w:r w:rsidRPr="00831664">
        <w:rPr>
          <w:rStyle w:val="IntenseEmphasis"/>
        </w:rPr>
        <w:fldChar w:fldCharType="begin"/>
      </w:r>
      <w:r w:rsidRPr="00831664">
        <w:rPr>
          <w:rStyle w:val="IntenseEmphasis"/>
        </w:rPr>
        <w:instrText xml:space="preserve"> REF _Ref382584797 \h  \* MERGEFORMAT </w:instrText>
      </w:r>
      <w:r w:rsidRPr="00831664">
        <w:rPr>
          <w:rStyle w:val="IntenseEmphasis"/>
        </w:rPr>
      </w:r>
      <w:r w:rsidRPr="00831664">
        <w:rPr>
          <w:rStyle w:val="IntenseEmphasis"/>
        </w:rPr>
        <w:fldChar w:fldCharType="separate"/>
      </w:r>
      <w:r w:rsidR="0097010C" w:rsidRPr="0097010C">
        <w:rPr>
          <w:rStyle w:val="IntenseEmphasis"/>
        </w:rPr>
        <w:t>Lake Zoning Regulations</w:t>
      </w:r>
      <w:r w:rsidRPr="00831664">
        <w:rPr>
          <w:rStyle w:val="IntenseEmphasis"/>
        </w:rPr>
        <w:fldChar w:fldCharType="end"/>
      </w:r>
      <w:r w:rsidRPr="00831664">
        <w:t xml:space="preserve"> and located on the lot or tract occupied by the main use or within three hundred feet (300’) of such lot or tract and located within the same zoning district as the main use in an adjacent parking district.</w:t>
      </w:r>
    </w:p>
    <w:p w14:paraId="38351FE3" w14:textId="77777777" w:rsidR="00B47355" w:rsidRPr="00BC271C" w:rsidRDefault="00B47355" w:rsidP="00BB33AF">
      <w:pPr>
        <w:pStyle w:val="Definition"/>
      </w:pPr>
      <w:r w:rsidRPr="00BC271C">
        <w:t>Parkway</w:t>
      </w:r>
    </w:p>
    <w:p w14:paraId="69150D25" w14:textId="406914CE" w:rsidR="00B47355" w:rsidRDefault="00B47355" w:rsidP="00B47355">
      <w:pPr>
        <w:pStyle w:val="DefinitionText"/>
      </w:pPr>
      <w:r>
        <w:t xml:space="preserve">Within the </w:t>
      </w:r>
      <w:r w:rsidRPr="00BC271C">
        <w:rPr>
          <w:rStyle w:val="IntenseEmphasis"/>
        </w:rPr>
        <w:fldChar w:fldCharType="begin"/>
      </w:r>
      <w:r w:rsidRPr="00BC271C">
        <w:rPr>
          <w:rStyle w:val="IntenseEmphasis"/>
        </w:rPr>
        <w:instrText xml:space="preserve"> REF _Ref296690716 \h  \* MERGEFORMAT </w:instrText>
      </w:r>
      <w:r w:rsidRPr="00BC271C">
        <w:rPr>
          <w:rStyle w:val="IntenseEmphasis"/>
        </w:rPr>
      </w:r>
      <w:r w:rsidRPr="00BC271C">
        <w:rPr>
          <w:rStyle w:val="IntenseEmphasis"/>
        </w:rPr>
        <w:fldChar w:fldCharType="separate"/>
      </w:r>
      <w:r w:rsidR="0097010C" w:rsidRPr="0097010C">
        <w:rPr>
          <w:rStyle w:val="IntenseEmphasis"/>
        </w:rPr>
        <w:t>Right-of-Way</w:t>
      </w:r>
      <w:r w:rsidRPr="00BC271C">
        <w:rPr>
          <w:rStyle w:val="IntenseEmphasis"/>
        </w:rPr>
        <w:fldChar w:fldCharType="end"/>
      </w:r>
      <w:r>
        <w:t xml:space="preserve">, the area between the property line and the nearest curb or edge of the roadway (if no curb exists.)  See </w:t>
      </w:r>
      <w:r w:rsidRPr="007F0F51">
        <w:rPr>
          <w:rStyle w:val="IntenseEmphasis"/>
        </w:rPr>
        <w:fldChar w:fldCharType="begin"/>
      </w:r>
      <w:r w:rsidRPr="007F0F51">
        <w:rPr>
          <w:rStyle w:val="IntenseEmphasis"/>
        </w:rPr>
        <w:instrText xml:space="preserve"> REF _Ref359852843 \h </w:instrText>
      </w:r>
      <w:r>
        <w:rPr>
          <w:rStyle w:val="IntenseEmphasis"/>
        </w:rPr>
        <w:instrText xml:space="preserve"> \* MERGEFORMAT </w:instrText>
      </w:r>
      <w:r w:rsidRPr="007F0F51">
        <w:rPr>
          <w:rStyle w:val="IntenseEmphasis"/>
        </w:rPr>
      </w:r>
      <w:r w:rsidRPr="007F0F51">
        <w:rPr>
          <w:rStyle w:val="IntenseEmphasis"/>
        </w:rPr>
        <w:fldChar w:fldCharType="separate"/>
      </w:r>
      <w:r w:rsidR="0097010C" w:rsidRPr="0097010C">
        <w:rPr>
          <w:rStyle w:val="IntenseEmphasis"/>
        </w:rPr>
        <w:t>Figure 9: Example of a Parkway</w:t>
      </w:r>
      <w:r w:rsidRPr="007F0F51">
        <w:rPr>
          <w:rStyle w:val="IntenseEmphasis"/>
        </w:rPr>
        <w:fldChar w:fldCharType="end"/>
      </w:r>
      <w:r>
        <w:t xml:space="preserve"> for visual depiction of a parkway.</w:t>
      </w:r>
    </w:p>
    <w:p w14:paraId="0C6DACB6" w14:textId="77777777" w:rsidR="007D0ADF" w:rsidRDefault="007D0ADF" w:rsidP="00B47355">
      <w:pPr>
        <w:pStyle w:val="DefinitionText"/>
      </w:pPr>
    </w:p>
    <w:p w14:paraId="7F0AB02C" w14:textId="49581653" w:rsidR="007D0ADF" w:rsidRDefault="007D0ADF" w:rsidP="00B47355">
      <w:pPr>
        <w:pStyle w:val="DefinitionText"/>
      </w:pPr>
      <w:r>
        <w:rPr>
          <w:noProof/>
        </w:rPr>
        <mc:AlternateContent>
          <mc:Choice Requires="wpg">
            <w:drawing>
              <wp:anchor distT="0" distB="0" distL="114300" distR="114300" simplePos="0" relativeHeight="251658252" behindDoc="0" locked="0" layoutInCell="1" allowOverlap="1" wp14:anchorId="6CB9BEAB" wp14:editId="2D768DCC">
                <wp:simplePos x="0" y="0"/>
                <wp:positionH relativeFrom="column">
                  <wp:posOffset>1240155</wp:posOffset>
                </wp:positionH>
                <wp:positionV relativeFrom="paragraph">
                  <wp:posOffset>70054</wp:posOffset>
                </wp:positionV>
                <wp:extent cx="3242553" cy="1979295"/>
                <wp:effectExtent l="19050" t="19050" r="15240" b="1905"/>
                <wp:wrapNone/>
                <wp:docPr id="8" name="Group 8"/>
                <wp:cNvGraphicFramePr/>
                <a:graphic xmlns:a="http://schemas.openxmlformats.org/drawingml/2006/main">
                  <a:graphicData uri="http://schemas.microsoft.com/office/word/2010/wordprocessingGroup">
                    <wpg:wgp>
                      <wpg:cNvGrpSpPr/>
                      <wpg:grpSpPr>
                        <a:xfrm>
                          <a:off x="0" y="0"/>
                          <a:ext cx="3242553" cy="1979295"/>
                          <a:chOff x="0" y="0"/>
                          <a:chExt cx="3242553" cy="1979295"/>
                        </a:xfrm>
                      </wpg:grpSpPr>
                      <pic:pic xmlns:pic="http://schemas.openxmlformats.org/drawingml/2006/picture">
                        <pic:nvPicPr>
                          <pic:cNvPr id="6" name="Picture 2"/>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42553" cy="1653702"/>
                          </a:xfrm>
                          <a:prstGeom prst="rect">
                            <a:avLst/>
                          </a:prstGeom>
                          <a:ln>
                            <a:solidFill>
                              <a:schemeClr val="tx1"/>
                            </a:solidFill>
                          </a:ln>
                        </pic:spPr>
                      </pic:pic>
                      <wps:wsp>
                        <wps:cNvPr id="21" name="Text Box 3"/>
                        <wps:cNvSpPr txBox="1"/>
                        <wps:spPr>
                          <a:xfrm>
                            <a:off x="0" y="1711960"/>
                            <a:ext cx="3242310" cy="267335"/>
                          </a:xfrm>
                          <a:prstGeom prst="rect">
                            <a:avLst/>
                          </a:prstGeom>
                          <a:noFill/>
                          <a:ln>
                            <a:noFill/>
                          </a:ln>
                          <a:effectLst/>
                        </wps:spPr>
                        <wps:txbx>
                          <w:txbxContent>
                            <w:p w14:paraId="24D3C0B7" w14:textId="276C78F0" w:rsidR="009E30BD" w:rsidRPr="000D4311" w:rsidRDefault="009E30BD" w:rsidP="00D27A91">
                              <w:pPr>
                                <w:pStyle w:val="Caption"/>
                                <w:rPr>
                                  <w:i/>
                                  <w:noProof/>
                                  <w:sz w:val="20"/>
                                  <w:u w:val="single"/>
                                </w:rPr>
                              </w:pPr>
                              <w:bookmarkStart w:id="768" w:name="_Ref359852843"/>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Example of a Parkway</w:t>
                              </w:r>
                              <w:bookmarkEnd w:id="7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 o:spid="_x0000_s1066" style="position:absolute;left:0;text-align:left;margin-left:97.65pt;margin-top:5.5pt;width:255.3pt;height:155.85pt;z-index:251658252" coordsize="32425,19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">
                <v:shape id="Picture 2" o:spid="_x0000_s1067" type="#_x0000_t75" style="position:absolute;width:32425;height:16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4sEbBAAAA2gAAAA8AAABkcnMvZG93bnJldi54bWxEj8FqwzAQRO+F/IPYQm613ARCcKyYYAj0&#10;0JDGyQcs1sY2sVZGUm3376NCocdhZt4weTGbXozkfGdZwXuSgiCure64UXC7Ht+2IHxA1thbJgU/&#10;5KHYL15yzLSd+EJjFRoRIewzVNCGMGRS+rolgz6xA3H07tYZDFG6RmqHU4SbXq7SdCMNdhwXWhyo&#10;bKl+VN9Gwdr5+etkrKSpGk+rc9l94r1Savk6H3YgAs3hP/zX/tAKNvB7Jd4Au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4sEbBAAAA2gAAAA8AAAAAAAAAAAAAAAAAnwIA&#10;AGRycy9kb3ducmV2LnhtbFBLBQYAAAAABAAEAPcAAACNAwAAAAA=&#10;" stroked="t" strokecolor="black [3213]">
                  <v:imagedata r:id="rId85" o:title=""/>
                  <v:path arrowok="t"/>
                </v:shape>
                <v:shape id="Text Box 3" o:spid="_x0000_s1068" type="#_x0000_t202" style="position:absolute;top:17119;width:32423;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tvMIA&#10;AADbAAAADwAAAGRycy9kb3ducmV2LnhtbESPQYvCMBSE7wv+h/AEL4um6UHWahQRBdnbul68PZpn&#10;W2xeShPb6q/fLAgeh5n5hlltBluLjlpfOdagZgkI4tyZigsN59/D9AuED8gGa8ek4UEeNuvRxwoz&#10;43r+oe4UChEh7DPUUIbQZFL6vCSLfuYa4uhdXWsxRNkW0rTYR7itZZokc2mx4rhQYkO7kvLb6W41&#10;zId98/m9oLR/5nXHl6dSgZTWk/GwXYIINIR3+NU+Gg2pgv8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C28wgAAANsAAAAPAAAAAAAAAAAAAAAAAJgCAABkcnMvZG93&#10;bnJldi54bWxQSwUGAAAAAAQABAD1AAAAhwMAAAAA&#10;" filled="f" stroked="f">
                  <v:textbox style="mso-fit-shape-to-text:t" inset="0,0,0,0">
                    <w:txbxContent>
                      <w:p w14:paraId="24D3C0B7" w14:textId="276C78F0" w:rsidR="009E30BD" w:rsidRPr="000D4311" w:rsidRDefault="009E30BD" w:rsidP="00D27A91">
                        <w:pPr>
                          <w:pStyle w:val="Caption"/>
                          <w:rPr>
                            <w:i/>
                            <w:noProof/>
                            <w:sz w:val="20"/>
                            <w:u w:val="single"/>
                          </w:rPr>
                        </w:pPr>
                        <w:bookmarkStart w:id="769" w:name="_Ref359852843"/>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Example of a Parkway</w:t>
                        </w:r>
                        <w:bookmarkEnd w:id="769"/>
                      </w:p>
                    </w:txbxContent>
                  </v:textbox>
                </v:shape>
              </v:group>
            </w:pict>
          </mc:Fallback>
        </mc:AlternateContent>
      </w:r>
    </w:p>
    <w:p w14:paraId="4CC685C3" w14:textId="58144A46" w:rsidR="007D0ADF" w:rsidRDefault="007D0ADF" w:rsidP="00B47355">
      <w:pPr>
        <w:pStyle w:val="DefinitionText"/>
      </w:pPr>
    </w:p>
    <w:p w14:paraId="77E83C03" w14:textId="0E861BD0" w:rsidR="007D0ADF" w:rsidRDefault="007D0ADF" w:rsidP="00B47355">
      <w:pPr>
        <w:pStyle w:val="DefinitionText"/>
      </w:pPr>
    </w:p>
    <w:p w14:paraId="49E5C617" w14:textId="33DBF57C" w:rsidR="007D0ADF" w:rsidRDefault="007D0ADF" w:rsidP="00B47355">
      <w:pPr>
        <w:pStyle w:val="DefinitionText"/>
      </w:pPr>
    </w:p>
    <w:p w14:paraId="18656699" w14:textId="485D8533" w:rsidR="007D0ADF" w:rsidRDefault="007D0ADF" w:rsidP="00B47355">
      <w:pPr>
        <w:pStyle w:val="DefinitionText"/>
      </w:pPr>
    </w:p>
    <w:p w14:paraId="46CBD6C9" w14:textId="055B5A43" w:rsidR="007D0ADF" w:rsidRDefault="007D0ADF" w:rsidP="00B47355">
      <w:pPr>
        <w:pStyle w:val="DefinitionText"/>
      </w:pPr>
    </w:p>
    <w:p w14:paraId="1CA27789" w14:textId="4A7033F6" w:rsidR="007D0ADF" w:rsidRDefault="007D0ADF" w:rsidP="00B47355">
      <w:pPr>
        <w:pStyle w:val="DefinitionText"/>
      </w:pPr>
    </w:p>
    <w:p w14:paraId="4D864B78" w14:textId="7F4ED7AE" w:rsidR="007D0ADF" w:rsidRDefault="007D0ADF" w:rsidP="00B47355">
      <w:pPr>
        <w:pStyle w:val="DefinitionText"/>
      </w:pPr>
    </w:p>
    <w:p w14:paraId="0EB52460" w14:textId="67160B6F" w:rsidR="007D0ADF" w:rsidRDefault="007D0ADF" w:rsidP="00B47355">
      <w:pPr>
        <w:pStyle w:val="DefinitionText"/>
      </w:pPr>
    </w:p>
    <w:p w14:paraId="53C19696" w14:textId="4943AE3B" w:rsidR="007D0ADF" w:rsidRDefault="007D0ADF" w:rsidP="00B47355">
      <w:pPr>
        <w:pStyle w:val="DefinitionText"/>
      </w:pPr>
    </w:p>
    <w:p w14:paraId="447FF8F5" w14:textId="4F1004D9" w:rsidR="007D0ADF" w:rsidRDefault="007D0ADF" w:rsidP="00B47355">
      <w:pPr>
        <w:pStyle w:val="DefinitionText"/>
      </w:pPr>
    </w:p>
    <w:p w14:paraId="3496E7E0" w14:textId="61EB5CA8" w:rsidR="007D0ADF" w:rsidRDefault="007D0ADF" w:rsidP="00B47355">
      <w:pPr>
        <w:pStyle w:val="DefinitionText"/>
      </w:pPr>
    </w:p>
    <w:p w14:paraId="1D4E90FE" w14:textId="2BB00B61" w:rsidR="007D0ADF" w:rsidRDefault="007D0ADF" w:rsidP="00B47355">
      <w:pPr>
        <w:pStyle w:val="DefinitionText"/>
      </w:pPr>
    </w:p>
    <w:p w14:paraId="1BB15A10" w14:textId="77777777" w:rsidR="007D0ADF" w:rsidRDefault="007D0ADF" w:rsidP="00B47355">
      <w:pPr>
        <w:pStyle w:val="DefinitionText"/>
      </w:pPr>
    </w:p>
    <w:p w14:paraId="0A14F42A" w14:textId="4C649294" w:rsidR="00D27A91" w:rsidRDefault="00D27A91" w:rsidP="00B47355">
      <w:pPr>
        <w:pStyle w:val="DefinitionText"/>
      </w:pPr>
    </w:p>
    <w:p w14:paraId="76D20A71" w14:textId="77777777" w:rsidR="00B47355" w:rsidRDefault="00B47355" w:rsidP="00BB33AF">
      <w:pPr>
        <w:pStyle w:val="Definition"/>
      </w:pPr>
      <w:r>
        <w:t>Paved Driveways</w:t>
      </w:r>
    </w:p>
    <w:p w14:paraId="72E7760D" w14:textId="77777777" w:rsidR="00B47355" w:rsidRDefault="00B47355" w:rsidP="00B47355">
      <w:pPr>
        <w:pStyle w:val="DefinitionText"/>
      </w:pPr>
      <w:r w:rsidRPr="00F35C76">
        <w:t xml:space="preserve">Paved driveways </w:t>
      </w:r>
      <w:r>
        <w:t>are</w:t>
      </w:r>
      <w:r w:rsidRPr="00F35C76">
        <w:t xml:space="preserve"> constructed of brick pavers, concrete pavers, hot mix asphaltic concr</w:t>
      </w:r>
      <w:r>
        <w:t>ete, or Portland Cement concrete</w:t>
      </w:r>
      <w:r w:rsidRPr="00F35C76">
        <w:t>.</w:t>
      </w:r>
    </w:p>
    <w:p w14:paraId="34A8CB3B" w14:textId="77777777" w:rsidR="00B47355" w:rsidRDefault="00B47355" w:rsidP="00BB33AF">
      <w:pPr>
        <w:pStyle w:val="Definition"/>
      </w:pPr>
      <w:r>
        <w:t>Pavement Width</w:t>
      </w:r>
    </w:p>
    <w:p w14:paraId="4A896FAC" w14:textId="77777777" w:rsidR="00B47355" w:rsidRDefault="00B47355" w:rsidP="00B47355">
      <w:pPr>
        <w:pStyle w:val="DefinitionText"/>
      </w:pPr>
      <w:r>
        <w:t>T</w:t>
      </w:r>
      <w:r w:rsidRPr="00F35C76">
        <w:t>he portion of a street available for vehicular traffic. Where curbs are laid, it is the portion between the face of the curbs.</w:t>
      </w:r>
    </w:p>
    <w:p w14:paraId="158E0024" w14:textId="77777777" w:rsidR="00B47355" w:rsidRPr="007572F4" w:rsidRDefault="00B47355" w:rsidP="00BB33AF">
      <w:pPr>
        <w:pStyle w:val="Definition"/>
      </w:pPr>
      <w:bookmarkStart w:id="770" w:name="_Ref259294209"/>
      <w:r w:rsidRPr="007572F4">
        <w:t>Pawn Sho</w:t>
      </w:r>
      <w:r>
        <w:t xml:space="preserve">p or </w:t>
      </w:r>
      <w:r w:rsidRPr="0034185D">
        <w:t>Alternative Financial Services</w:t>
      </w:r>
      <w:bookmarkEnd w:id="770"/>
    </w:p>
    <w:p w14:paraId="03A812B7" w14:textId="77777777" w:rsidR="00B47355" w:rsidRPr="007572F4" w:rsidRDefault="00B47355" w:rsidP="00B47355">
      <w:pPr>
        <w:pStyle w:val="DefinitionText"/>
      </w:pPr>
      <w:r w:rsidRPr="0034185D">
        <w:t>An establishment where money is loaned on the security of personal property</w:t>
      </w:r>
      <w:r>
        <w:t xml:space="preserve"> and </w:t>
      </w:r>
      <w:r w:rsidRPr="0044578E">
        <w:t>where unredeemed items are sold to the public</w:t>
      </w:r>
      <w:r w:rsidRPr="0034185D">
        <w:t xml:space="preserve">, or a check cashing business, bail bonds office, payday advance or loan business, money transfer business, car title loan business, or any other similar businesses engaged in non-traditional short-term lending. </w:t>
      </w:r>
    </w:p>
    <w:p w14:paraId="61E29B58" w14:textId="77777777" w:rsidR="00B47355" w:rsidRDefault="00B47355" w:rsidP="00BB33AF">
      <w:pPr>
        <w:pStyle w:val="Definition"/>
      </w:pPr>
      <w:bookmarkStart w:id="771" w:name="_Ref294020559"/>
      <w:r>
        <w:t>PD Concept Design Map</w:t>
      </w:r>
      <w:bookmarkEnd w:id="771"/>
    </w:p>
    <w:p w14:paraId="4D6E66E5" w14:textId="61D8F2D5" w:rsidR="00B47355" w:rsidRPr="004A43EC" w:rsidRDefault="00B47355" w:rsidP="00BB33AF">
      <w:pPr>
        <w:pStyle w:val="DefinitionSubHead"/>
      </w:pPr>
      <w:r>
        <w:t>A map depicting t</w:t>
      </w:r>
      <w:r w:rsidRPr="00BC7735">
        <w:t>he development plan for the area</w:t>
      </w:r>
      <w:r>
        <w:t xml:space="preserve"> of a </w:t>
      </w:r>
      <w:r>
        <w:fldChar w:fldCharType="begin"/>
      </w:r>
      <w:r>
        <w:instrText xml:space="preserve"> REF _Ref382738382 \h </w:instrText>
      </w:r>
      <w:r>
        <w:fldChar w:fldCharType="separate"/>
      </w:r>
      <w:r w:rsidR="0097010C" w:rsidRPr="002920F6">
        <w:t>PD, Planned Development District</w:t>
      </w:r>
      <w:r>
        <w:fldChar w:fldCharType="end"/>
      </w:r>
      <w:r>
        <w:t xml:space="preserve">.  A </w:t>
      </w:r>
      <w:r w:rsidRPr="00DB4E62">
        <w:rPr>
          <w:rStyle w:val="IntenseEmphasis"/>
        </w:rPr>
        <w:fldChar w:fldCharType="begin"/>
      </w:r>
      <w:r w:rsidRPr="00DB4E62">
        <w:rPr>
          <w:rStyle w:val="IntenseEmphasis"/>
        </w:rPr>
        <w:instrText xml:space="preserve"> REF _Ref294020559 \h </w:instrText>
      </w:r>
      <w:r>
        <w:rPr>
          <w:rStyle w:val="IntenseEmphasis"/>
        </w:rPr>
        <w:instrText xml:space="preserve"> \* MERGEFORMAT </w:instrText>
      </w:r>
      <w:r w:rsidRPr="00DB4E62">
        <w:rPr>
          <w:rStyle w:val="IntenseEmphasis"/>
        </w:rPr>
      </w:r>
      <w:r w:rsidRPr="00DB4E62">
        <w:rPr>
          <w:rStyle w:val="IntenseEmphasis"/>
        </w:rPr>
        <w:fldChar w:fldCharType="separate"/>
      </w:r>
      <w:r w:rsidR="0097010C" w:rsidRPr="0097010C">
        <w:rPr>
          <w:rStyle w:val="IntenseEmphasis"/>
        </w:rPr>
        <w:t>PD Concept Design Map</w:t>
      </w:r>
      <w:r w:rsidRPr="00DB4E62">
        <w:rPr>
          <w:rStyle w:val="IntenseEmphasis"/>
        </w:rPr>
        <w:fldChar w:fldCharType="end"/>
      </w:r>
      <w:r>
        <w:t xml:space="preserve"> combined w</w:t>
      </w:r>
      <w:r w:rsidRPr="004A43EC">
        <w:t xml:space="preserve">ith a </w:t>
      </w:r>
      <w:r w:rsidRPr="004A43EC">
        <w:rPr>
          <w:rStyle w:val="IntenseEmphasis"/>
        </w:rPr>
        <w:fldChar w:fldCharType="begin"/>
      </w:r>
      <w:r w:rsidRPr="004A43EC">
        <w:rPr>
          <w:rStyle w:val="IntenseEmphasis"/>
        </w:rPr>
        <w:instrText xml:space="preserve"> REF _Ref294020619 \h  \* MERGEFORMAT </w:instrText>
      </w:r>
      <w:r w:rsidRPr="004A43EC">
        <w:rPr>
          <w:rStyle w:val="IntenseEmphasis"/>
        </w:rPr>
      </w:r>
      <w:r w:rsidRPr="004A43EC">
        <w:rPr>
          <w:rStyle w:val="IntenseEmphasis"/>
        </w:rPr>
        <w:fldChar w:fldCharType="separate"/>
      </w:r>
      <w:r w:rsidR="0097010C" w:rsidRPr="0097010C">
        <w:rPr>
          <w:rStyle w:val="IntenseEmphasis"/>
        </w:rPr>
        <w:t>PD Design Statement</w:t>
      </w:r>
      <w:r w:rsidRPr="004A43EC">
        <w:rPr>
          <w:rStyle w:val="IntenseEmphasis"/>
        </w:rPr>
        <w:fldChar w:fldCharType="end"/>
      </w:r>
      <w:r w:rsidRPr="004A43EC">
        <w:t xml:space="preserve"> forms a </w:t>
      </w:r>
      <w:r w:rsidRPr="004A43EC">
        <w:rPr>
          <w:rStyle w:val="IntenseEmphasis"/>
        </w:rPr>
        <w:fldChar w:fldCharType="begin"/>
      </w:r>
      <w:r w:rsidRPr="004A43EC">
        <w:rPr>
          <w:rStyle w:val="IntenseEmphasis"/>
        </w:rPr>
        <w:instrText xml:space="preserve"> REF _Ref292975818 \h  \* MERGEFORMAT </w:instrText>
      </w:r>
      <w:r w:rsidRPr="004A43EC">
        <w:rPr>
          <w:rStyle w:val="IntenseEmphasis"/>
        </w:rPr>
      </w:r>
      <w:r w:rsidRPr="004A43EC">
        <w:rPr>
          <w:rStyle w:val="IntenseEmphasis"/>
        </w:rPr>
        <w:fldChar w:fldCharType="separate"/>
      </w:r>
      <w:r w:rsidR="0097010C" w:rsidRPr="0097010C">
        <w:rPr>
          <w:rStyle w:val="IntenseEmphasis"/>
        </w:rPr>
        <w:t>Planned Development Master Plan</w:t>
      </w:r>
      <w:r w:rsidRPr="004A43EC">
        <w:rPr>
          <w:rStyle w:val="IntenseEmphasis"/>
        </w:rPr>
        <w:fldChar w:fldCharType="end"/>
      </w:r>
      <w:r w:rsidRPr="004A43EC">
        <w:t xml:space="preserve">.   </w:t>
      </w:r>
    </w:p>
    <w:p w14:paraId="1F6E368F" w14:textId="414B24F5" w:rsidR="00B47355" w:rsidRPr="004A43EC" w:rsidRDefault="00B47355" w:rsidP="00BB33AF">
      <w:pPr>
        <w:pStyle w:val="DefinitionSubHead"/>
      </w:pPr>
      <w:r w:rsidRPr="004A43EC">
        <w:t xml:space="preserve">See Section </w:t>
      </w:r>
      <w:r w:rsidRPr="004A43EC">
        <w:rPr>
          <w:rStyle w:val="IntenseEmphasis"/>
        </w:rPr>
        <w:fldChar w:fldCharType="begin"/>
      </w:r>
      <w:r w:rsidRPr="004A43EC">
        <w:rPr>
          <w:rStyle w:val="IntenseEmphasis"/>
        </w:rPr>
        <w:instrText xml:space="preserve"> REF _Ref294020726 \w \h  \* MERGEFORMAT </w:instrText>
      </w:r>
      <w:r w:rsidRPr="004A43EC">
        <w:rPr>
          <w:rStyle w:val="IntenseEmphasis"/>
        </w:rPr>
      </w:r>
      <w:r w:rsidRPr="004A43EC">
        <w:rPr>
          <w:rStyle w:val="IntenseEmphasis"/>
        </w:rPr>
        <w:fldChar w:fldCharType="separate"/>
      </w:r>
      <w:r w:rsidR="0097010C">
        <w:rPr>
          <w:rStyle w:val="IntenseEmphasis"/>
        </w:rPr>
        <w:t>8.07.D.2.c</w:t>
      </w:r>
      <w:r w:rsidRPr="004A43EC">
        <w:rPr>
          <w:rStyle w:val="IntenseEmphasis"/>
        </w:rPr>
        <w:fldChar w:fldCharType="end"/>
      </w:r>
      <w:r w:rsidRPr="004A43EC">
        <w:rPr>
          <w:rStyle w:val="IntenseEmphasis"/>
        </w:rPr>
        <w:t xml:space="preserve"> </w:t>
      </w:r>
      <w:r w:rsidRPr="004A43EC">
        <w:rPr>
          <w:rStyle w:val="IntenseEmphasis"/>
        </w:rPr>
        <w:fldChar w:fldCharType="begin"/>
      </w:r>
      <w:r w:rsidRPr="004A43EC">
        <w:rPr>
          <w:rStyle w:val="IntenseEmphasis"/>
        </w:rPr>
        <w:instrText xml:space="preserve"> REF _Ref294020726 \h  \* MERGEFORMAT </w:instrText>
      </w:r>
      <w:r w:rsidRPr="004A43EC">
        <w:rPr>
          <w:rStyle w:val="IntenseEmphasis"/>
        </w:rPr>
      </w:r>
      <w:r w:rsidRPr="004A43EC">
        <w:rPr>
          <w:rStyle w:val="IntenseEmphasis"/>
        </w:rPr>
        <w:fldChar w:fldCharType="separate"/>
      </w:r>
      <w:r w:rsidR="0097010C" w:rsidRPr="0097010C">
        <w:rPr>
          <w:rStyle w:val="IntenseEmphasis"/>
        </w:rPr>
        <w:t>PD Concept Design Map</w:t>
      </w:r>
      <w:r w:rsidRPr="004A43EC">
        <w:rPr>
          <w:rStyle w:val="IntenseEmphasis"/>
        </w:rPr>
        <w:fldChar w:fldCharType="end"/>
      </w:r>
      <w:r w:rsidRPr="004A43EC">
        <w:t xml:space="preserve"> for additional information.</w:t>
      </w:r>
    </w:p>
    <w:p w14:paraId="622FDDD8" w14:textId="77777777" w:rsidR="00B47355" w:rsidRPr="004A43EC" w:rsidRDefault="00B47355" w:rsidP="00BB33AF">
      <w:pPr>
        <w:pStyle w:val="Definition"/>
      </w:pPr>
      <w:bookmarkStart w:id="772" w:name="_Ref294020619"/>
      <w:r w:rsidRPr="004A43EC">
        <w:t>PD Design Statement</w:t>
      </w:r>
      <w:bookmarkEnd w:id="772"/>
    </w:p>
    <w:p w14:paraId="615E95C3" w14:textId="6AAD479F" w:rsidR="00B47355" w:rsidRPr="004A43EC" w:rsidRDefault="00B47355" w:rsidP="00BB33AF">
      <w:pPr>
        <w:pStyle w:val="DefinitionSubHead"/>
      </w:pPr>
      <w:r w:rsidRPr="004A43EC">
        <w:t xml:space="preserve">A design statement describing the intent of a </w:t>
      </w:r>
      <w:r w:rsidRPr="004A43EC">
        <w:fldChar w:fldCharType="begin"/>
      </w:r>
      <w:r w:rsidRPr="004A43EC">
        <w:instrText xml:space="preserve"> REF _Ref382738382 \h </w:instrText>
      </w:r>
      <w:r>
        <w:instrText xml:space="preserve"> \* MERGEFORMAT </w:instrText>
      </w:r>
      <w:r w:rsidRPr="004A43EC">
        <w:fldChar w:fldCharType="separate"/>
      </w:r>
      <w:r w:rsidR="0097010C" w:rsidRPr="002920F6">
        <w:t>PD, Planned Development District</w:t>
      </w:r>
      <w:r w:rsidRPr="004A43EC">
        <w:fldChar w:fldCharType="end"/>
      </w:r>
      <w:r w:rsidRPr="004A43EC">
        <w:t xml:space="preserve">. A </w:t>
      </w:r>
      <w:r w:rsidRPr="004A43EC">
        <w:rPr>
          <w:rStyle w:val="IntenseEmphasis"/>
        </w:rPr>
        <w:fldChar w:fldCharType="begin"/>
      </w:r>
      <w:r w:rsidRPr="004A43EC">
        <w:rPr>
          <w:rStyle w:val="IntenseEmphasis"/>
        </w:rPr>
        <w:instrText xml:space="preserve"> REF _Ref294020619 \h  \* MERGEFORMAT </w:instrText>
      </w:r>
      <w:r w:rsidRPr="004A43EC">
        <w:rPr>
          <w:rStyle w:val="IntenseEmphasis"/>
        </w:rPr>
      </w:r>
      <w:r w:rsidRPr="004A43EC">
        <w:rPr>
          <w:rStyle w:val="IntenseEmphasis"/>
        </w:rPr>
        <w:fldChar w:fldCharType="separate"/>
      </w:r>
      <w:r w:rsidR="0097010C" w:rsidRPr="0097010C">
        <w:rPr>
          <w:rStyle w:val="IntenseEmphasis"/>
        </w:rPr>
        <w:t>PD Design Statement</w:t>
      </w:r>
      <w:r w:rsidRPr="004A43EC">
        <w:rPr>
          <w:rStyle w:val="IntenseEmphasis"/>
        </w:rPr>
        <w:fldChar w:fldCharType="end"/>
      </w:r>
      <w:r w:rsidRPr="004A43EC">
        <w:t xml:space="preserve"> combined with a </w:t>
      </w:r>
      <w:r w:rsidRPr="004A43EC">
        <w:rPr>
          <w:rStyle w:val="IntenseEmphasis"/>
        </w:rPr>
        <w:fldChar w:fldCharType="begin"/>
      </w:r>
      <w:r w:rsidRPr="004A43EC">
        <w:rPr>
          <w:rStyle w:val="IntenseEmphasis"/>
        </w:rPr>
        <w:instrText xml:space="preserve"> REF _Ref294020559 \h  \* MERGEFORMAT </w:instrText>
      </w:r>
      <w:r w:rsidRPr="004A43EC">
        <w:rPr>
          <w:rStyle w:val="IntenseEmphasis"/>
        </w:rPr>
      </w:r>
      <w:r w:rsidRPr="004A43EC">
        <w:rPr>
          <w:rStyle w:val="IntenseEmphasis"/>
        </w:rPr>
        <w:fldChar w:fldCharType="separate"/>
      </w:r>
      <w:r w:rsidR="0097010C" w:rsidRPr="0097010C">
        <w:rPr>
          <w:rStyle w:val="IntenseEmphasis"/>
        </w:rPr>
        <w:t>PD Concept Design Map</w:t>
      </w:r>
      <w:r w:rsidRPr="004A43EC">
        <w:rPr>
          <w:rStyle w:val="IntenseEmphasis"/>
        </w:rPr>
        <w:fldChar w:fldCharType="end"/>
      </w:r>
      <w:r w:rsidRPr="004A43EC">
        <w:t xml:space="preserve"> forms a </w:t>
      </w:r>
      <w:r w:rsidRPr="004A43EC">
        <w:rPr>
          <w:rStyle w:val="IntenseEmphasis"/>
        </w:rPr>
        <w:fldChar w:fldCharType="begin"/>
      </w:r>
      <w:r w:rsidRPr="004A43EC">
        <w:rPr>
          <w:rStyle w:val="IntenseEmphasis"/>
        </w:rPr>
        <w:instrText xml:space="preserve"> REF _Ref292975818 \h  \* MERGEFORMAT </w:instrText>
      </w:r>
      <w:r w:rsidRPr="004A43EC">
        <w:rPr>
          <w:rStyle w:val="IntenseEmphasis"/>
        </w:rPr>
      </w:r>
      <w:r w:rsidRPr="004A43EC">
        <w:rPr>
          <w:rStyle w:val="IntenseEmphasis"/>
        </w:rPr>
        <w:fldChar w:fldCharType="separate"/>
      </w:r>
      <w:r w:rsidR="0097010C" w:rsidRPr="0097010C">
        <w:rPr>
          <w:rStyle w:val="IntenseEmphasis"/>
        </w:rPr>
        <w:t>Planned Development Master Plan</w:t>
      </w:r>
      <w:r w:rsidRPr="004A43EC">
        <w:rPr>
          <w:rStyle w:val="IntenseEmphasis"/>
        </w:rPr>
        <w:fldChar w:fldCharType="end"/>
      </w:r>
      <w:r w:rsidRPr="004A43EC">
        <w:t xml:space="preserve">.  </w:t>
      </w:r>
    </w:p>
    <w:p w14:paraId="04A44212" w14:textId="70BACFCC" w:rsidR="00B47355" w:rsidRPr="004A43EC" w:rsidRDefault="00B47355" w:rsidP="00BB33AF">
      <w:pPr>
        <w:pStyle w:val="DefinitionSubHead"/>
      </w:pPr>
      <w:r w:rsidRPr="004A43EC">
        <w:t xml:space="preserve">See Section </w:t>
      </w:r>
      <w:r w:rsidRPr="004A43EC">
        <w:rPr>
          <w:rStyle w:val="IntenseEmphasis"/>
        </w:rPr>
        <w:fldChar w:fldCharType="begin"/>
      </w:r>
      <w:r w:rsidRPr="004A43EC">
        <w:rPr>
          <w:rStyle w:val="IntenseEmphasis"/>
        </w:rPr>
        <w:instrText xml:space="preserve"> REF _Ref294020651 \w \h  \* MERGEFORMAT </w:instrText>
      </w:r>
      <w:r w:rsidRPr="004A43EC">
        <w:rPr>
          <w:rStyle w:val="IntenseEmphasis"/>
        </w:rPr>
      </w:r>
      <w:r w:rsidRPr="004A43EC">
        <w:rPr>
          <w:rStyle w:val="IntenseEmphasis"/>
        </w:rPr>
        <w:fldChar w:fldCharType="separate"/>
      </w:r>
      <w:r w:rsidR="0097010C">
        <w:rPr>
          <w:rStyle w:val="IntenseEmphasis"/>
        </w:rPr>
        <w:t>8.07.D.2.b</w:t>
      </w:r>
      <w:r w:rsidRPr="004A43EC">
        <w:rPr>
          <w:rStyle w:val="IntenseEmphasis"/>
        </w:rPr>
        <w:fldChar w:fldCharType="end"/>
      </w:r>
      <w:r w:rsidRPr="004A43EC">
        <w:rPr>
          <w:rStyle w:val="IntenseEmphasis"/>
        </w:rPr>
        <w:t xml:space="preserve"> </w:t>
      </w:r>
      <w:r w:rsidRPr="004A43EC">
        <w:rPr>
          <w:rStyle w:val="IntenseEmphasis"/>
        </w:rPr>
        <w:fldChar w:fldCharType="begin"/>
      </w:r>
      <w:r w:rsidRPr="004A43EC">
        <w:rPr>
          <w:rStyle w:val="IntenseEmphasis"/>
        </w:rPr>
        <w:instrText xml:space="preserve"> REF _Ref294020651 \h  \* MERGEFORMAT </w:instrText>
      </w:r>
      <w:r w:rsidRPr="004A43EC">
        <w:rPr>
          <w:rStyle w:val="IntenseEmphasis"/>
        </w:rPr>
      </w:r>
      <w:r w:rsidRPr="004A43EC">
        <w:rPr>
          <w:rStyle w:val="IntenseEmphasis"/>
        </w:rPr>
        <w:fldChar w:fldCharType="separate"/>
      </w:r>
      <w:r w:rsidR="0097010C" w:rsidRPr="0097010C">
        <w:rPr>
          <w:rStyle w:val="IntenseEmphasis"/>
        </w:rPr>
        <w:t>PD Design Statement</w:t>
      </w:r>
      <w:r w:rsidRPr="004A43EC">
        <w:rPr>
          <w:rStyle w:val="IntenseEmphasis"/>
        </w:rPr>
        <w:fldChar w:fldCharType="end"/>
      </w:r>
      <w:r w:rsidRPr="004A43EC">
        <w:t xml:space="preserve"> for additional information.</w:t>
      </w:r>
    </w:p>
    <w:p w14:paraId="2C87530E" w14:textId="77777777" w:rsidR="00B47355" w:rsidRPr="004A43EC" w:rsidRDefault="00B47355" w:rsidP="00BB33AF">
      <w:pPr>
        <w:pStyle w:val="Definition"/>
      </w:pPr>
      <w:r w:rsidRPr="004A43EC">
        <w:t>Perimeter Street</w:t>
      </w:r>
    </w:p>
    <w:p w14:paraId="5E8A017F" w14:textId="77777777" w:rsidR="00B47355" w:rsidRPr="00E84B50" w:rsidRDefault="00B47355" w:rsidP="00B47355">
      <w:pPr>
        <w:pStyle w:val="DefinitionText"/>
      </w:pPr>
      <w:r>
        <w:t>A</w:t>
      </w:r>
      <w:r w:rsidRPr="00F35C76">
        <w:t xml:space="preserve"> street </w:t>
      </w:r>
      <w:r>
        <w:t>that</w:t>
      </w:r>
      <w:r w:rsidRPr="00F35C76">
        <w:t xml:space="preserve"> abuts a parcel of land to be </w:t>
      </w:r>
      <w:r w:rsidRPr="00E84B50">
        <w:t>subdivided on one side.</w:t>
      </w:r>
    </w:p>
    <w:p w14:paraId="6F6854ED" w14:textId="77777777" w:rsidR="00B47355" w:rsidRPr="00E84B50" w:rsidRDefault="00B47355" w:rsidP="00BB33AF">
      <w:pPr>
        <w:pStyle w:val="Definition"/>
      </w:pPr>
      <w:r w:rsidRPr="00E84B50">
        <w:t>Person</w:t>
      </w:r>
    </w:p>
    <w:p w14:paraId="108F089A" w14:textId="77777777" w:rsidR="00B47355" w:rsidRDefault="00B47355" w:rsidP="00B47355">
      <w:pPr>
        <w:pStyle w:val="DefinitionText"/>
      </w:pPr>
      <w:r w:rsidRPr="00E84B50">
        <w:t>Person means an individual, firm, association, organization, partnership, trust, foundation, company or corporation.</w:t>
      </w:r>
    </w:p>
    <w:p w14:paraId="5A49C333" w14:textId="77777777" w:rsidR="00B47355" w:rsidRPr="00B033C8" w:rsidRDefault="00B47355" w:rsidP="00BB33AF">
      <w:pPr>
        <w:pStyle w:val="Definition"/>
      </w:pPr>
      <w:bookmarkStart w:id="773" w:name="_Ref292975818"/>
      <w:r w:rsidRPr="00B033C8">
        <w:t>Planned Development Master Plan</w:t>
      </w:r>
      <w:bookmarkEnd w:id="773"/>
    </w:p>
    <w:p w14:paraId="5AD271C3" w14:textId="41B8BDF5" w:rsidR="00B47355" w:rsidRPr="001960A7" w:rsidRDefault="00B47355" w:rsidP="00B47355">
      <w:pPr>
        <w:pStyle w:val="DefinitionText"/>
      </w:pPr>
      <w:r w:rsidRPr="001960A7">
        <w:t xml:space="preserve">The </w:t>
      </w:r>
      <w:r w:rsidRPr="001960A7">
        <w:fldChar w:fldCharType="begin"/>
      </w:r>
      <w:r w:rsidRPr="001960A7">
        <w:instrText xml:space="preserve"> REF _Ref292975818 \h  \* MERGEFORMAT </w:instrText>
      </w:r>
      <w:r w:rsidRPr="001960A7">
        <w:fldChar w:fldCharType="separate"/>
      </w:r>
      <w:r w:rsidR="0097010C" w:rsidRPr="00B033C8">
        <w:t>Planned Development Master Plan</w:t>
      </w:r>
      <w:r w:rsidRPr="001960A7">
        <w:fldChar w:fldCharType="end"/>
      </w:r>
      <w:r w:rsidRPr="001960A7">
        <w:t xml:space="preserve"> (which is submitted with the application for rezoning) consists of a </w:t>
      </w:r>
      <w:r w:rsidRPr="001960A7">
        <w:rPr>
          <w:rStyle w:val="IntenseEmphasis"/>
        </w:rPr>
        <w:fldChar w:fldCharType="begin"/>
      </w:r>
      <w:r w:rsidRPr="001960A7">
        <w:rPr>
          <w:rStyle w:val="IntenseEmphasis"/>
        </w:rPr>
        <w:instrText xml:space="preserve"> REF _Ref294020619 \h  \* MERGEFORMAT </w:instrText>
      </w:r>
      <w:r w:rsidRPr="001960A7">
        <w:rPr>
          <w:rStyle w:val="IntenseEmphasis"/>
        </w:rPr>
      </w:r>
      <w:r w:rsidRPr="001960A7">
        <w:rPr>
          <w:rStyle w:val="IntenseEmphasis"/>
        </w:rPr>
        <w:fldChar w:fldCharType="separate"/>
      </w:r>
      <w:r w:rsidR="0097010C" w:rsidRPr="0097010C">
        <w:rPr>
          <w:rStyle w:val="IntenseEmphasis"/>
        </w:rPr>
        <w:t>PD Design Statement</w:t>
      </w:r>
      <w:r w:rsidRPr="001960A7">
        <w:rPr>
          <w:rStyle w:val="IntenseEmphasis"/>
        </w:rPr>
        <w:fldChar w:fldCharType="end"/>
      </w:r>
      <w:r w:rsidRPr="001960A7">
        <w:t xml:space="preserve"> (Definition #</w:t>
      </w:r>
      <w:r w:rsidRPr="001960A7">
        <w:rPr>
          <w:rStyle w:val="IntenseEmphasis"/>
        </w:rPr>
        <w:fldChar w:fldCharType="begin"/>
      </w:r>
      <w:r w:rsidRPr="001960A7">
        <w:rPr>
          <w:rStyle w:val="IntenseEmphasis"/>
        </w:rPr>
        <w:instrText xml:space="preserve"> REF _Ref294020619 \n \h  \* MERGEFORMAT </w:instrText>
      </w:r>
      <w:r w:rsidRPr="001960A7">
        <w:rPr>
          <w:rStyle w:val="IntenseEmphasis"/>
        </w:rPr>
      </w:r>
      <w:r w:rsidRPr="001960A7">
        <w:rPr>
          <w:rStyle w:val="IntenseEmphasis"/>
        </w:rPr>
        <w:fldChar w:fldCharType="separate"/>
      </w:r>
      <w:r w:rsidR="0097010C">
        <w:rPr>
          <w:rStyle w:val="IntenseEmphasis"/>
        </w:rPr>
        <w:t>179</w:t>
      </w:r>
      <w:r w:rsidRPr="001960A7">
        <w:rPr>
          <w:rStyle w:val="IntenseEmphasis"/>
        </w:rPr>
        <w:fldChar w:fldCharType="end"/>
      </w:r>
      <w:r w:rsidRPr="001960A7">
        <w:t xml:space="preserve">) and a </w:t>
      </w:r>
      <w:r w:rsidRPr="001960A7">
        <w:rPr>
          <w:rStyle w:val="IntenseEmphasis"/>
        </w:rPr>
        <w:fldChar w:fldCharType="begin"/>
      </w:r>
      <w:r w:rsidRPr="001960A7">
        <w:rPr>
          <w:rStyle w:val="IntenseEmphasis"/>
        </w:rPr>
        <w:instrText xml:space="preserve"> REF _Ref294020559 \h  \* MERGEFORMAT </w:instrText>
      </w:r>
      <w:r w:rsidRPr="001960A7">
        <w:rPr>
          <w:rStyle w:val="IntenseEmphasis"/>
        </w:rPr>
      </w:r>
      <w:r w:rsidRPr="001960A7">
        <w:rPr>
          <w:rStyle w:val="IntenseEmphasis"/>
        </w:rPr>
        <w:fldChar w:fldCharType="separate"/>
      </w:r>
      <w:r w:rsidR="0097010C" w:rsidRPr="0097010C">
        <w:rPr>
          <w:rStyle w:val="IntenseEmphasis"/>
        </w:rPr>
        <w:t>PD Concept Design Map</w:t>
      </w:r>
      <w:r w:rsidRPr="001960A7">
        <w:rPr>
          <w:rStyle w:val="IntenseEmphasis"/>
        </w:rPr>
        <w:fldChar w:fldCharType="end"/>
      </w:r>
      <w:r w:rsidRPr="001960A7">
        <w:t xml:space="preserve"> (Definition #</w:t>
      </w:r>
      <w:r w:rsidRPr="001960A7">
        <w:rPr>
          <w:rStyle w:val="IntenseEmphasis"/>
        </w:rPr>
        <w:fldChar w:fldCharType="begin"/>
      </w:r>
      <w:r w:rsidRPr="001960A7">
        <w:rPr>
          <w:rStyle w:val="IntenseEmphasis"/>
        </w:rPr>
        <w:instrText xml:space="preserve"> REF _Ref294020559 \n \h  \* MERGEFORMAT </w:instrText>
      </w:r>
      <w:r w:rsidRPr="001960A7">
        <w:rPr>
          <w:rStyle w:val="IntenseEmphasis"/>
        </w:rPr>
      </w:r>
      <w:r w:rsidRPr="001960A7">
        <w:rPr>
          <w:rStyle w:val="IntenseEmphasis"/>
        </w:rPr>
        <w:fldChar w:fldCharType="separate"/>
      </w:r>
      <w:r w:rsidR="0097010C">
        <w:rPr>
          <w:rStyle w:val="IntenseEmphasis"/>
        </w:rPr>
        <w:t>178</w:t>
      </w:r>
      <w:r w:rsidRPr="001960A7">
        <w:rPr>
          <w:rStyle w:val="IntenseEmphasis"/>
        </w:rPr>
        <w:fldChar w:fldCharType="end"/>
      </w:r>
      <w:r w:rsidRPr="001960A7">
        <w:t xml:space="preserve">).  See </w:t>
      </w:r>
      <w:r w:rsidRPr="001960A7">
        <w:rPr>
          <w:rStyle w:val="IntenseEmphasis"/>
        </w:rPr>
        <w:fldChar w:fldCharType="begin"/>
      </w:r>
      <w:r w:rsidRPr="001960A7">
        <w:rPr>
          <w:rStyle w:val="IntenseEmphasis"/>
        </w:rPr>
        <w:instrText xml:space="preserve"> REF _Ref382840907 \w \h  \* MERGEFORMAT </w:instrText>
      </w:r>
      <w:r w:rsidRPr="001960A7">
        <w:rPr>
          <w:rStyle w:val="IntenseEmphasis"/>
        </w:rPr>
      </w:r>
      <w:r w:rsidRPr="001960A7">
        <w:rPr>
          <w:rStyle w:val="IntenseEmphasis"/>
        </w:rPr>
        <w:fldChar w:fldCharType="separate"/>
      </w:r>
      <w:r w:rsidR="0097010C">
        <w:rPr>
          <w:rStyle w:val="IntenseEmphasis"/>
        </w:rPr>
        <w:t>8.07</w:t>
      </w:r>
      <w:r w:rsidRPr="001960A7">
        <w:rPr>
          <w:rStyle w:val="IntenseEmphasis"/>
        </w:rPr>
        <w:fldChar w:fldCharType="end"/>
      </w:r>
      <w:r w:rsidRPr="001960A7">
        <w:t xml:space="preserve"> </w:t>
      </w:r>
      <w:r w:rsidRPr="001960A7">
        <w:rPr>
          <w:rStyle w:val="IntenseEmphasis"/>
        </w:rPr>
        <w:fldChar w:fldCharType="begin"/>
      </w:r>
      <w:r w:rsidRPr="001960A7">
        <w:rPr>
          <w:rStyle w:val="IntenseEmphasis"/>
        </w:rPr>
        <w:instrText xml:space="preserve"> REF _Ref382840915 \h  \* MERGEFORMAT </w:instrText>
      </w:r>
      <w:r w:rsidRPr="001960A7">
        <w:rPr>
          <w:rStyle w:val="IntenseEmphasis"/>
        </w:rPr>
      </w:r>
      <w:r w:rsidRPr="001960A7">
        <w:rPr>
          <w:rStyle w:val="IntenseEmphasis"/>
        </w:rPr>
        <w:fldChar w:fldCharType="separate"/>
      </w:r>
      <w:r w:rsidR="0097010C" w:rsidRPr="0097010C">
        <w:rPr>
          <w:rStyle w:val="IntenseEmphasis"/>
        </w:rPr>
        <w:t>PD, Planned Development District Application and Review</w:t>
      </w:r>
      <w:r w:rsidRPr="001960A7">
        <w:rPr>
          <w:rStyle w:val="IntenseEmphasis"/>
        </w:rPr>
        <w:fldChar w:fldCharType="end"/>
      </w:r>
      <w:r w:rsidRPr="001960A7">
        <w:t>.</w:t>
      </w:r>
    </w:p>
    <w:p w14:paraId="566337CE" w14:textId="77777777" w:rsidR="00F2371E" w:rsidRPr="001960A7" w:rsidRDefault="00F2371E" w:rsidP="00F2371E">
      <w:pPr>
        <w:pStyle w:val="Definition"/>
      </w:pPr>
      <w:bookmarkStart w:id="774" w:name="_Ref487732508"/>
      <w:r w:rsidRPr="001960A7">
        <w:t>Pre-Existing Use</w:t>
      </w:r>
      <w:bookmarkEnd w:id="774"/>
    </w:p>
    <w:p w14:paraId="3760BE3E" w14:textId="314694B6" w:rsidR="00F2371E" w:rsidRPr="001960A7" w:rsidRDefault="00F2371E" w:rsidP="00B47355">
      <w:pPr>
        <w:pStyle w:val="DefinitionText"/>
      </w:pPr>
      <w:r w:rsidRPr="001960A7">
        <w:t xml:space="preserve">Any use on a specific, individual property that was is existence on or before the effective date of these </w:t>
      </w:r>
      <w:r w:rsidRPr="001960A7">
        <w:rPr>
          <w:rStyle w:val="IntenseEmphasis"/>
        </w:rPr>
        <w:fldChar w:fldCharType="begin"/>
      </w:r>
      <w:r w:rsidRPr="001960A7">
        <w:rPr>
          <w:rStyle w:val="IntenseEmphasis"/>
        </w:rPr>
        <w:instrText xml:space="preserve"> REF _Ref382584797 \h  \* MERGEFORMAT </w:instrText>
      </w:r>
      <w:r w:rsidRPr="001960A7">
        <w:rPr>
          <w:rStyle w:val="IntenseEmphasis"/>
        </w:rPr>
      </w:r>
      <w:r w:rsidRPr="001960A7">
        <w:rPr>
          <w:rStyle w:val="IntenseEmphasis"/>
        </w:rPr>
        <w:fldChar w:fldCharType="separate"/>
      </w:r>
      <w:r w:rsidR="0097010C" w:rsidRPr="0097010C">
        <w:rPr>
          <w:rStyle w:val="IntenseEmphasis"/>
        </w:rPr>
        <w:t>Lake Zoning Regulations</w:t>
      </w:r>
      <w:r w:rsidRPr="001960A7">
        <w:rPr>
          <w:rStyle w:val="IntenseEmphasis"/>
        </w:rPr>
        <w:fldChar w:fldCharType="end"/>
      </w:r>
      <w:r w:rsidRPr="001960A7">
        <w:t xml:space="preserve">. </w:t>
      </w:r>
    </w:p>
    <w:p w14:paraId="156F134A" w14:textId="77777777" w:rsidR="00B47355" w:rsidRPr="001960A7" w:rsidRDefault="00B47355" w:rsidP="00BB33AF">
      <w:pPr>
        <w:pStyle w:val="Definition"/>
      </w:pPr>
      <w:bookmarkStart w:id="775" w:name="_Ref292960327"/>
      <w:r w:rsidRPr="001960A7">
        <w:t>Plat</w:t>
      </w:r>
      <w:bookmarkEnd w:id="775"/>
    </w:p>
    <w:p w14:paraId="6143AB4A" w14:textId="77777777" w:rsidR="00B47355" w:rsidRPr="001960A7" w:rsidRDefault="00B47355" w:rsidP="00BB33AF">
      <w:pPr>
        <w:pStyle w:val="DefinitionSubHead"/>
      </w:pPr>
      <w:r w:rsidRPr="001960A7">
        <w:t xml:space="preserve">A map or chart of the subdivision, lot or tract of land.  </w:t>
      </w:r>
    </w:p>
    <w:p w14:paraId="7C0F1291" w14:textId="77777777" w:rsidR="00B47355" w:rsidRPr="001960A7" w:rsidRDefault="00B47355" w:rsidP="00BB33AF">
      <w:pPr>
        <w:pStyle w:val="DefinitionSubHead"/>
      </w:pPr>
      <w:r w:rsidRPr="001960A7">
        <w:t>It shall include the term plan, plat or re-plat, in both singular or plural.</w:t>
      </w:r>
    </w:p>
    <w:p w14:paraId="694838F6" w14:textId="77777777" w:rsidR="00B47355" w:rsidRPr="001960A7" w:rsidRDefault="00B47355" w:rsidP="00BB33AF">
      <w:pPr>
        <w:pStyle w:val="Definition"/>
      </w:pPr>
      <w:bookmarkStart w:id="776" w:name="_Ref288782603"/>
      <w:r w:rsidRPr="001960A7">
        <w:lastRenderedPageBreak/>
        <w:t>Portable Building</w:t>
      </w:r>
      <w:bookmarkEnd w:id="776"/>
    </w:p>
    <w:p w14:paraId="12BE31FA" w14:textId="4B078089" w:rsidR="00B47355" w:rsidRPr="001960A7" w:rsidRDefault="00B47355" w:rsidP="00B47355">
      <w:pPr>
        <w:pStyle w:val="DefinitionText"/>
      </w:pPr>
      <w:r w:rsidRPr="001960A7">
        <w:t xml:space="preserve">Structures that are capable of being carried and transported to another location, not including </w:t>
      </w:r>
      <w:r w:rsidRPr="001960A7">
        <w:rPr>
          <w:rStyle w:val="IntenseEmphasis"/>
        </w:rPr>
        <w:fldChar w:fldCharType="begin"/>
      </w:r>
      <w:r w:rsidRPr="001960A7">
        <w:rPr>
          <w:rStyle w:val="IntenseEmphasis"/>
        </w:rPr>
        <w:instrText xml:space="preserve"> REF _Ref296006315 \h  \* MERGEFORMAT </w:instrText>
      </w:r>
      <w:r w:rsidRPr="001960A7">
        <w:rPr>
          <w:rStyle w:val="IntenseEmphasis"/>
        </w:rPr>
      </w:r>
      <w:r w:rsidRPr="001960A7">
        <w:rPr>
          <w:rStyle w:val="IntenseEmphasis"/>
        </w:rPr>
        <w:fldChar w:fldCharType="separate"/>
      </w:r>
      <w:r w:rsidR="0097010C" w:rsidRPr="0097010C">
        <w:rPr>
          <w:rStyle w:val="IntenseEmphasis"/>
        </w:rPr>
        <w:t>Manufactured Housing</w:t>
      </w:r>
      <w:r w:rsidRPr="001960A7">
        <w:rPr>
          <w:rStyle w:val="IntenseEmphasis"/>
        </w:rPr>
        <w:fldChar w:fldCharType="end"/>
      </w:r>
      <w:r w:rsidRPr="001960A7">
        <w:t xml:space="preserve"> (definition #</w:t>
      </w:r>
      <w:r w:rsidRPr="001960A7">
        <w:rPr>
          <w:rStyle w:val="IntenseEmphasis"/>
        </w:rPr>
        <w:fldChar w:fldCharType="begin"/>
      </w:r>
      <w:r w:rsidRPr="001960A7">
        <w:rPr>
          <w:rStyle w:val="IntenseEmphasis"/>
        </w:rPr>
        <w:instrText xml:space="preserve"> REF _Ref296006315 \n \h  \* MERGEFORMAT </w:instrText>
      </w:r>
      <w:r w:rsidRPr="001960A7">
        <w:rPr>
          <w:rStyle w:val="IntenseEmphasis"/>
        </w:rPr>
      </w:r>
      <w:r w:rsidRPr="001960A7">
        <w:rPr>
          <w:rStyle w:val="IntenseEmphasis"/>
        </w:rPr>
        <w:fldChar w:fldCharType="separate"/>
      </w:r>
      <w:r w:rsidR="0097010C">
        <w:rPr>
          <w:rStyle w:val="IntenseEmphasis"/>
        </w:rPr>
        <w:t>149</w:t>
      </w:r>
      <w:r w:rsidRPr="001960A7">
        <w:rPr>
          <w:rStyle w:val="IntenseEmphasis"/>
        </w:rPr>
        <w:fldChar w:fldCharType="end"/>
      </w:r>
      <w:r w:rsidRPr="001960A7">
        <w:t xml:space="preserve">).  </w:t>
      </w:r>
    </w:p>
    <w:p w14:paraId="258FF9EC" w14:textId="77777777" w:rsidR="00B47355" w:rsidRPr="001960A7" w:rsidRDefault="00B47355" w:rsidP="00BB33AF">
      <w:pPr>
        <w:pStyle w:val="Definition"/>
      </w:pPr>
      <w:bookmarkStart w:id="777" w:name="_Ref339292287"/>
      <w:r w:rsidRPr="001960A7">
        <w:t>Principal Use</w:t>
      </w:r>
      <w:bookmarkEnd w:id="777"/>
    </w:p>
    <w:p w14:paraId="1F738BC2" w14:textId="77777777" w:rsidR="00B47355" w:rsidRDefault="00B47355" w:rsidP="00B47355">
      <w:pPr>
        <w:pStyle w:val="DefinitionText"/>
      </w:pPr>
      <w:r w:rsidRPr="001960A7">
        <w:t>The primary or predominant use of any lot or building.</w:t>
      </w:r>
    </w:p>
    <w:p w14:paraId="2EC54DB8" w14:textId="77777777" w:rsidR="00B174BC" w:rsidRDefault="00B174BC" w:rsidP="00B174BC">
      <w:pPr>
        <w:pStyle w:val="Definition"/>
      </w:pPr>
      <w:bookmarkStart w:id="778" w:name="_Ref515826409"/>
      <w:r>
        <w:t>Primary Roadway</w:t>
      </w:r>
      <w:bookmarkEnd w:id="778"/>
    </w:p>
    <w:p w14:paraId="6243672E" w14:textId="35965DFB" w:rsidR="00B174BC" w:rsidRDefault="00B174BC" w:rsidP="00B174BC">
      <w:pPr>
        <w:pStyle w:val="DefinitionText"/>
      </w:pPr>
      <w:r>
        <w:fldChar w:fldCharType="begin"/>
      </w:r>
      <w:r>
        <w:instrText xml:space="preserve"> REF _Ref515826409 \h </w:instrText>
      </w:r>
      <w:r>
        <w:fldChar w:fldCharType="separate"/>
      </w:r>
      <w:r w:rsidR="0097010C">
        <w:t>Primary Roadway</w:t>
      </w:r>
      <w:r>
        <w:fldChar w:fldCharType="end"/>
      </w:r>
      <w:r>
        <w:t xml:space="preserve">s are street as defined within the </w:t>
      </w:r>
      <w:r>
        <w:fldChar w:fldCharType="begin"/>
      </w:r>
      <w:r>
        <w:instrText xml:space="preserve"> REF _Ref293564583 \h </w:instrText>
      </w:r>
      <w:r>
        <w:fldChar w:fldCharType="separate"/>
      </w:r>
      <w:r w:rsidR="0097010C" w:rsidRPr="001960A7">
        <w:t>Lake Comprehensive Plan</w:t>
      </w:r>
      <w:r>
        <w:fldChar w:fldCharType="end"/>
      </w:r>
      <w:r>
        <w:t>.</w:t>
      </w:r>
    </w:p>
    <w:p w14:paraId="24E2DC17" w14:textId="77777777" w:rsidR="00B47355" w:rsidRPr="001960A7" w:rsidRDefault="00B47355" w:rsidP="00BB33AF">
      <w:pPr>
        <w:pStyle w:val="Definition"/>
      </w:pPr>
      <w:bookmarkStart w:id="779" w:name="_Ref259292816"/>
      <w:r w:rsidRPr="001960A7">
        <w:t>Private Utility (other than listed)</w:t>
      </w:r>
      <w:bookmarkEnd w:id="779"/>
    </w:p>
    <w:p w14:paraId="2E223413" w14:textId="77777777" w:rsidR="00B47355" w:rsidRPr="001960A7" w:rsidRDefault="00B47355" w:rsidP="00B47355">
      <w:pPr>
        <w:pStyle w:val="DefinitionText"/>
      </w:pPr>
      <w:r w:rsidRPr="001960A7">
        <w:t>A non-public utility requiring special facilities in residential areas or on public property such as electricity, natural gas, or telecommunications not customarily provided by the municipality or public utilities.  All radiating equipment must comply with current Federal Communications Commission (FCC), Environmental Protection Agency (EPA), Occupational Health and Safety Administration (OSHA), and all other applicable State and Federal regulatory agency requirements and guidelines for human safety.</w:t>
      </w:r>
    </w:p>
    <w:p w14:paraId="71348EF2" w14:textId="77777777" w:rsidR="00B47355" w:rsidRPr="001960A7" w:rsidRDefault="00B47355" w:rsidP="00BB33AF">
      <w:pPr>
        <w:pStyle w:val="Definition"/>
      </w:pPr>
      <w:bookmarkStart w:id="780" w:name="_Ref299440759"/>
      <w:r w:rsidRPr="001960A7">
        <w:t>Progress Towards Completion</w:t>
      </w:r>
      <w:bookmarkEnd w:id="780"/>
    </w:p>
    <w:p w14:paraId="085CD626" w14:textId="77777777" w:rsidR="00B47355" w:rsidRPr="001960A7" w:rsidRDefault="00B47355" w:rsidP="00B47355">
      <w:pPr>
        <w:pStyle w:val="DefinitionText"/>
      </w:pPr>
      <w:r w:rsidRPr="001960A7">
        <w:t>Progress towards completion of the project shall include any one of the following:</w:t>
      </w:r>
    </w:p>
    <w:p w14:paraId="6C902992" w14:textId="5C6359D1" w:rsidR="00B47355" w:rsidRPr="001960A7" w:rsidRDefault="00B47355" w:rsidP="00BB33AF">
      <w:pPr>
        <w:pStyle w:val="DefinitionSubHead"/>
      </w:pPr>
      <w:r w:rsidRPr="001960A7">
        <w:t xml:space="preserve">An </w:t>
      </w:r>
      <w:r w:rsidRPr="001960A7">
        <w:fldChar w:fldCharType="begin"/>
      </w:r>
      <w:r w:rsidRPr="001960A7">
        <w:instrText xml:space="preserve"> REF _Ref293661654 \h </w:instrText>
      </w:r>
      <w:r w:rsidR="001960A7">
        <w:instrText xml:space="preserve"> \* MERGEFORMAT </w:instrText>
      </w:r>
      <w:r w:rsidRPr="001960A7">
        <w:fldChar w:fldCharType="separate"/>
      </w:r>
      <w:r w:rsidR="0097010C" w:rsidRPr="002F5E35">
        <w:t>Application</w:t>
      </w:r>
      <w:r w:rsidRPr="001960A7">
        <w:fldChar w:fldCharType="end"/>
      </w:r>
      <w:r w:rsidRPr="001960A7">
        <w:t xml:space="preserve"> for a plan for development is submitted;</w:t>
      </w:r>
    </w:p>
    <w:p w14:paraId="7197C7F6" w14:textId="3CF0BFE4" w:rsidR="00B47355" w:rsidRPr="001960A7" w:rsidRDefault="00B47355" w:rsidP="00BB33AF">
      <w:pPr>
        <w:pStyle w:val="DefinitionSubHead"/>
      </w:pPr>
      <w:r w:rsidRPr="001960A7">
        <w:t xml:space="preserve">A good-faith attempt is made to file with the </w:t>
      </w:r>
      <w:r w:rsidR="00E30360" w:rsidRPr="001960A7">
        <w:rPr>
          <w:rStyle w:val="IntenseEmphasis"/>
        </w:rPr>
        <w:fldChar w:fldCharType="begin"/>
      </w:r>
      <w:r w:rsidR="00E30360" w:rsidRPr="001960A7">
        <w:rPr>
          <w:rStyle w:val="IntenseEmphasis"/>
        </w:rPr>
        <w:instrText xml:space="preserve"> REF _Ref292976864 \h  \* MERGEFORMAT </w:instrText>
      </w:r>
      <w:r w:rsidR="00E30360" w:rsidRPr="001960A7">
        <w:rPr>
          <w:rStyle w:val="IntenseEmphasis"/>
        </w:rPr>
      </w:r>
      <w:r w:rsidR="00E30360" w:rsidRPr="001960A7">
        <w:rPr>
          <w:rStyle w:val="IntenseEmphasis"/>
        </w:rPr>
        <w:fldChar w:fldCharType="separate"/>
      </w:r>
      <w:r w:rsidR="0097010C" w:rsidRPr="0097010C">
        <w:rPr>
          <w:rStyle w:val="IntenseEmphasis"/>
        </w:rPr>
        <w:t>County</w:t>
      </w:r>
      <w:r w:rsidR="00E30360" w:rsidRPr="001960A7">
        <w:rPr>
          <w:rStyle w:val="IntenseEmphasis"/>
        </w:rPr>
        <w:fldChar w:fldCharType="end"/>
      </w:r>
      <w:r w:rsidRPr="001960A7">
        <w:t xml:space="preserve"> an Application for a permit necessary to begin or continue towards completion of the project;</w:t>
      </w:r>
    </w:p>
    <w:p w14:paraId="66DF275E" w14:textId="77777777" w:rsidR="00B47355" w:rsidRDefault="00B47355" w:rsidP="00BB33AF">
      <w:pPr>
        <w:pStyle w:val="DefinitionSubHead"/>
      </w:pPr>
      <w:r w:rsidRPr="001960A7">
        <w:t>Costs have been incurred for developing the project</w:t>
      </w:r>
      <w:r>
        <w:t xml:space="preserve"> including, without limitation, costs associated with roadway, utility, and other infrastructure facilities designed to serve, in whole or in part, the project (but exclusive of land acquisition) in the aggregate amount of five percent of the most recent appraised market value of the real property on which the project is located;</w:t>
      </w:r>
    </w:p>
    <w:p w14:paraId="19F63CDC" w14:textId="77777777" w:rsidR="00B47355" w:rsidRDefault="00B47355" w:rsidP="00BB33AF">
      <w:pPr>
        <w:pStyle w:val="DefinitionSubHead"/>
      </w:pPr>
      <w:r>
        <w:t>Fiscal security is posted with a regulatory agency to ensure performance of an obligation required by the regulatory agency; or</w:t>
      </w:r>
    </w:p>
    <w:p w14:paraId="16897321" w14:textId="2B460A98" w:rsidR="00B47355" w:rsidRDefault="00B47355" w:rsidP="00BB33AF">
      <w:pPr>
        <w:pStyle w:val="DefinitionSubHead"/>
      </w:pPr>
      <w:r>
        <w:t>Utility connection fees for the project have been paid to a regulatory agency.</w:t>
      </w:r>
    </w:p>
    <w:p w14:paraId="32127D19" w14:textId="77777777" w:rsidR="00B47355" w:rsidRPr="00427799" w:rsidRDefault="00B47355" w:rsidP="00BB33AF">
      <w:pPr>
        <w:pStyle w:val="Definition"/>
      </w:pPr>
      <w:bookmarkStart w:id="781" w:name="_Ref287988791"/>
      <w:r w:rsidRPr="00427799">
        <w:t>Public Building</w:t>
      </w:r>
      <w:bookmarkEnd w:id="781"/>
    </w:p>
    <w:p w14:paraId="0A560632" w14:textId="0CCDA009" w:rsidR="00B47355" w:rsidRDefault="00B47355" w:rsidP="00BB33AF">
      <w:pPr>
        <w:pStyle w:val="DefinitionSubHead"/>
      </w:pPr>
      <w:r w:rsidRPr="00381A36">
        <w:t xml:space="preserve">Any building </w:t>
      </w:r>
      <w:r w:rsidR="004A20D9">
        <w:t xml:space="preserve">or facility </w:t>
      </w:r>
      <w:r w:rsidRPr="00381A36">
        <w:t xml:space="preserve">held, used, or controlled exclusively for public purposes by any department or branch of government, </w:t>
      </w:r>
      <w:r w:rsidR="004A20D9">
        <w:t xml:space="preserve">federal, </w:t>
      </w:r>
      <w:r w:rsidRPr="00381A36">
        <w:t xml:space="preserve">state, county, or municipal, without reference to the ownership of the building or of the realty upon which it is situated. </w:t>
      </w:r>
    </w:p>
    <w:p w14:paraId="21386509" w14:textId="77777777" w:rsidR="00B47355" w:rsidRPr="00381A36" w:rsidRDefault="00B47355" w:rsidP="00BB33AF">
      <w:pPr>
        <w:pStyle w:val="DefinitionSubHead"/>
      </w:pPr>
      <w:r w:rsidRPr="00381A36">
        <w:t xml:space="preserve">A building </w:t>
      </w:r>
      <w:r w:rsidR="004A20D9">
        <w:t xml:space="preserve">or facility </w:t>
      </w:r>
      <w:r w:rsidRPr="00381A36">
        <w:t>belonging to or used by the public for the transaction of public or quasi-public business.</w:t>
      </w:r>
    </w:p>
    <w:p w14:paraId="3BFAA3B3" w14:textId="77777777" w:rsidR="004D21FA" w:rsidRDefault="004D21FA" w:rsidP="009B42A8">
      <w:pPr>
        <w:pStyle w:val="Definition"/>
        <w:numPr>
          <w:ilvl w:val="0"/>
          <w:numId w:val="0"/>
        </w:numPr>
        <w:ind w:left="734" w:hanging="547"/>
      </w:pPr>
      <w:bookmarkStart w:id="782" w:name="_Ref293664605"/>
    </w:p>
    <w:p w14:paraId="78A1C866" w14:textId="19E9DE1C" w:rsidR="00B47355" w:rsidRDefault="00B47355" w:rsidP="00BB33AF">
      <w:pPr>
        <w:pStyle w:val="Definition"/>
      </w:pPr>
      <w:bookmarkStart w:id="783" w:name="_Ref122448753"/>
      <w:r>
        <w:t>Public Improvement</w:t>
      </w:r>
      <w:bookmarkEnd w:id="782"/>
      <w:bookmarkEnd w:id="783"/>
    </w:p>
    <w:p w14:paraId="7191F227" w14:textId="00B16F76" w:rsidR="00B47355" w:rsidRDefault="00B47355" w:rsidP="00B47355">
      <w:pPr>
        <w:pStyle w:val="DefinitionText"/>
      </w:pPr>
      <w:r w:rsidRPr="004C7F19">
        <w:t xml:space="preserve">Any </w:t>
      </w:r>
      <w:r w:rsidRPr="0090463F">
        <w:rPr>
          <w:rStyle w:val="IntenseEmphasis"/>
        </w:rPr>
        <w:fldChar w:fldCharType="begin"/>
      </w:r>
      <w:r w:rsidRPr="0090463F">
        <w:rPr>
          <w:rStyle w:val="IntenseEmphasis"/>
        </w:rPr>
        <w:instrText xml:space="preserve"> REF _Ref293663896 \h </w:instrText>
      </w:r>
      <w:r>
        <w:rPr>
          <w:rStyle w:val="IntenseEmphasis"/>
        </w:rPr>
        <w:instrText xml:space="preserve"> \* MERGEFORMAT </w:instrText>
      </w:r>
      <w:r w:rsidRPr="0090463F">
        <w:rPr>
          <w:rStyle w:val="IntenseEmphasis"/>
        </w:rPr>
      </w:r>
      <w:r w:rsidRPr="0090463F">
        <w:rPr>
          <w:rStyle w:val="IntenseEmphasis"/>
        </w:rPr>
        <w:fldChar w:fldCharType="separate"/>
      </w:r>
      <w:r w:rsidR="0097010C" w:rsidRPr="0097010C">
        <w:rPr>
          <w:rStyle w:val="IntenseEmphasis"/>
        </w:rPr>
        <w:t>Improvement</w:t>
      </w:r>
      <w:r w:rsidRPr="0090463F">
        <w:rPr>
          <w:rStyle w:val="IntenseEmphasis"/>
        </w:rPr>
        <w:fldChar w:fldCharType="end"/>
      </w:r>
      <w:r w:rsidRPr="004C7F19">
        <w:t>, facility or service together with its associat</w:t>
      </w:r>
      <w:r w:rsidRPr="00741428">
        <w:t xml:space="preserve">ed public site, </w:t>
      </w:r>
      <w:r w:rsidRPr="00741428">
        <w:rPr>
          <w:rStyle w:val="IntenseEmphasis"/>
        </w:rPr>
        <w:fldChar w:fldCharType="begin"/>
      </w:r>
      <w:r w:rsidRPr="00741428">
        <w:rPr>
          <w:rStyle w:val="IntenseEmphasis"/>
        </w:rPr>
        <w:instrText xml:space="preserve"> REF _Ref296690716 \h  \* MERGEFORMAT </w:instrText>
      </w:r>
      <w:r w:rsidRPr="00741428">
        <w:rPr>
          <w:rStyle w:val="IntenseEmphasis"/>
        </w:rPr>
      </w:r>
      <w:r w:rsidRPr="00741428">
        <w:rPr>
          <w:rStyle w:val="IntenseEmphasis"/>
        </w:rPr>
        <w:fldChar w:fldCharType="separate"/>
      </w:r>
      <w:r w:rsidR="0097010C" w:rsidRPr="0097010C">
        <w:rPr>
          <w:rStyle w:val="IntenseEmphasis"/>
        </w:rPr>
        <w:t>Right-of-Way</w:t>
      </w:r>
      <w:r w:rsidRPr="00741428">
        <w:rPr>
          <w:rStyle w:val="IntenseEmphasis"/>
        </w:rPr>
        <w:fldChar w:fldCharType="end"/>
      </w:r>
      <w:r w:rsidRPr="00741428">
        <w:t xml:space="preserve"> or easement necessary to provide transportation, storm drainage, public or private utilities, parks or recreational, energy or similar essential public services and facilities, for whic</w:t>
      </w:r>
      <w:r w:rsidRPr="000D31B6">
        <w:t xml:space="preserve">h the </w:t>
      </w:r>
      <w:r w:rsidRPr="000D31B6">
        <w:fldChar w:fldCharType="begin"/>
      </w:r>
      <w:r w:rsidRPr="000D31B6">
        <w:instrText xml:space="preserve"> REF _Ref292976864 \h  \* MERGEFORMAT </w:instrText>
      </w:r>
      <w:r w:rsidRPr="000D31B6">
        <w:fldChar w:fldCharType="separate"/>
      </w:r>
      <w:r w:rsidR="0097010C" w:rsidRPr="001960A7">
        <w:t>County</w:t>
      </w:r>
      <w:r w:rsidRPr="000D31B6">
        <w:fldChar w:fldCharType="end"/>
      </w:r>
      <w:r w:rsidRPr="000D31B6">
        <w:t xml:space="preserve"> ultimately </w:t>
      </w:r>
      <w:r w:rsidRPr="00741428">
        <w:t>assumes the responsibility for maintenance, operation and/or ownership.</w:t>
      </w:r>
    </w:p>
    <w:p w14:paraId="0703C12D" w14:textId="77777777" w:rsidR="000A3DA2" w:rsidRDefault="000A3DA2" w:rsidP="00B47355">
      <w:pPr>
        <w:pStyle w:val="DefinitionText"/>
      </w:pPr>
    </w:p>
    <w:p w14:paraId="36168A54" w14:textId="77777777" w:rsidR="000A3DA2" w:rsidRPr="002F5E35" w:rsidRDefault="000A3DA2" w:rsidP="000A3DA2">
      <w:pPr>
        <w:pStyle w:val="Heading2"/>
      </w:pPr>
      <w:bookmarkStart w:id="784" w:name="_Toc145916511"/>
      <w:r>
        <w:t>Q</w:t>
      </w:r>
      <w:bookmarkEnd w:id="784"/>
    </w:p>
    <w:p w14:paraId="19C58E16" w14:textId="77777777" w:rsidR="000A3DA2" w:rsidRPr="002F5E35" w:rsidRDefault="000A3DA2" w:rsidP="000A3DA2">
      <w:pPr>
        <w:pStyle w:val="Heading2"/>
      </w:pPr>
      <w:bookmarkStart w:id="785" w:name="_Toc145916512"/>
      <w:r>
        <w:t>R</w:t>
      </w:r>
      <w:bookmarkEnd w:id="785"/>
    </w:p>
    <w:p w14:paraId="4AE8A61A" w14:textId="77777777" w:rsidR="00B47355" w:rsidRPr="00106988" w:rsidRDefault="00B47355" w:rsidP="00BB33AF">
      <w:pPr>
        <w:pStyle w:val="Definition"/>
      </w:pPr>
      <w:bookmarkStart w:id="786" w:name="_Ref288660654"/>
      <w:r w:rsidRPr="00106988">
        <w:lastRenderedPageBreak/>
        <w:t>Radio or TV Station</w:t>
      </w:r>
      <w:bookmarkEnd w:id="786"/>
    </w:p>
    <w:p w14:paraId="5A39118E" w14:textId="77777777" w:rsidR="00B47355" w:rsidRDefault="00B47355" w:rsidP="00B47355">
      <w:pPr>
        <w:pStyle w:val="DefinitionText"/>
      </w:pPr>
      <w:r w:rsidRPr="00381A36">
        <w:t>Establishments primarily engaged</w:t>
      </w:r>
      <w:r>
        <w:t xml:space="preserve"> </w:t>
      </w:r>
      <w:r w:rsidRPr="00381A36">
        <w:t>in the provision of broadcasting and</w:t>
      </w:r>
      <w:r>
        <w:t xml:space="preserve"> </w:t>
      </w:r>
      <w:r w:rsidRPr="00381A36">
        <w:t>other information relay services accomplished</w:t>
      </w:r>
      <w:r>
        <w:t xml:space="preserve"> </w:t>
      </w:r>
      <w:r w:rsidRPr="00381A36">
        <w:t>through the use of electronic and</w:t>
      </w:r>
      <w:r>
        <w:t xml:space="preserve"> </w:t>
      </w:r>
      <w:r w:rsidRPr="00381A36">
        <w:t>telephonic mechanisms. Excluded are facilities</w:t>
      </w:r>
      <w:r>
        <w:t xml:space="preserve"> </w:t>
      </w:r>
      <w:r w:rsidRPr="00381A36">
        <w:t>classified as major utility services</w:t>
      </w:r>
      <w:r>
        <w:t xml:space="preserve"> </w:t>
      </w:r>
      <w:r w:rsidRPr="00381A36">
        <w:t>or broadcasting or communication towers.</w:t>
      </w:r>
    </w:p>
    <w:p w14:paraId="5A6353D2" w14:textId="77777777" w:rsidR="00B47355" w:rsidRPr="004A43EC" w:rsidRDefault="00B47355" w:rsidP="00BB33AF">
      <w:pPr>
        <w:pStyle w:val="Definition"/>
      </w:pPr>
      <w:bookmarkStart w:id="787" w:name="_Ref308631853"/>
      <w:r w:rsidRPr="004A43EC">
        <w:t>Record Drawings</w:t>
      </w:r>
      <w:bookmarkEnd w:id="787"/>
      <w:r w:rsidRPr="004A43EC">
        <w:t xml:space="preserve"> </w:t>
      </w:r>
    </w:p>
    <w:p w14:paraId="2F9373F6" w14:textId="0EE2A8B4" w:rsidR="00B47355" w:rsidRDefault="00B47355" w:rsidP="00B47355">
      <w:pPr>
        <w:pStyle w:val="DefinitionText"/>
      </w:pPr>
      <w:r w:rsidRPr="004A43EC">
        <w:t xml:space="preserve">A group of drawings or plans that depicts the final configuration of the installed or constructed improvements of a development, improvements that have been verified by the contractor as their installation or construction occurs during development.  The </w:t>
      </w:r>
      <w:r w:rsidRPr="004A43EC">
        <w:fldChar w:fldCharType="begin"/>
      </w:r>
      <w:r w:rsidRPr="004A43EC">
        <w:instrText xml:space="preserve"> REF _Ref308631853 \h  \* MERGEFORMAT </w:instrText>
      </w:r>
      <w:r w:rsidRPr="004A43EC">
        <w:fldChar w:fldCharType="separate"/>
      </w:r>
      <w:r w:rsidR="0097010C" w:rsidRPr="004A43EC">
        <w:t>Record Drawings</w:t>
      </w:r>
      <w:r w:rsidRPr="004A43EC">
        <w:fldChar w:fldCharType="end"/>
      </w:r>
      <w:r w:rsidRPr="004A43EC">
        <w:t xml:space="preserve"> shall reflect the </w:t>
      </w:r>
      <w:r w:rsidRPr="004A43EC">
        <w:fldChar w:fldCharType="begin"/>
      </w:r>
      <w:r w:rsidRPr="004A43EC">
        <w:instrText xml:space="preserve"> REF _Ref293329017 \h  \* MERGEFORMAT </w:instrText>
      </w:r>
      <w:r w:rsidRPr="004A43EC">
        <w:fldChar w:fldCharType="separate"/>
      </w:r>
      <w:r w:rsidR="0097010C" w:rsidRPr="004D39EC">
        <w:t>Construction Plans</w:t>
      </w:r>
      <w:r w:rsidRPr="004A43EC">
        <w:fldChar w:fldCharType="end"/>
      </w:r>
      <w:r w:rsidRPr="004A43EC">
        <w:t xml:space="preserve"> (or working drawings) used, corrected, and/or clarified in the field.  </w:t>
      </w:r>
    </w:p>
    <w:p w14:paraId="1C7AF87D" w14:textId="3A04D050" w:rsidR="000C6A5A" w:rsidRDefault="000C6A5A" w:rsidP="00E74E40">
      <w:pPr>
        <w:pStyle w:val="Definition"/>
      </w:pPr>
      <w:bookmarkStart w:id="788" w:name="_Ref117584548"/>
      <w:r>
        <w:t>Recreational Vehicle</w:t>
      </w:r>
      <w:bookmarkEnd w:id="788"/>
    </w:p>
    <w:p w14:paraId="5DC8B299" w14:textId="29DB9E3C" w:rsidR="000C6A5A" w:rsidRPr="000C6A5A" w:rsidRDefault="000C6A5A" w:rsidP="00AE762F">
      <w:pPr>
        <w:pStyle w:val="DefinitionText"/>
      </w:pPr>
      <w:r>
        <w:t>A vehicular type unit primarily designed as temporary living quarters for recreational, camping, or travel use, which either has its own motive power or is mounted on or drawn by another vehicle.</w:t>
      </w:r>
    </w:p>
    <w:p w14:paraId="46D46195" w14:textId="6120CEA3" w:rsidR="00B47355" w:rsidRPr="00E84B50" w:rsidRDefault="00B47355" w:rsidP="00BB33AF">
      <w:pPr>
        <w:pStyle w:val="Definition"/>
      </w:pPr>
      <w:r w:rsidRPr="00E84B50">
        <w:t xml:space="preserve">Regularly </w:t>
      </w:r>
    </w:p>
    <w:p w14:paraId="5CB07A54" w14:textId="1ABB44FC" w:rsidR="00B47355" w:rsidRDefault="00B47355" w:rsidP="00B47355">
      <w:pPr>
        <w:pStyle w:val="DefinitionText"/>
      </w:pPr>
      <w:r w:rsidRPr="00E84B50">
        <w:t xml:space="preserve">Regularly means featuring, promoting, </w:t>
      </w:r>
      <w:r w:rsidRPr="00DC3C68">
        <w:t>performing, permitting, doing or advertising an event or other happening or occurrence on a recurring or routine basis involving any length of time.</w:t>
      </w:r>
    </w:p>
    <w:p w14:paraId="038079E3" w14:textId="1188B14E" w:rsidR="00994DC0" w:rsidRDefault="00994DC0" w:rsidP="00994DC0">
      <w:pPr>
        <w:pStyle w:val="Definition"/>
      </w:pPr>
      <w:bookmarkStart w:id="789" w:name="_Ref118292787"/>
      <w:r>
        <w:t>Renewable Energy Farm</w:t>
      </w:r>
      <w:bookmarkEnd w:id="789"/>
    </w:p>
    <w:p w14:paraId="1830371D" w14:textId="69521E77" w:rsidR="00792F06" w:rsidRDefault="00D90223">
      <w:pPr>
        <w:pStyle w:val="DefinitionText"/>
      </w:pPr>
      <w:r w:rsidRPr="00D90223">
        <w:t xml:space="preserve">A commercial operation designed to harness renewable energy, such a wind or solar </w:t>
      </w:r>
      <w:r>
        <w:t>power,</w:t>
      </w:r>
      <w:r w:rsidRPr="00D90223">
        <w:t xml:space="preserve"> for off-site distribution.</w:t>
      </w:r>
    </w:p>
    <w:p w14:paraId="3E3D8433" w14:textId="77777777" w:rsidR="00B47355" w:rsidRPr="00DC3C68" w:rsidRDefault="00B47355" w:rsidP="00BB33AF">
      <w:pPr>
        <w:pStyle w:val="Definition"/>
      </w:pPr>
      <w:r w:rsidRPr="00DC3C68">
        <w:t>Residential Street</w:t>
      </w:r>
    </w:p>
    <w:p w14:paraId="59057A88" w14:textId="77777777" w:rsidR="00B47355" w:rsidRDefault="00B47355" w:rsidP="00B47355">
      <w:pPr>
        <w:pStyle w:val="DefinitionText"/>
      </w:pPr>
      <w:r w:rsidRPr="00E84B50">
        <w:t xml:space="preserve">A street </w:t>
      </w:r>
      <w:r>
        <w:t>that</w:t>
      </w:r>
      <w:r w:rsidRPr="00E84B50">
        <w:t xml:space="preserve"> is intended primarily to serve traffic within a neighborhood or limited residential district and </w:t>
      </w:r>
      <w:r>
        <w:t>that</w:t>
      </w:r>
      <w:r w:rsidRPr="00E84B50">
        <w:t xml:space="preserve"> is used primarily for access to abutting properties.</w:t>
      </w:r>
    </w:p>
    <w:p w14:paraId="423AA3B9" w14:textId="77777777" w:rsidR="00B47355" w:rsidRPr="00E84B50" w:rsidRDefault="00B47355" w:rsidP="00BB33AF">
      <w:pPr>
        <w:pStyle w:val="Definition"/>
      </w:pPr>
      <w:r w:rsidRPr="00E84B50">
        <w:t>Residential Use</w:t>
      </w:r>
    </w:p>
    <w:p w14:paraId="5EA7D4C2" w14:textId="77777777" w:rsidR="00B47355" w:rsidRDefault="00B47355" w:rsidP="00B47355">
      <w:pPr>
        <w:pStyle w:val="DefinitionText"/>
      </w:pPr>
      <w:r w:rsidRPr="00E84B50">
        <w:t>Residential use means use of a structure as a residence.</w:t>
      </w:r>
    </w:p>
    <w:p w14:paraId="679A0D89" w14:textId="77777777" w:rsidR="00B47355" w:rsidRPr="00E84B50" w:rsidRDefault="00B47355" w:rsidP="00BB33AF">
      <w:pPr>
        <w:pStyle w:val="Definition"/>
      </w:pPr>
      <w:bookmarkStart w:id="790" w:name="_Ref383291655"/>
      <w:r w:rsidRPr="00E84B50">
        <w:t xml:space="preserve">Residential </w:t>
      </w:r>
      <w:r>
        <w:t xml:space="preserve">Zoning </w:t>
      </w:r>
      <w:r w:rsidRPr="00E84B50">
        <w:t>Distric</w:t>
      </w:r>
      <w:r>
        <w:t>ts</w:t>
      </w:r>
      <w:bookmarkEnd w:id="790"/>
    </w:p>
    <w:p w14:paraId="1C0632AA" w14:textId="5170FFE7" w:rsidR="00B47355" w:rsidRDefault="00B47355" w:rsidP="00B47355">
      <w:pPr>
        <w:pStyle w:val="DefinitionText"/>
      </w:pPr>
      <w:r w:rsidRPr="00E84B50">
        <w:t>Residential district means a single</w:t>
      </w:r>
      <w:r>
        <w:t xml:space="preserve"> </w:t>
      </w:r>
      <w:r w:rsidRPr="00E84B50">
        <w:t>family, patio home, duplex, townhouse, multifamily or mobile home zoning district as defined in the</w:t>
      </w:r>
      <w:r>
        <w:t xml:space="preserve"> </w:t>
      </w:r>
      <w:r w:rsidR="00F21C07" w:rsidRPr="002920F6">
        <w:fldChar w:fldCharType="begin"/>
      </w:r>
      <w:r w:rsidR="00F21C07" w:rsidRPr="002920F6">
        <w:instrText xml:space="preserve"> REF _Ref382584797 \h  \* MERGEFORMAT </w:instrText>
      </w:r>
      <w:r w:rsidR="00F21C07" w:rsidRPr="002920F6">
        <w:fldChar w:fldCharType="separate"/>
      </w:r>
      <w:r w:rsidR="0097010C" w:rsidRPr="0097010C">
        <w:rPr>
          <w:rStyle w:val="IntenseEmphasis"/>
        </w:rPr>
        <w:t>Lake Zoning Regulations</w:t>
      </w:r>
      <w:r w:rsidR="00F21C07" w:rsidRPr="002920F6">
        <w:fldChar w:fldCharType="end"/>
      </w:r>
      <w:r>
        <w:t xml:space="preserve">, see </w:t>
      </w:r>
      <w:r w:rsidRPr="00A71DC9">
        <w:rPr>
          <w:rStyle w:val="IntenseEmphasis"/>
        </w:rPr>
        <w:fldChar w:fldCharType="begin"/>
      </w:r>
      <w:r w:rsidRPr="00A71DC9">
        <w:rPr>
          <w:rStyle w:val="IntenseEmphasis"/>
        </w:rPr>
        <w:instrText xml:space="preserve"> REF _Ref383011086 \h </w:instrText>
      </w:r>
      <w:r>
        <w:rPr>
          <w:rStyle w:val="IntenseEmphasis"/>
        </w:rPr>
        <w:instrText xml:space="preserve"> \* MERGEFORMAT </w:instrText>
      </w:r>
      <w:r w:rsidRPr="00A71DC9">
        <w:rPr>
          <w:rStyle w:val="IntenseEmphasis"/>
        </w:rPr>
      </w:r>
      <w:r w:rsidRPr="00A71DC9">
        <w:rPr>
          <w:rStyle w:val="IntenseEmphasis"/>
        </w:rPr>
        <w:fldChar w:fldCharType="separate"/>
      </w:r>
      <w:r w:rsidR="0097010C" w:rsidRPr="0097010C">
        <w:rPr>
          <w:rStyle w:val="IntenseEmphasis"/>
        </w:rPr>
        <w:t>Table 1: Zoning Districts</w:t>
      </w:r>
      <w:r w:rsidRPr="00A71DC9">
        <w:rPr>
          <w:rStyle w:val="IntenseEmphasis"/>
        </w:rPr>
        <w:fldChar w:fldCharType="end"/>
      </w:r>
      <w:r>
        <w:t xml:space="preserve"> for a list of districts.</w:t>
      </w:r>
    </w:p>
    <w:p w14:paraId="34D25AD5" w14:textId="77777777" w:rsidR="00B47355" w:rsidRPr="00897A60" w:rsidRDefault="00B47355" w:rsidP="00BB33AF">
      <w:pPr>
        <w:pStyle w:val="Definition"/>
      </w:pPr>
      <w:bookmarkStart w:id="791" w:name="_Ref288064664"/>
      <w:bookmarkStart w:id="792" w:name="_Ref287988801"/>
      <w:r w:rsidRPr="00897A60">
        <w:t>Restaurant or Cafeteria, with or without Curb or Drive-In Service</w:t>
      </w:r>
      <w:bookmarkEnd w:id="791"/>
    </w:p>
    <w:p w14:paraId="04F36444" w14:textId="77777777" w:rsidR="00B47355" w:rsidRDefault="00B47355" w:rsidP="00BB33AF">
      <w:pPr>
        <w:pStyle w:val="DefinitionSubHead"/>
      </w:pPr>
      <w:r w:rsidRPr="00F761E8">
        <w:t xml:space="preserve">An establishment engaged primarily in the business of preparing food and purveying it on a self-serve or semi self-serve basis. </w:t>
      </w:r>
    </w:p>
    <w:p w14:paraId="085A31BD" w14:textId="77777777" w:rsidR="00B47355" w:rsidRDefault="00B47355" w:rsidP="00BB33AF">
      <w:pPr>
        <w:pStyle w:val="DefinitionSubHead"/>
      </w:pPr>
      <w:r w:rsidRPr="00F761E8">
        <w:t xml:space="preserve">Customer orders and/or service may be by means of a walk-up counter or window designed to accommodate automobile traffic. </w:t>
      </w:r>
    </w:p>
    <w:p w14:paraId="0732D982" w14:textId="77777777" w:rsidR="00B47355" w:rsidRDefault="00B47355" w:rsidP="00BB33AF">
      <w:pPr>
        <w:pStyle w:val="DefinitionSubHead"/>
      </w:pPr>
      <w:r w:rsidRPr="00F761E8">
        <w:t>Consumption may be either on or off the premises.</w:t>
      </w:r>
    </w:p>
    <w:p w14:paraId="44CF0C65" w14:textId="77777777" w:rsidR="00B47355" w:rsidRPr="00897A60" w:rsidRDefault="00B47355" w:rsidP="00BB33AF">
      <w:pPr>
        <w:pStyle w:val="Definition"/>
      </w:pPr>
      <w:bookmarkStart w:id="793" w:name="_Ref288054427"/>
      <w:r w:rsidRPr="00897A60">
        <w:t>Restaurant or Cafeteria, without Curb or Drive-In Service (Service to be entirely within the building)</w:t>
      </w:r>
      <w:bookmarkEnd w:id="792"/>
      <w:bookmarkEnd w:id="793"/>
    </w:p>
    <w:p w14:paraId="561B530F" w14:textId="77777777" w:rsidR="00B47355" w:rsidRPr="00F761E8" w:rsidRDefault="00B47355" w:rsidP="00B47355">
      <w:pPr>
        <w:pStyle w:val="DefinitionText"/>
      </w:pPr>
      <w:r w:rsidRPr="00F761E8">
        <w:t xml:space="preserve">An establishment serving food in or on </w:t>
      </w:r>
      <w:bookmarkStart w:id="794" w:name="OLE_LINK12"/>
      <w:r w:rsidRPr="00F761E8">
        <w:t>non-disposable</w:t>
      </w:r>
      <w:bookmarkEnd w:id="794"/>
      <w:r w:rsidRPr="00F761E8">
        <w:t xml:space="preserve"> dishes to be consumed primarily while seated at tables or booths within a building</w:t>
      </w:r>
      <w:r>
        <w:t>.</w:t>
      </w:r>
    </w:p>
    <w:p w14:paraId="714E5484" w14:textId="77777777" w:rsidR="00B47355" w:rsidRPr="00396E66" w:rsidRDefault="00B47355" w:rsidP="00BB33AF">
      <w:pPr>
        <w:pStyle w:val="Definition"/>
      </w:pPr>
      <w:bookmarkStart w:id="795" w:name="_Ref288769779"/>
      <w:r w:rsidRPr="00396E66">
        <w:t>Retail Stores and Shops</w:t>
      </w:r>
      <w:bookmarkEnd w:id="795"/>
    </w:p>
    <w:p w14:paraId="650D45A2" w14:textId="77777777" w:rsidR="00B47355" w:rsidRPr="006F55EF" w:rsidRDefault="00B47355" w:rsidP="00B47355">
      <w:pPr>
        <w:pStyle w:val="DefinitionText"/>
      </w:pPr>
      <w:r w:rsidRPr="00396E66">
        <w:t>An establishment engaged in the selling of goods and merchandise to the general public for personal or household consumption and rendering services incidental to the sale of such goods.</w:t>
      </w:r>
    </w:p>
    <w:p w14:paraId="49355774" w14:textId="77777777" w:rsidR="00B47355" w:rsidRPr="006F55EF" w:rsidRDefault="00B47355" w:rsidP="00BB33AF">
      <w:pPr>
        <w:pStyle w:val="Definition"/>
      </w:pPr>
      <w:r w:rsidRPr="006F55EF">
        <w:t>Retaining Wall</w:t>
      </w:r>
    </w:p>
    <w:p w14:paraId="1E68E3CB" w14:textId="77777777" w:rsidR="00B47355" w:rsidRDefault="00B47355" w:rsidP="00B47355">
      <w:pPr>
        <w:pStyle w:val="DefinitionText"/>
      </w:pPr>
      <w:r w:rsidRPr="006F55EF">
        <w:t>A non-building, structural wall supporting soil loads and live and dead surcharge loads to the soil, such as additional soil, structures and vehicles.</w:t>
      </w:r>
    </w:p>
    <w:p w14:paraId="38F7B6BE" w14:textId="77777777" w:rsidR="00B47355" w:rsidRPr="00C4294A" w:rsidRDefault="00B47355" w:rsidP="00BB33AF">
      <w:pPr>
        <w:pStyle w:val="Definition"/>
      </w:pPr>
      <w:bookmarkStart w:id="796" w:name="_Ref288655967"/>
      <w:r w:rsidRPr="00C4294A">
        <w:lastRenderedPageBreak/>
        <w:t>Retirement Housing</w:t>
      </w:r>
      <w:bookmarkEnd w:id="796"/>
    </w:p>
    <w:p w14:paraId="513B3483" w14:textId="0E679DB1" w:rsidR="00B47002" w:rsidRPr="00C4294A" w:rsidRDefault="00B47355">
      <w:pPr>
        <w:pStyle w:val="DefinitionText"/>
      </w:pPr>
      <w:r w:rsidRPr="00C4294A">
        <w:t xml:space="preserve">Any age restricted housing development </w:t>
      </w:r>
      <w:r>
        <w:t>that</w:t>
      </w:r>
      <w:r w:rsidRPr="00C4294A">
        <w:t xml:space="preserve"> may be in any housing form, including detached and attached dwelling units, apartments, and residences, offering private and semiprivate rooms and designed to provide meals and nursing care.</w:t>
      </w:r>
    </w:p>
    <w:p w14:paraId="7F08192C" w14:textId="77777777" w:rsidR="00B47355" w:rsidRPr="00E3317B" w:rsidRDefault="00B47355" w:rsidP="00BB33AF">
      <w:pPr>
        <w:pStyle w:val="Definition"/>
      </w:pPr>
      <w:bookmarkStart w:id="797" w:name="_Ref296690716"/>
      <w:r w:rsidRPr="00E3317B">
        <w:t>Right-of-Way</w:t>
      </w:r>
      <w:bookmarkEnd w:id="797"/>
    </w:p>
    <w:p w14:paraId="74BAAAB6" w14:textId="77777777" w:rsidR="00B47355" w:rsidRPr="00EA2605" w:rsidRDefault="00B47355" w:rsidP="00BB33AF">
      <w:pPr>
        <w:pStyle w:val="DefinitionSubHead"/>
      </w:pPr>
      <w:r w:rsidRPr="00EA2605">
        <w:t xml:space="preserve">A parcel of land occupied or intended to be occupied by a street or alley.  </w:t>
      </w:r>
    </w:p>
    <w:p w14:paraId="38340087" w14:textId="0282F7C5" w:rsidR="00B47355" w:rsidRDefault="00B47355" w:rsidP="00BB33AF">
      <w:pPr>
        <w:pStyle w:val="DefinitionSubHead"/>
      </w:pPr>
      <w:r w:rsidRPr="00E3317B">
        <w:t xml:space="preserve">A </w:t>
      </w:r>
      <w:r w:rsidRPr="00EA10E0">
        <w:rPr>
          <w:rStyle w:val="IntenseEmphasis"/>
        </w:rPr>
        <w:fldChar w:fldCharType="begin"/>
      </w:r>
      <w:r w:rsidRPr="00EA10E0">
        <w:rPr>
          <w:rStyle w:val="IntenseEmphasis"/>
        </w:rPr>
        <w:instrText xml:space="preserve"> REF _Ref296690716 \h </w:instrText>
      </w:r>
      <w:r>
        <w:rPr>
          <w:rStyle w:val="IntenseEmphasis"/>
        </w:rPr>
        <w:instrText xml:space="preserve"> \* MERGEFORMAT </w:instrText>
      </w:r>
      <w:r w:rsidRPr="00EA10E0">
        <w:rPr>
          <w:rStyle w:val="IntenseEmphasis"/>
        </w:rPr>
      </w:r>
      <w:r w:rsidRPr="00EA10E0">
        <w:rPr>
          <w:rStyle w:val="IntenseEmphasis"/>
        </w:rPr>
        <w:fldChar w:fldCharType="separate"/>
      </w:r>
      <w:r w:rsidR="0097010C" w:rsidRPr="0097010C">
        <w:rPr>
          <w:rStyle w:val="IntenseEmphasis"/>
        </w:rPr>
        <w:t>Right-of-Way</w:t>
      </w:r>
      <w:r w:rsidRPr="00EA10E0">
        <w:rPr>
          <w:rStyle w:val="IntenseEmphasis"/>
        </w:rPr>
        <w:fldChar w:fldCharType="end"/>
      </w:r>
      <w:r w:rsidRPr="00E3317B">
        <w:t xml:space="preserve"> may be used for other facilities and utilities, such as sidewalks, railroad crossings, electrical communication, oil or gas, water or sanitary or storm sewer facilities, or for any other use.  </w:t>
      </w:r>
    </w:p>
    <w:p w14:paraId="3E0510FC" w14:textId="3BA9D2DC" w:rsidR="00B47355" w:rsidRDefault="00B47355" w:rsidP="00BB33AF">
      <w:pPr>
        <w:pStyle w:val="DefinitionSubHead"/>
      </w:pPr>
      <w:r w:rsidRPr="00E3317B">
        <w:t xml:space="preserve">The use of </w:t>
      </w:r>
      <w:r>
        <w:fldChar w:fldCharType="begin"/>
      </w:r>
      <w:r>
        <w:instrText xml:space="preserve"> REF _Ref296690716 \h </w:instrText>
      </w:r>
      <w:r>
        <w:fldChar w:fldCharType="separate"/>
      </w:r>
      <w:r w:rsidR="0097010C" w:rsidRPr="00E3317B">
        <w:t>Right-of-Way</w:t>
      </w:r>
      <w:r>
        <w:fldChar w:fldCharType="end"/>
      </w:r>
      <w:r w:rsidRPr="00E3317B">
        <w:t xml:space="preserve"> shall also include parkways and medians outside of pavement.  </w:t>
      </w:r>
    </w:p>
    <w:p w14:paraId="63697A7F" w14:textId="43461319" w:rsidR="00B47355" w:rsidRDefault="00B47355" w:rsidP="00BB33AF">
      <w:pPr>
        <w:pStyle w:val="DefinitionSubHead"/>
      </w:pPr>
      <w:r w:rsidRPr="00E3317B">
        <w:t xml:space="preserve">For platting purposes, the term </w:t>
      </w:r>
      <w:r>
        <w:t>“</w:t>
      </w:r>
      <w:r w:rsidRPr="00EA10E0">
        <w:rPr>
          <w:rStyle w:val="IntenseEmphasis"/>
        </w:rPr>
        <w:fldChar w:fldCharType="begin"/>
      </w:r>
      <w:r w:rsidRPr="00EA10E0">
        <w:rPr>
          <w:rStyle w:val="IntenseEmphasis"/>
        </w:rPr>
        <w:instrText xml:space="preserve"> REF _Ref296690716 \h </w:instrText>
      </w:r>
      <w:r>
        <w:rPr>
          <w:rStyle w:val="IntenseEmphasis"/>
        </w:rPr>
        <w:instrText xml:space="preserve"> \* MERGEFORMAT </w:instrText>
      </w:r>
      <w:r w:rsidRPr="00EA10E0">
        <w:rPr>
          <w:rStyle w:val="IntenseEmphasis"/>
        </w:rPr>
      </w:r>
      <w:r w:rsidRPr="00EA10E0">
        <w:rPr>
          <w:rStyle w:val="IntenseEmphasis"/>
        </w:rPr>
        <w:fldChar w:fldCharType="separate"/>
      </w:r>
      <w:r w:rsidR="0097010C" w:rsidRPr="0097010C">
        <w:rPr>
          <w:rStyle w:val="IntenseEmphasis"/>
        </w:rPr>
        <w:t>Right-of-Way</w:t>
      </w:r>
      <w:r w:rsidRPr="00EA10E0">
        <w:rPr>
          <w:rStyle w:val="IntenseEmphasis"/>
        </w:rPr>
        <w:fldChar w:fldCharType="end"/>
      </w:r>
      <w:r>
        <w:t>”</w:t>
      </w:r>
      <w:r w:rsidRPr="00E3317B">
        <w:t xml:space="preserve"> shall mean that every </w:t>
      </w:r>
      <w:r>
        <w:fldChar w:fldCharType="begin"/>
      </w:r>
      <w:r>
        <w:instrText xml:space="preserve"> REF _Ref296690716 \h </w:instrText>
      </w:r>
      <w:r>
        <w:fldChar w:fldCharType="separate"/>
      </w:r>
      <w:r w:rsidR="0097010C" w:rsidRPr="00E3317B">
        <w:t>Right-of-Way</w:t>
      </w:r>
      <w:r>
        <w:fldChar w:fldCharType="end"/>
      </w:r>
      <w:r w:rsidRPr="00E3317B">
        <w:t xml:space="preserve"> </w:t>
      </w:r>
      <w:r w:rsidRPr="00FD1109">
        <w:t>shown on a</w:t>
      </w:r>
      <w:r w:rsidR="00FD1109" w:rsidRPr="00FD1109">
        <w:t xml:space="preserve"> </w:t>
      </w:r>
      <w:r w:rsidR="00FD1109" w:rsidRPr="00FD1109">
        <w:rPr>
          <w:rStyle w:val="IntenseEmphasis"/>
        </w:rPr>
        <w:fldChar w:fldCharType="begin"/>
      </w:r>
      <w:r w:rsidR="00FD1109" w:rsidRPr="00FD1109">
        <w:rPr>
          <w:rStyle w:val="IntenseEmphasis"/>
        </w:rPr>
        <w:instrText xml:space="preserve"> REF _Ref292960327 \h </w:instrText>
      </w:r>
      <w:r w:rsidR="00FD1109">
        <w:rPr>
          <w:rStyle w:val="IntenseEmphasis"/>
        </w:rPr>
        <w:instrText xml:space="preserve"> \* MERGEFORMAT </w:instrText>
      </w:r>
      <w:r w:rsidR="00FD1109" w:rsidRPr="00FD1109">
        <w:rPr>
          <w:rStyle w:val="IntenseEmphasis"/>
        </w:rPr>
      </w:r>
      <w:r w:rsidR="00FD1109" w:rsidRPr="00FD1109">
        <w:rPr>
          <w:rStyle w:val="IntenseEmphasis"/>
        </w:rPr>
        <w:fldChar w:fldCharType="separate"/>
      </w:r>
      <w:r w:rsidR="0097010C" w:rsidRPr="001960A7">
        <w:t>Plat</w:t>
      </w:r>
      <w:r w:rsidR="00FD1109" w:rsidRPr="00FD1109">
        <w:rPr>
          <w:rStyle w:val="IntenseEmphasis"/>
        </w:rPr>
        <w:fldChar w:fldCharType="end"/>
      </w:r>
      <w:r w:rsidRPr="00FD1109">
        <w:t xml:space="preserve"> is to be separate and distinct from the lots or parcels adjoining such </w:t>
      </w:r>
      <w:r w:rsidRPr="00FD1109">
        <w:fldChar w:fldCharType="begin"/>
      </w:r>
      <w:r w:rsidRPr="00FD1109">
        <w:instrText xml:space="preserve"> REF _Ref296690716 \h </w:instrText>
      </w:r>
      <w:r w:rsidR="00FD1109">
        <w:instrText xml:space="preserve"> \* MERGEFORMAT </w:instrText>
      </w:r>
      <w:r w:rsidRPr="00FD1109">
        <w:fldChar w:fldCharType="separate"/>
      </w:r>
      <w:r w:rsidR="0097010C" w:rsidRPr="00E3317B">
        <w:t>Right-of-Way</w:t>
      </w:r>
      <w:r w:rsidRPr="00FD1109">
        <w:fldChar w:fldCharType="end"/>
      </w:r>
      <w:r w:rsidRPr="00FD1109">
        <w:t xml:space="preserve"> and not included w</w:t>
      </w:r>
      <w:r w:rsidRPr="00E3317B">
        <w:t>ithin the dimensions or areas of such lots or parcels.</w:t>
      </w:r>
    </w:p>
    <w:p w14:paraId="608D4A01" w14:textId="77777777" w:rsidR="00B47355" w:rsidRPr="00F56596" w:rsidRDefault="00B47355" w:rsidP="00BB33AF">
      <w:pPr>
        <w:pStyle w:val="Definition"/>
      </w:pPr>
      <w:bookmarkStart w:id="798" w:name="_Ref332903800"/>
      <w:r w:rsidRPr="00F56596">
        <w:t>RV Park</w:t>
      </w:r>
      <w:bookmarkEnd w:id="798"/>
    </w:p>
    <w:p w14:paraId="275CE979" w14:textId="3D4CF085" w:rsidR="00B47355" w:rsidRDefault="00B47355" w:rsidP="00B47355">
      <w:pPr>
        <w:pStyle w:val="DefinitionText"/>
      </w:pPr>
      <w:r w:rsidRPr="00F56596">
        <w:t xml:space="preserve">A parcel of land designed, improved, or intended to be used for short-term occupancy by </w:t>
      </w:r>
      <w:r w:rsidR="000C6A5A" w:rsidRPr="00E74E40">
        <w:rPr>
          <w:rStyle w:val="IntenseEmphasis"/>
        </w:rPr>
        <w:fldChar w:fldCharType="begin"/>
      </w:r>
      <w:r w:rsidR="000C6A5A" w:rsidRPr="00E74E40">
        <w:rPr>
          <w:rStyle w:val="IntenseEmphasis"/>
        </w:rPr>
        <w:instrText xml:space="preserve"> REF _Ref117584548 \h </w:instrText>
      </w:r>
      <w:r w:rsidR="000C6A5A">
        <w:rPr>
          <w:rStyle w:val="IntenseEmphasis"/>
        </w:rPr>
        <w:instrText xml:space="preserve"> \* MERGEFORMAT </w:instrText>
      </w:r>
      <w:r w:rsidR="000C6A5A" w:rsidRPr="00E74E40">
        <w:rPr>
          <w:rStyle w:val="IntenseEmphasis"/>
        </w:rPr>
      </w:r>
      <w:r w:rsidR="000C6A5A" w:rsidRPr="00E74E40">
        <w:rPr>
          <w:rStyle w:val="IntenseEmphasis"/>
        </w:rPr>
        <w:fldChar w:fldCharType="separate"/>
      </w:r>
      <w:r w:rsidR="0097010C" w:rsidRPr="0097010C">
        <w:rPr>
          <w:rStyle w:val="IntenseEmphasis"/>
        </w:rPr>
        <w:t>Recreational Vehicle</w:t>
      </w:r>
      <w:r w:rsidR="000C6A5A" w:rsidRPr="00E74E40">
        <w:rPr>
          <w:rStyle w:val="IntenseEmphasis"/>
        </w:rPr>
        <w:fldChar w:fldCharType="end"/>
      </w:r>
      <w:r w:rsidRPr="00F56596">
        <w:t>s in designated spaces.  Facility may include a residence for the owner/manager of the premises, utility hook-ups, accessory structures, playgrounds and open space areas, fenced yard areas for pets, and other similar amenities.</w:t>
      </w:r>
      <w:r w:rsidR="000C6A5A">
        <w:t xml:space="preserve"> </w:t>
      </w:r>
    </w:p>
    <w:p w14:paraId="32758A05" w14:textId="77777777" w:rsidR="000A3DA2" w:rsidRDefault="000A3DA2" w:rsidP="00B47355">
      <w:pPr>
        <w:pStyle w:val="DefinitionText"/>
      </w:pPr>
    </w:p>
    <w:p w14:paraId="623CAB18" w14:textId="77777777" w:rsidR="000A3DA2" w:rsidRPr="002F5E35" w:rsidRDefault="000A3DA2" w:rsidP="000A3DA2">
      <w:pPr>
        <w:pStyle w:val="Heading2"/>
      </w:pPr>
      <w:bookmarkStart w:id="799" w:name="_Toc145916513"/>
      <w:r>
        <w:t>S</w:t>
      </w:r>
      <w:bookmarkEnd w:id="799"/>
    </w:p>
    <w:p w14:paraId="4C7CAA49" w14:textId="77777777" w:rsidR="00B47355" w:rsidRDefault="00B47355" w:rsidP="00BB33AF">
      <w:pPr>
        <w:pStyle w:val="Definition"/>
      </w:pPr>
      <w:bookmarkStart w:id="800" w:name="_Ref288780702"/>
      <w:r>
        <w:t>School, Career</w:t>
      </w:r>
      <w:bookmarkEnd w:id="800"/>
    </w:p>
    <w:p w14:paraId="659D81F1" w14:textId="77777777" w:rsidR="00B47355" w:rsidRDefault="00B47355" w:rsidP="00B47355">
      <w:pPr>
        <w:pStyle w:val="DefinitionText"/>
      </w:pPr>
      <w:r>
        <w:t>Career schools including programs such as dental assisting, pharmacy technician, nurse aide, veterinary assistant, etc.</w:t>
      </w:r>
    </w:p>
    <w:p w14:paraId="668EE911" w14:textId="77777777" w:rsidR="00B47355" w:rsidRPr="00F761E8" w:rsidRDefault="00B47355" w:rsidP="00BB33AF">
      <w:pPr>
        <w:pStyle w:val="Definition"/>
      </w:pPr>
      <w:bookmarkStart w:id="801" w:name="_Ref287988818"/>
      <w:r w:rsidRPr="00F761E8">
        <w:t>School, Private</w:t>
      </w:r>
      <w:bookmarkEnd w:id="801"/>
    </w:p>
    <w:p w14:paraId="13902E4F" w14:textId="5CF845BE" w:rsidR="00B47355" w:rsidRDefault="00B47355" w:rsidP="00B47355">
      <w:pPr>
        <w:pStyle w:val="DefinitionText"/>
      </w:pPr>
      <w:r w:rsidRPr="00F761E8">
        <w:t xml:space="preserve">Includes private </w:t>
      </w:r>
      <w:r>
        <w:t xml:space="preserve">school </w:t>
      </w:r>
      <w:r w:rsidRPr="00F761E8">
        <w:t>facilities providing K-12 education (</w:t>
      </w:r>
      <w:r w:rsidRPr="00AC6848">
        <w:rPr>
          <w:rStyle w:val="IntenseEmphasis"/>
        </w:rPr>
        <w:fldChar w:fldCharType="begin"/>
      </w:r>
      <w:r w:rsidRPr="00AC6848">
        <w:rPr>
          <w:rStyle w:val="IntenseEmphasis"/>
        </w:rPr>
        <w:instrText xml:space="preserve"> REF _Ref296441462 \h </w:instrText>
      </w:r>
      <w:r>
        <w:rPr>
          <w:rStyle w:val="IntenseEmphasis"/>
        </w:rPr>
        <w:instrText xml:space="preserve"> \* MERGEFORMAT </w:instrText>
      </w:r>
      <w:r w:rsidRPr="00AC6848">
        <w:rPr>
          <w:rStyle w:val="IntenseEmphasis"/>
        </w:rPr>
      </w:r>
      <w:r w:rsidRPr="00AC6848">
        <w:rPr>
          <w:rStyle w:val="IntenseEmphasis"/>
        </w:rPr>
        <w:fldChar w:fldCharType="separate"/>
      </w:r>
      <w:r w:rsidR="0097010C" w:rsidRPr="0097010C">
        <w:rPr>
          <w:rStyle w:val="IntenseEmphasis"/>
        </w:rPr>
        <w:t>Kindergarten</w:t>
      </w:r>
      <w:r w:rsidRPr="00AC6848">
        <w:rPr>
          <w:rStyle w:val="IntenseEmphasis"/>
        </w:rPr>
        <w:fldChar w:fldCharType="end"/>
      </w:r>
      <w:r>
        <w:t xml:space="preserve">, </w:t>
      </w:r>
      <w:r w:rsidRPr="00F761E8">
        <w:t>elementary, middle school, high schools).</w:t>
      </w:r>
      <w:r>
        <w:t xml:space="preserve"> </w:t>
      </w:r>
    </w:p>
    <w:p w14:paraId="1D4D4D37" w14:textId="77777777" w:rsidR="00B47355" w:rsidRDefault="00B47355" w:rsidP="00BB33AF">
      <w:pPr>
        <w:pStyle w:val="Definition"/>
      </w:pPr>
      <w:bookmarkStart w:id="802" w:name="_Ref317688900"/>
      <w:r>
        <w:t>School, Public</w:t>
      </w:r>
      <w:bookmarkEnd w:id="802"/>
      <w:r>
        <w:t xml:space="preserve"> </w:t>
      </w:r>
    </w:p>
    <w:p w14:paraId="3997F984" w14:textId="2BCB24C8" w:rsidR="00B47355" w:rsidRDefault="00B47355" w:rsidP="00B47355">
      <w:pPr>
        <w:pStyle w:val="DefinitionText"/>
      </w:pPr>
      <w:bookmarkStart w:id="803" w:name="_Ref287988831"/>
      <w:r w:rsidRPr="00F761E8">
        <w:t xml:space="preserve">Includes public </w:t>
      </w:r>
      <w:r>
        <w:t>school</w:t>
      </w:r>
      <w:r w:rsidRPr="00F761E8">
        <w:t xml:space="preserve"> facilities providing K-12 education (</w:t>
      </w:r>
      <w:r w:rsidRPr="00AC6848">
        <w:rPr>
          <w:rStyle w:val="IntenseEmphasis"/>
        </w:rPr>
        <w:fldChar w:fldCharType="begin"/>
      </w:r>
      <w:r w:rsidRPr="00AC6848">
        <w:rPr>
          <w:rStyle w:val="IntenseEmphasis"/>
        </w:rPr>
        <w:instrText xml:space="preserve"> REF _Ref296441462 \h </w:instrText>
      </w:r>
      <w:r>
        <w:rPr>
          <w:rStyle w:val="IntenseEmphasis"/>
        </w:rPr>
        <w:instrText xml:space="preserve"> \* MERGEFORMAT </w:instrText>
      </w:r>
      <w:r w:rsidRPr="00AC6848">
        <w:rPr>
          <w:rStyle w:val="IntenseEmphasis"/>
        </w:rPr>
      </w:r>
      <w:r w:rsidRPr="00AC6848">
        <w:rPr>
          <w:rStyle w:val="IntenseEmphasis"/>
        </w:rPr>
        <w:fldChar w:fldCharType="separate"/>
      </w:r>
      <w:r w:rsidR="0097010C" w:rsidRPr="0097010C">
        <w:rPr>
          <w:rStyle w:val="IntenseEmphasis"/>
        </w:rPr>
        <w:t>Kindergarten</w:t>
      </w:r>
      <w:r w:rsidRPr="00AC6848">
        <w:rPr>
          <w:rStyle w:val="IntenseEmphasis"/>
        </w:rPr>
        <w:fldChar w:fldCharType="end"/>
      </w:r>
      <w:r>
        <w:t xml:space="preserve">, </w:t>
      </w:r>
      <w:r w:rsidRPr="00F761E8">
        <w:t>elementary, middle school, high schools).</w:t>
      </w:r>
      <w:r>
        <w:t xml:space="preserve"> </w:t>
      </w:r>
    </w:p>
    <w:p w14:paraId="164C222F" w14:textId="77777777" w:rsidR="00B174BC" w:rsidRDefault="00B174BC" w:rsidP="00332589">
      <w:pPr>
        <w:pStyle w:val="Definition"/>
      </w:pPr>
      <w:bookmarkStart w:id="804" w:name="_Ref515826656"/>
      <w:r>
        <w:t>Secondary Roadway</w:t>
      </w:r>
      <w:bookmarkEnd w:id="804"/>
    </w:p>
    <w:p w14:paraId="01C827C4" w14:textId="2FB0EA21" w:rsidR="00B174BC" w:rsidRDefault="00B174BC" w:rsidP="00332589">
      <w:pPr>
        <w:pStyle w:val="DefinitionText"/>
      </w:pPr>
      <w:r>
        <w:fldChar w:fldCharType="begin"/>
      </w:r>
      <w:r>
        <w:instrText xml:space="preserve"> REF _Ref515826656 \h </w:instrText>
      </w:r>
      <w:r>
        <w:fldChar w:fldCharType="separate"/>
      </w:r>
      <w:r w:rsidR="0097010C">
        <w:t>Secondary Roadway</w:t>
      </w:r>
      <w:r>
        <w:fldChar w:fldCharType="end"/>
      </w:r>
      <w:r>
        <w:t xml:space="preserve">s are street as defined within the </w:t>
      </w:r>
      <w:r>
        <w:fldChar w:fldCharType="begin"/>
      </w:r>
      <w:r>
        <w:instrText xml:space="preserve"> REF _Ref293564583 \h  \* MERGEFORMAT </w:instrText>
      </w:r>
      <w:r>
        <w:fldChar w:fldCharType="separate"/>
      </w:r>
      <w:r w:rsidR="0097010C" w:rsidRPr="001960A7">
        <w:t>Lake Comprehensive Plan</w:t>
      </w:r>
      <w:r>
        <w:fldChar w:fldCharType="end"/>
      </w:r>
      <w:r>
        <w:t>.</w:t>
      </w:r>
    </w:p>
    <w:bookmarkEnd w:id="803"/>
    <w:p w14:paraId="76AA30A3" w14:textId="77777777" w:rsidR="00B47355" w:rsidRPr="00A12637" w:rsidRDefault="00B47355" w:rsidP="00BB33AF">
      <w:pPr>
        <w:pStyle w:val="Definition"/>
      </w:pPr>
      <w:r w:rsidRPr="00A12637">
        <w:t>Setback Line</w:t>
      </w:r>
    </w:p>
    <w:p w14:paraId="7A18E462" w14:textId="77777777" w:rsidR="00B47355" w:rsidRPr="00A12637" w:rsidRDefault="00B47355" w:rsidP="00B47355">
      <w:pPr>
        <w:pStyle w:val="DefinitionText"/>
        <w:rPr>
          <w:noProof/>
        </w:rPr>
      </w:pPr>
      <w:r w:rsidRPr="00A12637">
        <w:t>A line within a lot, parallel to and measured from a corresponding lot line, establishing the minimum required yard and governing the placement of structures and uses on the lot.</w:t>
      </w:r>
      <w:r w:rsidRPr="00A12637">
        <w:rPr>
          <w:noProof/>
        </w:rPr>
        <w:t xml:space="preserve"> </w:t>
      </w:r>
    </w:p>
    <w:p w14:paraId="27FE8E98" w14:textId="77777777" w:rsidR="00B47355" w:rsidRPr="00A12637" w:rsidRDefault="00B47355" w:rsidP="00BB33AF">
      <w:pPr>
        <w:pStyle w:val="Definition"/>
      </w:pPr>
      <w:bookmarkStart w:id="805" w:name="_Ref296084586"/>
      <w:r w:rsidRPr="00A12637">
        <w:t>Sexually Oriented Business</w:t>
      </w:r>
      <w:bookmarkEnd w:id="805"/>
    </w:p>
    <w:p w14:paraId="6BB134F5" w14:textId="77777777" w:rsidR="005419C8" w:rsidRDefault="005419C8" w:rsidP="005419C8">
      <w:pPr>
        <w:pStyle w:val="DefinitionText"/>
      </w:pPr>
      <w:r w:rsidRPr="00510675">
        <w:t>A commercial enterprise the primary business of which is the offering of a service or the selling, renting, or exhibiting of devices or any other items intended to provide sexual stimulation or sexual gratification to the customer</w:t>
      </w:r>
      <w:r>
        <w:t xml:space="preserve">, such uses include a </w:t>
      </w:r>
      <w:r w:rsidRPr="00510675">
        <w:t>sex parlor, nude studio, modeling studio, love parlor, adult bookstore, adult movie theater, adult video arcade, adult movie arcade, adult video store, adult motel, or other</w:t>
      </w:r>
      <w:r>
        <w:t>.</w:t>
      </w:r>
    </w:p>
    <w:p w14:paraId="08498FBF" w14:textId="77777777" w:rsidR="00B47355" w:rsidRPr="00E84B50" w:rsidRDefault="00B47355" w:rsidP="00BB33AF">
      <w:pPr>
        <w:pStyle w:val="Definition"/>
      </w:pPr>
      <w:bookmarkStart w:id="806" w:name="_Ref292959928"/>
      <w:r w:rsidRPr="00E84B50">
        <w:t>Site Plan</w:t>
      </w:r>
      <w:bookmarkEnd w:id="806"/>
    </w:p>
    <w:p w14:paraId="091C45DE" w14:textId="3366D23A" w:rsidR="00B47355" w:rsidRPr="001960A7" w:rsidRDefault="00B47355" w:rsidP="00B47355">
      <w:pPr>
        <w:pStyle w:val="DefinitionText"/>
      </w:pPr>
      <w:r w:rsidRPr="00E84B50">
        <w:t xml:space="preserve">A </w:t>
      </w:r>
      <w:r w:rsidRPr="00E84B50">
        <w:rPr>
          <w:rStyle w:val="IntenseEmphasis"/>
          <w:b w:val="0"/>
          <w:bCs w:val="0"/>
          <w:iCs w:val="0"/>
          <w:color w:val="auto"/>
          <w:u w:val="none"/>
        </w:rPr>
        <w:fldChar w:fldCharType="begin"/>
      </w:r>
      <w:r w:rsidRPr="00E84B50">
        <w:rPr>
          <w:rStyle w:val="IntenseEmphasis"/>
          <w:b w:val="0"/>
          <w:bCs w:val="0"/>
          <w:iCs w:val="0"/>
          <w:color w:val="auto"/>
          <w:u w:val="none"/>
        </w:rPr>
        <w:instrText xml:space="preserve"> REF _Ref292959928 \h  \* MERGEFORMAT </w:instrText>
      </w:r>
      <w:r w:rsidRPr="00E84B50">
        <w:rPr>
          <w:rStyle w:val="IntenseEmphasis"/>
          <w:b w:val="0"/>
          <w:bCs w:val="0"/>
          <w:iCs w:val="0"/>
          <w:color w:val="auto"/>
          <w:u w:val="none"/>
        </w:rPr>
      </w:r>
      <w:r w:rsidRPr="00E84B50">
        <w:rPr>
          <w:rStyle w:val="IntenseEmphasis"/>
          <w:b w:val="0"/>
          <w:bCs w:val="0"/>
          <w:iCs w:val="0"/>
          <w:color w:val="auto"/>
          <w:u w:val="none"/>
        </w:rPr>
        <w:fldChar w:fldCharType="separate"/>
      </w:r>
      <w:r w:rsidR="0097010C" w:rsidRPr="0097010C">
        <w:rPr>
          <w:rStyle w:val="IntenseEmphasis"/>
          <w:b w:val="0"/>
          <w:bCs w:val="0"/>
          <w:iCs w:val="0"/>
          <w:color w:val="auto"/>
          <w:u w:val="none"/>
        </w:rPr>
        <w:t>Site Plan</w:t>
      </w:r>
      <w:r w:rsidRPr="00E84B50">
        <w:rPr>
          <w:rStyle w:val="IntenseEmphasis"/>
          <w:b w:val="0"/>
          <w:bCs w:val="0"/>
          <w:iCs w:val="0"/>
          <w:color w:val="auto"/>
          <w:u w:val="none"/>
        </w:rPr>
        <w:fldChar w:fldCharType="end"/>
      </w:r>
      <w:r w:rsidRPr="00E84B50">
        <w:t xml:space="preserve"> is a detailed, scaled drawing of all </w:t>
      </w:r>
      <w:r w:rsidRPr="001960A7">
        <w:t xml:space="preserve">surface improvements, structures, and utilities proposed for development and is associated with </w:t>
      </w:r>
      <w:r w:rsidR="00F21C07" w:rsidRPr="002920F6">
        <w:t xml:space="preserve">the </w:t>
      </w:r>
      <w:r w:rsidR="00F21C07" w:rsidRPr="002920F6">
        <w:fldChar w:fldCharType="begin"/>
      </w:r>
      <w:r w:rsidR="00F21C07" w:rsidRPr="002920F6">
        <w:instrText xml:space="preserve"> REF _Ref382584797 \h  \* MERGEFORMAT </w:instrText>
      </w:r>
      <w:r w:rsidR="00F21C07" w:rsidRPr="002920F6">
        <w:fldChar w:fldCharType="separate"/>
      </w:r>
      <w:r w:rsidR="0097010C" w:rsidRPr="0097010C">
        <w:rPr>
          <w:rStyle w:val="IntenseEmphasis"/>
        </w:rPr>
        <w:t>Lake Zoning Regulations</w:t>
      </w:r>
      <w:r w:rsidR="00F21C07" w:rsidRPr="002920F6">
        <w:fldChar w:fldCharType="end"/>
      </w:r>
      <w:r w:rsidRPr="001960A7">
        <w:t xml:space="preserve">.  </w:t>
      </w:r>
    </w:p>
    <w:p w14:paraId="1CB100F6" w14:textId="77777777" w:rsidR="00B47355" w:rsidRPr="001960A7" w:rsidRDefault="00B47355" w:rsidP="00BB33AF">
      <w:pPr>
        <w:pStyle w:val="Definition"/>
      </w:pPr>
      <w:bookmarkStart w:id="807" w:name="_Ref294015966"/>
      <w:r w:rsidRPr="001960A7">
        <w:t>Sketch Plan</w:t>
      </w:r>
      <w:bookmarkEnd w:id="807"/>
    </w:p>
    <w:p w14:paraId="4D7E9065" w14:textId="77777777" w:rsidR="00B47355" w:rsidRPr="001960A7" w:rsidRDefault="00B47355" w:rsidP="00B47355">
      <w:pPr>
        <w:pStyle w:val="DefinitionText"/>
      </w:pPr>
      <w:r w:rsidRPr="001960A7">
        <w:t xml:space="preserve">A sketch or informal plan prepared </w:t>
      </w:r>
      <w:r w:rsidR="003C076C" w:rsidRPr="001960A7">
        <w:t>for</w:t>
      </w:r>
      <w:r w:rsidRPr="001960A7">
        <w:t xml:space="preserve"> the pre-application review process.</w:t>
      </w:r>
    </w:p>
    <w:p w14:paraId="0B7640EC" w14:textId="77777777" w:rsidR="00B47355" w:rsidRPr="001960A7" w:rsidRDefault="00B47355" w:rsidP="00BB33AF">
      <w:pPr>
        <w:pStyle w:val="Definition"/>
      </w:pPr>
      <w:bookmarkStart w:id="808" w:name="_Ref383526348"/>
      <w:r w:rsidRPr="001960A7">
        <w:lastRenderedPageBreak/>
        <w:t>Small Wind Energy Systems</w:t>
      </w:r>
      <w:bookmarkEnd w:id="808"/>
    </w:p>
    <w:p w14:paraId="52A5431F" w14:textId="1642CBD5" w:rsidR="00B47355" w:rsidRDefault="00B47355" w:rsidP="00B47355">
      <w:pPr>
        <w:pStyle w:val="DefinitionText"/>
      </w:pPr>
      <w:r w:rsidRPr="001960A7">
        <w:t>A wind energy conversion system consisting of a wind turbine, a tower and associated control or conversion electronics which will be used to reduce on-site consumption of utility power.</w:t>
      </w:r>
    </w:p>
    <w:p w14:paraId="12114C47" w14:textId="075CA160" w:rsidR="00D436A4" w:rsidRDefault="00D436A4" w:rsidP="00332589">
      <w:pPr>
        <w:pStyle w:val="Definition"/>
      </w:pPr>
      <w:bookmarkStart w:id="809" w:name="_Ref516147647"/>
      <w:r>
        <w:t>Soft-Surface Trail</w:t>
      </w:r>
      <w:bookmarkEnd w:id="809"/>
    </w:p>
    <w:p w14:paraId="5762DFAA" w14:textId="556BDF23" w:rsidR="00D436A4" w:rsidRDefault="00D436A4" w:rsidP="00B47355">
      <w:pPr>
        <w:pStyle w:val="DefinitionText"/>
      </w:pPr>
      <w:r>
        <w:t xml:space="preserve">Please see definition for </w:t>
      </w:r>
      <w:r w:rsidRPr="00160997">
        <w:rPr>
          <w:rStyle w:val="IntenseEmphasis"/>
        </w:rPr>
        <w:fldChar w:fldCharType="begin"/>
      </w:r>
      <w:r w:rsidRPr="00160997">
        <w:rPr>
          <w:rStyle w:val="IntenseEmphasis"/>
        </w:rPr>
        <w:instrText xml:space="preserve"> REF _Ref516147381 \h </w:instrText>
      </w:r>
      <w:r w:rsidR="00160997">
        <w:rPr>
          <w:rStyle w:val="IntenseEmphasis"/>
        </w:rPr>
        <w:instrText xml:space="preserve"> \* MERGEFORMAT </w:instrText>
      </w:r>
      <w:r w:rsidRPr="00160997">
        <w:rPr>
          <w:rStyle w:val="IntenseEmphasis"/>
        </w:rPr>
      </w:r>
      <w:r w:rsidRPr="00160997">
        <w:rPr>
          <w:rStyle w:val="IntenseEmphasis"/>
        </w:rPr>
        <w:fldChar w:fldCharType="separate"/>
      </w:r>
      <w:r w:rsidR="0097010C" w:rsidRPr="0097010C">
        <w:rPr>
          <w:rStyle w:val="IntenseEmphasis"/>
        </w:rPr>
        <w:t>Trail, Soft-Surface</w:t>
      </w:r>
      <w:r w:rsidRPr="00160997">
        <w:rPr>
          <w:rStyle w:val="IntenseEmphasis"/>
        </w:rPr>
        <w:fldChar w:fldCharType="end"/>
      </w:r>
      <w:r>
        <w:t>.</w:t>
      </w:r>
    </w:p>
    <w:p w14:paraId="290CEE9B" w14:textId="77777777" w:rsidR="006517A3" w:rsidRPr="001960A7" w:rsidRDefault="006517A3" w:rsidP="006517A3">
      <w:pPr>
        <w:pStyle w:val="Definition"/>
      </w:pPr>
      <w:bookmarkStart w:id="810" w:name="_Ref294081828"/>
      <w:r w:rsidRPr="001960A7">
        <w:t>Special Exception</w:t>
      </w:r>
      <w:bookmarkEnd w:id="810"/>
    </w:p>
    <w:p w14:paraId="702A6AD3" w14:textId="1093D6B8" w:rsidR="006517A3" w:rsidRPr="009D01AF" w:rsidRDefault="006517A3" w:rsidP="006517A3">
      <w:pPr>
        <w:pStyle w:val="DefinitionText"/>
      </w:pPr>
      <w:r w:rsidRPr="001960A7">
        <w:t xml:space="preserve">See </w:t>
      </w:r>
      <w:r w:rsidRPr="00E74E40">
        <w:rPr>
          <w:rStyle w:val="IntenseEmphasis"/>
        </w:rPr>
        <w:t xml:space="preserve">Section </w:t>
      </w:r>
      <w:r w:rsidRPr="00E74E40">
        <w:rPr>
          <w:rStyle w:val="IntenseEmphasis"/>
        </w:rPr>
        <w:fldChar w:fldCharType="begin"/>
      </w:r>
      <w:r w:rsidRPr="00E74E40">
        <w:rPr>
          <w:rStyle w:val="IntenseEmphasis"/>
        </w:rPr>
        <w:instrText xml:space="preserve"> REF _Ref382921832 \w \h  \* MERGEFORMAT </w:instrText>
      </w:r>
      <w:r w:rsidRPr="00E74E40">
        <w:rPr>
          <w:rStyle w:val="IntenseEmphasis"/>
        </w:rPr>
      </w:r>
      <w:r w:rsidRPr="00E74E40">
        <w:rPr>
          <w:rStyle w:val="IntenseEmphasis"/>
        </w:rPr>
        <w:fldChar w:fldCharType="separate"/>
      </w:r>
      <w:r w:rsidR="0097010C">
        <w:rPr>
          <w:rStyle w:val="IntenseEmphasis"/>
        </w:rPr>
        <w:t>9.01</w:t>
      </w:r>
      <w:r w:rsidRPr="00E74E40">
        <w:rPr>
          <w:rStyle w:val="IntenseEmphasis"/>
        </w:rPr>
        <w:fldChar w:fldCharType="end"/>
      </w:r>
      <w:r w:rsidRPr="00E74E40">
        <w:rPr>
          <w:rStyle w:val="IntenseEmphasis"/>
        </w:rPr>
        <w:t xml:space="preserve"> </w:t>
      </w:r>
      <w:r w:rsidRPr="00E74E40">
        <w:rPr>
          <w:rStyle w:val="IntenseEmphasis"/>
        </w:rPr>
        <w:fldChar w:fldCharType="begin"/>
      </w:r>
      <w:r w:rsidRPr="00E74E40">
        <w:rPr>
          <w:rStyle w:val="IntenseEmphasis"/>
        </w:rPr>
        <w:instrText xml:space="preserve"> REF _Ref382921832 \h  \* MERGEFORMAT </w:instrText>
      </w:r>
      <w:r w:rsidRPr="00E74E40">
        <w:rPr>
          <w:rStyle w:val="IntenseEmphasis"/>
        </w:rPr>
      </w:r>
      <w:r w:rsidRPr="00E74E40">
        <w:rPr>
          <w:rStyle w:val="IntenseEmphasis"/>
        </w:rPr>
        <w:fldChar w:fldCharType="separate"/>
      </w:r>
      <w:r w:rsidR="0097010C" w:rsidRPr="0097010C">
        <w:rPr>
          <w:rStyle w:val="IntenseEmphasis"/>
        </w:rPr>
        <w:t>Special Exception</w:t>
      </w:r>
      <w:r w:rsidRPr="00E74E40">
        <w:rPr>
          <w:rStyle w:val="IntenseEmphasis"/>
        </w:rPr>
        <w:fldChar w:fldCharType="end"/>
      </w:r>
      <w:r w:rsidRPr="001960A7">
        <w:t>.</w:t>
      </w:r>
    </w:p>
    <w:p w14:paraId="26511B89" w14:textId="77777777" w:rsidR="00B47355" w:rsidRPr="001960A7" w:rsidRDefault="00B47355" w:rsidP="00BB33AF">
      <w:pPr>
        <w:pStyle w:val="Definition"/>
      </w:pPr>
      <w:bookmarkStart w:id="811" w:name="_Ref383190713"/>
      <w:r w:rsidRPr="001960A7">
        <w:t>Special Zoning Districts</w:t>
      </w:r>
      <w:bookmarkEnd w:id="811"/>
    </w:p>
    <w:p w14:paraId="109A2C6A" w14:textId="3EC0F47C" w:rsidR="00B47355" w:rsidRPr="001960A7" w:rsidRDefault="00B47355" w:rsidP="00B47355">
      <w:pPr>
        <w:pStyle w:val="DefinitionText"/>
      </w:pPr>
      <w:r w:rsidRPr="001960A7">
        <w:t>The term “</w:t>
      </w:r>
      <w:r w:rsidRPr="001960A7">
        <w:fldChar w:fldCharType="begin"/>
      </w:r>
      <w:r w:rsidRPr="001960A7">
        <w:instrText xml:space="preserve"> REF _Ref383190713 \h </w:instrText>
      </w:r>
      <w:r w:rsidR="001960A7">
        <w:instrText xml:space="preserve"> \* MERGEFORMAT </w:instrText>
      </w:r>
      <w:r w:rsidRPr="001960A7">
        <w:fldChar w:fldCharType="separate"/>
      </w:r>
      <w:r w:rsidR="0097010C" w:rsidRPr="001960A7">
        <w:t>Special Zoning Districts</w:t>
      </w:r>
      <w:r w:rsidRPr="001960A7">
        <w:fldChar w:fldCharType="end"/>
      </w:r>
      <w:r w:rsidRPr="001960A7">
        <w:t xml:space="preserve">” means a zoning district as listed a special zoning district within </w:t>
      </w:r>
      <w:r w:rsidRPr="001960A7">
        <w:rPr>
          <w:rStyle w:val="IntenseEmphasis"/>
        </w:rPr>
        <w:fldChar w:fldCharType="begin"/>
      </w:r>
      <w:r w:rsidRPr="001960A7">
        <w:rPr>
          <w:rStyle w:val="IntenseEmphasis"/>
        </w:rPr>
        <w:instrText xml:space="preserve"> REF _Ref383011086 \h  \* MERGEFORMAT </w:instrText>
      </w:r>
      <w:r w:rsidRPr="001960A7">
        <w:rPr>
          <w:rStyle w:val="IntenseEmphasis"/>
        </w:rPr>
      </w:r>
      <w:r w:rsidRPr="001960A7">
        <w:rPr>
          <w:rStyle w:val="IntenseEmphasis"/>
        </w:rPr>
        <w:fldChar w:fldCharType="separate"/>
      </w:r>
      <w:r w:rsidR="0097010C" w:rsidRPr="0097010C">
        <w:rPr>
          <w:rStyle w:val="IntenseEmphasis"/>
        </w:rPr>
        <w:t>Table 1: Zoning Districts</w:t>
      </w:r>
      <w:r w:rsidRPr="001960A7">
        <w:rPr>
          <w:rStyle w:val="IntenseEmphasis"/>
        </w:rPr>
        <w:fldChar w:fldCharType="end"/>
      </w:r>
      <w:r w:rsidRPr="001960A7">
        <w:t>.</w:t>
      </w:r>
    </w:p>
    <w:p w14:paraId="05A6A997" w14:textId="77777777" w:rsidR="00B47355" w:rsidRPr="001960A7" w:rsidRDefault="00B47355" w:rsidP="00BB33AF">
      <w:pPr>
        <w:pStyle w:val="Definition"/>
      </w:pPr>
      <w:bookmarkStart w:id="812" w:name="_Ref287988844"/>
      <w:bookmarkStart w:id="813" w:name="_Ref288777768"/>
      <w:r w:rsidRPr="001960A7">
        <w:t>Specific Use Permit</w:t>
      </w:r>
      <w:bookmarkEnd w:id="812"/>
      <w:bookmarkEnd w:id="813"/>
    </w:p>
    <w:p w14:paraId="65C4B97B" w14:textId="77777777" w:rsidR="00B47355" w:rsidRDefault="00B47355" w:rsidP="00BB33AF">
      <w:pPr>
        <w:pStyle w:val="DefinitionSubHead"/>
      </w:pPr>
      <w:r>
        <w:t>An approval for a specific use that has been determined to be more intense or to have a potentially greater impact than a use permitted by-right within the same zoning district.</w:t>
      </w:r>
    </w:p>
    <w:p w14:paraId="470C834B" w14:textId="37FDDEF0" w:rsidR="00B47355" w:rsidRDefault="00B47355" w:rsidP="00BB33AF">
      <w:pPr>
        <w:pStyle w:val="DefinitionSubHead"/>
      </w:pPr>
      <w:r>
        <w:t xml:space="preserve">See </w:t>
      </w:r>
      <w:r w:rsidRPr="00235CE5">
        <w:rPr>
          <w:rStyle w:val="IntenseEmphasis"/>
        </w:rPr>
        <w:fldChar w:fldCharType="begin"/>
      </w:r>
      <w:r w:rsidRPr="00235CE5">
        <w:rPr>
          <w:rStyle w:val="IntenseEmphasis"/>
        </w:rPr>
        <w:instrText xml:space="preserve"> REF _Ref382833679 \w \h </w:instrText>
      </w:r>
      <w:r>
        <w:rPr>
          <w:rStyle w:val="IntenseEmphasis"/>
        </w:rPr>
        <w:instrText xml:space="preserve"> \* MERGEFORMAT </w:instrText>
      </w:r>
      <w:r w:rsidRPr="00235CE5">
        <w:rPr>
          <w:rStyle w:val="IntenseEmphasis"/>
        </w:rPr>
      </w:r>
      <w:r w:rsidRPr="00235CE5">
        <w:rPr>
          <w:rStyle w:val="IntenseEmphasis"/>
        </w:rPr>
        <w:fldChar w:fldCharType="separate"/>
      </w:r>
      <w:r w:rsidR="0097010C">
        <w:rPr>
          <w:rStyle w:val="IntenseEmphasis"/>
        </w:rPr>
        <w:t>8.08</w:t>
      </w:r>
      <w:r w:rsidRPr="00235CE5">
        <w:rPr>
          <w:rStyle w:val="IntenseEmphasis"/>
        </w:rPr>
        <w:fldChar w:fldCharType="end"/>
      </w:r>
      <w:r>
        <w:t xml:space="preserve"> </w:t>
      </w:r>
      <w:r w:rsidRPr="00235CE5">
        <w:rPr>
          <w:rStyle w:val="IntenseEmphasis"/>
        </w:rPr>
        <w:fldChar w:fldCharType="begin"/>
      </w:r>
      <w:r w:rsidRPr="00235CE5">
        <w:rPr>
          <w:rStyle w:val="IntenseEmphasis"/>
        </w:rPr>
        <w:instrText xml:space="preserve"> REF _Ref382833687 \h </w:instrText>
      </w:r>
      <w:r>
        <w:rPr>
          <w:rStyle w:val="IntenseEmphasis"/>
        </w:rPr>
        <w:instrText xml:space="preserve"> \* MERGEFORMAT </w:instrText>
      </w:r>
      <w:r w:rsidRPr="00235CE5">
        <w:rPr>
          <w:rStyle w:val="IntenseEmphasis"/>
        </w:rPr>
      </w:r>
      <w:r w:rsidRPr="00235CE5">
        <w:rPr>
          <w:rStyle w:val="IntenseEmphasis"/>
        </w:rPr>
        <w:fldChar w:fldCharType="separate"/>
      </w:r>
      <w:r w:rsidR="0097010C" w:rsidRPr="0097010C">
        <w:rPr>
          <w:rStyle w:val="IntenseEmphasis"/>
        </w:rPr>
        <w:t>Specific Use Permits (SUPs)</w:t>
      </w:r>
      <w:r w:rsidRPr="00235CE5">
        <w:rPr>
          <w:rStyle w:val="IntenseEmphasis"/>
        </w:rPr>
        <w:fldChar w:fldCharType="end"/>
      </w:r>
      <w:r>
        <w:t>.</w:t>
      </w:r>
    </w:p>
    <w:p w14:paraId="4615A565" w14:textId="77777777" w:rsidR="00B47355" w:rsidRDefault="00B47355" w:rsidP="00BB33AF">
      <w:pPr>
        <w:pStyle w:val="Definition"/>
      </w:pPr>
      <w:r>
        <w:t>Stable, Boarding</w:t>
      </w:r>
    </w:p>
    <w:p w14:paraId="4776E2AA" w14:textId="77777777" w:rsidR="00B47355" w:rsidRDefault="00B47355" w:rsidP="00B47355">
      <w:pPr>
        <w:pStyle w:val="DefinitionText"/>
      </w:pPr>
      <w:r w:rsidRPr="00F35C76">
        <w:t>A stable and related open past</w:t>
      </w:r>
      <w:r w:rsidRPr="00106988">
        <w:t>ure where horses are quartered for owners on a fee basis.</w:t>
      </w:r>
    </w:p>
    <w:p w14:paraId="36E27ED5" w14:textId="77777777" w:rsidR="00B47355" w:rsidRDefault="00B47355" w:rsidP="00BB33AF">
      <w:pPr>
        <w:pStyle w:val="Definition"/>
      </w:pPr>
      <w:r>
        <w:t>Stable, Commercial</w:t>
      </w:r>
    </w:p>
    <w:p w14:paraId="2A287A83" w14:textId="77777777" w:rsidR="00B47355" w:rsidRDefault="00B47355" w:rsidP="00B47355">
      <w:pPr>
        <w:pStyle w:val="DefinitionText"/>
      </w:pPr>
      <w:r w:rsidRPr="00F35C76">
        <w:t>An establishment where horses are kept and rented to the general public for riding.</w:t>
      </w:r>
    </w:p>
    <w:p w14:paraId="6DF0B1DA" w14:textId="77777777" w:rsidR="00B47355" w:rsidRPr="00CE2EBE" w:rsidRDefault="00B47355" w:rsidP="00BB33AF">
      <w:pPr>
        <w:pStyle w:val="Definition"/>
      </w:pPr>
      <w:r w:rsidRPr="00CE2EBE">
        <w:t>Stable, Private Club</w:t>
      </w:r>
    </w:p>
    <w:p w14:paraId="45E3F63A" w14:textId="77777777" w:rsidR="00B47355" w:rsidRDefault="00B47355" w:rsidP="00B47355">
      <w:pPr>
        <w:pStyle w:val="DefinitionText"/>
      </w:pPr>
      <w:r w:rsidRPr="00F35C76">
        <w:t>A paddock, stable and related riding and quartering facilities for horses owned by a specific number of recorded members and maintained for the exclusive use of such members and guests.</w:t>
      </w:r>
    </w:p>
    <w:p w14:paraId="5569D6A0" w14:textId="77777777" w:rsidR="00B47355" w:rsidRPr="00106988" w:rsidRDefault="00B47355" w:rsidP="00BB33AF">
      <w:pPr>
        <w:pStyle w:val="Definition"/>
      </w:pPr>
      <w:bookmarkStart w:id="814" w:name="_Ref288660602"/>
      <w:r w:rsidRPr="00106988">
        <w:t>Storage Units, Mini</w:t>
      </w:r>
      <w:bookmarkEnd w:id="814"/>
    </w:p>
    <w:p w14:paraId="585BA3DF" w14:textId="77777777" w:rsidR="00B47355" w:rsidRDefault="00B47355" w:rsidP="00BB33AF">
      <w:pPr>
        <w:pStyle w:val="DefinitionSubHead"/>
      </w:pPr>
      <w:r w:rsidRPr="00280D9B">
        <w:t xml:space="preserve">A building(s) containing separate, individual self-storage units for rent or lease.  </w:t>
      </w:r>
    </w:p>
    <w:p w14:paraId="4EAA837E" w14:textId="77777777" w:rsidR="00B47355" w:rsidRDefault="00B47355" w:rsidP="00BB33AF">
      <w:pPr>
        <w:pStyle w:val="DefinitionSubHead"/>
      </w:pPr>
      <w:r w:rsidRPr="00280D9B">
        <w:t xml:space="preserve">The conduct of sales, business, or any activity other than storage </w:t>
      </w:r>
      <w:r>
        <w:t>does not occur</w:t>
      </w:r>
      <w:r w:rsidRPr="00280D9B">
        <w:t xml:space="preserve"> within any individual storage unit.</w:t>
      </w:r>
    </w:p>
    <w:p w14:paraId="7E835EAC" w14:textId="77777777" w:rsidR="00B47355" w:rsidRDefault="00B47355" w:rsidP="00BB33AF">
      <w:pPr>
        <w:pStyle w:val="Definition"/>
      </w:pPr>
      <w:bookmarkStart w:id="815" w:name="_Ref320016229"/>
      <w:r>
        <w:t>Storefront</w:t>
      </w:r>
      <w:bookmarkEnd w:id="815"/>
    </w:p>
    <w:p w14:paraId="10D3EDE4" w14:textId="77777777" w:rsidR="00B47355" w:rsidRDefault="00B47355" w:rsidP="00B47355">
      <w:pPr>
        <w:pStyle w:val="DefinitionText"/>
      </w:pPr>
      <w:r>
        <w:t xml:space="preserve">Storefronts are defined as the part of the building that fills the structural bay on the front façade at ground level. </w:t>
      </w:r>
    </w:p>
    <w:p w14:paraId="2D59EB9E" w14:textId="77777777" w:rsidR="00B47355" w:rsidRDefault="00B47355" w:rsidP="00BB33AF">
      <w:pPr>
        <w:pStyle w:val="Definition"/>
      </w:pPr>
      <w:r>
        <w:t>Story</w:t>
      </w:r>
    </w:p>
    <w:p w14:paraId="6DB0D12E" w14:textId="77777777" w:rsidR="00B47355" w:rsidRDefault="00B47355" w:rsidP="00BB33AF">
      <w:pPr>
        <w:pStyle w:val="DefinitionSubHead"/>
      </w:pPr>
      <w:r w:rsidRPr="00F35C76">
        <w:t xml:space="preserve">That part of a building included between the surface of one floor and the surface of the floor next above, or if there is no floor above, that part of the building which is above the surface of the highest floor thereof.  </w:t>
      </w:r>
    </w:p>
    <w:p w14:paraId="3355C82C" w14:textId="77777777" w:rsidR="00B47355" w:rsidRDefault="00B47355" w:rsidP="00BB33AF">
      <w:pPr>
        <w:pStyle w:val="DefinitionSubHead"/>
      </w:pPr>
      <w:r w:rsidRPr="00F35C76">
        <w:t xml:space="preserve">A top story attic is a half story when the main line of the eaves is not above the middle of the interior height of such story.  </w:t>
      </w:r>
    </w:p>
    <w:p w14:paraId="7CED2090" w14:textId="77777777" w:rsidR="00B47355" w:rsidRPr="00E3317B" w:rsidRDefault="00B47355" w:rsidP="00BB33AF">
      <w:pPr>
        <w:pStyle w:val="DefinitionSubHead"/>
      </w:pPr>
      <w:r w:rsidRPr="00F35C76">
        <w:t>The first story is the highest story having its interior floor surface not more than four feet (4’) above the curb level, or the average elevation of the finished grade al</w:t>
      </w:r>
      <w:r w:rsidRPr="00E3317B">
        <w:t>ong the front of the building where it set back from the street.</w:t>
      </w:r>
    </w:p>
    <w:p w14:paraId="300739B0" w14:textId="77777777" w:rsidR="00B47355" w:rsidRPr="00E3317B" w:rsidRDefault="00B47355" w:rsidP="00BB33AF">
      <w:pPr>
        <w:pStyle w:val="Definition"/>
      </w:pPr>
      <w:r w:rsidRPr="00E3317B">
        <w:t>Street</w:t>
      </w:r>
    </w:p>
    <w:p w14:paraId="203CD4B4" w14:textId="1E90BDC8" w:rsidR="00B47355" w:rsidRPr="00741428" w:rsidRDefault="00B47355" w:rsidP="00B47355">
      <w:pPr>
        <w:pStyle w:val="DefinitionText"/>
      </w:pPr>
      <w:r w:rsidRPr="00741428">
        <w:t xml:space="preserve">A public </w:t>
      </w:r>
      <w:r w:rsidRPr="00741428">
        <w:rPr>
          <w:rStyle w:val="IntenseEmphasis"/>
        </w:rPr>
        <w:fldChar w:fldCharType="begin"/>
      </w:r>
      <w:r w:rsidRPr="00741428">
        <w:rPr>
          <w:rStyle w:val="IntenseEmphasis"/>
        </w:rPr>
        <w:instrText xml:space="preserve"> REF _Ref296690716 \h  \* MERGEFORMAT </w:instrText>
      </w:r>
      <w:r w:rsidRPr="00741428">
        <w:rPr>
          <w:rStyle w:val="IntenseEmphasis"/>
        </w:rPr>
      </w:r>
      <w:r w:rsidRPr="00741428">
        <w:rPr>
          <w:rStyle w:val="IntenseEmphasis"/>
        </w:rPr>
        <w:fldChar w:fldCharType="separate"/>
      </w:r>
      <w:r w:rsidR="0097010C" w:rsidRPr="0097010C">
        <w:rPr>
          <w:rStyle w:val="IntenseEmphasis"/>
        </w:rPr>
        <w:t>Right-of-Way</w:t>
      </w:r>
      <w:r w:rsidRPr="00741428">
        <w:rPr>
          <w:rStyle w:val="IntenseEmphasis"/>
        </w:rPr>
        <w:fldChar w:fldCharType="end"/>
      </w:r>
      <w:r w:rsidRPr="00741428">
        <w:t xml:space="preserve"> that provides vehicular traffic access to adjacent lands.</w:t>
      </w:r>
    </w:p>
    <w:p w14:paraId="58B8C6F8" w14:textId="77777777" w:rsidR="00B47355" w:rsidRPr="00741428" w:rsidRDefault="00B47355" w:rsidP="00BB33AF">
      <w:pPr>
        <w:pStyle w:val="Definition"/>
      </w:pPr>
      <w:r w:rsidRPr="00741428">
        <w:lastRenderedPageBreak/>
        <w:t>Street Width</w:t>
      </w:r>
    </w:p>
    <w:p w14:paraId="43B6002B" w14:textId="258CA784" w:rsidR="00B47355" w:rsidRDefault="00B47355" w:rsidP="00B47355">
      <w:pPr>
        <w:pStyle w:val="DefinitionText"/>
      </w:pPr>
      <w:r w:rsidRPr="00741428">
        <w:t xml:space="preserve">The shortest distance between the property or easement lines </w:t>
      </w:r>
      <w:r>
        <w:t>that</w:t>
      </w:r>
      <w:r w:rsidRPr="00741428">
        <w:t xml:space="preserve"> delineate the </w:t>
      </w:r>
      <w:r w:rsidRPr="00741428">
        <w:rPr>
          <w:rStyle w:val="IntenseEmphasis"/>
        </w:rPr>
        <w:fldChar w:fldCharType="begin"/>
      </w:r>
      <w:r w:rsidRPr="00741428">
        <w:rPr>
          <w:rStyle w:val="IntenseEmphasis"/>
        </w:rPr>
        <w:instrText xml:space="preserve"> REF _Ref296690716 \h  \* MERGEFORMAT </w:instrText>
      </w:r>
      <w:r w:rsidRPr="00741428">
        <w:rPr>
          <w:rStyle w:val="IntenseEmphasis"/>
        </w:rPr>
      </w:r>
      <w:r w:rsidRPr="00741428">
        <w:rPr>
          <w:rStyle w:val="IntenseEmphasis"/>
        </w:rPr>
        <w:fldChar w:fldCharType="separate"/>
      </w:r>
      <w:r w:rsidR="0097010C" w:rsidRPr="0097010C">
        <w:rPr>
          <w:rStyle w:val="IntenseEmphasis"/>
        </w:rPr>
        <w:t>Right-of-Way</w:t>
      </w:r>
      <w:r w:rsidRPr="00741428">
        <w:rPr>
          <w:rStyle w:val="IntenseEmphasis"/>
        </w:rPr>
        <w:fldChar w:fldCharType="end"/>
      </w:r>
      <w:r w:rsidRPr="00741428">
        <w:t xml:space="preserve"> of a street.</w:t>
      </w:r>
    </w:p>
    <w:p w14:paraId="383156ED" w14:textId="77777777" w:rsidR="00B47355" w:rsidRDefault="00B47355" w:rsidP="00BB33AF">
      <w:pPr>
        <w:pStyle w:val="Definition"/>
      </w:pPr>
      <w:r w:rsidRPr="00741428">
        <w:t>Structural Alter</w:t>
      </w:r>
      <w:r>
        <w:t>ations</w:t>
      </w:r>
    </w:p>
    <w:p w14:paraId="57E08BC0" w14:textId="77777777" w:rsidR="00B47355" w:rsidRDefault="00B47355" w:rsidP="00B47355">
      <w:pPr>
        <w:pStyle w:val="DefinitionText"/>
      </w:pPr>
      <w:r w:rsidRPr="00F35C76">
        <w:t>Any change in any supporting member of a building, such as a bearing wall, column, partition, beam, or girder, or an change in the pitch or height of the roof.</w:t>
      </w:r>
    </w:p>
    <w:p w14:paraId="5C5E33CB" w14:textId="77777777" w:rsidR="00B47355" w:rsidRDefault="00B47355" w:rsidP="00BB33AF">
      <w:pPr>
        <w:pStyle w:val="Definition"/>
      </w:pPr>
      <w:r>
        <w:t>Structure</w:t>
      </w:r>
    </w:p>
    <w:p w14:paraId="24F5D3EE" w14:textId="77777777" w:rsidR="00B47355" w:rsidRDefault="00B47355" w:rsidP="00B47355">
      <w:pPr>
        <w:pStyle w:val="DefinitionText"/>
      </w:pPr>
      <w:r w:rsidRPr="00F35C76">
        <w:t xml:space="preserve">Anything constructed or erected </w:t>
      </w:r>
      <w:r>
        <w:t>that</w:t>
      </w:r>
      <w:r w:rsidRPr="00F35C76">
        <w:t xml:space="preserve"> requires location on the ground, or attached to something h</w:t>
      </w:r>
      <w:r w:rsidRPr="00106988">
        <w:t>aving a location on the ground, including, but not limited to advertising signs, billboards and poster panels, but exclusive of customary fences or boundary of retaining walls, sidewalks and curbs.</w:t>
      </w:r>
    </w:p>
    <w:p w14:paraId="05D01B7E" w14:textId="77777777" w:rsidR="00B47355" w:rsidRPr="00AE2975" w:rsidRDefault="00B47355" w:rsidP="00BB33AF">
      <w:pPr>
        <w:pStyle w:val="Definition"/>
      </w:pPr>
      <w:bookmarkStart w:id="816" w:name="_Ref293662029"/>
      <w:r w:rsidRPr="00AE2975">
        <w:t>Subdivider</w:t>
      </w:r>
      <w:bookmarkEnd w:id="816"/>
    </w:p>
    <w:p w14:paraId="1BBB75EF" w14:textId="77777777" w:rsidR="00B47355" w:rsidRPr="00AE2975" w:rsidRDefault="00B47355" w:rsidP="00BB33AF">
      <w:pPr>
        <w:pStyle w:val="DefinitionSubHead"/>
      </w:pPr>
      <w:r w:rsidRPr="00AE2975">
        <w:t xml:space="preserve">Any person or any agent thereof, dividing or proposing to divide land so as to constitute a subdivision.  </w:t>
      </w:r>
    </w:p>
    <w:p w14:paraId="01A81E68" w14:textId="77777777" w:rsidR="00B47355" w:rsidRPr="00AE2975" w:rsidRDefault="00B47355" w:rsidP="00BB33AF">
      <w:pPr>
        <w:pStyle w:val="DefinitionSubHead"/>
      </w:pPr>
      <w:r w:rsidRPr="00AE2975">
        <w:t>In any event, the term “subdivider” shall be restricted to include only the owner, equitable owner or authorized agent of such owner or equitable owner, of land to be subdivided.</w:t>
      </w:r>
    </w:p>
    <w:p w14:paraId="29A32152" w14:textId="77777777" w:rsidR="00B47355" w:rsidRDefault="00B47355" w:rsidP="00BB33AF">
      <w:pPr>
        <w:pStyle w:val="Definition"/>
      </w:pPr>
      <w:bookmarkStart w:id="817" w:name="_Ref297878337"/>
      <w:r>
        <w:t>Subdivision</w:t>
      </w:r>
      <w:bookmarkEnd w:id="817"/>
    </w:p>
    <w:p w14:paraId="724220B4" w14:textId="77777777" w:rsidR="00B47355" w:rsidRDefault="00B47355" w:rsidP="00BB33AF">
      <w:pPr>
        <w:pStyle w:val="DefinitionSubHead"/>
      </w:pPr>
      <w:r w:rsidRPr="00364705">
        <w:t>The division of a tract or parcel of land into two or more parts or lots for the purpose, whether immediate or future, of sale or building development or transfer of ownership with the exception of transfer to heirs of an estate, and shall include re-subdivision.</w:t>
      </w:r>
    </w:p>
    <w:p w14:paraId="6DED7D88" w14:textId="201FF8F7" w:rsidR="00B47355" w:rsidRDefault="00B47355" w:rsidP="00BB33AF">
      <w:pPr>
        <w:pStyle w:val="DefinitionSubHead"/>
      </w:pPr>
      <w:r w:rsidRPr="00F35C76">
        <w:t xml:space="preserve">Any other subdivision or re-subdivision of land contemplated by the provisions of </w:t>
      </w:r>
      <w:hyperlink r:id="rId86" w:history="1">
        <w:r w:rsidRPr="0096259C">
          <w:rPr>
            <w:rStyle w:val="IntenseEmphasis"/>
          </w:rPr>
          <w:t>Chapter 212, Local Government Code</w:t>
        </w:r>
      </w:hyperlink>
      <w:r w:rsidRPr="00F35C76">
        <w:t>.</w:t>
      </w:r>
    </w:p>
    <w:p w14:paraId="4AF5AE6F" w14:textId="77777777" w:rsidR="00B47355" w:rsidRDefault="00B47355" w:rsidP="00BB33AF">
      <w:pPr>
        <w:pStyle w:val="Definition"/>
      </w:pPr>
      <w:bookmarkStart w:id="818" w:name="_Ref359855085"/>
      <w:r>
        <w:t>Subdivision Plat</w:t>
      </w:r>
      <w:bookmarkEnd w:id="818"/>
    </w:p>
    <w:p w14:paraId="4E31C50B" w14:textId="13CFF7AB" w:rsidR="00B47355" w:rsidRDefault="00B47355" w:rsidP="00B47355">
      <w:pPr>
        <w:pStyle w:val="DefinitionText"/>
      </w:pPr>
      <w:r w:rsidRPr="00401ECA">
        <w:t xml:space="preserve">A </w:t>
      </w:r>
      <w:r w:rsidRPr="00401ECA">
        <w:rPr>
          <w:rStyle w:val="IntenseEmphasis"/>
        </w:rPr>
        <w:fldChar w:fldCharType="begin"/>
      </w:r>
      <w:r w:rsidRPr="00401ECA">
        <w:rPr>
          <w:rStyle w:val="IntenseEmphasis"/>
        </w:rPr>
        <w:instrText xml:space="preserve"> REF _Ref292960327 \h </w:instrText>
      </w:r>
      <w:r w:rsidR="00401ECA">
        <w:rPr>
          <w:rStyle w:val="IntenseEmphasis"/>
        </w:rPr>
        <w:instrText xml:space="preserve"> \* MERGEFORMAT </w:instrText>
      </w:r>
      <w:r w:rsidRPr="00401ECA">
        <w:rPr>
          <w:rStyle w:val="IntenseEmphasis"/>
        </w:rPr>
      </w:r>
      <w:r w:rsidRPr="00401ECA">
        <w:rPr>
          <w:rStyle w:val="IntenseEmphasis"/>
        </w:rPr>
        <w:fldChar w:fldCharType="separate"/>
      </w:r>
      <w:r w:rsidR="0097010C" w:rsidRPr="001960A7">
        <w:t>Plat</w:t>
      </w:r>
      <w:r w:rsidRPr="00401ECA">
        <w:rPr>
          <w:rStyle w:val="IntenseEmphasis"/>
        </w:rPr>
        <w:fldChar w:fldCharType="end"/>
      </w:r>
      <w:r w:rsidRPr="00401ECA">
        <w:t xml:space="preserve"> established </w:t>
      </w:r>
      <w:r w:rsidR="00510028" w:rsidRPr="00401ECA">
        <w:t>by</w:t>
      </w:r>
      <w:r w:rsidR="00510028">
        <w:t xml:space="preserve"> the Texas Local Government Code </w:t>
      </w:r>
      <w:r>
        <w:t xml:space="preserve">involving the subdividing of land in two (2) or more parts or the amending of a recorded </w:t>
      </w:r>
      <w:r w:rsidRPr="00DA1641">
        <w:rPr>
          <w:rStyle w:val="IntenseEmphasis"/>
        </w:rPr>
        <w:fldChar w:fldCharType="begin"/>
      </w:r>
      <w:r w:rsidRPr="00DA1641">
        <w:rPr>
          <w:rStyle w:val="IntenseEmphasis"/>
        </w:rPr>
        <w:instrText xml:space="preserve"> REF _Ref292960327 \h </w:instrText>
      </w:r>
      <w:r w:rsidRPr="004D0FA3">
        <w:rPr>
          <w:rStyle w:val="IntenseEmphasis"/>
        </w:rPr>
        <w:instrText xml:space="preserve"> \* MERGEFORMAT </w:instrText>
      </w:r>
      <w:r w:rsidRPr="00DA1641">
        <w:rPr>
          <w:rStyle w:val="IntenseEmphasis"/>
        </w:rPr>
      </w:r>
      <w:r w:rsidRPr="00DA1641">
        <w:rPr>
          <w:rStyle w:val="IntenseEmphasis"/>
        </w:rPr>
        <w:fldChar w:fldCharType="separate"/>
      </w:r>
      <w:r w:rsidR="0097010C" w:rsidRPr="0097010C">
        <w:rPr>
          <w:rStyle w:val="IntenseEmphasis"/>
        </w:rPr>
        <w:t>Plat</w:t>
      </w:r>
      <w:r w:rsidRPr="00DA1641">
        <w:rPr>
          <w:rStyle w:val="IntenseEmphasis"/>
        </w:rPr>
        <w:fldChar w:fldCharType="end"/>
      </w:r>
      <w:r>
        <w:t xml:space="preserve">.  </w:t>
      </w:r>
    </w:p>
    <w:p w14:paraId="66612656" w14:textId="77777777" w:rsidR="007F10AC" w:rsidRPr="003F645A" w:rsidRDefault="007F10AC" w:rsidP="007F10AC">
      <w:pPr>
        <w:pStyle w:val="Definition"/>
      </w:pPr>
      <w:bookmarkStart w:id="819" w:name="_Ref292877876"/>
      <w:r w:rsidRPr="003F645A">
        <w:t xml:space="preserve">Subdivision </w:t>
      </w:r>
      <w:r>
        <w:t>Regulations</w:t>
      </w:r>
      <w:bookmarkEnd w:id="819"/>
    </w:p>
    <w:p w14:paraId="3808AE4C" w14:textId="62E7747F" w:rsidR="007F10AC" w:rsidRDefault="007F10AC" w:rsidP="007F10AC">
      <w:pPr>
        <w:pStyle w:val="DefinitionText"/>
      </w:pPr>
      <w:r w:rsidRPr="003F645A">
        <w:t xml:space="preserve">The adopted </w:t>
      </w:r>
      <w:r>
        <w:fldChar w:fldCharType="begin"/>
      </w:r>
      <w:r>
        <w:instrText xml:space="preserve"> REF _Ref292877876 \h </w:instrText>
      </w:r>
      <w:r>
        <w:fldChar w:fldCharType="separate"/>
      </w:r>
      <w:r w:rsidR="0097010C" w:rsidRPr="003F645A">
        <w:t xml:space="preserve">Subdivision </w:t>
      </w:r>
      <w:r w:rsidR="0097010C">
        <w:t>Regulations</w:t>
      </w:r>
      <w:r>
        <w:fldChar w:fldCharType="end"/>
      </w:r>
      <w:r w:rsidRPr="003F645A">
        <w:t xml:space="preserve"> of th</w:t>
      </w:r>
      <w:r w:rsidRPr="002163BB">
        <w:t xml:space="preserve">e </w:t>
      </w:r>
      <w:r w:rsidRPr="00205401">
        <w:rPr>
          <w:rStyle w:val="IntenseEmphasis"/>
        </w:rPr>
        <w:fldChar w:fldCharType="begin"/>
      </w:r>
      <w:r w:rsidRPr="00205401">
        <w:rPr>
          <w:rStyle w:val="IntenseEmphasis"/>
        </w:rPr>
        <w:instrText xml:space="preserve"> REF _Ref292976864 \h  \* MERGEFORMAT </w:instrText>
      </w:r>
      <w:r w:rsidRPr="00205401">
        <w:rPr>
          <w:rStyle w:val="IntenseEmphasis"/>
        </w:rPr>
      </w:r>
      <w:r w:rsidRPr="00205401">
        <w:rPr>
          <w:rStyle w:val="IntenseEmphasis"/>
        </w:rPr>
        <w:fldChar w:fldCharType="separate"/>
      </w:r>
      <w:r w:rsidR="0097010C" w:rsidRPr="0097010C">
        <w:rPr>
          <w:rStyle w:val="IntenseEmphasis"/>
        </w:rPr>
        <w:t>County</w:t>
      </w:r>
      <w:r w:rsidRPr="00205401">
        <w:rPr>
          <w:rStyle w:val="IntenseEmphasis"/>
        </w:rPr>
        <w:fldChar w:fldCharType="end"/>
      </w:r>
      <w:r>
        <w:t>.</w:t>
      </w:r>
    </w:p>
    <w:p w14:paraId="40137985" w14:textId="77777777" w:rsidR="00B47355" w:rsidRDefault="00B47355" w:rsidP="00BB33AF">
      <w:pPr>
        <w:pStyle w:val="Definition"/>
      </w:pPr>
      <w:bookmarkStart w:id="820" w:name="_Ref294080224"/>
      <w:r>
        <w:t>SUP</w:t>
      </w:r>
      <w:bookmarkEnd w:id="820"/>
    </w:p>
    <w:p w14:paraId="4629A9F9" w14:textId="5C3FDD34" w:rsidR="00B47355" w:rsidRDefault="00B47355" w:rsidP="00B47355">
      <w:pPr>
        <w:pStyle w:val="DefinitionText"/>
      </w:pPr>
      <w:r>
        <w:t xml:space="preserve">See </w:t>
      </w:r>
      <w:r w:rsidRPr="00235CE5">
        <w:rPr>
          <w:rStyle w:val="IntenseEmphasis"/>
        </w:rPr>
        <w:fldChar w:fldCharType="begin"/>
      </w:r>
      <w:r w:rsidRPr="00235CE5">
        <w:rPr>
          <w:rStyle w:val="IntenseEmphasis"/>
        </w:rPr>
        <w:instrText xml:space="preserve"> REF _Ref287988844 \h </w:instrText>
      </w:r>
      <w:r>
        <w:rPr>
          <w:rStyle w:val="IntenseEmphasis"/>
        </w:rPr>
        <w:instrText xml:space="preserve"> \* MERGEFORMAT </w:instrText>
      </w:r>
      <w:r w:rsidRPr="00235CE5">
        <w:rPr>
          <w:rStyle w:val="IntenseEmphasis"/>
        </w:rPr>
      </w:r>
      <w:r w:rsidRPr="00235CE5">
        <w:rPr>
          <w:rStyle w:val="IntenseEmphasis"/>
        </w:rPr>
        <w:fldChar w:fldCharType="separate"/>
      </w:r>
      <w:r w:rsidR="0097010C" w:rsidRPr="0097010C">
        <w:rPr>
          <w:rStyle w:val="IntenseEmphasis"/>
        </w:rPr>
        <w:t>Specific Use Permit</w:t>
      </w:r>
      <w:r w:rsidRPr="00235CE5">
        <w:rPr>
          <w:rStyle w:val="IntenseEmphasis"/>
        </w:rPr>
        <w:fldChar w:fldCharType="end"/>
      </w:r>
      <w:r>
        <w:t xml:space="preserve"> definition and Section </w:t>
      </w:r>
      <w:r w:rsidRPr="00235CE5">
        <w:rPr>
          <w:rStyle w:val="IntenseEmphasis"/>
        </w:rPr>
        <w:fldChar w:fldCharType="begin"/>
      </w:r>
      <w:r w:rsidRPr="00235CE5">
        <w:rPr>
          <w:rStyle w:val="IntenseEmphasis"/>
        </w:rPr>
        <w:instrText xml:space="preserve"> REF _Ref382833679 \w \h </w:instrText>
      </w:r>
      <w:r>
        <w:rPr>
          <w:rStyle w:val="IntenseEmphasis"/>
        </w:rPr>
        <w:instrText xml:space="preserve"> \* MERGEFORMAT </w:instrText>
      </w:r>
      <w:r w:rsidRPr="00235CE5">
        <w:rPr>
          <w:rStyle w:val="IntenseEmphasis"/>
        </w:rPr>
      </w:r>
      <w:r w:rsidRPr="00235CE5">
        <w:rPr>
          <w:rStyle w:val="IntenseEmphasis"/>
        </w:rPr>
        <w:fldChar w:fldCharType="separate"/>
      </w:r>
      <w:r w:rsidR="0097010C">
        <w:rPr>
          <w:rStyle w:val="IntenseEmphasis"/>
        </w:rPr>
        <w:t>8.08</w:t>
      </w:r>
      <w:r w:rsidRPr="00235CE5">
        <w:rPr>
          <w:rStyle w:val="IntenseEmphasis"/>
        </w:rPr>
        <w:fldChar w:fldCharType="end"/>
      </w:r>
      <w:r>
        <w:t xml:space="preserve"> </w:t>
      </w:r>
      <w:r w:rsidRPr="00235CE5">
        <w:rPr>
          <w:rStyle w:val="IntenseEmphasis"/>
        </w:rPr>
        <w:fldChar w:fldCharType="begin"/>
      </w:r>
      <w:r w:rsidRPr="00235CE5">
        <w:rPr>
          <w:rStyle w:val="IntenseEmphasis"/>
        </w:rPr>
        <w:instrText xml:space="preserve"> REF _Ref382833687 \h </w:instrText>
      </w:r>
      <w:r>
        <w:rPr>
          <w:rStyle w:val="IntenseEmphasis"/>
        </w:rPr>
        <w:instrText xml:space="preserve"> \* MERGEFORMAT </w:instrText>
      </w:r>
      <w:r w:rsidRPr="00235CE5">
        <w:rPr>
          <w:rStyle w:val="IntenseEmphasis"/>
        </w:rPr>
      </w:r>
      <w:r w:rsidRPr="00235CE5">
        <w:rPr>
          <w:rStyle w:val="IntenseEmphasis"/>
        </w:rPr>
        <w:fldChar w:fldCharType="separate"/>
      </w:r>
      <w:r w:rsidR="0097010C" w:rsidRPr="0097010C">
        <w:rPr>
          <w:rStyle w:val="IntenseEmphasis"/>
        </w:rPr>
        <w:t>Specific Use Permits (SUPs)</w:t>
      </w:r>
      <w:r w:rsidRPr="00235CE5">
        <w:rPr>
          <w:rStyle w:val="IntenseEmphasis"/>
        </w:rPr>
        <w:fldChar w:fldCharType="end"/>
      </w:r>
      <w:r>
        <w:t>.</w:t>
      </w:r>
    </w:p>
    <w:p w14:paraId="476A9A4F" w14:textId="77777777" w:rsidR="00B47355" w:rsidRDefault="00B47355" w:rsidP="00BB33AF">
      <w:pPr>
        <w:pStyle w:val="Definition"/>
      </w:pPr>
      <w:r>
        <w:t>Surveyor</w:t>
      </w:r>
    </w:p>
    <w:p w14:paraId="5FAEB545" w14:textId="77777777" w:rsidR="00B47355" w:rsidRDefault="00B47355" w:rsidP="00B47355">
      <w:pPr>
        <w:pStyle w:val="DefinitionText"/>
      </w:pPr>
      <w:r>
        <w:t>A</w:t>
      </w:r>
      <w:r w:rsidRPr="00F35C76">
        <w:t xml:space="preserve"> licensed State Land Surveyor or a Registered Public Surveyor, as authorized by the State to practice the profession of surveying.</w:t>
      </w:r>
    </w:p>
    <w:p w14:paraId="4C6CF979" w14:textId="77777777" w:rsidR="000A3DA2" w:rsidRDefault="000A3DA2" w:rsidP="00B47355">
      <w:pPr>
        <w:pStyle w:val="DefinitionText"/>
      </w:pPr>
    </w:p>
    <w:p w14:paraId="0BAB75E5" w14:textId="77777777" w:rsidR="000A3DA2" w:rsidRPr="002F5E35" w:rsidRDefault="000A3DA2" w:rsidP="000A3DA2">
      <w:pPr>
        <w:pStyle w:val="Heading2"/>
      </w:pPr>
      <w:bookmarkStart w:id="821" w:name="_Toc145916514"/>
      <w:r>
        <w:t>T</w:t>
      </w:r>
      <w:bookmarkEnd w:id="821"/>
    </w:p>
    <w:p w14:paraId="4BD68AFD" w14:textId="77777777" w:rsidR="00B47355" w:rsidRDefault="00B47355" w:rsidP="00BB33AF">
      <w:pPr>
        <w:pStyle w:val="Definition"/>
      </w:pPr>
      <w:bookmarkStart w:id="822" w:name="_Ref288783097"/>
      <w:r>
        <w:t>Tattoo Studio</w:t>
      </w:r>
      <w:bookmarkEnd w:id="822"/>
    </w:p>
    <w:p w14:paraId="009ED99D" w14:textId="77777777" w:rsidR="00B47355" w:rsidRPr="00F761E8" w:rsidRDefault="00B47355" w:rsidP="00B47355">
      <w:pPr>
        <w:pStyle w:val="DefinitionText"/>
      </w:pPr>
      <w:r w:rsidRPr="00F761E8">
        <w:t>A</w:t>
      </w:r>
      <w:r>
        <w:t xml:space="preserve"> </w:t>
      </w:r>
      <w:r w:rsidRPr="00F761E8">
        <w:t xml:space="preserve">commercial use involving the marking of skin of persons with a design by a process of pricking or ingraining an indelible pigment or by raising scars, or similar </w:t>
      </w:r>
      <w:r>
        <w:t>method</w:t>
      </w:r>
      <w:r w:rsidRPr="00F761E8">
        <w:t>.</w:t>
      </w:r>
    </w:p>
    <w:p w14:paraId="690F1D5F" w14:textId="77777777" w:rsidR="00B47355" w:rsidRPr="001D2A81" w:rsidRDefault="00B47355" w:rsidP="00BB33AF">
      <w:pPr>
        <w:pStyle w:val="Definition"/>
      </w:pPr>
      <w:bookmarkStart w:id="823" w:name="_Ref288656837"/>
      <w:r w:rsidRPr="001D2A81">
        <w:t>Telephone Exchange (No Offices or Storage Facilities)</w:t>
      </w:r>
      <w:bookmarkEnd w:id="823"/>
    </w:p>
    <w:p w14:paraId="44A406D6" w14:textId="38193657" w:rsidR="00B47002" w:rsidRDefault="00B47355">
      <w:pPr>
        <w:pStyle w:val="DefinitionText"/>
      </w:pPr>
      <w:r w:rsidRPr="001D2A81">
        <w:t>A building used exclusively for the transmission and exchange of telephone messages, but the term shall not include wireless service towers.</w:t>
      </w:r>
    </w:p>
    <w:p w14:paraId="43BB02F7" w14:textId="77777777" w:rsidR="00B47355" w:rsidRPr="001D2A81" w:rsidRDefault="00B47355" w:rsidP="00BB33AF">
      <w:pPr>
        <w:pStyle w:val="Definition"/>
      </w:pPr>
      <w:bookmarkStart w:id="824" w:name="_Ref288657516"/>
      <w:r w:rsidRPr="001D2A81">
        <w:lastRenderedPageBreak/>
        <w:t>Temporary Building for New Construction</w:t>
      </w:r>
      <w:bookmarkEnd w:id="824"/>
    </w:p>
    <w:p w14:paraId="786DA2E1" w14:textId="77777777" w:rsidR="00B47355" w:rsidRPr="001D2A81" w:rsidRDefault="00B47355" w:rsidP="00BB33AF">
      <w:pPr>
        <w:pStyle w:val="DefinitionSubHead"/>
      </w:pPr>
      <w:r w:rsidRPr="001D2A81">
        <w:t>A structure or shelter used in connection with the construction of a development or building project for housing on the site of temporary administration and supervisory functions and for sheltering employees and equipment.</w:t>
      </w:r>
    </w:p>
    <w:p w14:paraId="210E9A2F" w14:textId="24271E95" w:rsidR="00B47355" w:rsidRPr="001D2A81" w:rsidRDefault="00B47355" w:rsidP="00BB33AF">
      <w:pPr>
        <w:pStyle w:val="DefinitionSubHead"/>
      </w:pPr>
      <w:r w:rsidRPr="001D2A81">
        <w:t>Buildings are permitted for a specific period of time in accordance with a permit issued by the</w:t>
      </w:r>
      <w:r w:rsidR="00401ECA">
        <w:t xml:space="preserve"> </w:t>
      </w:r>
      <w:r w:rsidR="00401ECA" w:rsidRPr="00205401">
        <w:rPr>
          <w:rStyle w:val="IntenseEmphasis"/>
        </w:rPr>
        <w:fldChar w:fldCharType="begin"/>
      </w:r>
      <w:r w:rsidR="00401ECA" w:rsidRPr="00205401">
        <w:rPr>
          <w:rStyle w:val="IntenseEmphasis"/>
        </w:rPr>
        <w:instrText xml:space="preserve"> REF _Ref292976864 \h  \* MERGEFORMAT </w:instrText>
      </w:r>
      <w:r w:rsidR="00401ECA" w:rsidRPr="00205401">
        <w:rPr>
          <w:rStyle w:val="IntenseEmphasis"/>
        </w:rPr>
      </w:r>
      <w:r w:rsidR="00401ECA" w:rsidRPr="00205401">
        <w:rPr>
          <w:rStyle w:val="IntenseEmphasis"/>
        </w:rPr>
        <w:fldChar w:fldCharType="separate"/>
      </w:r>
      <w:r w:rsidR="0097010C" w:rsidRPr="0097010C">
        <w:rPr>
          <w:rStyle w:val="IntenseEmphasis"/>
        </w:rPr>
        <w:t>County</w:t>
      </w:r>
      <w:r w:rsidR="00401ECA" w:rsidRPr="00205401">
        <w:rPr>
          <w:rStyle w:val="IntenseEmphasis"/>
        </w:rPr>
        <w:fldChar w:fldCharType="end"/>
      </w:r>
      <w:r w:rsidRPr="001D2A81">
        <w:t xml:space="preserve">.  </w:t>
      </w:r>
    </w:p>
    <w:p w14:paraId="72C27912" w14:textId="77777777" w:rsidR="0097010C" w:rsidRPr="0097010C" w:rsidRDefault="00B47355" w:rsidP="0097010C">
      <w:pPr>
        <w:pStyle w:val="DefinitionSubHead"/>
        <w:rPr>
          <w:rStyle w:val="IntenseEmphasis"/>
        </w:rPr>
      </w:pPr>
      <w:r w:rsidRPr="001D2A81">
        <w:t xml:space="preserve">See the </w:t>
      </w:r>
      <w:r w:rsidRPr="001D2A81">
        <w:rPr>
          <w:rStyle w:val="IntenseEmphasis"/>
        </w:rPr>
        <w:fldChar w:fldCharType="begin"/>
      </w:r>
      <w:r w:rsidRPr="001D2A81">
        <w:rPr>
          <w:rStyle w:val="IntenseEmphasis"/>
        </w:rPr>
        <w:instrText xml:space="preserve"> REF _Ref288486501 \w \h  \* MERGEFORMAT </w:instrText>
      </w:r>
      <w:r w:rsidRPr="001D2A81">
        <w:rPr>
          <w:rStyle w:val="IntenseEmphasis"/>
        </w:rPr>
      </w:r>
      <w:r w:rsidRPr="001D2A81">
        <w:rPr>
          <w:rStyle w:val="IntenseEmphasis"/>
        </w:rPr>
        <w:fldChar w:fldCharType="separate"/>
      </w:r>
      <w:r w:rsidR="0097010C">
        <w:rPr>
          <w:rStyle w:val="IntenseEmphasis"/>
        </w:rPr>
        <w:t>3.03</w:t>
      </w:r>
      <w:r w:rsidRPr="001D2A81">
        <w:rPr>
          <w:rStyle w:val="IntenseEmphasis"/>
        </w:rPr>
        <w:fldChar w:fldCharType="end"/>
      </w:r>
      <w:r w:rsidRPr="001D2A81">
        <w:t xml:space="preserve"> </w:t>
      </w:r>
      <w:r w:rsidRPr="001D2A81">
        <w:rPr>
          <w:rStyle w:val="IntenseEmphasis"/>
        </w:rPr>
        <w:fldChar w:fldCharType="begin"/>
      </w:r>
      <w:r w:rsidRPr="001D2A81">
        <w:rPr>
          <w:rStyle w:val="IntenseEmphasis"/>
        </w:rPr>
        <w:instrText xml:space="preserve"> REF _Ref288486501 \h  \* MERGEFORMAT </w:instrText>
      </w:r>
      <w:r w:rsidRPr="001D2A81">
        <w:rPr>
          <w:rStyle w:val="IntenseEmphasis"/>
        </w:rPr>
      </w:r>
      <w:r w:rsidRPr="001D2A81">
        <w:rPr>
          <w:rStyle w:val="IntenseEmphasis"/>
        </w:rPr>
        <w:fldChar w:fldCharType="separate"/>
      </w:r>
      <w:r w:rsidR="0097010C" w:rsidRPr="0097010C">
        <w:rPr>
          <w:rStyle w:val="IntenseEmphasis"/>
        </w:rPr>
        <w:t>Use Chart</w:t>
      </w:r>
      <w:r w:rsidRPr="001D2A81">
        <w:rPr>
          <w:rStyle w:val="IntenseEmphasis"/>
        </w:rPr>
        <w:fldChar w:fldCharType="end"/>
      </w:r>
      <w:r w:rsidRPr="001D2A81">
        <w:t xml:space="preserve"> and Section </w:t>
      </w:r>
      <w:r w:rsidRPr="001D2A81">
        <w:rPr>
          <w:rStyle w:val="IntenseEmphasis"/>
        </w:rPr>
        <w:fldChar w:fldCharType="begin"/>
      </w:r>
      <w:r w:rsidRPr="001D2A81">
        <w:rPr>
          <w:rStyle w:val="IntenseEmphasis"/>
        </w:rPr>
        <w:instrText xml:space="preserve"> REF _Ref296695343 \w \h  \* MERGEFORMAT </w:instrText>
      </w:r>
      <w:r w:rsidRPr="001D2A81">
        <w:rPr>
          <w:rStyle w:val="IntenseEmphasis"/>
        </w:rPr>
      </w:r>
      <w:r w:rsidRPr="001D2A81">
        <w:rPr>
          <w:rStyle w:val="IntenseEmphasis"/>
        </w:rPr>
        <w:fldChar w:fldCharType="separate"/>
      </w:r>
      <w:r w:rsidR="0097010C">
        <w:rPr>
          <w:rStyle w:val="IntenseEmphasis"/>
        </w:rPr>
        <w:t>3.04.A.13</w:t>
      </w:r>
      <w:r w:rsidRPr="001D2A81">
        <w:rPr>
          <w:rStyle w:val="IntenseEmphasis"/>
        </w:rPr>
        <w:fldChar w:fldCharType="end"/>
      </w:r>
      <w:r w:rsidRPr="001D2A81">
        <w:t xml:space="preserve"> within the</w:t>
      </w:r>
      <w:r>
        <w:t xml:space="preserve"> </w:t>
      </w:r>
      <w:r w:rsidRPr="00396E66">
        <w:rPr>
          <w:rStyle w:val="IntenseEmphasis"/>
        </w:rPr>
        <w:fldChar w:fldCharType="begin"/>
      </w:r>
      <w:r w:rsidRPr="00396E66">
        <w:rPr>
          <w:rStyle w:val="IntenseEmphasis"/>
        </w:rPr>
        <w:instrText xml:space="preserve"> REF _Ref382927913 \h </w:instrText>
      </w:r>
      <w:r>
        <w:rPr>
          <w:rStyle w:val="IntenseEmphasis"/>
        </w:rPr>
        <w:instrText xml:space="preserve"> \* MERGEFORMAT </w:instrText>
      </w:r>
      <w:r w:rsidRPr="00396E66">
        <w:rPr>
          <w:rStyle w:val="IntenseEmphasis"/>
        </w:rPr>
      </w:r>
      <w:r w:rsidRPr="00396E66">
        <w:rPr>
          <w:rStyle w:val="IntenseEmphasis"/>
        </w:rPr>
        <w:fldChar w:fldCharType="separate"/>
      </w:r>
    </w:p>
    <w:p w14:paraId="29ABA798" w14:textId="77777777" w:rsidR="0097010C" w:rsidRPr="0097010C" w:rsidRDefault="0097010C" w:rsidP="0097010C">
      <w:pPr>
        <w:pStyle w:val="DefinitionSubHead"/>
        <w:rPr>
          <w:rStyle w:val="IntenseEmphasis"/>
        </w:rPr>
      </w:pPr>
    </w:p>
    <w:p w14:paraId="39493608" w14:textId="77777777" w:rsidR="0097010C" w:rsidRPr="0097010C" w:rsidRDefault="0097010C" w:rsidP="0097010C">
      <w:pPr>
        <w:pStyle w:val="DefinitionSubHead"/>
        <w:rPr>
          <w:rStyle w:val="IntenseEmphasis"/>
        </w:rPr>
      </w:pPr>
    </w:p>
    <w:p w14:paraId="483DCE12" w14:textId="522A3019" w:rsidR="00B47355" w:rsidRPr="001D2A81" w:rsidRDefault="0097010C" w:rsidP="00BB33AF">
      <w:pPr>
        <w:pStyle w:val="DefinitionSubHead"/>
      </w:pPr>
      <w:r w:rsidRPr="0097010C">
        <w:rPr>
          <w:rStyle w:val="IntenseEmphasis"/>
        </w:rPr>
        <w:t>Conditional</w:t>
      </w:r>
      <w:r w:rsidRPr="002920F6">
        <w:t xml:space="preserve"> Development Standards</w:t>
      </w:r>
      <w:r w:rsidR="00B47355" w:rsidRPr="00396E66">
        <w:rPr>
          <w:rStyle w:val="IntenseEmphasis"/>
        </w:rPr>
        <w:fldChar w:fldCharType="end"/>
      </w:r>
      <w:r w:rsidR="00B47355" w:rsidRPr="001D2A81">
        <w:t xml:space="preserve"> for details.</w:t>
      </w:r>
    </w:p>
    <w:p w14:paraId="06176FF2" w14:textId="77777777" w:rsidR="00B47355" w:rsidRDefault="00B47355" w:rsidP="00BB33AF">
      <w:pPr>
        <w:pStyle w:val="DefinitionSubHead"/>
      </w:pPr>
      <w:r w:rsidRPr="001D2A81">
        <w:t>The term “Temporary Field or Construction Office” may also be used.</w:t>
      </w:r>
    </w:p>
    <w:p w14:paraId="4C2E3D80" w14:textId="77777777" w:rsidR="00B47355" w:rsidRPr="00354A9A" w:rsidRDefault="00B47355" w:rsidP="00BB33AF">
      <w:pPr>
        <w:pStyle w:val="Definition"/>
      </w:pPr>
      <w:bookmarkStart w:id="825" w:name="_Ref288660428"/>
      <w:r w:rsidRPr="00354A9A">
        <w:t>Tower</w:t>
      </w:r>
      <w:r>
        <w:t>/Antenna:</w:t>
      </w:r>
      <w:r w:rsidRPr="00354A9A">
        <w:t xml:space="preserve"> TV, Radio,</w:t>
      </w:r>
      <w:r>
        <w:t xml:space="preserve"> </w:t>
      </w:r>
      <w:r w:rsidRPr="00354A9A">
        <w:t>Microwave, Telephone, or Cellular</w:t>
      </w:r>
      <w:bookmarkEnd w:id="825"/>
    </w:p>
    <w:p w14:paraId="24FA463F" w14:textId="2AC258B3" w:rsidR="00B47355" w:rsidRDefault="00B47355" w:rsidP="00B47355">
      <w:pPr>
        <w:pStyle w:val="DefinitionText"/>
      </w:pPr>
      <w:r w:rsidRPr="00F35C76">
        <w:t xml:space="preserve">Structures supporting antenna for transmitting or receiving any portion of the radio spectrum, </w:t>
      </w:r>
      <w:r w:rsidRPr="00106988">
        <w:t>but excluding noncommercial antenna installations for home use of radio or television.</w:t>
      </w:r>
    </w:p>
    <w:p w14:paraId="4BDA593B" w14:textId="0FA0DA09" w:rsidR="002F7833" w:rsidRDefault="002F7833" w:rsidP="00332589">
      <w:pPr>
        <w:pStyle w:val="Definition"/>
      </w:pPr>
      <w:bookmarkStart w:id="826" w:name="_Ref516147485"/>
      <w:r>
        <w:t>Trail, Hard-</w:t>
      </w:r>
      <w:r w:rsidR="00D436A4">
        <w:t>S</w:t>
      </w:r>
      <w:r>
        <w:t>urface</w:t>
      </w:r>
      <w:bookmarkEnd w:id="826"/>
      <w:r w:rsidR="00D436A4">
        <w:t xml:space="preserve"> </w:t>
      </w:r>
    </w:p>
    <w:p w14:paraId="45EA0718" w14:textId="45C4676D" w:rsidR="002F7833" w:rsidRDefault="002F7833" w:rsidP="002F7833">
      <w:pPr>
        <w:pStyle w:val="DefinitionText"/>
      </w:pPr>
      <w:r>
        <w:t>The trail</w:t>
      </w:r>
      <w:r w:rsidR="00D436A4">
        <w:t xml:space="preserve"> </w:t>
      </w:r>
      <w:r>
        <w:t xml:space="preserve">bed surface is paved with concrete or asphalt, and sheds water. The </w:t>
      </w:r>
      <w:r w:rsidR="00D436A4">
        <w:t>trail bed</w:t>
      </w:r>
      <w:r>
        <w:t xml:space="preserve"> is constructed to handle multiple types of traffic such as </w:t>
      </w:r>
      <w:r w:rsidR="00D436A4">
        <w:t>bicyclists</w:t>
      </w:r>
      <w:r>
        <w:t>, joggers, and walkers, but not motorized traffic.</w:t>
      </w:r>
    </w:p>
    <w:p w14:paraId="7516475C" w14:textId="3D4C991A" w:rsidR="002F7833" w:rsidRDefault="002F7833" w:rsidP="00332589">
      <w:pPr>
        <w:pStyle w:val="Definition"/>
      </w:pPr>
      <w:bookmarkStart w:id="827" w:name="_Ref516147381"/>
      <w:r>
        <w:t>Trail, Soft-</w:t>
      </w:r>
      <w:r w:rsidR="00D436A4">
        <w:t>S</w:t>
      </w:r>
      <w:r>
        <w:t>urface</w:t>
      </w:r>
      <w:bookmarkEnd w:id="827"/>
      <w:r w:rsidR="00D436A4">
        <w:t xml:space="preserve"> </w:t>
      </w:r>
    </w:p>
    <w:p w14:paraId="438B044C" w14:textId="5EB4C2C4" w:rsidR="002F7833" w:rsidRDefault="002F7833" w:rsidP="002F7833">
      <w:pPr>
        <w:pStyle w:val="DefinitionText"/>
      </w:pPr>
      <w:r>
        <w:t xml:space="preserve">The </w:t>
      </w:r>
      <w:r w:rsidR="00D436A4">
        <w:t>trail bed</w:t>
      </w:r>
      <w:r>
        <w:t xml:space="preserve"> is not paved, but is either natural dirt (cleared of vegetation), or covered with a gravel substance, such as decomposed granite. The </w:t>
      </w:r>
      <w:r w:rsidR="00D436A4">
        <w:t>trail bed</w:t>
      </w:r>
      <w:r>
        <w:t xml:space="preserve"> does not shed water. The </w:t>
      </w:r>
      <w:r w:rsidR="00D436A4">
        <w:t>trail bed</w:t>
      </w:r>
      <w:r>
        <w:t xml:space="preserve"> is constructed to handle multiple types of traffic such as joggers, walkers, and equestrians, but not motorized traffic.</w:t>
      </w:r>
    </w:p>
    <w:p w14:paraId="4E36BBD0" w14:textId="77777777" w:rsidR="00D436A4" w:rsidRDefault="00D436A4" w:rsidP="00D436A4">
      <w:pPr>
        <w:pStyle w:val="Definition"/>
      </w:pPr>
      <w:r>
        <w:t>Trailer</w:t>
      </w:r>
    </w:p>
    <w:p w14:paraId="24CFF9CC" w14:textId="77777777" w:rsidR="00D436A4" w:rsidRDefault="00D436A4" w:rsidP="00D436A4">
      <w:pPr>
        <w:pStyle w:val="DefinitionText"/>
      </w:pPr>
      <w:r w:rsidRPr="00F35C76">
        <w:t>A portable dwelling unit designed to move on wheels from location to location by automobile or truck.</w:t>
      </w:r>
    </w:p>
    <w:p w14:paraId="250D3279" w14:textId="6109DB0D" w:rsidR="002F7833" w:rsidRDefault="002F7833" w:rsidP="00332589">
      <w:pPr>
        <w:pStyle w:val="Definition"/>
      </w:pPr>
      <w:bookmarkStart w:id="828" w:name="_Ref516148311"/>
      <w:r>
        <w:t>Trailhead</w:t>
      </w:r>
      <w:bookmarkEnd w:id="828"/>
      <w:r>
        <w:t xml:space="preserve"> </w:t>
      </w:r>
    </w:p>
    <w:p w14:paraId="31F1DC01" w14:textId="3785DA1C" w:rsidR="002F7833" w:rsidRDefault="002F7833" w:rsidP="002F7833">
      <w:pPr>
        <w:pStyle w:val="DefinitionText"/>
      </w:pPr>
      <w:r>
        <w:t>Parking area for day-users of the trail network. A trailhead will have at least one entrance from a road for vehicles to enter and exit, and will have one or more gateways to the trail network. There may be facilities for comfort and convenience within the trailhead (e.g. restrooms, water spigots, picnic tables), A full-sized trailhead is at least one acre in size.</w:t>
      </w:r>
    </w:p>
    <w:p w14:paraId="6D236A21" w14:textId="3EED27C1" w:rsidR="00D436A4" w:rsidRDefault="00D436A4" w:rsidP="00332589">
      <w:pPr>
        <w:pStyle w:val="Definition"/>
      </w:pPr>
      <w:bookmarkStart w:id="829" w:name="_Ref516148273"/>
      <w:r>
        <w:t xml:space="preserve">Trailhead, </w:t>
      </w:r>
      <w:r w:rsidR="002F7833">
        <w:t>Pocket</w:t>
      </w:r>
      <w:bookmarkEnd w:id="829"/>
      <w:r>
        <w:t xml:space="preserve"> </w:t>
      </w:r>
    </w:p>
    <w:p w14:paraId="4DA3798E" w14:textId="10B23087" w:rsidR="002F7833" w:rsidRDefault="002F7833" w:rsidP="002F7833">
      <w:pPr>
        <w:pStyle w:val="DefinitionText"/>
      </w:pPr>
      <w:r>
        <w:t>Parking area for day-users of the trail network. A pocket trailhead will have one entrance from a road for vehicles to enter and exit, and will have one or more gateways to the trail network. There will be no facilities within the trailhead. A Pocket Trailhead would be at least ¼ acre in size.</w:t>
      </w:r>
    </w:p>
    <w:p w14:paraId="5C7C92DF" w14:textId="77777777" w:rsidR="00B47355" w:rsidRDefault="00B47355" w:rsidP="00BB33AF">
      <w:pPr>
        <w:pStyle w:val="Definition"/>
      </w:pPr>
      <w:bookmarkStart w:id="830" w:name="_Ref355808655"/>
      <w:r>
        <w:t>Transportation Plan</w:t>
      </w:r>
      <w:bookmarkEnd w:id="830"/>
    </w:p>
    <w:p w14:paraId="321B4FAD" w14:textId="4A57F522" w:rsidR="00B47355" w:rsidRDefault="00B47355" w:rsidP="00B47355">
      <w:pPr>
        <w:pStyle w:val="DefinitionText"/>
      </w:pPr>
      <w:r>
        <w:t xml:space="preserve">The plan that guides the development of adequate circulation within </w:t>
      </w:r>
      <w:r w:rsidRPr="00205401">
        <w:t xml:space="preserve">the </w:t>
      </w:r>
      <w:r w:rsidRPr="00205401">
        <w:rPr>
          <w:rStyle w:val="IntenseEmphasis"/>
        </w:rPr>
        <w:fldChar w:fldCharType="begin"/>
      </w:r>
      <w:r w:rsidRPr="00205401">
        <w:rPr>
          <w:rStyle w:val="IntenseEmphasis"/>
        </w:rPr>
        <w:instrText xml:space="preserve"> REF _Ref292976864 \h  \* MERGEFORMAT </w:instrText>
      </w:r>
      <w:r w:rsidRPr="00205401">
        <w:rPr>
          <w:rStyle w:val="IntenseEmphasis"/>
        </w:rPr>
      </w:r>
      <w:r w:rsidRPr="00205401">
        <w:rPr>
          <w:rStyle w:val="IntenseEmphasis"/>
        </w:rPr>
        <w:fldChar w:fldCharType="separate"/>
      </w:r>
      <w:r w:rsidR="0097010C" w:rsidRPr="0097010C">
        <w:rPr>
          <w:rStyle w:val="IntenseEmphasis"/>
        </w:rPr>
        <w:t>County</w:t>
      </w:r>
      <w:r w:rsidRPr="00205401">
        <w:rPr>
          <w:rStyle w:val="IntenseEmphasis"/>
        </w:rPr>
        <w:fldChar w:fldCharType="end"/>
      </w:r>
      <w:r>
        <w:t xml:space="preserve">, and connects </w:t>
      </w:r>
      <w:r w:rsidRPr="00205401">
        <w:t xml:space="preserve">the </w:t>
      </w:r>
      <w:r w:rsidRPr="00205401">
        <w:rPr>
          <w:rStyle w:val="IntenseEmphasis"/>
        </w:rPr>
        <w:fldChar w:fldCharType="begin"/>
      </w:r>
      <w:r w:rsidRPr="00205401">
        <w:rPr>
          <w:rStyle w:val="IntenseEmphasis"/>
        </w:rPr>
        <w:instrText xml:space="preserve"> REF _Ref292976864 \h  \* MERGEFORMAT </w:instrText>
      </w:r>
      <w:r w:rsidRPr="00205401">
        <w:rPr>
          <w:rStyle w:val="IntenseEmphasis"/>
        </w:rPr>
      </w:r>
      <w:r w:rsidRPr="00205401">
        <w:rPr>
          <w:rStyle w:val="IntenseEmphasis"/>
        </w:rPr>
        <w:fldChar w:fldCharType="separate"/>
      </w:r>
      <w:r w:rsidR="0097010C" w:rsidRPr="0097010C">
        <w:rPr>
          <w:rStyle w:val="IntenseEmphasis"/>
        </w:rPr>
        <w:t>County</w:t>
      </w:r>
      <w:r w:rsidRPr="00205401">
        <w:rPr>
          <w:rStyle w:val="IntenseEmphasis"/>
        </w:rPr>
        <w:fldChar w:fldCharType="end"/>
      </w:r>
      <w:r>
        <w:t xml:space="preserve"> street system to regional traffic carriers. Also referred to as the Thoroughfare Plan.</w:t>
      </w:r>
    </w:p>
    <w:p w14:paraId="18DFD366" w14:textId="77777777" w:rsidR="007D0ADF" w:rsidRDefault="007D0ADF" w:rsidP="00B47355">
      <w:pPr>
        <w:pStyle w:val="DefinitionText"/>
      </w:pPr>
    </w:p>
    <w:p w14:paraId="2A28F4D6" w14:textId="77777777" w:rsidR="000A3DA2" w:rsidRPr="002F5E35" w:rsidRDefault="000A3DA2" w:rsidP="000A3DA2">
      <w:pPr>
        <w:pStyle w:val="Heading2"/>
      </w:pPr>
      <w:bookmarkStart w:id="831" w:name="_Toc117670330"/>
      <w:bookmarkStart w:id="832" w:name="_Toc118821328"/>
      <w:bookmarkStart w:id="833" w:name="_Toc145916515"/>
      <w:bookmarkEnd w:id="831"/>
      <w:bookmarkEnd w:id="832"/>
      <w:r>
        <w:t>U</w:t>
      </w:r>
      <w:bookmarkEnd w:id="833"/>
    </w:p>
    <w:p w14:paraId="00458818" w14:textId="77777777" w:rsidR="00B47355" w:rsidRDefault="00B47355" w:rsidP="00BB33AF">
      <w:pPr>
        <w:pStyle w:val="Definition"/>
      </w:pPr>
      <w:bookmarkStart w:id="834" w:name="_Ref321831703"/>
      <w:r>
        <w:t>Usable Open Space</w:t>
      </w:r>
      <w:bookmarkEnd w:id="834"/>
    </w:p>
    <w:p w14:paraId="0682A5BD" w14:textId="5440ACA4" w:rsidR="00B47355" w:rsidRDefault="00B47355" w:rsidP="00B47355">
      <w:pPr>
        <w:pStyle w:val="DefinitionText"/>
      </w:pPr>
      <w:r>
        <w:t xml:space="preserve">An area or recreational facility that is designed and intended to be used for outdoor living and/or recreation.  </w:t>
      </w:r>
      <w:r>
        <w:fldChar w:fldCharType="begin"/>
      </w:r>
      <w:r>
        <w:instrText xml:space="preserve"> REF _Ref321831703 \h </w:instrText>
      </w:r>
      <w:r>
        <w:fldChar w:fldCharType="separate"/>
      </w:r>
      <w:r w:rsidR="0097010C">
        <w:t>Usable Open Space</w:t>
      </w:r>
      <w:r>
        <w:fldChar w:fldCharType="end"/>
      </w:r>
      <w:r>
        <w:t xml:space="preserve"> may include recreational facilities, water features, required perimeter landscape areas, floodplain areas, and decorative objects such as art work or fountains.  </w:t>
      </w:r>
      <w:r>
        <w:fldChar w:fldCharType="begin"/>
      </w:r>
      <w:r>
        <w:instrText xml:space="preserve"> REF _Ref321831703 \h </w:instrText>
      </w:r>
      <w:r>
        <w:fldChar w:fldCharType="separate"/>
      </w:r>
      <w:r w:rsidR="0097010C">
        <w:t>Usable Open Space</w:t>
      </w:r>
      <w:r>
        <w:fldChar w:fldCharType="end"/>
      </w:r>
      <w:r>
        <w:t xml:space="preserve"> shall not include the following:</w:t>
      </w:r>
    </w:p>
    <w:p w14:paraId="5D1CECCC" w14:textId="77777777" w:rsidR="00B47355" w:rsidRDefault="00B47355" w:rsidP="00BB33AF">
      <w:pPr>
        <w:pStyle w:val="DefinitionSubHead"/>
      </w:pPr>
      <w:r>
        <w:lastRenderedPageBreak/>
        <w:t>Walks,</w:t>
      </w:r>
    </w:p>
    <w:p w14:paraId="39B52B9B" w14:textId="77777777" w:rsidR="00B47355" w:rsidRDefault="00B47355" w:rsidP="00BB33AF">
      <w:pPr>
        <w:pStyle w:val="DefinitionSubHead"/>
      </w:pPr>
      <w:r>
        <w:t>Rooftops,</w:t>
      </w:r>
    </w:p>
    <w:p w14:paraId="7656B6AB" w14:textId="77777777" w:rsidR="00B47355" w:rsidRDefault="00B47355" w:rsidP="00BB33AF">
      <w:pPr>
        <w:pStyle w:val="DefinitionSubHead"/>
      </w:pPr>
      <w:r>
        <w:t>Buildings, except those portions or any building designed specifically for recreation purposes,</w:t>
      </w:r>
    </w:p>
    <w:p w14:paraId="77AAA465" w14:textId="77777777" w:rsidR="00B47355" w:rsidRDefault="00B47355" w:rsidP="00BB33AF">
      <w:pPr>
        <w:pStyle w:val="DefinitionSubHead"/>
      </w:pPr>
      <w:r>
        <w:t>Parking areas,</w:t>
      </w:r>
    </w:p>
    <w:p w14:paraId="6871B4A5" w14:textId="77777777" w:rsidR="00B47355" w:rsidRPr="001960A7" w:rsidRDefault="00B47355" w:rsidP="00BB33AF">
      <w:pPr>
        <w:pStyle w:val="DefinitionSubHead"/>
      </w:pPr>
      <w:r>
        <w:t xml:space="preserve">Landscaped </w:t>
      </w:r>
      <w:r w:rsidRPr="001960A7">
        <w:t>parking requirements,</w:t>
      </w:r>
    </w:p>
    <w:p w14:paraId="6D2C04D1" w14:textId="77777777" w:rsidR="00B47355" w:rsidRPr="001960A7" w:rsidRDefault="00B47355" w:rsidP="00BB33AF">
      <w:pPr>
        <w:pStyle w:val="DefinitionSubHead"/>
      </w:pPr>
      <w:r w:rsidRPr="001960A7">
        <w:t>Driveways,</w:t>
      </w:r>
    </w:p>
    <w:p w14:paraId="4CC1AED3" w14:textId="77777777" w:rsidR="00B47355" w:rsidRPr="001960A7" w:rsidRDefault="00B47355" w:rsidP="00BB33AF">
      <w:pPr>
        <w:pStyle w:val="DefinitionSubHead"/>
      </w:pPr>
      <w:r w:rsidRPr="001960A7">
        <w:t>Turnarounds, or</w:t>
      </w:r>
    </w:p>
    <w:p w14:paraId="3D5CB9E2" w14:textId="0192A92A" w:rsidR="00B47355" w:rsidRPr="001960A7" w:rsidRDefault="00B47355" w:rsidP="00BB33AF">
      <w:pPr>
        <w:pStyle w:val="DefinitionSubHead"/>
      </w:pPr>
      <w:r w:rsidRPr="001960A7">
        <w:fldChar w:fldCharType="begin"/>
      </w:r>
      <w:r w:rsidRPr="001960A7">
        <w:instrText xml:space="preserve"> REF _Ref296690716 \h  \* MERGEFORMAT </w:instrText>
      </w:r>
      <w:r w:rsidRPr="001960A7">
        <w:fldChar w:fldCharType="separate"/>
      </w:r>
      <w:r w:rsidR="0097010C" w:rsidRPr="00E3317B">
        <w:t>Right-of-Way</w:t>
      </w:r>
      <w:r w:rsidRPr="001960A7">
        <w:fldChar w:fldCharType="end"/>
      </w:r>
      <w:r w:rsidRPr="001960A7">
        <w:t>s or easements for streets and alleys.</w:t>
      </w:r>
    </w:p>
    <w:p w14:paraId="2953D5CA" w14:textId="77777777" w:rsidR="002F5E35" w:rsidRPr="001960A7" w:rsidRDefault="002F5E35" w:rsidP="002F5E35">
      <w:pPr>
        <w:pStyle w:val="Definition"/>
      </w:pPr>
      <w:bookmarkStart w:id="835" w:name="_Ref294078780"/>
      <w:r w:rsidRPr="001960A7">
        <w:t>Utility Connection Certificate</w:t>
      </w:r>
      <w:bookmarkEnd w:id="835"/>
    </w:p>
    <w:p w14:paraId="103D7330" w14:textId="5132A567" w:rsidR="002F5E35" w:rsidRPr="001960A7" w:rsidRDefault="002F5E35" w:rsidP="002F5E35">
      <w:pPr>
        <w:pStyle w:val="DefinitionText"/>
      </w:pPr>
      <w:r w:rsidRPr="001960A7">
        <w:t xml:space="preserve">An official certificate issued by the </w:t>
      </w:r>
      <w:r w:rsidRPr="001960A7">
        <w:rPr>
          <w:rStyle w:val="IntenseEmphasis"/>
        </w:rPr>
        <w:fldChar w:fldCharType="begin"/>
      </w:r>
      <w:r w:rsidRPr="001960A7">
        <w:rPr>
          <w:rStyle w:val="IntenseEmphasis"/>
        </w:rPr>
        <w:instrText xml:space="preserve"> REF _Ref292976864 \h  \* MERGEFORMAT </w:instrText>
      </w:r>
      <w:r w:rsidRPr="001960A7">
        <w:rPr>
          <w:rStyle w:val="IntenseEmphasis"/>
        </w:rPr>
      </w:r>
      <w:r w:rsidRPr="001960A7">
        <w:rPr>
          <w:rStyle w:val="IntenseEmphasis"/>
        </w:rPr>
        <w:fldChar w:fldCharType="separate"/>
      </w:r>
      <w:r w:rsidR="0097010C" w:rsidRPr="0097010C">
        <w:rPr>
          <w:rStyle w:val="IntenseEmphasis"/>
        </w:rPr>
        <w:t>County</w:t>
      </w:r>
      <w:r w:rsidRPr="001960A7">
        <w:rPr>
          <w:rStyle w:val="IntenseEmphasis"/>
        </w:rPr>
        <w:fldChar w:fldCharType="end"/>
      </w:r>
      <w:r w:rsidRPr="001960A7">
        <w:t xml:space="preserve"> through the enforcement official that indicates conformance with the </w:t>
      </w:r>
      <w:r w:rsidRPr="001960A7">
        <w:fldChar w:fldCharType="begin"/>
      </w:r>
      <w:r w:rsidRPr="001960A7">
        <w:instrText xml:space="preserve"> REF _Ref292976864 \h  \* MERGEFORMAT </w:instrText>
      </w:r>
      <w:r w:rsidRPr="001960A7">
        <w:fldChar w:fldCharType="separate"/>
      </w:r>
      <w:r w:rsidR="0097010C" w:rsidRPr="001960A7">
        <w:t>County</w:t>
      </w:r>
      <w:r w:rsidRPr="001960A7">
        <w:fldChar w:fldCharType="end"/>
      </w:r>
      <w:r w:rsidRPr="001960A7">
        <w:t>’s rules and regulations and that authorizes legal use of the premises.</w:t>
      </w:r>
    </w:p>
    <w:p w14:paraId="2078B2E2" w14:textId="77777777" w:rsidR="00B47355" w:rsidRPr="001960A7" w:rsidRDefault="00B47355" w:rsidP="00BB33AF">
      <w:pPr>
        <w:pStyle w:val="Definition"/>
      </w:pPr>
      <w:bookmarkStart w:id="836" w:name="_Ref259292945"/>
      <w:r w:rsidRPr="001960A7">
        <w:t>Utility Distribution/Transmission Line</w:t>
      </w:r>
      <w:bookmarkEnd w:id="836"/>
    </w:p>
    <w:p w14:paraId="517355A7" w14:textId="77777777" w:rsidR="00B47355" w:rsidRPr="001960A7" w:rsidRDefault="00B47355" w:rsidP="00B47355">
      <w:pPr>
        <w:pStyle w:val="DefinitionText"/>
      </w:pPr>
      <w:r w:rsidRPr="001960A7">
        <w:t>Facilities, including subsidiary stations that serve to distribute, transmit, transform, or reduce the pressure of gas, water, or electric current, including, but not limited to, electrical transmission lines, gas transmission lines, and metering stations.</w:t>
      </w:r>
    </w:p>
    <w:p w14:paraId="50A9C16E" w14:textId="77777777" w:rsidR="00B47355" w:rsidRPr="001960A7" w:rsidRDefault="00B47355" w:rsidP="00BB33AF">
      <w:pPr>
        <w:pStyle w:val="Definition"/>
      </w:pPr>
      <w:r w:rsidRPr="001960A7">
        <w:t>Utility Easement</w:t>
      </w:r>
    </w:p>
    <w:p w14:paraId="1B6E8A08" w14:textId="0FD22D9B" w:rsidR="00B47355" w:rsidRDefault="00B47355" w:rsidP="00B47355">
      <w:pPr>
        <w:pStyle w:val="DefinitionText"/>
      </w:pPr>
      <w:r w:rsidRPr="001960A7">
        <w:t xml:space="preserve">See </w:t>
      </w:r>
      <w:r w:rsidRPr="001960A7">
        <w:rPr>
          <w:rStyle w:val="IntenseEmphasis"/>
        </w:rPr>
        <w:fldChar w:fldCharType="begin"/>
      </w:r>
      <w:r w:rsidRPr="001960A7">
        <w:rPr>
          <w:rStyle w:val="IntenseEmphasis"/>
        </w:rPr>
        <w:instrText xml:space="preserve"> REF _Ref296697729 \h  \* MERGEFORMAT </w:instrText>
      </w:r>
      <w:r w:rsidRPr="001960A7">
        <w:rPr>
          <w:rStyle w:val="IntenseEmphasis"/>
        </w:rPr>
      </w:r>
      <w:r w:rsidRPr="001960A7">
        <w:rPr>
          <w:rStyle w:val="IntenseEmphasis"/>
        </w:rPr>
        <w:fldChar w:fldCharType="separate"/>
      </w:r>
      <w:r w:rsidR="0097010C" w:rsidRPr="0097010C">
        <w:rPr>
          <w:rStyle w:val="IntenseEmphasis"/>
        </w:rPr>
        <w:t>Easement</w:t>
      </w:r>
      <w:r w:rsidRPr="001960A7">
        <w:rPr>
          <w:rStyle w:val="IntenseEmphasis"/>
        </w:rPr>
        <w:fldChar w:fldCharType="end"/>
      </w:r>
      <w:r w:rsidRPr="001960A7">
        <w:t xml:space="preserve"> (Definition #</w:t>
      </w:r>
      <w:r w:rsidRPr="001960A7">
        <w:rPr>
          <w:rStyle w:val="IntenseEmphasis"/>
        </w:rPr>
        <w:fldChar w:fldCharType="begin"/>
      </w:r>
      <w:r w:rsidRPr="001960A7">
        <w:rPr>
          <w:rStyle w:val="IntenseEmphasis"/>
        </w:rPr>
        <w:instrText xml:space="preserve"> REF _Ref296697729 \n \h  \* MERGEFORMAT </w:instrText>
      </w:r>
      <w:r w:rsidRPr="001960A7">
        <w:rPr>
          <w:rStyle w:val="IntenseEmphasis"/>
        </w:rPr>
      </w:r>
      <w:r w:rsidRPr="001960A7">
        <w:rPr>
          <w:rStyle w:val="IntenseEmphasis"/>
        </w:rPr>
        <w:fldChar w:fldCharType="separate"/>
      </w:r>
      <w:r w:rsidR="0097010C">
        <w:rPr>
          <w:rStyle w:val="IntenseEmphasis"/>
        </w:rPr>
        <w:t>81</w:t>
      </w:r>
      <w:r w:rsidRPr="001960A7">
        <w:rPr>
          <w:rStyle w:val="IntenseEmphasis"/>
        </w:rPr>
        <w:fldChar w:fldCharType="end"/>
      </w:r>
      <w:r w:rsidRPr="001960A7">
        <w:t>).</w:t>
      </w:r>
    </w:p>
    <w:p w14:paraId="7AB20C0D" w14:textId="77777777" w:rsidR="000A3DA2" w:rsidRDefault="000A3DA2" w:rsidP="00B47355">
      <w:pPr>
        <w:pStyle w:val="DefinitionText"/>
      </w:pPr>
    </w:p>
    <w:p w14:paraId="1B8542F0" w14:textId="77777777" w:rsidR="000A3DA2" w:rsidRPr="002F5E35" w:rsidRDefault="000A3DA2" w:rsidP="000A3DA2">
      <w:pPr>
        <w:pStyle w:val="Heading2"/>
      </w:pPr>
      <w:bookmarkStart w:id="837" w:name="_Toc145916516"/>
      <w:r>
        <w:t>V</w:t>
      </w:r>
      <w:bookmarkEnd w:id="837"/>
    </w:p>
    <w:p w14:paraId="6265C089" w14:textId="77777777" w:rsidR="000A3DA2" w:rsidRPr="002F5E35" w:rsidRDefault="000A3DA2" w:rsidP="000A3DA2">
      <w:pPr>
        <w:pStyle w:val="Heading2"/>
      </w:pPr>
      <w:bookmarkStart w:id="838" w:name="_Toc145916517"/>
      <w:r>
        <w:t>W</w:t>
      </w:r>
      <w:bookmarkEnd w:id="838"/>
    </w:p>
    <w:p w14:paraId="74982F51" w14:textId="77777777" w:rsidR="00B47355" w:rsidRPr="001960A7" w:rsidRDefault="00B47355" w:rsidP="00BB33AF">
      <w:pPr>
        <w:pStyle w:val="Definition"/>
      </w:pPr>
      <w:bookmarkStart w:id="839" w:name="_Ref288660709"/>
      <w:r w:rsidRPr="001960A7">
        <w:t>Warehouse</w:t>
      </w:r>
      <w:bookmarkEnd w:id="839"/>
    </w:p>
    <w:p w14:paraId="0D5C37AE" w14:textId="77777777" w:rsidR="00B47355" w:rsidRPr="001960A7" w:rsidRDefault="00B47355" w:rsidP="00B47355">
      <w:pPr>
        <w:pStyle w:val="DefinitionText"/>
      </w:pPr>
      <w:r w:rsidRPr="001960A7">
        <w:t>Facilities characterized by extensive warehousing, frequent heavy trucking activity, open storage of material, or nuisances such as dust, noise, and odors, but not involved in manufacturing or production.</w:t>
      </w:r>
    </w:p>
    <w:p w14:paraId="25D0CE6D" w14:textId="77777777" w:rsidR="00B47355" w:rsidRPr="001960A7" w:rsidRDefault="00B47355" w:rsidP="00BB33AF">
      <w:pPr>
        <w:pStyle w:val="Definition"/>
      </w:pPr>
      <w:bookmarkStart w:id="840" w:name="_Ref288783274"/>
      <w:r w:rsidRPr="001960A7">
        <w:t>Wedding Chapel, Reception Facility, Special Events Center</w:t>
      </w:r>
      <w:bookmarkEnd w:id="840"/>
    </w:p>
    <w:p w14:paraId="568BF89F" w14:textId="77777777" w:rsidR="00B47355" w:rsidRPr="001960A7" w:rsidRDefault="00B47355" w:rsidP="00B47355">
      <w:pPr>
        <w:pStyle w:val="DefinitionText"/>
      </w:pPr>
      <w:r w:rsidRPr="001960A7">
        <w:t>A building, facility, room, or portion thereof, which is rented, leased or otherwise made available to any person or group for a private event function, that is not open to the general public, whether or not a fee is charged.</w:t>
      </w:r>
    </w:p>
    <w:p w14:paraId="52CDE179" w14:textId="77777777" w:rsidR="00B47355" w:rsidRPr="001960A7" w:rsidRDefault="00B47355" w:rsidP="00BB33AF">
      <w:pPr>
        <w:pStyle w:val="Definition"/>
      </w:pPr>
      <w:bookmarkStart w:id="841" w:name="_Ref287988897"/>
      <w:r w:rsidRPr="001960A7">
        <w:t>Wholesale Center</w:t>
      </w:r>
      <w:bookmarkEnd w:id="841"/>
    </w:p>
    <w:p w14:paraId="3F4FC682" w14:textId="77777777" w:rsidR="00B47355" w:rsidRPr="001960A7" w:rsidRDefault="00B47355" w:rsidP="00B47355">
      <w:pPr>
        <w:pStyle w:val="DefinitionText"/>
      </w:pPr>
      <w:r w:rsidRPr="001960A7">
        <w:t>An establishment or place of business primarily engaged in selling and/or distributing merchandise to the general public; to retailers; to industrial, commercial, institutional, or professional business users; and to other wholesalers.</w:t>
      </w:r>
    </w:p>
    <w:p w14:paraId="727F441D" w14:textId="77777777" w:rsidR="00B47355" w:rsidRPr="001960A7" w:rsidRDefault="00B47355" w:rsidP="00BB33AF">
      <w:pPr>
        <w:pStyle w:val="Definition"/>
      </w:pPr>
      <w:bookmarkStart w:id="842" w:name="_Ref383245699"/>
      <w:r w:rsidRPr="001960A7">
        <w:t>Wrecking or Auto Salvage Yard</w:t>
      </w:r>
      <w:bookmarkEnd w:id="842"/>
    </w:p>
    <w:p w14:paraId="1764F30A" w14:textId="77777777" w:rsidR="00B47355" w:rsidRDefault="00B47355" w:rsidP="00B47355">
      <w:pPr>
        <w:pStyle w:val="DefinitionText"/>
      </w:pPr>
      <w:r w:rsidRPr="001960A7">
        <w:t>A yard or building where automobiles or machinery are stored, dismantled and/or offered for sale as whole units, as salvaged parts or as processed metal.</w:t>
      </w:r>
    </w:p>
    <w:p w14:paraId="16CC8CB2" w14:textId="77777777" w:rsidR="000A3DA2" w:rsidRDefault="000A3DA2" w:rsidP="00B47355">
      <w:pPr>
        <w:pStyle w:val="DefinitionText"/>
      </w:pPr>
    </w:p>
    <w:p w14:paraId="403E35C5" w14:textId="77777777" w:rsidR="000A3DA2" w:rsidRPr="002F5E35" w:rsidRDefault="000A3DA2" w:rsidP="000A3DA2">
      <w:pPr>
        <w:pStyle w:val="Heading2"/>
      </w:pPr>
      <w:bookmarkStart w:id="843" w:name="_Toc145916518"/>
      <w:r>
        <w:t>X</w:t>
      </w:r>
      <w:bookmarkEnd w:id="843"/>
    </w:p>
    <w:p w14:paraId="2DA1ADBE" w14:textId="77777777" w:rsidR="000A3DA2" w:rsidRPr="002F5E35" w:rsidRDefault="000A3DA2" w:rsidP="000A3DA2">
      <w:pPr>
        <w:pStyle w:val="Heading2"/>
      </w:pPr>
      <w:bookmarkStart w:id="844" w:name="_Toc145916519"/>
      <w:r>
        <w:t>Y</w:t>
      </w:r>
      <w:bookmarkEnd w:id="844"/>
    </w:p>
    <w:p w14:paraId="2E93306F" w14:textId="77777777" w:rsidR="00B47355" w:rsidRPr="001960A7" w:rsidRDefault="00B47355" w:rsidP="00BB33AF">
      <w:pPr>
        <w:pStyle w:val="Definition"/>
      </w:pPr>
      <w:r w:rsidRPr="001960A7">
        <w:lastRenderedPageBreak/>
        <w:t>Yard</w:t>
      </w:r>
    </w:p>
    <w:p w14:paraId="5FB5E711" w14:textId="77777777" w:rsidR="00B47355" w:rsidRPr="001960A7" w:rsidRDefault="00B47355" w:rsidP="00BB33AF">
      <w:pPr>
        <w:pStyle w:val="DefinitionSubHead"/>
      </w:pPr>
      <w:r w:rsidRPr="001960A7">
        <w:t xml:space="preserve">An open space other than a court, on the same lot with a building, unoccupied and unobstructed from the ground upward, except as otherwise provided herein.  </w:t>
      </w:r>
    </w:p>
    <w:p w14:paraId="606E61B9" w14:textId="77777777" w:rsidR="00B47355" w:rsidRPr="001960A7" w:rsidRDefault="00B47355" w:rsidP="00BB33AF">
      <w:pPr>
        <w:pStyle w:val="DefinitionSubHead"/>
      </w:pPr>
      <w:r w:rsidRPr="001960A7">
        <w:t>In measuring to determine the width of a side yard, the depth of a front yard or the depth of a rear yard, the least horizontal distance between the lot line and the main building shall be used.</w:t>
      </w:r>
    </w:p>
    <w:p w14:paraId="05A7DB4A" w14:textId="77777777" w:rsidR="00B47355" w:rsidRPr="001960A7" w:rsidRDefault="00B47355" w:rsidP="00BB33AF">
      <w:pPr>
        <w:pStyle w:val="Definition"/>
      </w:pPr>
      <w:r w:rsidRPr="001960A7">
        <w:t>Yard, Front</w:t>
      </w:r>
    </w:p>
    <w:p w14:paraId="13945AA3" w14:textId="77777777" w:rsidR="00B47355" w:rsidRPr="001960A7" w:rsidRDefault="00B47355" w:rsidP="00B47355">
      <w:pPr>
        <w:pStyle w:val="DefinitionText"/>
      </w:pPr>
      <w:r w:rsidRPr="001960A7">
        <w:t>A yard across the full width of a lot extending from the front line of the main building to the front street line of the lot.</w:t>
      </w:r>
    </w:p>
    <w:p w14:paraId="3D65CDE5" w14:textId="77777777" w:rsidR="00B47355" w:rsidRPr="001960A7" w:rsidRDefault="00B47355" w:rsidP="00BB33AF">
      <w:pPr>
        <w:pStyle w:val="Definition"/>
      </w:pPr>
      <w:r w:rsidRPr="001960A7">
        <w:t>Yard, Rear</w:t>
      </w:r>
    </w:p>
    <w:p w14:paraId="0598AA41" w14:textId="77777777" w:rsidR="00B47355" w:rsidRPr="001960A7" w:rsidRDefault="00B47355" w:rsidP="00B47355">
      <w:pPr>
        <w:pStyle w:val="DefinitionText"/>
      </w:pPr>
      <w:r w:rsidRPr="001960A7">
        <w:t>A yard extending across the full width of the lot and measured between the rear line of the lot and rear line of the main building, except that area included in the side yard as defined below.</w:t>
      </w:r>
    </w:p>
    <w:p w14:paraId="4CC82DD8" w14:textId="77777777" w:rsidR="00B47355" w:rsidRPr="001960A7" w:rsidRDefault="00B47355" w:rsidP="00BB33AF">
      <w:pPr>
        <w:pStyle w:val="Definition"/>
      </w:pPr>
      <w:r w:rsidRPr="001960A7">
        <w:t>Yard, Side</w:t>
      </w:r>
    </w:p>
    <w:p w14:paraId="36939415" w14:textId="22D5DB7B" w:rsidR="00B47355" w:rsidRDefault="00B47355" w:rsidP="00B47355">
      <w:pPr>
        <w:pStyle w:val="DefinitionText"/>
      </w:pPr>
      <w:r w:rsidRPr="001960A7">
        <w:t xml:space="preserve">A yard between the building and the side line of the lot and extending from the front yard to the required minimum rear yard.  </w:t>
      </w:r>
    </w:p>
    <w:p w14:paraId="0151C76B" w14:textId="77777777" w:rsidR="00B47002" w:rsidRDefault="00B47002" w:rsidP="00B47355">
      <w:pPr>
        <w:pStyle w:val="DefinitionText"/>
      </w:pPr>
    </w:p>
    <w:p w14:paraId="071744DC" w14:textId="77777777" w:rsidR="000A3DA2" w:rsidRPr="002F5E35" w:rsidRDefault="000A3DA2" w:rsidP="000A3DA2">
      <w:pPr>
        <w:pStyle w:val="Heading2"/>
      </w:pPr>
      <w:bookmarkStart w:id="845" w:name="_Toc145916520"/>
      <w:r>
        <w:t>Z</w:t>
      </w:r>
      <w:bookmarkEnd w:id="845"/>
    </w:p>
    <w:p w14:paraId="22B961A6" w14:textId="77777777" w:rsidR="00B47355" w:rsidRPr="001960A7" w:rsidRDefault="00B47355" w:rsidP="00BB33AF">
      <w:pPr>
        <w:pStyle w:val="Definition"/>
      </w:pPr>
      <w:bookmarkStart w:id="846" w:name="_Ref294276300"/>
      <w:r w:rsidRPr="001960A7">
        <w:t>Zoning District Map</w:t>
      </w:r>
      <w:bookmarkEnd w:id="846"/>
    </w:p>
    <w:p w14:paraId="3CE3D9D9" w14:textId="1A6B2F60" w:rsidR="00B47355" w:rsidRPr="001960A7" w:rsidRDefault="00B47355" w:rsidP="00BB33AF">
      <w:pPr>
        <w:pStyle w:val="DefinitionSubHead"/>
      </w:pPr>
      <w:r w:rsidRPr="001960A7">
        <w:t xml:space="preserve">The official map upon which the boundaries of the various zoning districts are drawn and which is an integral part of the </w:t>
      </w:r>
      <w:r w:rsidRPr="001960A7">
        <w:rPr>
          <w:rStyle w:val="IntenseEmphasis"/>
        </w:rPr>
        <w:fldChar w:fldCharType="begin"/>
      </w:r>
      <w:r w:rsidRPr="001960A7">
        <w:rPr>
          <w:rStyle w:val="IntenseEmphasis"/>
        </w:rPr>
        <w:instrText xml:space="preserve"> REF _Ref382584797 \h  \* MERGEFORMAT </w:instrText>
      </w:r>
      <w:r w:rsidRPr="001960A7">
        <w:rPr>
          <w:rStyle w:val="IntenseEmphasis"/>
        </w:rPr>
      </w:r>
      <w:r w:rsidRPr="001960A7">
        <w:rPr>
          <w:rStyle w:val="IntenseEmphasis"/>
        </w:rPr>
        <w:fldChar w:fldCharType="separate"/>
      </w:r>
      <w:r w:rsidR="0097010C" w:rsidRPr="0097010C">
        <w:rPr>
          <w:rStyle w:val="IntenseEmphasis"/>
        </w:rPr>
        <w:t>Lake Zoning Regulations</w:t>
      </w:r>
      <w:r w:rsidRPr="001960A7">
        <w:rPr>
          <w:rStyle w:val="IntenseEmphasis"/>
        </w:rPr>
        <w:fldChar w:fldCharType="end"/>
      </w:r>
      <w:r w:rsidRPr="001960A7">
        <w:t xml:space="preserve">, which may also be cited as the Zoning Map.  </w:t>
      </w:r>
    </w:p>
    <w:p w14:paraId="0C292AAF" w14:textId="1F1D66C8" w:rsidR="006517A3" w:rsidRPr="006517A3" w:rsidRDefault="00B47355" w:rsidP="006517A3">
      <w:pPr>
        <w:pStyle w:val="DefinitionSubHead"/>
      </w:pPr>
      <w:r w:rsidRPr="006517A3">
        <w:t xml:space="preserve">See Section </w:t>
      </w:r>
      <w:r w:rsidRPr="002B3495">
        <w:rPr>
          <w:rStyle w:val="IntenseEmphasis"/>
        </w:rPr>
        <w:fldChar w:fldCharType="begin"/>
      </w:r>
      <w:r w:rsidRPr="002B3495">
        <w:rPr>
          <w:rStyle w:val="IntenseEmphasis"/>
        </w:rPr>
        <w:instrText xml:space="preserve"> REF _Ref294699404 \w \h  \* MERGEFORMAT </w:instrText>
      </w:r>
      <w:r w:rsidRPr="002B3495">
        <w:rPr>
          <w:rStyle w:val="IntenseEmphasis"/>
        </w:rPr>
      </w:r>
      <w:r w:rsidRPr="002B3495">
        <w:rPr>
          <w:rStyle w:val="IntenseEmphasis"/>
        </w:rPr>
        <w:fldChar w:fldCharType="separate"/>
      </w:r>
      <w:r w:rsidR="0097010C">
        <w:rPr>
          <w:rStyle w:val="IntenseEmphasis"/>
        </w:rPr>
        <w:t>1.05</w:t>
      </w:r>
      <w:r w:rsidRPr="002B3495">
        <w:rPr>
          <w:rStyle w:val="IntenseEmphasis"/>
        </w:rPr>
        <w:fldChar w:fldCharType="end"/>
      </w:r>
      <w:r w:rsidRPr="006517A3">
        <w:t xml:space="preserve"> </w:t>
      </w:r>
      <w:r w:rsidRPr="002B3495">
        <w:rPr>
          <w:rStyle w:val="IntenseEmphasis"/>
        </w:rPr>
        <w:fldChar w:fldCharType="begin"/>
      </w:r>
      <w:r w:rsidRPr="002B3495">
        <w:rPr>
          <w:rStyle w:val="IntenseEmphasis"/>
        </w:rPr>
        <w:instrText xml:space="preserve"> REF _Ref294699407 \h  \* MERGEFORMAT </w:instrText>
      </w:r>
      <w:r w:rsidRPr="002B3495">
        <w:rPr>
          <w:rStyle w:val="IntenseEmphasis"/>
        </w:rPr>
      </w:r>
      <w:r w:rsidRPr="002B3495">
        <w:rPr>
          <w:rStyle w:val="IntenseEmphasis"/>
        </w:rPr>
        <w:fldChar w:fldCharType="separate"/>
      </w:r>
      <w:r w:rsidR="0097010C" w:rsidRPr="0097010C">
        <w:rPr>
          <w:rStyle w:val="IntenseEmphasis"/>
        </w:rPr>
        <w:t>Official Zoning District Map</w:t>
      </w:r>
      <w:r w:rsidRPr="002B3495">
        <w:rPr>
          <w:rStyle w:val="IntenseEmphasis"/>
        </w:rPr>
        <w:fldChar w:fldCharType="end"/>
      </w:r>
      <w:r w:rsidRPr="006517A3">
        <w:t>.</w:t>
      </w:r>
    </w:p>
    <w:sectPr w:rsidR="006517A3" w:rsidRPr="006517A3" w:rsidSect="001557B5">
      <w:headerReference w:type="even" r:id="rId87"/>
      <w:headerReference w:type="defaul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BB7D0" w14:textId="77777777" w:rsidR="00256343" w:rsidRDefault="00256343" w:rsidP="00DD3A4A">
      <w:pPr>
        <w:spacing w:after="0"/>
      </w:pPr>
      <w:r>
        <w:separator/>
      </w:r>
    </w:p>
  </w:endnote>
  <w:endnote w:type="continuationSeparator" w:id="0">
    <w:p w14:paraId="5EEE564C" w14:textId="77777777" w:rsidR="00256343" w:rsidRDefault="00256343" w:rsidP="00DD3A4A">
      <w:pPr>
        <w:spacing w:after="0"/>
      </w:pPr>
      <w:r>
        <w:continuationSeparator/>
      </w:r>
    </w:p>
  </w:endnote>
  <w:endnote w:type="continuationNotice" w:id="1">
    <w:p w14:paraId="381A941A" w14:textId="77777777" w:rsidR="00256343" w:rsidRDefault="002563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35843" w14:textId="02EFC8C8" w:rsidR="009E30BD" w:rsidRDefault="009E30BD" w:rsidP="00D91274">
    <w:pPr>
      <w:pStyle w:val="Footer"/>
      <w:pBdr>
        <w:bottom w:val="single" w:sz="12" w:space="1" w:color="auto"/>
      </w:pBdr>
      <w:tabs>
        <w:tab w:val="clear" w:pos="4680"/>
        <w:tab w:val="clear" w:pos="9360"/>
        <w:tab w:val="left" w:pos="0"/>
        <w:tab w:val="right" w:pos="9900"/>
      </w:tabs>
      <w:rPr>
        <w:b/>
        <w:szCs w:val="20"/>
      </w:rPr>
    </w:pPr>
  </w:p>
  <w:p w14:paraId="15FFC303" w14:textId="776A7417" w:rsidR="009E30BD" w:rsidRPr="003A6C45" w:rsidRDefault="009E30BD" w:rsidP="00D91274">
    <w:pPr>
      <w:pStyle w:val="Footer"/>
      <w:tabs>
        <w:tab w:val="clear" w:pos="4680"/>
        <w:tab w:val="clear" w:pos="9360"/>
        <w:tab w:val="left" w:pos="0"/>
        <w:tab w:val="right" w:pos="9900"/>
      </w:tabs>
      <w:rPr>
        <w:b/>
        <w:szCs w:val="20"/>
      </w:rPr>
    </w:pPr>
    <w:r w:rsidRPr="004869E1">
      <w:rPr>
        <w:b/>
        <w:szCs w:val="20"/>
      </w:rPr>
      <w:t xml:space="preserve">Page </w:t>
    </w:r>
    <w:r w:rsidRPr="004869E1">
      <w:rPr>
        <w:b/>
        <w:szCs w:val="20"/>
      </w:rPr>
      <w:fldChar w:fldCharType="begin"/>
    </w:r>
    <w:r w:rsidRPr="004869E1">
      <w:rPr>
        <w:b/>
        <w:szCs w:val="20"/>
      </w:rPr>
      <w:instrText xml:space="preserve"> PAGE  \* Arabic  \* MERGEFORMAT </w:instrText>
    </w:r>
    <w:r w:rsidRPr="004869E1">
      <w:rPr>
        <w:b/>
        <w:szCs w:val="20"/>
      </w:rPr>
      <w:fldChar w:fldCharType="separate"/>
    </w:r>
    <w:r>
      <w:rPr>
        <w:b/>
        <w:noProof/>
        <w:szCs w:val="20"/>
      </w:rPr>
      <w:t>2</w:t>
    </w:r>
    <w:r w:rsidRPr="004869E1">
      <w:rPr>
        <w:b/>
        <w:szCs w:val="20"/>
      </w:rPr>
      <w:fldChar w:fldCharType="end"/>
    </w:r>
    <w:r>
      <w:rPr>
        <w:b/>
        <w:szCs w:val="20"/>
      </w:rPr>
      <w:tab/>
    </w:r>
    <w:r w:rsidRPr="00D91274">
      <w:rPr>
        <w:b/>
        <w:color w:val="FF0000"/>
        <w:szCs w:val="20"/>
      </w:rPr>
      <w:t>DRAFT</w:t>
    </w:r>
    <w:r w:rsidRPr="00780297">
      <w:rPr>
        <w:b/>
        <w:szCs w:val="20"/>
      </w:rPr>
      <w:t xml:space="preserve">: </w:t>
    </w:r>
    <w:r>
      <w:rPr>
        <w:b/>
        <w:szCs w:val="20"/>
      </w:rPr>
      <w:fldChar w:fldCharType="begin"/>
    </w:r>
    <w:r>
      <w:rPr>
        <w:b/>
        <w:szCs w:val="20"/>
      </w:rPr>
      <w:instrText xml:space="preserve"> DATE \@ "M/d/yyyy" </w:instrText>
    </w:r>
    <w:r>
      <w:rPr>
        <w:b/>
        <w:szCs w:val="20"/>
      </w:rPr>
      <w:fldChar w:fldCharType="separate"/>
    </w:r>
    <w:r>
      <w:rPr>
        <w:b/>
        <w:noProof/>
        <w:szCs w:val="20"/>
      </w:rPr>
      <w:t>10/19/2023</w:t>
    </w:r>
    <w:r>
      <w:rPr>
        <w:b/>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4050E" w14:textId="488DF408" w:rsidR="009E30BD" w:rsidRDefault="009E30BD" w:rsidP="00E374FF">
    <w:pPr>
      <w:pStyle w:val="Footer"/>
      <w:pBdr>
        <w:bottom w:val="single" w:sz="12" w:space="1" w:color="auto"/>
      </w:pBdr>
      <w:tabs>
        <w:tab w:val="clear" w:pos="4680"/>
        <w:tab w:val="clear" w:pos="9360"/>
        <w:tab w:val="right" w:pos="9900"/>
      </w:tabs>
      <w:ind w:left="-540"/>
      <w:rPr>
        <w:b/>
        <w:szCs w:val="20"/>
      </w:rPr>
    </w:pPr>
  </w:p>
  <w:p w14:paraId="7B65320A" w14:textId="701A1D5C" w:rsidR="009E30BD" w:rsidRPr="003A6C45" w:rsidRDefault="009E30BD" w:rsidP="00E374FF">
    <w:pPr>
      <w:pStyle w:val="Footer"/>
      <w:tabs>
        <w:tab w:val="clear" w:pos="4680"/>
        <w:tab w:val="clear" w:pos="9360"/>
        <w:tab w:val="right" w:pos="9900"/>
      </w:tabs>
      <w:ind w:left="-540"/>
      <w:rPr>
        <w:b/>
        <w:szCs w:val="20"/>
      </w:rPr>
    </w:pPr>
    <w:r w:rsidRPr="007C5D1E">
      <w:rPr>
        <w:b/>
        <w:szCs w:val="20"/>
      </w:rPr>
      <w:t>ADOPTED: 2/7/2023</w:t>
    </w:r>
    <w:r w:rsidRPr="003A6C45">
      <w:rPr>
        <w:b/>
        <w:szCs w:val="20"/>
      </w:rPr>
      <w:tab/>
    </w:r>
    <w:r w:rsidRPr="004869E1">
      <w:rPr>
        <w:b/>
        <w:szCs w:val="20"/>
      </w:rPr>
      <w:t xml:space="preserve">Page </w:t>
    </w:r>
    <w:r w:rsidRPr="00C46EB8">
      <w:rPr>
        <w:b/>
        <w:szCs w:val="20"/>
      </w:rPr>
      <w:fldChar w:fldCharType="begin"/>
    </w:r>
    <w:r w:rsidRPr="00C46EB8">
      <w:rPr>
        <w:b/>
        <w:szCs w:val="20"/>
      </w:rPr>
      <w:instrText xml:space="preserve"> PAGE   \* MERGEFORMAT </w:instrText>
    </w:r>
    <w:r w:rsidRPr="00C46EB8">
      <w:rPr>
        <w:b/>
        <w:szCs w:val="20"/>
      </w:rPr>
      <w:fldChar w:fldCharType="separate"/>
    </w:r>
    <w:r w:rsidR="00602CF6">
      <w:rPr>
        <w:b/>
        <w:noProof/>
        <w:szCs w:val="20"/>
      </w:rPr>
      <w:t>iii</w:t>
    </w:r>
    <w:r w:rsidRPr="00C46EB8">
      <w:rPr>
        <w:b/>
        <w:noProof/>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E4FAF" w14:textId="77777777" w:rsidR="009E30BD" w:rsidRDefault="009E30BD" w:rsidP="00D91274">
    <w:pPr>
      <w:pStyle w:val="Footer"/>
      <w:pBdr>
        <w:bottom w:val="single" w:sz="12" w:space="1" w:color="auto"/>
      </w:pBdr>
      <w:tabs>
        <w:tab w:val="clear" w:pos="4680"/>
        <w:tab w:val="clear" w:pos="9360"/>
        <w:tab w:val="left" w:pos="0"/>
        <w:tab w:val="right" w:pos="9900"/>
      </w:tabs>
      <w:rPr>
        <w:b/>
        <w:szCs w:val="20"/>
      </w:rPr>
    </w:pPr>
  </w:p>
  <w:p w14:paraId="4CD3F22C" w14:textId="4754DCC0" w:rsidR="009E30BD" w:rsidRPr="003A6C45" w:rsidRDefault="009E30BD" w:rsidP="00D91274">
    <w:pPr>
      <w:pStyle w:val="Footer"/>
      <w:tabs>
        <w:tab w:val="clear" w:pos="4680"/>
        <w:tab w:val="clear" w:pos="9360"/>
        <w:tab w:val="left" w:pos="0"/>
        <w:tab w:val="right" w:pos="9900"/>
      </w:tabs>
      <w:rPr>
        <w:b/>
        <w:szCs w:val="20"/>
      </w:rPr>
    </w:pPr>
    <w:r w:rsidRPr="004869E1">
      <w:rPr>
        <w:b/>
        <w:szCs w:val="20"/>
      </w:rPr>
      <w:t xml:space="preserve">Page </w:t>
    </w:r>
    <w:r w:rsidRPr="005135E3">
      <w:rPr>
        <w:b/>
        <w:szCs w:val="20"/>
      </w:rPr>
      <w:fldChar w:fldCharType="begin"/>
    </w:r>
    <w:r w:rsidRPr="005135E3">
      <w:rPr>
        <w:b/>
        <w:szCs w:val="20"/>
      </w:rPr>
      <w:instrText xml:space="preserve"> PAGE   \* MERGEFORMAT </w:instrText>
    </w:r>
    <w:r w:rsidRPr="005135E3">
      <w:rPr>
        <w:b/>
        <w:szCs w:val="20"/>
      </w:rPr>
      <w:fldChar w:fldCharType="separate"/>
    </w:r>
    <w:r w:rsidR="00602CF6">
      <w:rPr>
        <w:b/>
        <w:noProof/>
        <w:szCs w:val="20"/>
      </w:rPr>
      <w:t>iv</w:t>
    </w:r>
    <w:r w:rsidRPr="005135E3">
      <w:rPr>
        <w:b/>
        <w:noProof/>
        <w:szCs w:val="20"/>
      </w:rPr>
      <w:fldChar w:fldCharType="end"/>
    </w:r>
    <w:r>
      <w:rPr>
        <w:b/>
        <w:szCs w:val="20"/>
      </w:rPr>
      <w:tab/>
    </w:r>
    <w:r w:rsidRPr="007C5D1E">
      <w:rPr>
        <w:b/>
        <w:szCs w:val="20"/>
      </w:rPr>
      <w:t>ADOPTED: 2/7/2023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ADAEB" w14:textId="3A79CA8E" w:rsidR="009E30BD" w:rsidRDefault="009E30BD" w:rsidP="00D91274">
    <w:pPr>
      <w:pStyle w:val="Footer"/>
      <w:pBdr>
        <w:bottom w:val="single" w:sz="12" w:space="1" w:color="auto"/>
      </w:pBdr>
      <w:tabs>
        <w:tab w:val="clear" w:pos="4680"/>
        <w:tab w:val="clear" w:pos="9360"/>
        <w:tab w:val="left" w:pos="0"/>
        <w:tab w:val="right" w:pos="9900"/>
      </w:tabs>
      <w:rPr>
        <w:b/>
      </w:rPr>
    </w:pPr>
  </w:p>
  <w:p w14:paraId="18939EF2" w14:textId="48A6EDA2" w:rsidR="009E30BD" w:rsidRPr="00921F80" w:rsidRDefault="009E30BD" w:rsidP="00D91274">
    <w:pPr>
      <w:pStyle w:val="Footer"/>
      <w:tabs>
        <w:tab w:val="clear" w:pos="4680"/>
        <w:tab w:val="clear" w:pos="9360"/>
        <w:tab w:val="left" w:pos="0"/>
        <w:tab w:val="right" w:pos="9900"/>
      </w:tabs>
      <w:rPr>
        <w:b/>
        <w:szCs w:val="20"/>
      </w:rPr>
    </w:pPr>
    <w:r w:rsidRPr="00921F80">
      <w:rPr>
        <w:b/>
      </w:rPr>
      <w:t xml:space="preserve">Page </w:t>
    </w:r>
    <w:r w:rsidRPr="00921F80">
      <w:rPr>
        <w:b/>
      </w:rPr>
      <w:fldChar w:fldCharType="begin"/>
    </w:r>
    <w:r w:rsidRPr="00921F80">
      <w:rPr>
        <w:b/>
      </w:rPr>
      <w:instrText xml:space="preserve"> PAGE   \* MERGEFORMAT </w:instrText>
    </w:r>
    <w:r w:rsidRPr="00921F80">
      <w:rPr>
        <w:b/>
      </w:rPr>
      <w:fldChar w:fldCharType="separate"/>
    </w:r>
    <w:r w:rsidR="00256343">
      <w:rPr>
        <w:b/>
        <w:noProof/>
      </w:rPr>
      <w:t>18</w:t>
    </w:r>
    <w:r w:rsidRPr="00921F80">
      <w:rPr>
        <w:b/>
      </w:rPr>
      <w:fldChar w:fldCharType="end"/>
    </w:r>
    <w:r w:rsidRPr="00921F80">
      <w:rPr>
        <w:b/>
        <w:szCs w:val="20"/>
      </w:rPr>
      <w:tab/>
    </w:r>
    <w:r w:rsidRPr="007C5D1E">
      <w:rPr>
        <w:b/>
        <w:szCs w:val="20"/>
      </w:rPr>
      <w:t>ADOPTED: 2/7/2023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E9677" w14:textId="1776A8F3" w:rsidR="009E30BD" w:rsidRDefault="009E30BD" w:rsidP="00D91274">
    <w:pPr>
      <w:pStyle w:val="Footer"/>
      <w:pBdr>
        <w:bottom w:val="single" w:sz="12" w:space="1" w:color="auto"/>
      </w:pBdr>
      <w:tabs>
        <w:tab w:val="clear" w:pos="9360"/>
        <w:tab w:val="right" w:pos="9900"/>
      </w:tabs>
      <w:rPr>
        <w:b/>
        <w:szCs w:val="20"/>
      </w:rPr>
    </w:pPr>
  </w:p>
  <w:p w14:paraId="6A1F76DE" w14:textId="58F80FFE" w:rsidR="009E30BD" w:rsidRPr="00340515" w:rsidRDefault="009E30BD" w:rsidP="00D91274">
    <w:pPr>
      <w:pStyle w:val="Footer"/>
      <w:tabs>
        <w:tab w:val="clear" w:pos="4680"/>
        <w:tab w:val="clear" w:pos="9360"/>
        <w:tab w:val="left" w:pos="0"/>
        <w:tab w:val="right" w:pos="9900"/>
      </w:tabs>
      <w:rPr>
        <w:b/>
        <w:szCs w:val="20"/>
      </w:rPr>
    </w:pPr>
    <w:r w:rsidRPr="007C5D1E">
      <w:rPr>
        <w:b/>
        <w:szCs w:val="20"/>
      </w:rPr>
      <w:t>ADOPTED: 2/7/2023</w:t>
    </w:r>
    <w:r>
      <w:rPr>
        <w:b/>
        <w:szCs w:val="20"/>
      </w:rPr>
      <w:tab/>
    </w:r>
    <w:r w:rsidRPr="00830575">
      <w:rPr>
        <w:b/>
      </w:rPr>
      <w:t xml:space="preserve">Page </w:t>
    </w:r>
    <w:r w:rsidRPr="001557B5">
      <w:rPr>
        <w:b/>
      </w:rPr>
      <w:fldChar w:fldCharType="begin"/>
    </w:r>
    <w:r w:rsidRPr="001557B5">
      <w:rPr>
        <w:b/>
      </w:rPr>
      <w:instrText xml:space="preserve"> PAGE   \* MERGEFORMAT </w:instrText>
    </w:r>
    <w:r w:rsidRPr="001557B5">
      <w:rPr>
        <w:b/>
      </w:rPr>
      <w:fldChar w:fldCharType="separate"/>
    </w:r>
    <w:r w:rsidR="00256343">
      <w:rPr>
        <w:b/>
        <w:noProof/>
      </w:rPr>
      <w:t>19</w:t>
    </w:r>
    <w:r w:rsidRPr="001557B5">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A3C87" w14:textId="77777777" w:rsidR="00256343" w:rsidRDefault="00256343" w:rsidP="00DD3A4A">
      <w:pPr>
        <w:spacing w:after="0"/>
      </w:pPr>
      <w:r>
        <w:separator/>
      </w:r>
    </w:p>
  </w:footnote>
  <w:footnote w:type="continuationSeparator" w:id="0">
    <w:p w14:paraId="35704BD7" w14:textId="77777777" w:rsidR="00256343" w:rsidRDefault="00256343" w:rsidP="00DD3A4A">
      <w:pPr>
        <w:spacing w:after="0"/>
      </w:pPr>
      <w:r>
        <w:continuationSeparator/>
      </w:r>
    </w:p>
  </w:footnote>
  <w:footnote w:type="continuationNotice" w:id="1">
    <w:p w14:paraId="789B13E2" w14:textId="77777777" w:rsidR="00256343" w:rsidRDefault="0025634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B60C5" w14:textId="2ADC3A42" w:rsidR="009E30BD" w:rsidRPr="004869E1" w:rsidRDefault="009E30BD" w:rsidP="007D0ADF">
    <w:pPr>
      <w:pStyle w:val="Header"/>
      <w:pBdr>
        <w:bottom w:val="single" w:sz="12" w:space="0" w:color="auto"/>
      </w:pBdr>
      <w:rPr>
        <w:b/>
        <w:szCs w:val="20"/>
      </w:rPr>
    </w:pPr>
    <w:r>
      <w:rPr>
        <w:noProof/>
      </w:rPr>
      <w:drawing>
        <wp:anchor distT="0" distB="0" distL="114300" distR="114300" simplePos="0" relativeHeight="251648000" behindDoc="0" locked="0" layoutInCell="1" allowOverlap="1" wp14:anchorId="091F7C2D" wp14:editId="17EB7283">
          <wp:simplePos x="0" y="0"/>
          <wp:positionH relativeFrom="rightMargin">
            <wp:posOffset>0</wp:posOffset>
          </wp:positionH>
          <wp:positionV relativeFrom="paragraph">
            <wp:posOffset>-99060</wp:posOffset>
          </wp:positionV>
          <wp:extent cx="576072" cy="539496"/>
          <wp:effectExtent l="0" t="0" r="0" b="0"/>
          <wp:wrapNone/>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Pr>
        <w:b/>
        <w:szCs w:val="20"/>
      </w:rPr>
      <w:t>Fannin County | Lake Ralph Hall Zoning Regulations</w:t>
    </w:r>
    <w:r>
      <w:rPr>
        <w:b/>
        <w:szCs w:val="20"/>
      </w:rPr>
      <w:tab/>
    </w:r>
    <w:r>
      <w:rPr>
        <w:b/>
        <w:szCs w:val="20"/>
      </w:rPr>
      <w:tab/>
      <w:t>Amendment Log</w:t>
    </w:r>
  </w:p>
  <w:p w14:paraId="2203BB4F" w14:textId="77777777" w:rsidR="009E30BD" w:rsidRDefault="009E30BD" w:rsidP="00E74E40">
    <w:pPr>
      <w:pStyle w:val="Header"/>
      <w:tabs>
        <w:tab w:val="clear" w:pos="9360"/>
        <w:tab w:val="right" w:pos="9900"/>
      </w:tabs>
      <w:ind w:right="-54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01A0E" w14:textId="0651545F" w:rsidR="009E30BD" w:rsidRPr="008D41FC" w:rsidRDefault="009E30BD" w:rsidP="008D41FC">
    <w:pPr>
      <w:pStyle w:val="Header"/>
      <w:pBdr>
        <w:bottom w:val="single" w:sz="12" w:space="1" w:color="auto"/>
      </w:pBdr>
      <w:tabs>
        <w:tab w:val="clear" w:pos="4680"/>
        <w:tab w:val="center" w:pos="3600"/>
      </w:tabs>
      <w:rPr>
        <w:b/>
      </w:rPr>
    </w:pPr>
    <w:r>
      <w:rPr>
        <w:noProof/>
      </w:rPr>
      <w:drawing>
        <wp:anchor distT="0" distB="0" distL="114300" distR="114300" simplePos="0" relativeHeight="251654144" behindDoc="0" locked="0" layoutInCell="1" allowOverlap="1" wp14:anchorId="3C444142" wp14:editId="21886755">
          <wp:simplePos x="0" y="0"/>
          <wp:positionH relativeFrom="rightMargin">
            <wp:align>left</wp:align>
          </wp:positionH>
          <wp:positionV relativeFrom="page">
            <wp:posOffset>347345</wp:posOffset>
          </wp:positionV>
          <wp:extent cx="576072" cy="539496"/>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sidRPr="00DA5FFA">
      <w:rPr>
        <w:b/>
        <w:noProof/>
      </w:rPr>
      <w:t xml:space="preserve">Fannin County | </w:t>
    </w:r>
    <w:r>
      <w:rPr>
        <w:b/>
        <w:szCs w:val="20"/>
      </w:rPr>
      <w:t>Lake</w:t>
    </w:r>
    <w:r w:rsidRPr="00DA5FFA">
      <w:rPr>
        <w:b/>
        <w:noProof/>
      </w:rPr>
      <w:t xml:space="preserve"> </w:t>
    </w:r>
    <w:r>
      <w:rPr>
        <w:b/>
        <w:noProof/>
      </w:rPr>
      <w:t xml:space="preserve">Ralph Hall </w:t>
    </w:r>
    <w:r w:rsidRPr="00DA5FFA">
      <w:rPr>
        <w:b/>
        <w:noProof/>
      </w:rPr>
      <w:t>Zoning Regulations</w:t>
    </w:r>
    <w:r w:rsidRPr="00830575">
      <w:rPr>
        <w:b/>
      </w:rPr>
      <w:tab/>
    </w:r>
    <w:r>
      <w:rPr>
        <w:b/>
      </w:rPr>
      <w:fldChar w:fldCharType="begin"/>
    </w:r>
    <w:r>
      <w:rPr>
        <w:b/>
      </w:rPr>
      <w:instrText xml:space="preserve"> REF _Ref382737008 \w \h  \* MERGEFORMAT </w:instrText>
    </w:r>
    <w:r>
      <w:rPr>
        <w:b/>
      </w:rPr>
    </w:r>
    <w:r>
      <w:rPr>
        <w:b/>
      </w:rPr>
      <w:fldChar w:fldCharType="separate"/>
    </w:r>
    <w:r>
      <w:rPr>
        <w:b/>
      </w:rPr>
      <w:t>Section 3</w:t>
    </w:r>
    <w:r>
      <w:rPr>
        <w:b/>
      </w:rPr>
      <w:fldChar w:fldCharType="end"/>
    </w:r>
    <w:r>
      <w:rPr>
        <w:b/>
      </w:rPr>
      <w:t xml:space="preserve">: </w:t>
    </w:r>
    <w:r>
      <w:rPr>
        <w:b/>
      </w:rPr>
      <w:fldChar w:fldCharType="begin"/>
    </w:r>
    <w:r>
      <w:rPr>
        <w:b/>
      </w:rPr>
      <w:instrText xml:space="preserve"> REF _Ref382737008 \h  \* MERGEFORMAT </w:instrText>
    </w:r>
    <w:r>
      <w:rPr>
        <w:b/>
      </w:rPr>
    </w:r>
    <w:r>
      <w:rPr>
        <w:b/>
      </w:rPr>
      <w:fldChar w:fldCharType="separate"/>
    </w:r>
    <w:r w:rsidRPr="0097010C">
      <w:rPr>
        <w:b/>
      </w:rPr>
      <w:t>Land Use Regulations</w:t>
    </w:r>
    <w:r>
      <w:rPr>
        <w:b/>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CD4AD" w14:textId="225D6F08" w:rsidR="009E30BD" w:rsidRPr="00884C77" w:rsidRDefault="009E30BD" w:rsidP="00D91274">
    <w:pPr>
      <w:pStyle w:val="Header"/>
      <w:pBdr>
        <w:bottom w:val="single" w:sz="12" w:space="1" w:color="auto"/>
      </w:pBdr>
      <w:tabs>
        <w:tab w:val="clear" w:pos="4680"/>
        <w:tab w:val="clear" w:pos="9360"/>
        <w:tab w:val="center" w:pos="5760"/>
      </w:tabs>
      <w:jc w:val="right"/>
    </w:pP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4</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Dimensional Regulations</w:t>
    </w:r>
    <w:r>
      <w:rPr>
        <w:b/>
        <w:szCs w:val="20"/>
      </w:rPr>
      <w:fldChar w:fldCharType="end"/>
    </w:r>
    <w:r>
      <w:rPr>
        <w:noProof/>
      </w:rPr>
      <w:drawing>
        <wp:anchor distT="0" distB="0" distL="114300" distR="114300" simplePos="0" relativeHeight="251658240" behindDoc="0" locked="0" layoutInCell="1" allowOverlap="1" wp14:anchorId="701DBF2C" wp14:editId="403BFBC9">
          <wp:simplePos x="0" y="0"/>
          <wp:positionH relativeFrom="page">
            <wp:posOffset>329184</wp:posOffset>
          </wp:positionH>
          <wp:positionV relativeFrom="page">
            <wp:posOffset>343814</wp:posOffset>
          </wp:positionV>
          <wp:extent cx="575945" cy="53911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 cy="53911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A5FFA">
      <w:rPr>
        <w:b/>
        <w:szCs w:val="20"/>
      </w:rPr>
      <w:t xml:space="preserve">Fannin County | </w:t>
    </w:r>
    <w:r>
      <w:rPr>
        <w:b/>
        <w:szCs w:val="20"/>
      </w:rPr>
      <w:t>Lake</w:t>
    </w:r>
    <w:r w:rsidRPr="00DA5FFA">
      <w:rPr>
        <w:b/>
        <w:szCs w:val="20"/>
      </w:rPr>
      <w:t xml:space="preserve"> </w:t>
    </w:r>
    <w:r>
      <w:rPr>
        <w:b/>
        <w:szCs w:val="20"/>
      </w:rPr>
      <w:t xml:space="preserve">Ralph Hall </w:t>
    </w:r>
    <w:r w:rsidRPr="00DA5FFA">
      <w:rPr>
        <w:b/>
        <w:szCs w:val="20"/>
      </w:rPr>
      <w:t>Zoning Regulations</w:t>
    </w:r>
  </w:p>
  <w:p w14:paraId="03E7D688" w14:textId="77777777" w:rsidR="009E30BD" w:rsidRPr="002C5B84" w:rsidRDefault="009E30BD" w:rsidP="00D91274">
    <w:pPr>
      <w:pStyle w:val="Header"/>
      <w:jc w:val="right"/>
      <w:rPr>
        <w:b/>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10A92" w14:textId="55C7DEA4" w:rsidR="009E30BD" w:rsidRPr="00830575" w:rsidRDefault="009E30BD" w:rsidP="00D91274">
    <w:pPr>
      <w:pStyle w:val="Header"/>
      <w:pBdr>
        <w:bottom w:val="single" w:sz="12" w:space="1" w:color="auto"/>
      </w:pBdr>
      <w:tabs>
        <w:tab w:val="clear" w:pos="4680"/>
        <w:tab w:val="center" w:pos="3600"/>
      </w:tabs>
      <w:rPr>
        <w:b/>
      </w:rPr>
    </w:pPr>
    <w:r>
      <w:rPr>
        <w:noProof/>
      </w:rPr>
      <w:drawing>
        <wp:anchor distT="0" distB="0" distL="114300" distR="114300" simplePos="0" relativeHeight="251656192" behindDoc="0" locked="0" layoutInCell="1" allowOverlap="1" wp14:anchorId="4C6FB63E" wp14:editId="74AF462E">
          <wp:simplePos x="0" y="0"/>
          <wp:positionH relativeFrom="rightMargin">
            <wp:align>left</wp:align>
          </wp:positionH>
          <wp:positionV relativeFrom="page">
            <wp:posOffset>347345</wp:posOffset>
          </wp:positionV>
          <wp:extent cx="576072" cy="539496"/>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sidRPr="00DA5FFA">
      <w:rPr>
        <w:b/>
        <w:noProof/>
      </w:rPr>
      <w:t xml:space="preserve">Fannin County | </w:t>
    </w:r>
    <w:r>
      <w:rPr>
        <w:b/>
        <w:szCs w:val="20"/>
      </w:rPr>
      <w:t>Lake</w:t>
    </w:r>
    <w:r w:rsidRPr="00DA5FFA">
      <w:rPr>
        <w:b/>
        <w:noProof/>
      </w:rPr>
      <w:t xml:space="preserve"> </w:t>
    </w:r>
    <w:r>
      <w:rPr>
        <w:b/>
        <w:noProof/>
      </w:rPr>
      <w:t xml:space="preserve">Ralph Hall </w:t>
    </w:r>
    <w:r w:rsidRPr="00DA5FFA">
      <w:rPr>
        <w:b/>
        <w:noProof/>
      </w:rPr>
      <w:t>Zoning Regulations</w:t>
    </w:r>
    <w:r w:rsidRPr="00830575">
      <w:rPr>
        <w:b/>
      </w:rPr>
      <w:tab/>
    </w:r>
    <w:r>
      <w:rPr>
        <w:b/>
      </w:rPr>
      <w:fldChar w:fldCharType="begin"/>
    </w:r>
    <w:r>
      <w:rPr>
        <w:b/>
      </w:rPr>
      <w:instrText xml:space="preserve"> REF _Ref288487306 \w \h  \* MERGEFORMAT </w:instrText>
    </w:r>
    <w:r>
      <w:rPr>
        <w:b/>
      </w:rPr>
    </w:r>
    <w:r>
      <w:rPr>
        <w:b/>
      </w:rPr>
      <w:fldChar w:fldCharType="separate"/>
    </w:r>
    <w:r>
      <w:rPr>
        <w:b/>
      </w:rPr>
      <w:t>Section 4</w:t>
    </w:r>
    <w:r>
      <w:rPr>
        <w:b/>
      </w:rPr>
      <w:fldChar w:fldCharType="end"/>
    </w:r>
    <w:r>
      <w:rPr>
        <w:b/>
      </w:rPr>
      <w:t xml:space="preserve">: </w:t>
    </w:r>
    <w:r w:rsidRPr="001557B5">
      <w:rPr>
        <w:b/>
      </w:rPr>
      <w:fldChar w:fldCharType="begin"/>
    </w:r>
    <w:r>
      <w:rPr>
        <w:b/>
      </w:rPr>
      <w:instrText xml:space="preserve"> REF _Ref288487306 \h  \* MERGEFORMAT </w:instrText>
    </w:r>
    <w:r w:rsidRPr="001557B5">
      <w:rPr>
        <w:b/>
      </w:rPr>
    </w:r>
    <w:r w:rsidRPr="001557B5">
      <w:rPr>
        <w:b/>
      </w:rPr>
      <w:fldChar w:fldCharType="separate"/>
    </w:r>
    <w:r w:rsidRPr="0097010C">
      <w:rPr>
        <w:b/>
      </w:rPr>
      <w:t>Dimensional Regulations</w:t>
    </w:r>
    <w:r w:rsidRPr="001557B5">
      <w:rPr>
        <w:b/>
      </w:rPr>
      <w:fldChar w:fldCharType="end"/>
    </w:r>
    <w:r w:rsidRPr="00830575">
      <w:rPr>
        <w:b/>
      </w:rPr>
      <w:t xml:space="preserve"> </w:t>
    </w:r>
  </w:p>
  <w:p w14:paraId="319F6EF0" w14:textId="77777777" w:rsidR="009E30BD" w:rsidRPr="002C5B84" w:rsidRDefault="009E30BD" w:rsidP="00DA5FFA">
    <w:pPr>
      <w:pStyle w:val="Header"/>
      <w:rPr>
        <w:b/>
        <w:sz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52749" w14:textId="39F386F8" w:rsidR="009E30BD" w:rsidRPr="00884C77" w:rsidRDefault="009E30BD" w:rsidP="00D91274">
    <w:pPr>
      <w:pStyle w:val="Header"/>
      <w:pBdr>
        <w:bottom w:val="single" w:sz="12" w:space="1" w:color="auto"/>
      </w:pBdr>
      <w:tabs>
        <w:tab w:val="clear" w:pos="4680"/>
        <w:tab w:val="clear" w:pos="9360"/>
        <w:tab w:val="center" w:pos="5760"/>
      </w:tabs>
      <w:jc w:val="right"/>
    </w:pP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5</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Development Regulations</w:t>
    </w:r>
    <w:r>
      <w:rPr>
        <w:b/>
        <w:szCs w:val="20"/>
      </w:rPr>
      <w:fldChar w:fldCharType="end"/>
    </w:r>
    <w:r>
      <w:rPr>
        <w:noProof/>
      </w:rPr>
      <w:drawing>
        <wp:anchor distT="0" distB="0" distL="114300" distR="114300" simplePos="0" relativeHeight="251659264" behindDoc="0" locked="0" layoutInCell="1" allowOverlap="1" wp14:anchorId="701DBF2C" wp14:editId="403BFBC9">
          <wp:simplePos x="0" y="0"/>
          <wp:positionH relativeFrom="page">
            <wp:posOffset>329184</wp:posOffset>
          </wp:positionH>
          <wp:positionV relativeFrom="page">
            <wp:posOffset>343814</wp:posOffset>
          </wp:positionV>
          <wp:extent cx="575945" cy="53911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 cy="53911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A5FFA">
      <w:rPr>
        <w:b/>
        <w:szCs w:val="20"/>
      </w:rPr>
      <w:t xml:space="preserve">Fannin County | </w:t>
    </w:r>
    <w:r>
      <w:rPr>
        <w:b/>
        <w:szCs w:val="20"/>
      </w:rPr>
      <w:t>Lake</w:t>
    </w:r>
    <w:r w:rsidRPr="00DA5FFA">
      <w:rPr>
        <w:b/>
        <w:szCs w:val="20"/>
      </w:rPr>
      <w:t xml:space="preserve"> </w:t>
    </w:r>
    <w:r>
      <w:rPr>
        <w:b/>
        <w:szCs w:val="20"/>
      </w:rPr>
      <w:t xml:space="preserve">Ralph Hall </w:t>
    </w:r>
    <w:r w:rsidRPr="00DA5FFA">
      <w:rPr>
        <w:b/>
        <w:szCs w:val="20"/>
      </w:rPr>
      <w:t>Zoning Regulations</w:t>
    </w:r>
  </w:p>
  <w:p w14:paraId="05E0E4CE" w14:textId="77777777" w:rsidR="009E30BD" w:rsidRPr="002C5B84" w:rsidRDefault="009E30BD" w:rsidP="00D91274">
    <w:pPr>
      <w:pStyle w:val="Header"/>
      <w:jc w:val="right"/>
      <w:rPr>
        <w:b/>
        <w:sz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5FB8B" w14:textId="02FBBE4E" w:rsidR="009E30BD" w:rsidRPr="00830575" w:rsidRDefault="009E30BD" w:rsidP="00D91274">
    <w:pPr>
      <w:pStyle w:val="Header"/>
      <w:pBdr>
        <w:bottom w:val="single" w:sz="12" w:space="1" w:color="auto"/>
      </w:pBdr>
      <w:tabs>
        <w:tab w:val="clear" w:pos="4680"/>
        <w:tab w:val="center" w:pos="3600"/>
      </w:tabs>
      <w:rPr>
        <w:b/>
      </w:rPr>
    </w:pPr>
    <w:r>
      <w:rPr>
        <w:noProof/>
      </w:rPr>
      <w:drawing>
        <wp:anchor distT="0" distB="0" distL="114300" distR="114300" simplePos="0" relativeHeight="251657216" behindDoc="0" locked="0" layoutInCell="1" allowOverlap="1" wp14:anchorId="4C6FB63E" wp14:editId="74AF462E">
          <wp:simplePos x="0" y="0"/>
          <wp:positionH relativeFrom="rightMargin">
            <wp:align>left</wp:align>
          </wp:positionH>
          <wp:positionV relativeFrom="page">
            <wp:posOffset>347345</wp:posOffset>
          </wp:positionV>
          <wp:extent cx="576072" cy="539496"/>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sidRPr="00DA5FFA">
      <w:rPr>
        <w:b/>
        <w:noProof/>
      </w:rPr>
      <w:t xml:space="preserve">Fannin County | </w:t>
    </w:r>
    <w:r>
      <w:rPr>
        <w:b/>
        <w:szCs w:val="20"/>
      </w:rPr>
      <w:t>Lake</w:t>
    </w:r>
    <w:r w:rsidRPr="00DA5FFA">
      <w:rPr>
        <w:b/>
        <w:noProof/>
      </w:rPr>
      <w:t xml:space="preserve"> </w:t>
    </w:r>
    <w:r>
      <w:rPr>
        <w:b/>
        <w:noProof/>
      </w:rPr>
      <w:t xml:space="preserve">Ralph Hall </w:t>
    </w:r>
    <w:r w:rsidRPr="00DA5FFA">
      <w:rPr>
        <w:b/>
        <w:noProof/>
      </w:rPr>
      <w:t>Zoning Regulations</w:t>
    </w:r>
    <w:r w:rsidRPr="00830575">
      <w:rPr>
        <w:b/>
      </w:rPr>
      <w:tab/>
    </w: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5</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Development Regulations</w:t>
    </w:r>
    <w:r>
      <w:rPr>
        <w:b/>
        <w:szCs w:val="20"/>
      </w:rPr>
      <w:fldChar w:fldCharType="end"/>
    </w:r>
    <w:r w:rsidRPr="00830575">
      <w:rPr>
        <w:b/>
      </w:rPr>
      <w:t xml:space="preserve"> </w:t>
    </w:r>
  </w:p>
  <w:p w14:paraId="135FAE5C" w14:textId="77777777" w:rsidR="009E30BD" w:rsidRPr="002C5B84" w:rsidRDefault="009E30BD" w:rsidP="00DA5FFA">
    <w:pPr>
      <w:pStyle w:val="Header"/>
      <w:rPr>
        <w:b/>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F1BCF" w14:textId="7F3B6CBA" w:rsidR="009E30BD" w:rsidRPr="00884C77" w:rsidRDefault="009E30BD" w:rsidP="00D91274">
    <w:pPr>
      <w:pStyle w:val="Header"/>
      <w:pBdr>
        <w:bottom w:val="single" w:sz="12" w:space="1" w:color="auto"/>
      </w:pBdr>
      <w:tabs>
        <w:tab w:val="clear" w:pos="4680"/>
        <w:tab w:val="clear" w:pos="9360"/>
        <w:tab w:val="center" w:pos="5760"/>
      </w:tabs>
      <w:jc w:val="right"/>
    </w:pP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6</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Development Review Bodies</w:t>
    </w:r>
    <w:r>
      <w:rPr>
        <w:b/>
        <w:szCs w:val="20"/>
      </w:rPr>
      <w:fldChar w:fldCharType="end"/>
    </w:r>
    <w:r>
      <w:rPr>
        <w:noProof/>
      </w:rPr>
      <w:drawing>
        <wp:anchor distT="0" distB="0" distL="114300" distR="114300" simplePos="0" relativeHeight="251660288" behindDoc="0" locked="0" layoutInCell="1" allowOverlap="1" wp14:anchorId="37FD8119" wp14:editId="134E6F7C">
          <wp:simplePos x="0" y="0"/>
          <wp:positionH relativeFrom="page">
            <wp:posOffset>329184</wp:posOffset>
          </wp:positionH>
          <wp:positionV relativeFrom="page">
            <wp:posOffset>343814</wp:posOffset>
          </wp:positionV>
          <wp:extent cx="575945" cy="53911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 cy="53911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A5FFA">
      <w:rPr>
        <w:b/>
        <w:szCs w:val="20"/>
      </w:rPr>
      <w:t xml:space="preserve">Fannin County | </w:t>
    </w:r>
    <w:r>
      <w:rPr>
        <w:b/>
        <w:szCs w:val="20"/>
      </w:rPr>
      <w:t>Lake</w:t>
    </w:r>
    <w:r w:rsidRPr="00DA5FFA">
      <w:rPr>
        <w:b/>
        <w:szCs w:val="20"/>
      </w:rPr>
      <w:t xml:space="preserve"> </w:t>
    </w:r>
    <w:r>
      <w:rPr>
        <w:b/>
        <w:szCs w:val="20"/>
      </w:rPr>
      <w:t xml:space="preserve">Ralph Hall </w:t>
    </w:r>
    <w:r w:rsidRPr="00DA5FFA">
      <w:rPr>
        <w:b/>
        <w:szCs w:val="20"/>
      </w:rPr>
      <w:t>Zoning Regulations</w:t>
    </w:r>
  </w:p>
  <w:p w14:paraId="027AB1A4" w14:textId="77777777" w:rsidR="009E30BD" w:rsidRPr="002C5B84" w:rsidRDefault="009E30BD" w:rsidP="00D91274">
    <w:pPr>
      <w:pStyle w:val="Header"/>
      <w:jc w:val="right"/>
      <w:rPr>
        <w:b/>
        <w:sz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9CC4C" w14:textId="019CF302" w:rsidR="009E30BD" w:rsidRPr="00830575" w:rsidRDefault="009E30BD" w:rsidP="00D91274">
    <w:pPr>
      <w:pStyle w:val="Header"/>
      <w:pBdr>
        <w:bottom w:val="single" w:sz="12" w:space="1" w:color="auto"/>
      </w:pBdr>
      <w:tabs>
        <w:tab w:val="clear" w:pos="4680"/>
        <w:tab w:val="center" w:pos="3600"/>
      </w:tabs>
      <w:rPr>
        <w:b/>
      </w:rPr>
    </w:pPr>
    <w:r>
      <w:rPr>
        <w:noProof/>
      </w:rPr>
      <w:drawing>
        <wp:anchor distT="0" distB="0" distL="114300" distR="114300" simplePos="0" relativeHeight="251662336" behindDoc="0" locked="0" layoutInCell="1" allowOverlap="1" wp14:anchorId="552E5D2A" wp14:editId="6EB8E4CE">
          <wp:simplePos x="0" y="0"/>
          <wp:positionH relativeFrom="rightMargin">
            <wp:align>left</wp:align>
          </wp:positionH>
          <wp:positionV relativeFrom="page">
            <wp:posOffset>347345</wp:posOffset>
          </wp:positionV>
          <wp:extent cx="576072" cy="539496"/>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sidRPr="00DA5FFA">
      <w:rPr>
        <w:b/>
        <w:noProof/>
      </w:rPr>
      <w:t xml:space="preserve">Fannin County | </w:t>
    </w:r>
    <w:r>
      <w:rPr>
        <w:b/>
        <w:szCs w:val="20"/>
      </w:rPr>
      <w:t>Lake</w:t>
    </w:r>
    <w:r w:rsidRPr="00DA5FFA">
      <w:rPr>
        <w:b/>
        <w:noProof/>
      </w:rPr>
      <w:t xml:space="preserve"> </w:t>
    </w:r>
    <w:r>
      <w:rPr>
        <w:b/>
        <w:noProof/>
      </w:rPr>
      <w:t xml:space="preserve">Ralph Hall </w:t>
    </w:r>
    <w:r w:rsidRPr="00DA5FFA">
      <w:rPr>
        <w:b/>
        <w:noProof/>
      </w:rPr>
      <w:t>Zoning Regulations</w:t>
    </w:r>
    <w:r w:rsidRPr="00830575">
      <w:rPr>
        <w:b/>
      </w:rPr>
      <w:tab/>
    </w: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6</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Development Review Bodies</w:t>
    </w:r>
    <w:r>
      <w:rPr>
        <w:b/>
        <w:szCs w:val="20"/>
      </w:rPr>
      <w:fldChar w:fldCharType="end"/>
    </w:r>
    <w:r w:rsidRPr="00830575">
      <w:rPr>
        <w:b/>
      </w:rPr>
      <w:t xml:space="preserve"> </w:t>
    </w:r>
  </w:p>
  <w:p w14:paraId="55EF376E" w14:textId="77777777" w:rsidR="009E30BD" w:rsidRPr="002C5B84" w:rsidRDefault="009E30BD" w:rsidP="00DA5FFA">
    <w:pPr>
      <w:pStyle w:val="Header"/>
      <w:rPr>
        <w:b/>
        <w:sz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E0141" w14:textId="5B297135" w:rsidR="009E30BD" w:rsidRPr="00884C77" w:rsidRDefault="009E30BD" w:rsidP="00D91274">
    <w:pPr>
      <w:pStyle w:val="Header"/>
      <w:pBdr>
        <w:bottom w:val="single" w:sz="12" w:space="1" w:color="auto"/>
      </w:pBdr>
      <w:tabs>
        <w:tab w:val="clear" w:pos="4680"/>
        <w:tab w:val="clear" w:pos="9360"/>
        <w:tab w:val="center" w:pos="5760"/>
      </w:tabs>
      <w:jc w:val="right"/>
    </w:pP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7</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Application Submittal and Processing Procedures</w:t>
    </w:r>
    <w:r>
      <w:rPr>
        <w:b/>
        <w:szCs w:val="20"/>
      </w:rPr>
      <w:fldChar w:fldCharType="end"/>
    </w:r>
    <w:r>
      <w:rPr>
        <w:noProof/>
      </w:rPr>
      <w:drawing>
        <wp:anchor distT="0" distB="0" distL="114300" distR="114300" simplePos="0" relativeHeight="251661312" behindDoc="0" locked="0" layoutInCell="1" allowOverlap="1" wp14:anchorId="37FD8119" wp14:editId="134E6F7C">
          <wp:simplePos x="0" y="0"/>
          <wp:positionH relativeFrom="page">
            <wp:posOffset>329184</wp:posOffset>
          </wp:positionH>
          <wp:positionV relativeFrom="page">
            <wp:posOffset>343814</wp:posOffset>
          </wp:positionV>
          <wp:extent cx="575945" cy="53911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 cy="53911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A5FFA">
      <w:rPr>
        <w:b/>
        <w:szCs w:val="20"/>
      </w:rPr>
      <w:t xml:space="preserve">Fannin County | </w:t>
    </w:r>
    <w:r>
      <w:rPr>
        <w:b/>
        <w:szCs w:val="20"/>
      </w:rPr>
      <w:t>Lake</w:t>
    </w:r>
    <w:r w:rsidRPr="00DA5FFA">
      <w:rPr>
        <w:b/>
        <w:szCs w:val="20"/>
      </w:rPr>
      <w:t xml:space="preserve"> </w:t>
    </w:r>
    <w:r>
      <w:rPr>
        <w:b/>
        <w:szCs w:val="20"/>
      </w:rPr>
      <w:t xml:space="preserve">Ralph Hall </w:t>
    </w:r>
    <w:r w:rsidRPr="00DA5FFA">
      <w:rPr>
        <w:b/>
        <w:szCs w:val="20"/>
      </w:rPr>
      <w:t>Zoning Regulations</w:t>
    </w:r>
  </w:p>
  <w:p w14:paraId="1C231978" w14:textId="77777777" w:rsidR="009E30BD" w:rsidRPr="002C5B84" w:rsidRDefault="009E30BD" w:rsidP="00D91274">
    <w:pPr>
      <w:pStyle w:val="Header"/>
      <w:jc w:val="right"/>
      <w:rPr>
        <w:b/>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50CAF" w14:textId="5E29E471" w:rsidR="009E30BD" w:rsidRPr="00830575" w:rsidRDefault="009E30BD" w:rsidP="00D91274">
    <w:pPr>
      <w:pStyle w:val="Header"/>
      <w:pBdr>
        <w:bottom w:val="single" w:sz="12" w:space="1" w:color="auto"/>
      </w:pBdr>
      <w:tabs>
        <w:tab w:val="clear" w:pos="4680"/>
        <w:tab w:val="center" w:pos="3600"/>
      </w:tabs>
      <w:rPr>
        <w:b/>
      </w:rPr>
    </w:pPr>
    <w:r>
      <w:rPr>
        <w:noProof/>
      </w:rPr>
      <w:drawing>
        <wp:anchor distT="0" distB="0" distL="114300" distR="114300" simplePos="0" relativeHeight="251663360" behindDoc="0" locked="0" layoutInCell="1" allowOverlap="1" wp14:anchorId="552E5D2A" wp14:editId="6EB8E4CE">
          <wp:simplePos x="0" y="0"/>
          <wp:positionH relativeFrom="rightMargin">
            <wp:align>left</wp:align>
          </wp:positionH>
          <wp:positionV relativeFrom="page">
            <wp:posOffset>347345</wp:posOffset>
          </wp:positionV>
          <wp:extent cx="576072" cy="539496"/>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sidRPr="00DA5FFA">
      <w:rPr>
        <w:b/>
        <w:noProof/>
      </w:rPr>
      <w:t xml:space="preserve">Fannin County | </w:t>
    </w:r>
    <w:r>
      <w:rPr>
        <w:b/>
        <w:szCs w:val="20"/>
      </w:rPr>
      <w:t>Lake</w:t>
    </w:r>
    <w:r w:rsidRPr="00DA5FFA">
      <w:rPr>
        <w:b/>
        <w:noProof/>
      </w:rPr>
      <w:t xml:space="preserve"> </w:t>
    </w:r>
    <w:r>
      <w:rPr>
        <w:b/>
        <w:noProof/>
      </w:rPr>
      <w:t xml:space="preserve">Ralph Hall </w:t>
    </w:r>
    <w:r w:rsidRPr="00DA5FFA">
      <w:rPr>
        <w:b/>
        <w:noProof/>
      </w:rPr>
      <w:t>Zoning Regulations</w:t>
    </w:r>
    <w:r w:rsidRPr="00830575">
      <w:rPr>
        <w:b/>
      </w:rPr>
      <w:tab/>
    </w: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7</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Application Submittal and Processing Procedures</w:t>
    </w:r>
    <w:r>
      <w:rPr>
        <w:b/>
        <w:szCs w:val="20"/>
      </w:rPr>
      <w:fldChar w:fldCharType="end"/>
    </w:r>
    <w:r w:rsidRPr="00830575">
      <w:rPr>
        <w:b/>
      </w:rPr>
      <w:t xml:space="preserve"> </w:t>
    </w:r>
  </w:p>
  <w:p w14:paraId="7704746E" w14:textId="77777777" w:rsidR="009E30BD" w:rsidRPr="002C5B84" w:rsidRDefault="009E30BD" w:rsidP="00DA5FFA">
    <w:pPr>
      <w:pStyle w:val="Header"/>
      <w:rPr>
        <w:b/>
        <w:sz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BCA7A" w14:textId="1AD57ED9" w:rsidR="009E30BD" w:rsidRPr="00884C77" w:rsidRDefault="009E30BD" w:rsidP="00D91274">
    <w:pPr>
      <w:pStyle w:val="Header"/>
      <w:pBdr>
        <w:bottom w:val="single" w:sz="12" w:space="1" w:color="auto"/>
      </w:pBdr>
      <w:tabs>
        <w:tab w:val="clear" w:pos="4680"/>
        <w:tab w:val="clear" w:pos="9360"/>
        <w:tab w:val="center" w:pos="5760"/>
      </w:tabs>
      <w:jc w:val="right"/>
    </w:pP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8</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Development Review Procedures</w:t>
    </w:r>
    <w:r>
      <w:rPr>
        <w:b/>
        <w:szCs w:val="20"/>
      </w:rPr>
      <w:fldChar w:fldCharType="end"/>
    </w:r>
    <w:r>
      <w:rPr>
        <w:noProof/>
      </w:rPr>
      <w:drawing>
        <wp:anchor distT="0" distB="0" distL="114300" distR="114300" simplePos="0" relativeHeight="251665408" behindDoc="0" locked="0" layoutInCell="1" allowOverlap="1" wp14:anchorId="1CA5DE27" wp14:editId="22484B92">
          <wp:simplePos x="0" y="0"/>
          <wp:positionH relativeFrom="page">
            <wp:posOffset>329184</wp:posOffset>
          </wp:positionH>
          <wp:positionV relativeFrom="page">
            <wp:posOffset>343814</wp:posOffset>
          </wp:positionV>
          <wp:extent cx="575945" cy="53911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 cy="53911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A5FFA">
      <w:rPr>
        <w:b/>
        <w:szCs w:val="20"/>
      </w:rPr>
      <w:t xml:space="preserve">Fannin County | </w:t>
    </w:r>
    <w:r>
      <w:rPr>
        <w:b/>
        <w:szCs w:val="20"/>
      </w:rPr>
      <w:t>Lake</w:t>
    </w:r>
    <w:r w:rsidRPr="00DA5FFA">
      <w:rPr>
        <w:b/>
        <w:szCs w:val="20"/>
      </w:rPr>
      <w:t xml:space="preserve"> </w:t>
    </w:r>
    <w:r>
      <w:rPr>
        <w:b/>
        <w:szCs w:val="20"/>
      </w:rPr>
      <w:t xml:space="preserve">Ralph Hall </w:t>
    </w:r>
    <w:r w:rsidRPr="00DA5FFA">
      <w:rPr>
        <w:b/>
        <w:szCs w:val="20"/>
      </w:rPr>
      <w:t>Zoning Regulations</w:t>
    </w:r>
  </w:p>
  <w:p w14:paraId="06238B5B" w14:textId="77777777" w:rsidR="009E30BD" w:rsidRPr="002C5B84" w:rsidRDefault="009E30BD" w:rsidP="00D91274">
    <w:pPr>
      <w:pStyle w:val="Header"/>
      <w:jc w:val="right"/>
      <w:rPr>
        <w:b/>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DBEA8" w14:textId="77777777" w:rsidR="009E30BD" w:rsidRPr="004869E1" w:rsidRDefault="009E30BD" w:rsidP="00AB58B7">
    <w:pPr>
      <w:pStyle w:val="Header"/>
      <w:pBdr>
        <w:bottom w:val="single" w:sz="12" w:space="0" w:color="auto"/>
      </w:pBdr>
      <w:rPr>
        <w:b/>
        <w:szCs w:val="20"/>
      </w:rPr>
    </w:pPr>
    <w:r>
      <w:rPr>
        <w:noProof/>
      </w:rPr>
      <w:drawing>
        <wp:anchor distT="0" distB="0" distL="114300" distR="114300" simplePos="0" relativeHeight="251649024" behindDoc="0" locked="0" layoutInCell="1" allowOverlap="1" wp14:anchorId="7B85DE4D" wp14:editId="59AE216A">
          <wp:simplePos x="0" y="0"/>
          <wp:positionH relativeFrom="rightMargin">
            <wp:posOffset>0</wp:posOffset>
          </wp:positionH>
          <wp:positionV relativeFrom="paragraph">
            <wp:posOffset>-99060</wp:posOffset>
          </wp:positionV>
          <wp:extent cx="576072" cy="539496"/>
          <wp:effectExtent l="0" t="0" r="0" b="0"/>
          <wp:wrapNone/>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Pr>
        <w:b/>
        <w:szCs w:val="20"/>
      </w:rPr>
      <w:t>Fannin County | Lake Ralph Hall Zoning Regulations</w:t>
    </w:r>
    <w:r>
      <w:rPr>
        <w:b/>
        <w:szCs w:val="20"/>
      </w:rPr>
      <w:tab/>
    </w:r>
    <w:r>
      <w:rPr>
        <w:b/>
        <w:szCs w:val="20"/>
      </w:rPr>
      <w:tab/>
      <w:t>Amendment Log</w:t>
    </w:r>
  </w:p>
  <w:p w14:paraId="339F5920" w14:textId="77777777" w:rsidR="009E30BD" w:rsidRPr="003A6C45" w:rsidRDefault="009E30BD" w:rsidP="00E74E40">
    <w:pPr>
      <w:pStyle w:val="Header"/>
      <w:rPr>
        <w:b/>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6797F" w14:textId="586FF276" w:rsidR="009E30BD" w:rsidRPr="00830575" w:rsidRDefault="009E30BD" w:rsidP="00D91274">
    <w:pPr>
      <w:pStyle w:val="Header"/>
      <w:pBdr>
        <w:bottom w:val="single" w:sz="12" w:space="1" w:color="auto"/>
      </w:pBdr>
      <w:tabs>
        <w:tab w:val="clear" w:pos="4680"/>
        <w:tab w:val="center" w:pos="3600"/>
      </w:tabs>
      <w:rPr>
        <w:b/>
      </w:rPr>
    </w:pPr>
    <w:r>
      <w:rPr>
        <w:noProof/>
      </w:rPr>
      <w:drawing>
        <wp:anchor distT="0" distB="0" distL="114300" distR="114300" simplePos="0" relativeHeight="251664384" behindDoc="0" locked="0" layoutInCell="1" allowOverlap="1" wp14:anchorId="325B44DF" wp14:editId="726DE990">
          <wp:simplePos x="0" y="0"/>
          <wp:positionH relativeFrom="rightMargin">
            <wp:align>left</wp:align>
          </wp:positionH>
          <wp:positionV relativeFrom="page">
            <wp:posOffset>347345</wp:posOffset>
          </wp:positionV>
          <wp:extent cx="576072" cy="539496"/>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sidRPr="00DA5FFA">
      <w:rPr>
        <w:b/>
        <w:noProof/>
      </w:rPr>
      <w:t xml:space="preserve">Fannin County | </w:t>
    </w:r>
    <w:r>
      <w:rPr>
        <w:b/>
        <w:szCs w:val="20"/>
      </w:rPr>
      <w:t>Lake</w:t>
    </w:r>
    <w:r w:rsidRPr="00DA5FFA">
      <w:rPr>
        <w:b/>
        <w:noProof/>
      </w:rPr>
      <w:t xml:space="preserve"> </w:t>
    </w:r>
    <w:r>
      <w:rPr>
        <w:b/>
        <w:noProof/>
      </w:rPr>
      <w:t xml:space="preserve">Ralph Hall </w:t>
    </w:r>
    <w:r w:rsidRPr="00DA5FFA">
      <w:rPr>
        <w:b/>
        <w:noProof/>
      </w:rPr>
      <w:t>Zoning Regulations</w:t>
    </w:r>
    <w:r w:rsidRPr="00830575">
      <w:rPr>
        <w:b/>
      </w:rPr>
      <w:tab/>
    </w: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8</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Development Review Procedures</w:t>
    </w:r>
    <w:r>
      <w:rPr>
        <w:b/>
        <w:szCs w:val="20"/>
      </w:rPr>
      <w:fldChar w:fldCharType="end"/>
    </w:r>
    <w:r w:rsidRPr="00830575">
      <w:rPr>
        <w:b/>
      </w:rPr>
      <w:t xml:space="preserve"> </w:t>
    </w:r>
  </w:p>
  <w:p w14:paraId="7ABFFD09" w14:textId="77777777" w:rsidR="009E30BD" w:rsidRPr="002C5B84" w:rsidRDefault="009E30BD" w:rsidP="00DA5FFA">
    <w:pPr>
      <w:pStyle w:val="Header"/>
      <w:rPr>
        <w:b/>
        <w:sz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69594" w14:textId="02DE8B0E" w:rsidR="009E30BD" w:rsidRPr="00884C77" w:rsidRDefault="009E30BD" w:rsidP="00D91274">
    <w:pPr>
      <w:pStyle w:val="Header"/>
      <w:pBdr>
        <w:bottom w:val="single" w:sz="12" w:space="1" w:color="auto"/>
      </w:pBdr>
      <w:tabs>
        <w:tab w:val="clear" w:pos="4680"/>
        <w:tab w:val="clear" w:pos="9360"/>
        <w:tab w:val="center" w:pos="5760"/>
      </w:tabs>
      <w:jc w:val="right"/>
    </w:pP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9</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Relief Procedures</w:t>
    </w:r>
    <w:r>
      <w:rPr>
        <w:b/>
        <w:szCs w:val="20"/>
      </w:rPr>
      <w:fldChar w:fldCharType="end"/>
    </w:r>
    <w:r>
      <w:rPr>
        <w:noProof/>
      </w:rPr>
      <w:drawing>
        <wp:anchor distT="0" distB="0" distL="114300" distR="114300" simplePos="0" relativeHeight="251666432" behindDoc="0" locked="0" layoutInCell="1" allowOverlap="1" wp14:anchorId="13D19E37" wp14:editId="6BAF7054">
          <wp:simplePos x="0" y="0"/>
          <wp:positionH relativeFrom="page">
            <wp:posOffset>329184</wp:posOffset>
          </wp:positionH>
          <wp:positionV relativeFrom="page">
            <wp:posOffset>343814</wp:posOffset>
          </wp:positionV>
          <wp:extent cx="575945" cy="53911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 cy="53911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A5FFA">
      <w:rPr>
        <w:b/>
        <w:szCs w:val="20"/>
      </w:rPr>
      <w:t xml:space="preserve">Fannin County | </w:t>
    </w:r>
    <w:r>
      <w:rPr>
        <w:b/>
        <w:szCs w:val="20"/>
      </w:rPr>
      <w:t>Lake</w:t>
    </w:r>
    <w:r w:rsidRPr="00DA5FFA">
      <w:rPr>
        <w:b/>
        <w:szCs w:val="20"/>
      </w:rPr>
      <w:t xml:space="preserve"> </w:t>
    </w:r>
    <w:r>
      <w:rPr>
        <w:b/>
        <w:szCs w:val="20"/>
      </w:rPr>
      <w:t xml:space="preserve">Ralph Hall </w:t>
    </w:r>
    <w:r w:rsidRPr="00DA5FFA">
      <w:rPr>
        <w:b/>
        <w:szCs w:val="20"/>
      </w:rPr>
      <w:t>Zoning Regulations</w:t>
    </w:r>
  </w:p>
  <w:p w14:paraId="6994FD98" w14:textId="77777777" w:rsidR="009E30BD" w:rsidRPr="002C5B84" w:rsidRDefault="009E30BD" w:rsidP="00D91274">
    <w:pPr>
      <w:pStyle w:val="Header"/>
      <w:jc w:val="right"/>
      <w:rPr>
        <w:b/>
        <w:sz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1A483" w14:textId="058DFC69" w:rsidR="009E30BD" w:rsidRPr="00830575" w:rsidRDefault="009E30BD" w:rsidP="00D91274">
    <w:pPr>
      <w:pStyle w:val="Header"/>
      <w:pBdr>
        <w:bottom w:val="single" w:sz="12" w:space="1" w:color="auto"/>
      </w:pBdr>
      <w:tabs>
        <w:tab w:val="clear" w:pos="4680"/>
        <w:tab w:val="center" w:pos="3600"/>
      </w:tabs>
      <w:rPr>
        <w:b/>
      </w:rPr>
    </w:pPr>
    <w:r>
      <w:rPr>
        <w:noProof/>
      </w:rPr>
      <w:drawing>
        <wp:anchor distT="0" distB="0" distL="114300" distR="114300" simplePos="0" relativeHeight="251668480" behindDoc="0" locked="0" layoutInCell="1" allowOverlap="1" wp14:anchorId="6627AE02" wp14:editId="1B4B70A6">
          <wp:simplePos x="0" y="0"/>
          <wp:positionH relativeFrom="rightMargin">
            <wp:align>left</wp:align>
          </wp:positionH>
          <wp:positionV relativeFrom="page">
            <wp:posOffset>347345</wp:posOffset>
          </wp:positionV>
          <wp:extent cx="576072" cy="539496"/>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sidRPr="00DA5FFA">
      <w:rPr>
        <w:b/>
        <w:noProof/>
      </w:rPr>
      <w:t xml:space="preserve">Fannin County | </w:t>
    </w:r>
    <w:r>
      <w:rPr>
        <w:b/>
        <w:szCs w:val="20"/>
      </w:rPr>
      <w:t>Lake</w:t>
    </w:r>
    <w:r w:rsidRPr="00DA5FFA">
      <w:rPr>
        <w:b/>
        <w:noProof/>
      </w:rPr>
      <w:t xml:space="preserve"> </w:t>
    </w:r>
    <w:r>
      <w:rPr>
        <w:b/>
        <w:noProof/>
      </w:rPr>
      <w:t xml:space="preserve">Ralph Hall </w:t>
    </w:r>
    <w:r w:rsidRPr="00DA5FFA">
      <w:rPr>
        <w:b/>
        <w:noProof/>
      </w:rPr>
      <w:t>Zoning Regulations</w:t>
    </w:r>
    <w:r w:rsidRPr="00830575">
      <w:rPr>
        <w:b/>
      </w:rPr>
      <w:tab/>
    </w: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9</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Relief Procedures</w:t>
    </w:r>
    <w:r>
      <w:rPr>
        <w:b/>
        <w:szCs w:val="20"/>
      </w:rPr>
      <w:fldChar w:fldCharType="end"/>
    </w:r>
    <w:r w:rsidRPr="00830575">
      <w:rPr>
        <w:b/>
      </w:rPr>
      <w:t xml:space="preserve"> </w:t>
    </w:r>
  </w:p>
  <w:p w14:paraId="77111A37" w14:textId="77777777" w:rsidR="009E30BD" w:rsidRPr="002C5B84" w:rsidRDefault="009E30BD" w:rsidP="00DA5FFA">
    <w:pPr>
      <w:pStyle w:val="Header"/>
      <w:rPr>
        <w:b/>
        <w:sz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1F065" w14:textId="26C963F6" w:rsidR="009E30BD" w:rsidRPr="00884C77" w:rsidRDefault="009E30BD" w:rsidP="00D91274">
    <w:pPr>
      <w:pStyle w:val="Header"/>
      <w:pBdr>
        <w:bottom w:val="single" w:sz="12" w:space="1" w:color="auto"/>
      </w:pBdr>
      <w:tabs>
        <w:tab w:val="clear" w:pos="4680"/>
        <w:tab w:val="clear" w:pos="9360"/>
        <w:tab w:val="center" w:pos="5760"/>
      </w:tabs>
      <w:jc w:val="right"/>
    </w:pP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10</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Definitions</w:t>
    </w:r>
    <w:r>
      <w:rPr>
        <w:b/>
        <w:szCs w:val="20"/>
      </w:rPr>
      <w:fldChar w:fldCharType="end"/>
    </w:r>
    <w:r>
      <w:rPr>
        <w:noProof/>
      </w:rPr>
      <w:drawing>
        <wp:anchor distT="0" distB="0" distL="114300" distR="114300" simplePos="0" relativeHeight="251667456" behindDoc="0" locked="0" layoutInCell="1" allowOverlap="1" wp14:anchorId="13D19E37" wp14:editId="6BAF7054">
          <wp:simplePos x="0" y="0"/>
          <wp:positionH relativeFrom="page">
            <wp:posOffset>329184</wp:posOffset>
          </wp:positionH>
          <wp:positionV relativeFrom="page">
            <wp:posOffset>343814</wp:posOffset>
          </wp:positionV>
          <wp:extent cx="575945" cy="5391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 cy="53911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A5FFA">
      <w:rPr>
        <w:b/>
        <w:szCs w:val="20"/>
      </w:rPr>
      <w:t xml:space="preserve">Fannin County | </w:t>
    </w:r>
    <w:r>
      <w:rPr>
        <w:b/>
        <w:szCs w:val="20"/>
      </w:rPr>
      <w:t>Lake</w:t>
    </w:r>
    <w:r w:rsidRPr="00DA5FFA">
      <w:rPr>
        <w:b/>
        <w:szCs w:val="20"/>
      </w:rPr>
      <w:t xml:space="preserve"> </w:t>
    </w:r>
    <w:r>
      <w:rPr>
        <w:b/>
        <w:szCs w:val="20"/>
      </w:rPr>
      <w:t xml:space="preserve">Ralph Hall </w:t>
    </w:r>
    <w:r w:rsidRPr="00DA5FFA">
      <w:rPr>
        <w:b/>
        <w:szCs w:val="20"/>
      </w:rPr>
      <w:t>Zoning Regulations</w:t>
    </w:r>
  </w:p>
  <w:p w14:paraId="35301DC5" w14:textId="77777777" w:rsidR="009E30BD" w:rsidRPr="002C5B84" w:rsidRDefault="009E30BD" w:rsidP="00D91274">
    <w:pPr>
      <w:pStyle w:val="Header"/>
      <w:jc w:val="right"/>
      <w:rPr>
        <w:b/>
        <w:sz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816B6" w14:textId="688FBCD9" w:rsidR="009E30BD" w:rsidRPr="00830575" w:rsidRDefault="009E30BD" w:rsidP="00D91274">
    <w:pPr>
      <w:pStyle w:val="Header"/>
      <w:pBdr>
        <w:bottom w:val="single" w:sz="12" w:space="1" w:color="auto"/>
      </w:pBdr>
      <w:tabs>
        <w:tab w:val="clear" w:pos="4680"/>
        <w:tab w:val="center" w:pos="3600"/>
      </w:tabs>
      <w:rPr>
        <w:b/>
      </w:rPr>
    </w:pPr>
    <w:r>
      <w:rPr>
        <w:noProof/>
      </w:rPr>
      <w:drawing>
        <wp:anchor distT="0" distB="0" distL="114300" distR="114300" simplePos="0" relativeHeight="251669504" behindDoc="0" locked="0" layoutInCell="1" allowOverlap="1" wp14:anchorId="6627AE02" wp14:editId="1B4B70A6">
          <wp:simplePos x="0" y="0"/>
          <wp:positionH relativeFrom="rightMargin">
            <wp:align>left</wp:align>
          </wp:positionH>
          <wp:positionV relativeFrom="page">
            <wp:posOffset>347345</wp:posOffset>
          </wp:positionV>
          <wp:extent cx="576072" cy="53949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sidRPr="00DA5FFA">
      <w:rPr>
        <w:b/>
        <w:noProof/>
      </w:rPr>
      <w:t xml:space="preserve">Fannin County | </w:t>
    </w:r>
    <w:r>
      <w:rPr>
        <w:b/>
        <w:szCs w:val="20"/>
      </w:rPr>
      <w:t>Lake</w:t>
    </w:r>
    <w:r w:rsidRPr="00DA5FFA">
      <w:rPr>
        <w:b/>
        <w:noProof/>
      </w:rPr>
      <w:t xml:space="preserve"> </w:t>
    </w:r>
    <w:r>
      <w:rPr>
        <w:b/>
        <w:noProof/>
      </w:rPr>
      <w:t xml:space="preserve">Ralph Hall </w:t>
    </w:r>
    <w:r w:rsidRPr="00DA5FFA">
      <w:rPr>
        <w:b/>
        <w:noProof/>
      </w:rPr>
      <w:t>Zoning Regulations</w:t>
    </w:r>
    <w:r w:rsidRPr="00830575">
      <w:rPr>
        <w:b/>
      </w:rPr>
      <w:tab/>
    </w:r>
    <w:r>
      <w:rPr>
        <w:b/>
        <w:szCs w:val="20"/>
      </w:rPr>
      <w:fldChar w:fldCharType="begin"/>
    </w:r>
    <w:r>
      <w:rPr>
        <w:b/>
        <w:szCs w:val="20"/>
      </w:rPr>
      <w:instrText xml:space="preserve"> STYLEREF  "Heading 1" \r  \* MERGEFORMAT </w:instrText>
    </w:r>
    <w:r>
      <w:rPr>
        <w:b/>
        <w:szCs w:val="20"/>
      </w:rPr>
      <w:fldChar w:fldCharType="separate"/>
    </w:r>
    <w:r w:rsidR="000E1699">
      <w:rPr>
        <w:b/>
        <w:noProof/>
        <w:szCs w:val="20"/>
      </w:rPr>
      <w:t>Section 10</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0E1699">
      <w:rPr>
        <w:b/>
        <w:noProof/>
        <w:szCs w:val="20"/>
      </w:rPr>
      <w:t>Definitions</w:t>
    </w:r>
    <w:r>
      <w:rPr>
        <w:b/>
        <w:szCs w:val="20"/>
      </w:rPr>
      <w:fldChar w:fldCharType="end"/>
    </w:r>
    <w:r w:rsidRPr="00830575">
      <w:rPr>
        <w:b/>
      </w:rPr>
      <w:t xml:space="preserve"> </w:t>
    </w:r>
  </w:p>
  <w:p w14:paraId="0EFC02FC" w14:textId="77777777" w:rsidR="009E30BD" w:rsidRPr="002C5B84" w:rsidRDefault="009E30BD" w:rsidP="00DA5FFA">
    <w:pPr>
      <w:pStyle w:val="Header"/>
      <w:rPr>
        <w:b/>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7BC57" w14:textId="77777777" w:rsidR="009E30BD" w:rsidRPr="004869E1" w:rsidRDefault="009E30BD" w:rsidP="00E12A77">
    <w:pPr>
      <w:pStyle w:val="Header"/>
      <w:pBdr>
        <w:bottom w:val="single" w:sz="12" w:space="1" w:color="auto"/>
      </w:pBdr>
      <w:jc w:val="right"/>
      <w:rPr>
        <w:b/>
        <w:szCs w:val="20"/>
      </w:rPr>
    </w:pPr>
    <w:r>
      <w:rPr>
        <w:noProof/>
      </w:rPr>
      <w:drawing>
        <wp:anchor distT="0" distB="0" distL="114300" distR="114300" simplePos="0" relativeHeight="251650048" behindDoc="0" locked="0" layoutInCell="1" allowOverlap="1" wp14:anchorId="3F0DCC73" wp14:editId="0F693AE9">
          <wp:simplePos x="0" y="0"/>
          <wp:positionH relativeFrom="leftMargin">
            <wp:align>right</wp:align>
          </wp:positionH>
          <wp:positionV relativeFrom="paragraph">
            <wp:posOffset>-113030</wp:posOffset>
          </wp:positionV>
          <wp:extent cx="574783" cy="536265"/>
          <wp:effectExtent l="0" t="0" r="0" b="0"/>
          <wp:wrapNone/>
          <wp:docPr id="924" name="Picture 9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stretch>
                    <a:fillRect/>
                  </a:stretch>
                </pic:blipFill>
                <pic:spPr>
                  <a:xfrm>
                    <a:off x="0" y="0"/>
                    <a:ext cx="574783" cy="536265"/>
                  </a:xfrm>
                  <a:prstGeom prst="rect">
                    <a:avLst/>
                  </a:prstGeom>
                </pic:spPr>
              </pic:pic>
            </a:graphicData>
          </a:graphic>
          <wp14:sizeRelH relativeFrom="margin">
            <wp14:pctWidth>0</wp14:pctWidth>
          </wp14:sizeRelH>
          <wp14:sizeRelV relativeFrom="margin">
            <wp14:pctHeight>0</wp14:pctHeight>
          </wp14:sizeRelV>
        </wp:anchor>
      </w:drawing>
    </w:r>
    <w:r>
      <w:rPr>
        <w:b/>
        <w:szCs w:val="20"/>
      </w:rPr>
      <w:t>Table of Contents</w:t>
    </w:r>
    <w:r w:rsidRPr="004869E1">
      <w:rPr>
        <w:b/>
        <w:noProof/>
      </w:rPr>
      <w:t xml:space="preserve"> </w:t>
    </w:r>
    <w:r w:rsidRPr="004869E1">
      <w:rPr>
        <w:b/>
        <w:szCs w:val="20"/>
      </w:rPr>
      <w:tab/>
    </w:r>
    <w:r w:rsidRPr="004869E1">
      <w:rPr>
        <w:b/>
        <w:szCs w:val="20"/>
      </w:rPr>
      <w:tab/>
    </w:r>
    <w:r>
      <w:rPr>
        <w:b/>
        <w:szCs w:val="20"/>
      </w:rPr>
      <w:t>Fannin County | Lake Ralph Hall Zoning Regulations</w:t>
    </w:r>
  </w:p>
  <w:p w14:paraId="67AC4F8C" w14:textId="77777777" w:rsidR="009E30BD" w:rsidRDefault="009E30BD" w:rsidP="00E74E40">
    <w:pPr>
      <w:pStyle w:val="Header"/>
      <w:tabs>
        <w:tab w:val="clear" w:pos="9360"/>
        <w:tab w:val="right" w:pos="9900"/>
      </w:tabs>
      <w:ind w:right="-5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3079F" w14:textId="36397606" w:rsidR="009E30BD" w:rsidRPr="004869E1" w:rsidRDefault="009E30BD" w:rsidP="00E12A77">
    <w:pPr>
      <w:pStyle w:val="Header"/>
      <w:pBdr>
        <w:bottom w:val="single" w:sz="12" w:space="0" w:color="auto"/>
      </w:pBdr>
      <w:rPr>
        <w:b/>
        <w:szCs w:val="20"/>
      </w:rPr>
    </w:pPr>
    <w:r>
      <w:rPr>
        <w:noProof/>
      </w:rPr>
      <w:drawing>
        <wp:anchor distT="0" distB="0" distL="114300" distR="114300" simplePos="0" relativeHeight="251651072" behindDoc="0" locked="0" layoutInCell="1" allowOverlap="1" wp14:anchorId="649ABE30" wp14:editId="1F7F3339">
          <wp:simplePos x="0" y="0"/>
          <wp:positionH relativeFrom="rightMargin">
            <wp:posOffset>0</wp:posOffset>
          </wp:positionH>
          <wp:positionV relativeFrom="paragraph">
            <wp:posOffset>-99060</wp:posOffset>
          </wp:positionV>
          <wp:extent cx="576072" cy="539496"/>
          <wp:effectExtent l="0" t="0" r="0" b="0"/>
          <wp:wrapNone/>
          <wp:docPr id="925" name="Picture 9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Pr>
        <w:b/>
        <w:szCs w:val="20"/>
      </w:rPr>
      <w:t>Fannin County | Lake Ralph Hall Zoning Regulations</w:t>
    </w:r>
    <w:r>
      <w:rPr>
        <w:b/>
        <w:szCs w:val="20"/>
      </w:rPr>
      <w:tab/>
    </w:r>
    <w:r>
      <w:rPr>
        <w:b/>
        <w:szCs w:val="20"/>
      </w:rPr>
      <w:tab/>
      <w:t>Table of Contents</w:t>
    </w:r>
  </w:p>
  <w:p w14:paraId="0BAAE95E" w14:textId="77777777" w:rsidR="009E30BD" w:rsidRPr="003A6C45" w:rsidRDefault="009E30BD" w:rsidP="00E74E40">
    <w:pPr>
      <w:pStyle w:val="Header"/>
      <w:rPr>
        <w:b/>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7FEEF" w14:textId="15C3C2E5" w:rsidR="009E30BD" w:rsidRPr="00884C77" w:rsidRDefault="009E30BD" w:rsidP="00D91274">
    <w:pPr>
      <w:pStyle w:val="Header"/>
      <w:pBdr>
        <w:bottom w:val="single" w:sz="12" w:space="1" w:color="auto"/>
      </w:pBdr>
      <w:tabs>
        <w:tab w:val="clear" w:pos="4680"/>
        <w:tab w:val="clear" w:pos="9360"/>
        <w:tab w:val="center" w:pos="5760"/>
      </w:tabs>
      <w:jc w:val="right"/>
    </w:pPr>
    <w:r>
      <w:rPr>
        <w:b/>
        <w:szCs w:val="20"/>
      </w:rPr>
      <w:fldChar w:fldCharType="begin"/>
    </w:r>
    <w:r>
      <w:rPr>
        <w:b/>
        <w:szCs w:val="20"/>
      </w:rPr>
      <w:instrText xml:space="preserve"> STYLEREF  "Heading 1" \r  \* MERGEFORMAT </w:instrText>
    </w:r>
    <w:r>
      <w:rPr>
        <w:b/>
        <w:szCs w:val="20"/>
      </w:rPr>
      <w:fldChar w:fldCharType="separate"/>
    </w:r>
    <w:r w:rsidR="00602CF6">
      <w:rPr>
        <w:b/>
        <w:noProof/>
        <w:szCs w:val="20"/>
      </w:rPr>
      <w:t>Section 1</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602CF6">
      <w:rPr>
        <w:b/>
        <w:noProof/>
        <w:szCs w:val="20"/>
      </w:rPr>
      <w:t>General Provisions</w:t>
    </w:r>
    <w:r>
      <w:rPr>
        <w:b/>
        <w:szCs w:val="20"/>
      </w:rPr>
      <w:fldChar w:fldCharType="end"/>
    </w:r>
    <w:r>
      <w:rPr>
        <w:noProof/>
      </w:rPr>
      <w:drawing>
        <wp:anchor distT="0" distB="0" distL="114300" distR="114300" simplePos="0" relativeHeight="251645952" behindDoc="0" locked="0" layoutInCell="1" allowOverlap="1" wp14:anchorId="0CC6E508" wp14:editId="6E4B1ADD">
          <wp:simplePos x="0" y="0"/>
          <wp:positionH relativeFrom="page">
            <wp:posOffset>329184</wp:posOffset>
          </wp:positionH>
          <wp:positionV relativeFrom="page">
            <wp:posOffset>343814</wp:posOffset>
          </wp:positionV>
          <wp:extent cx="575945" cy="539115"/>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 cy="53911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A5FFA">
      <w:rPr>
        <w:b/>
        <w:szCs w:val="20"/>
      </w:rPr>
      <w:t xml:space="preserve">Fannin County | </w:t>
    </w:r>
    <w:r>
      <w:rPr>
        <w:b/>
        <w:szCs w:val="20"/>
      </w:rPr>
      <w:t>Lake</w:t>
    </w:r>
    <w:r w:rsidRPr="00DA5FFA">
      <w:rPr>
        <w:b/>
        <w:szCs w:val="20"/>
      </w:rPr>
      <w:t xml:space="preserve"> </w:t>
    </w:r>
    <w:r>
      <w:rPr>
        <w:b/>
        <w:szCs w:val="20"/>
      </w:rPr>
      <w:t xml:space="preserve">Ralph Hall </w:t>
    </w:r>
    <w:r w:rsidRPr="00DA5FFA">
      <w:rPr>
        <w:b/>
        <w:szCs w:val="20"/>
      </w:rPr>
      <w:t>Zoning Regulations</w:t>
    </w:r>
  </w:p>
  <w:p w14:paraId="77CEDE7D" w14:textId="77777777" w:rsidR="009E30BD" w:rsidRPr="002C5B84" w:rsidRDefault="009E30BD" w:rsidP="00D91274">
    <w:pPr>
      <w:pStyle w:val="Header"/>
      <w:jc w:val="right"/>
      <w:rPr>
        <w:b/>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16FD1" w14:textId="00D4A84D" w:rsidR="009E30BD" w:rsidRPr="00830575" w:rsidRDefault="009E30BD" w:rsidP="00D91274">
    <w:pPr>
      <w:pStyle w:val="Header"/>
      <w:pBdr>
        <w:bottom w:val="single" w:sz="12" w:space="1" w:color="auto"/>
      </w:pBdr>
      <w:tabs>
        <w:tab w:val="clear" w:pos="4680"/>
        <w:tab w:val="center" w:pos="3600"/>
      </w:tabs>
      <w:rPr>
        <w:b/>
      </w:rPr>
    </w:pPr>
    <w:r>
      <w:rPr>
        <w:noProof/>
      </w:rPr>
      <w:drawing>
        <wp:anchor distT="0" distB="0" distL="114300" distR="114300" simplePos="0" relativeHeight="251646976" behindDoc="0" locked="0" layoutInCell="1" allowOverlap="1" wp14:anchorId="623BE371" wp14:editId="2E9160B6">
          <wp:simplePos x="0" y="0"/>
          <wp:positionH relativeFrom="rightMargin">
            <wp:align>left</wp:align>
          </wp:positionH>
          <wp:positionV relativeFrom="page">
            <wp:posOffset>347345</wp:posOffset>
          </wp:positionV>
          <wp:extent cx="576072" cy="539496"/>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sidRPr="00DA5FFA">
      <w:rPr>
        <w:b/>
        <w:noProof/>
      </w:rPr>
      <w:t xml:space="preserve">Fannin County | </w:t>
    </w:r>
    <w:r>
      <w:rPr>
        <w:b/>
        <w:szCs w:val="20"/>
      </w:rPr>
      <w:t>Lake</w:t>
    </w:r>
    <w:r w:rsidRPr="00DA5FFA">
      <w:rPr>
        <w:b/>
        <w:noProof/>
      </w:rPr>
      <w:t xml:space="preserve"> </w:t>
    </w:r>
    <w:r>
      <w:rPr>
        <w:b/>
        <w:noProof/>
      </w:rPr>
      <w:t xml:space="preserve">Ralph Hall </w:t>
    </w:r>
    <w:r w:rsidRPr="00DA5FFA">
      <w:rPr>
        <w:b/>
        <w:noProof/>
      </w:rPr>
      <w:t>Zoning Regulations</w:t>
    </w:r>
    <w:r w:rsidRPr="00830575">
      <w:rPr>
        <w:b/>
      </w:rPr>
      <w:tab/>
    </w:r>
    <w:r>
      <w:rPr>
        <w:b/>
        <w:szCs w:val="20"/>
      </w:rPr>
      <w:fldChar w:fldCharType="begin"/>
    </w:r>
    <w:r>
      <w:rPr>
        <w:b/>
        <w:szCs w:val="20"/>
      </w:rPr>
      <w:instrText xml:space="preserve"> STYLEREF  "Heading 1" \r  \* MERGEFORMAT </w:instrText>
    </w:r>
    <w:r>
      <w:rPr>
        <w:b/>
        <w:szCs w:val="20"/>
      </w:rPr>
      <w:fldChar w:fldCharType="separate"/>
    </w:r>
    <w:r w:rsidR="00602CF6">
      <w:rPr>
        <w:b/>
        <w:noProof/>
        <w:szCs w:val="20"/>
      </w:rPr>
      <w:t>Section 1</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602CF6">
      <w:rPr>
        <w:b/>
        <w:noProof/>
        <w:szCs w:val="20"/>
      </w:rPr>
      <w:t>General Provisions</w:t>
    </w:r>
    <w:r>
      <w:rPr>
        <w:b/>
        <w:szCs w:val="20"/>
      </w:rPr>
      <w:fldChar w:fldCharType="end"/>
    </w:r>
    <w:r w:rsidRPr="00830575">
      <w:rPr>
        <w:b/>
      </w:rPr>
      <w:t xml:space="preserve"> </w:t>
    </w:r>
  </w:p>
  <w:p w14:paraId="36659E17" w14:textId="77777777" w:rsidR="009E30BD" w:rsidRPr="002C5B84" w:rsidRDefault="009E30BD" w:rsidP="00DA5FFA">
    <w:pPr>
      <w:pStyle w:val="Header"/>
      <w:rPr>
        <w:b/>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F876C" w14:textId="1A57DC61" w:rsidR="009E30BD" w:rsidRPr="00884C77" w:rsidRDefault="009E30BD" w:rsidP="00D91274">
    <w:pPr>
      <w:pStyle w:val="Header"/>
      <w:pBdr>
        <w:bottom w:val="single" w:sz="12" w:space="1" w:color="auto"/>
      </w:pBdr>
      <w:tabs>
        <w:tab w:val="clear" w:pos="4680"/>
        <w:tab w:val="clear" w:pos="9360"/>
        <w:tab w:val="center" w:pos="5760"/>
      </w:tabs>
      <w:jc w:val="right"/>
    </w:pPr>
    <w:r>
      <w:rPr>
        <w:b/>
        <w:szCs w:val="20"/>
      </w:rPr>
      <w:fldChar w:fldCharType="begin"/>
    </w:r>
    <w:r>
      <w:rPr>
        <w:b/>
        <w:szCs w:val="20"/>
      </w:rPr>
      <w:instrText xml:space="preserve"> STYLEREF  "Heading 1" \r  \* MERGEFORMAT </w:instrText>
    </w:r>
    <w:r>
      <w:rPr>
        <w:b/>
        <w:szCs w:val="20"/>
      </w:rPr>
      <w:fldChar w:fldCharType="separate"/>
    </w:r>
    <w:r w:rsidR="00602CF6">
      <w:rPr>
        <w:b/>
        <w:noProof/>
        <w:szCs w:val="20"/>
      </w:rPr>
      <w:t>Section 2</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602CF6">
      <w:rPr>
        <w:b/>
        <w:noProof/>
        <w:szCs w:val="20"/>
      </w:rPr>
      <w:t>Zoning Districts</w:t>
    </w:r>
    <w:r>
      <w:rPr>
        <w:b/>
        <w:szCs w:val="20"/>
      </w:rPr>
      <w:fldChar w:fldCharType="end"/>
    </w:r>
    <w:r>
      <w:rPr>
        <w:noProof/>
      </w:rPr>
      <w:drawing>
        <wp:anchor distT="0" distB="0" distL="114300" distR="114300" simplePos="0" relativeHeight="251653120" behindDoc="0" locked="0" layoutInCell="1" allowOverlap="1" wp14:anchorId="121D61A5" wp14:editId="0C37B3DD">
          <wp:simplePos x="0" y="0"/>
          <wp:positionH relativeFrom="page">
            <wp:posOffset>329184</wp:posOffset>
          </wp:positionH>
          <wp:positionV relativeFrom="page">
            <wp:posOffset>343814</wp:posOffset>
          </wp:positionV>
          <wp:extent cx="575945" cy="53911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 cy="53911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A5FFA">
      <w:rPr>
        <w:b/>
        <w:szCs w:val="20"/>
      </w:rPr>
      <w:t xml:space="preserve">Fannin County | </w:t>
    </w:r>
    <w:r>
      <w:rPr>
        <w:b/>
        <w:szCs w:val="20"/>
      </w:rPr>
      <w:t>Lake</w:t>
    </w:r>
    <w:r w:rsidRPr="00DA5FFA">
      <w:rPr>
        <w:b/>
        <w:szCs w:val="20"/>
      </w:rPr>
      <w:t xml:space="preserve"> </w:t>
    </w:r>
    <w:r>
      <w:rPr>
        <w:b/>
        <w:szCs w:val="20"/>
      </w:rPr>
      <w:t xml:space="preserve">Ralph Hall </w:t>
    </w:r>
    <w:r w:rsidRPr="00DA5FFA">
      <w:rPr>
        <w:b/>
        <w:szCs w:val="20"/>
      </w:rPr>
      <w:t>Zoning Regulations</w:t>
    </w:r>
  </w:p>
  <w:p w14:paraId="51BB1B91" w14:textId="77777777" w:rsidR="009E30BD" w:rsidRPr="002C5B84" w:rsidRDefault="009E30BD" w:rsidP="00D91274">
    <w:pPr>
      <w:pStyle w:val="Header"/>
      <w:jc w:val="right"/>
      <w:rPr>
        <w:b/>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802A4" w14:textId="4F4509BC" w:rsidR="009E30BD" w:rsidRPr="00830575" w:rsidRDefault="009E30BD" w:rsidP="00D91274">
    <w:pPr>
      <w:pStyle w:val="Header"/>
      <w:pBdr>
        <w:bottom w:val="single" w:sz="12" w:space="1" w:color="auto"/>
      </w:pBdr>
      <w:tabs>
        <w:tab w:val="clear" w:pos="4680"/>
        <w:tab w:val="center" w:pos="3600"/>
      </w:tabs>
      <w:rPr>
        <w:b/>
      </w:rPr>
    </w:pPr>
    <w:r>
      <w:rPr>
        <w:noProof/>
      </w:rPr>
      <w:drawing>
        <wp:anchor distT="0" distB="0" distL="114300" distR="114300" simplePos="0" relativeHeight="251652096" behindDoc="0" locked="0" layoutInCell="1" allowOverlap="1" wp14:anchorId="48819CD2" wp14:editId="2F6A0A91">
          <wp:simplePos x="0" y="0"/>
          <wp:positionH relativeFrom="rightMargin">
            <wp:align>left</wp:align>
          </wp:positionH>
          <wp:positionV relativeFrom="page">
            <wp:posOffset>347345</wp:posOffset>
          </wp:positionV>
          <wp:extent cx="576072" cy="539496"/>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 cy="539496"/>
                  </a:xfrm>
                  <a:prstGeom prst="rect">
                    <a:avLst/>
                  </a:prstGeom>
                </pic:spPr>
              </pic:pic>
            </a:graphicData>
          </a:graphic>
          <wp14:sizeRelH relativeFrom="margin">
            <wp14:pctWidth>0</wp14:pctWidth>
          </wp14:sizeRelH>
          <wp14:sizeRelV relativeFrom="margin">
            <wp14:pctHeight>0</wp14:pctHeight>
          </wp14:sizeRelV>
        </wp:anchor>
      </w:drawing>
    </w:r>
    <w:r w:rsidRPr="00DA5FFA">
      <w:rPr>
        <w:b/>
        <w:noProof/>
      </w:rPr>
      <w:t xml:space="preserve">Fannin County | </w:t>
    </w:r>
    <w:r>
      <w:rPr>
        <w:b/>
        <w:szCs w:val="20"/>
      </w:rPr>
      <w:t>Lake</w:t>
    </w:r>
    <w:r w:rsidRPr="00DA5FFA">
      <w:rPr>
        <w:b/>
        <w:noProof/>
      </w:rPr>
      <w:t xml:space="preserve"> </w:t>
    </w:r>
    <w:r>
      <w:rPr>
        <w:b/>
        <w:noProof/>
      </w:rPr>
      <w:t xml:space="preserve">Ralph Hall </w:t>
    </w:r>
    <w:r w:rsidRPr="00DA5FFA">
      <w:rPr>
        <w:b/>
        <w:noProof/>
      </w:rPr>
      <w:t>Zoning Regulations</w:t>
    </w:r>
    <w:r w:rsidRPr="00830575">
      <w:rPr>
        <w:b/>
      </w:rPr>
      <w:tab/>
    </w:r>
    <w:r>
      <w:rPr>
        <w:b/>
        <w:szCs w:val="20"/>
      </w:rPr>
      <w:fldChar w:fldCharType="begin"/>
    </w:r>
    <w:r>
      <w:rPr>
        <w:b/>
        <w:szCs w:val="20"/>
      </w:rPr>
      <w:instrText xml:space="preserve"> STYLEREF  "Heading 1" \r  \* MERGEFORMAT </w:instrText>
    </w:r>
    <w:r>
      <w:rPr>
        <w:b/>
        <w:szCs w:val="20"/>
      </w:rPr>
      <w:fldChar w:fldCharType="separate"/>
    </w:r>
    <w:r w:rsidR="00602CF6">
      <w:rPr>
        <w:b/>
        <w:noProof/>
        <w:szCs w:val="20"/>
      </w:rPr>
      <w:t>Section 2</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602CF6">
      <w:rPr>
        <w:b/>
        <w:noProof/>
        <w:szCs w:val="20"/>
      </w:rPr>
      <w:t>Zoning Districts</w:t>
    </w:r>
    <w:r>
      <w:rPr>
        <w:b/>
        <w:szCs w:val="20"/>
      </w:rPr>
      <w:fldChar w:fldCharType="end"/>
    </w:r>
    <w:r w:rsidRPr="00830575">
      <w:rPr>
        <w:b/>
      </w:rPr>
      <w:t xml:space="preserve"> </w:t>
    </w:r>
  </w:p>
  <w:p w14:paraId="52BA19EE" w14:textId="77777777" w:rsidR="009E30BD" w:rsidRPr="002C5B84" w:rsidRDefault="009E30BD" w:rsidP="00DA5FFA">
    <w:pPr>
      <w:pStyle w:val="Header"/>
      <w:rPr>
        <w:b/>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7D9F3" w14:textId="45B55424" w:rsidR="009E30BD" w:rsidRPr="00884C77" w:rsidRDefault="009E30BD" w:rsidP="00D91274">
    <w:pPr>
      <w:pStyle w:val="Header"/>
      <w:pBdr>
        <w:bottom w:val="single" w:sz="12" w:space="1" w:color="auto"/>
      </w:pBdr>
      <w:tabs>
        <w:tab w:val="clear" w:pos="4680"/>
        <w:tab w:val="clear" w:pos="9360"/>
        <w:tab w:val="center" w:pos="5760"/>
      </w:tabs>
      <w:jc w:val="right"/>
    </w:pPr>
    <w:r>
      <w:rPr>
        <w:b/>
        <w:szCs w:val="20"/>
      </w:rPr>
      <w:fldChar w:fldCharType="begin"/>
    </w:r>
    <w:r>
      <w:rPr>
        <w:b/>
        <w:szCs w:val="20"/>
      </w:rPr>
      <w:instrText xml:space="preserve"> STYLEREF  "Heading 1" \r  \* MERGEFORMAT </w:instrText>
    </w:r>
    <w:r>
      <w:rPr>
        <w:b/>
        <w:szCs w:val="20"/>
      </w:rPr>
      <w:fldChar w:fldCharType="separate"/>
    </w:r>
    <w:r w:rsidR="00256343">
      <w:rPr>
        <w:b/>
        <w:noProof/>
        <w:szCs w:val="20"/>
      </w:rPr>
      <w:t>Section 3</w:t>
    </w:r>
    <w:r>
      <w:rPr>
        <w:b/>
        <w:szCs w:val="20"/>
      </w:rPr>
      <w:fldChar w:fldCharType="end"/>
    </w:r>
    <w:r>
      <w:rPr>
        <w:b/>
        <w:szCs w:val="20"/>
      </w:rPr>
      <w:t xml:space="preserve">: </w:t>
    </w:r>
    <w:r>
      <w:rPr>
        <w:b/>
        <w:szCs w:val="20"/>
      </w:rPr>
      <w:fldChar w:fldCharType="begin"/>
    </w:r>
    <w:r>
      <w:rPr>
        <w:b/>
        <w:szCs w:val="20"/>
      </w:rPr>
      <w:instrText xml:space="preserve"> STYLEREF  "Heading 1"  \* MERGEFORMAT </w:instrText>
    </w:r>
    <w:r>
      <w:rPr>
        <w:b/>
        <w:szCs w:val="20"/>
      </w:rPr>
      <w:fldChar w:fldCharType="separate"/>
    </w:r>
    <w:r w:rsidR="00256343">
      <w:rPr>
        <w:b/>
        <w:noProof/>
        <w:szCs w:val="20"/>
      </w:rPr>
      <w:t>Land Use Regulations</w:t>
    </w:r>
    <w:r>
      <w:rPr>
        <w:b/>
        <w:szCs w:val="20"/>
      </w:rPr>
      <w:fldChar w:fldCharType="end"/>
    </w:r>
    <w:r>
      <w:rPr>
        <w:noProof/>
      </w:rPr>
      <w:drawing>
        <wp:anchor distT="0" distB="0" distL="114300" distR="114300" simplePos="0" relativeHeight="251655168" behindDoc="0" locked="0" layoutInCell="1" allowOverlap="1" wp14:anchorId="0C5ED676" wp14:editId="2D5627C3">
          <wp:simplePos x="0" y="0"/>
          <wp:positionH relativeFrom="page">
            <wp:posOffset>329184</wp:posOffset>
          </wp:positionH>
          <wp:positionV relativeFrom="page">
            <wp:posOffset>343814</wp:posOffset>
          </wp:positionV>
          <wp:extent cx="575945" cy="53911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 cy="53911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DA5FFA">
      <w:rPr>
        <w:b/>
        <w:szCs w:val="20"/>
      </w:rPr>
      <w:t xml:space="preserve">Fannin County | </w:t>
    </w:r>
    <w:r>
      <w:rPr>
        <w:b/>
        <w:szCs w:val="20"/>
      </w:rPr>
      <w:t>Lake</w:t>
    </w:r>
    <w:r w:rsidRPr="00DA5FFA">
      <w:rPr>
        <w:b/>
        <w:szCs w:val="20"/>
      </w:rPr>
      <w:t xml:space="preserve"> </w:t>
    </w:r>
    <w:r>
      <w:rPr>
        <w:b/>
        <w:szCs w:val="20"/>
      </w:rPr>
      <w:t xml:space="preserve">Ralph Hall </w:t>
    </w:r>
    <w:r w:rsidRPr="00DA5FFA">
      <w:rPr>
        <w:b/>
        <w:szCs w:val="20"/>
      </w:rPr>
      <w:t>Zoning Regulations</w:t>
    </w:r>
  </w:p>
  <w:p w14:paraId="6230FCCB" w14:textId="77777777" w:rsidR="009E30BD" w:rsidRPr="002C5B84" w:rsidRDefault="009E30BD" w:rsidP="00D91274">
    <w:pPr>
      <w:pStyle w:val="Header"/>
      <w:jc w:val="right"/>
      <w:rPr>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10D0B"/>
    <w:multiLevelType w:val="hybridMultilevel"/>
    <w:tmpl w:val="73CCEB46"/>
    <w:lvl w:ilvl="0" w:tplc="C8F84F4C">
      <w:start w:val="1"/>
      <w:numFmt w:val="decimal"/>
      <w:lvlText w:val="(%1)"/>
      <w:lvlJc w:val="left"/>
      <w:pPr>
        <w:ind w:left="750" w:hanging="360"/>
      </w:pPr>
      <w:rPr>
        <w:rFonts w:hint="default"/>
        <w:sz w:val="16"/>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
    <w:nsid w:val="2D734549"/>
    <w:multiLevelType w:val="hybridMultilevel"/>
    <w:tmpl w:val="814E3460"/>
    <w:lvl w:ilvl="0" w:tplc="0409000F">
      <w:start w:val="1"/>
      <w:numFmt w:val="decimal"/>
      <w:lvlText w:val="%1."/>
      <w:lvlJc w:val="left"/>
      <w:pPr>
        <w:ind w:left="63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2594E15"/>
    <w:multiLevelType w:val="hybridMultilevel"/>
    <w:tmpl w:val="0D141540"/>
    <w:lvl w:ilvl="0" w:tplc="D85A8850">
      <w:start w:val="1"/>
      <w:numFmt w:val="bullet"/>
      <w:pStyle w:val="Bodytext-bulleted"/>
      <w:lvlText w:val=""/>
      <w:lvlJc w:val="left"/>
      <w:pPr>
        <w:ind w:left="720" w:hanging="360"/>
      </w:pPr>
      <w:rPr>
        <w:rFonts w:ascii="Symbol" w:hAnsi="Symbol" w:hint="default"/>
      </w:rPr>
    </w:lvl>
    <w:lvl w:ilvl="1" w:tplc="7412674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
    <w:nsid w:val="3C857E17"/>
    <w:multiLevelType w:val="multilevel"/>
    <w:tmpl w:val="C9F6738E"/>
    <w:lvl w:ilvl="0">
      <w:start w:val="1"/>
      <w:numFmt w:val="decimal"/>
      <w:pStyle w:val="SectHdr"/>
      <w:suff w:val="space"/>
      <w:lvlText w:val="SECTION %1"/>
      <w:lvlJc w:val="left"/>
      <w:pPr>
        <w:ind w:left="3960" w:firstLine="0"/>
      </w:pPr>
      <w:rPr>
        <w:rFonts w:ascii="Times New Roman" w:hAnsi="Times New Roman" w:cs="Times New Roman" w:hint="default"/>
        <w:b/>
        <w:i w:val="0"/>
        <w:sz w:val="24"/>
      </w:rPr>
    </w:lvl>
    <w:lvl w:ilvl="1">
      <w:start w:val="44"/>
      <w:numFmt w:val="decimalZero"/>
      <w:pStyle w:val="ChapHdr"/>
      <w:lvlText w:val="§114.%2"/>
      <w:lvlJc w:val="left"/>
      <w:pPr>
        <w:tabs>
          <w:tab w:val="num" w:pos="1440"/>
        </w:tabs>
        <w:ind w:left="720" w:firstLine="0"/>
      </w:pPr>
      <w:rPr>
        <w:rFonts w:ascii="Times New Roman" w:hAnsi="Times New Roman" w:cs="Times New Roman" w:hint="default"/>
        <w:b/>
        <w:i w:val="0"/>
        <w:sz w:val="24"/>
      </w:rPr>
    </w:lvl>
    <w:lvl w:ilvl="2">
      <w:start w:val="1"/>
      <w:numFmt w:val="upperLetter"/>
      <w:pStyle w:val="SubChapLvl1"/>
      <w:lvlText w:val="(%3)"/>
      <w:lvlJc w:val="left"/>
      <w:pPr>
        <w:tabs>
          <w:tab w:val="num" w:pos="1260"/>
        </w:tabs>
        <w:ind w:left="338" w:firstLine="562"/>
      </w:pPr>
    </w:lvl>
    <w:lvl w:ilvl="3">
      <w:start w:val="1"/>
      <w:numFmt w:val="decimal"/>
      <w:pStyle w:val="SubChapLvl2"/>
      <w:lvlText w:val="(%4)"/>
      <w:lvlJc w:val="left"/>
      <w:pPr>
        <w:tabs>
          <w:tab w:val="num" w:pos="1350"/>
        </w:tabs>
        <w:ind w:left="-4" w:firstLine="994"/>
      </w:pPr>
    </w:lvl>
    <w:lvl w:ilvl="4">
      <w:start w:val="1"/>
      <w:numFmt w:val="lowerLetter"/>
      <w:pStyle w:val="SubChapLvl3"/>
      <w:lvlText w:val="(%5)"/>
      <w:lvlJc w:val="left"/>
      <w:pPr>
        <w:tabs>
          <w:tab w:val="num" w:pos="1440"/>
        </w:tabs>
        <w:ind w:left="-360" w:firstLine="1440"/>
      </w:pPr>
      <w:rPr>
        <w:rFonts w:ascii="Times New Roman" w:hAnsi="Times New Roman" w:cs="Times New Roman" w:hint="default"/>
        <w:b w:val="0"/>
        <w:i w:val="0"/>
        <w:sz w:val="24"/>
      </w:rPr>
    </w:lvl>
    <w:lvl w:ilvl="5">
      <w:start w:val="1"/>
      <w:numFmt w:val="decimal"/>
      <w:pStyle w:val="SubChapLvl4"/>
      <w:lvlText w:val="%6."/>
      <w:lvlJc w:val="left"/>
      <w:pPr>
        <w:tabs>
          <w:tab w:val="num" w:pos="2362"/>
        </w:tabs>
        <w:ind w:left="0" w:firstLine="2002"/>
      </w:pPr>
      <w:rPr>
        <w:rFonts w:ascii="Times New Roman" w:hAnsi="Times New Roman" w:cs="Times New Roman" w:hint="default"/>
        <w:b w:val="0"/>
        <w:i w:val="0"/>
        <w:sz w:val="24"/>
      </w:rPr>
    </w:lvl>
    <w:lvl w:ilvl="6">
      <w:start w:val="1"/>
      <w:numFmt w:val="decimal"/>
      <w:lvlText w:val="%7."/>
      <w:lvlJc w:val="left"/>
      <w:pPr>
        <w:tabs>
          <w:tab w:val="num" w:pos="3600"/>
        </w:tabs>
        <w:ind w:left="3600" w:hanging="72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551E3180"/>
    <w:multiLevelType w:val="hybridMultilevel"/>
    <w:tmpl w:val="7232577E"/>
    <w:lvl w:ilvl="0" w:tplc="F574FA56">
      <w:start w:val="1"/>
      <w:numFmt w:val="decimal"/>
      <w:lvlText w:val="%1)"/>
      <w:lvlJc w:val="left"/>
      <w:pPr>
        <w:ind w:left="720" w:hanging="360"/>
      </w:pPr>
      <w:rPr>
        <w:rFonts w:ascii="Calibri" w:hAnsi="Calibri" w:cs="Times New Roman" w:hint="default"/>
        <w:b w:val="0"/>
      </w:rPr>
    </w:lvl>
    <w:lvl w:ilvl="1" w:tplc="E5DAA054">
      <w:start w:val="1"/>
      <w:numFmt w:val="upperLetter"/>
      <w:lvlText w:val="%2."/>
      <w:lvlJc w:val="left"/>
      <w:pPr>
        <w:ind w:left="1440" w:hanging="360"/>
      </w:pPr>
      <w:rPr>
        <w:rFonts w:cs="Times New Roman"/>
        <w:b w:val="0"/>
      </w:rPr>
    </w:lvl>
    <w:lvl w:ilvl="2" w:tplc="88C6947C">
      <w:start w:val="1"/>
      <w:numFmt w:val="lowerRoman"/>
      <w:pStyle w:val="IntenseQuote"/>
      <w:lvlText w:val="%3."/>
      <w:lvlJc w:val="right"/>
      <w:pPr>
        <w:ind w:left="2160" w:hanging="180"/>
      </w:pPr>
      <w:rPr>
        <w:rFonts w:cs="Times New Roman"/>
        <w:color w:val="auto"/>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5B831D7"/>
    <w:multiLevelType w:val="multilevel"/>
    <w:tmpl w:val="0AB40E78"/>
    <w:lvl w:ilvl="0">
      <w:start w:val="1"/>
      <w:numFmt w:val="upperLetter"/>
      <w:pStyle w:val="ListStructureforParagraphs"/>
      <w:lvlText w:val="(%1)"/>
      <w:lvlJc w:val="left"/>
      <w:pPr>
        <w:ind w:left="1440" w:hanging="360"/>
      </w:pPr>
      <w:rPr>
        <w:rFonts w:hint="default"/>
      </w:rPr>
    </w:lvl>
    <w:lvl w:ilvl="1">
      <w:start w:val="1"/>
      <w:numFmt w:val="decimal"/>
      <w:lvlText w:val="(%2)"/>
      <w:lvlJc w:val="left"/>
      <w:pPr>
        <w:ind w:left="180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520" w:hanging="360"/>
      </w:pPr>
      <w:rPr>
        <w:rFonts w:hint="default"/>
        <w:color w:val="auto"/>
      </w:rPr>
    </w:lvl>
    <w:lvl w:ilvl="4">
      <w:start w:val="1"/>
      <w:numFmt w:val="lowerRoman"/>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6">
    <w:nsid w:val="7022226B"/>
    <w:multiLevelType w:val="multilevel"/>
    <w:tmpl w:val="74124EE4"/>
    <w:lvl w:ilvl="0">
      <w:start w:val="1"/>
      <w:numFmt w:val="decimal"/>
      <w:pStyle w:val="Heading1"/>
      <w:lvlText w:val="Section %1."/>
      <w:lvlJc w:val="left"/>
      <w:pPr>
        <w:ind w:left="0" w:firstLine="0"/>
      </w:pPr>
      <w:rPr>
        <w:rFonts w:cs="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pStyle w:val="Heading2"/>
      <w:lvlText w:val="%1.%2."/>
      <w:lvlJc w:val="left"/>
      <w:pPr>
        <w:ind w:left="0" w:firstLine="0"/>
      </w:pPr>
      <w:rPr>
        <w:rFonts w:asciiTheme="minorHAnsi" w:hAnsiTheme="minorHAnsi" w:hint="default"/>
        <w:b/>
      </w:rPr>
    </w:lvl>
    <w:lvl w:ilvl="2">
      <w:start w:val="1"/>
      <w:numFmt w:val="decimalZero"/>
      <w:pStyle w:val="Heading3"/>
      <w:lvlText w:val="%1.%2.%3. "/>
      <w:lvlJc w:val="left"/>
      <w:pPr>
        <w:tabs>
          <w:tab w:val="num" w:pos="1728"/>
        </w:tabs>
        <w:ind w:left="576" w:firstLine="0"/>
      </w:pPr>
      <w:rPr>
        <w:rFonts w:hint="default"/>
      </w:rPr>
    </w:lvl>
    <w:lvl w:ilvl="3">
      <w:start w:val="1"/>
      <w:numFmt w:val="upperLetter"/>
      <w:pStyle w:val="Heading4"/>
      <w:lvlText w:val="%4."/>
      <w:lvlJc w:val="left"/>
      <w:pPr>
        <w:ind w:left="720" w:hanging="360"/>
      </w:pPr>
      <w:rPr>
        <w:rFonts w:hint="default"/>
      </w:rPr>
    </w:lvl>
    <w:lvl w:ilvl="4">
      <w:start w:val="1"/>
      <w:numFmt w:val="decimal"/>
      <w:pStyle w:val="Heading5"/>
      <w:lvlText w:val="%5."/>
      <w:lvlJc w:val="left"/>
      <w:pPr>
        <w:ind w:left="1080" w:hanging="360"/>
      </w:pPr>
      <w:rPr>
        <w:rFonts w:hint="default"/>
      </w:rPr>
    </w:lvl>
    <w:lvl w:ilvl="5">
      <w:start w:val="1"/>
      <w:numFmt w:val="lowerLetter"/>
      <w:pStyle w:val="Heading6"/>
      <w:lvlText w:val="%6."/>
      <w:lvlJc w:val="left"/>
      <w:pPr>
        <w:ind w:left="2160" w:hanging="360"/>
      </w:pPr>
      <w:rPr>
        <w:rFonts w:hint="default"/>
        <w:b w:val="0"/>
        <w:bCs w:val="0"/>
        <w:color w:val="auto"/>
      </w:rPr>
    </w:lvl>
    <w:lvl w:ilvl="6">
      <w:start w:val="1"/>
      <w:numFmt w:val="lowerRoman"/>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left"/>
      <w:pPr>
        <w:ind w:left="3240" w:hanging="360"/>
      </w:pPr>
      <w:rPr>
        <w:rFonts w:hint="default"/>
      </w:rPr>
    </w:lvl>
  </w:abstractNum>
  <w:abstractNum w:abstractNumId="7">
    <w:nsid w:val="773C1447"/>
    <w:multiLevelType w:val="hybridMultilevel"/>
    <w:tmpl w:val="7188D7B4"/>
    <w:lvl w:ilvl="0" w:tplc="76227704">
      <w:start w:val="1"/>
      <w:numFmt w:val="decimal"/>
      <w:pStyle w:val="Definition"/>
      <w:lvlText w:val="%1."/>
      <w:lvlJc w:val="left"/>
      <w:pPr>
        <w:ind w:left="540" w:hanging="360"/>
      </w:pPr>
    </w:lvl>
    <w:lvl w:ilvl="1" w:tplc="CC8C8F4E">
      <w:start w:val="1"/>
      <w:numFmt w:val="lowerLetter"/>
      <w:pStyle w:val="DefinitionSubHead"/>
      <w:lvlText w:val="%2."/>
      <w:lvlJc w:val="left"/>
      <w:pPr>
        <w:ind w:left="1980" w:hanging="360"/>
      </w:pPr>
    </w:lvl>
    <w:lvl w:ilvl="2" w:tplc="FDDC69B0">
      <w:start w:val="1"/>
      <w:numFmt w:val="lowerRoman"/>
      <w:pStyle w:val="Definitionseclevel"/>
      <w:lvlText w:val="%3."/>
      <w:lvlJc w:val="right"/>
      <w:pPr>
        <w:ind w:left="2700" w:hanging="180"/>
      </w:pPr>
    </w:lvl>
    <w:lvl w:ilvl="3" w:tplc="B83C71DC">
      <w:start w:val="1"/>
      <w:numFmt w:val="decimal"/>
      <w:pStyle w:val="DefinitionLevel4"/>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2"/>
  </w:num>
  <w:num w:numId="3">
    <w:abstractNumId w:val="7"/>
  </w:num>
  <w:num w:numId="4">
    <w:abstractNumId w:val="3"/>
    <w:lvlOverride w:ilvl="0">
      <w:startOverride w:val="1"/>
    </w:lvlOverride>
    <w:lvlOverride w:ilvl="1">
      <w:startOverride w:val="4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0"/>
  </w:num>
  <w:num w:numId="8">
    <w:abstractNumId w:val="7"/>
    <w:lvlOverride w:ilvl="0">
      <w:startOverride w:val="1"/>
    </w:lvlOverride>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49">
      <o:colormru v:ext="edit" colors="#ffc,#ff9"/>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DA1NDM0szAztbAEMpR0lIJTi4sz8/NACowNawF+YjE6LQAAAA=="/>
  </w:docVars>
  <w:rsids>
    <w:rsidRoot w:val="00E22DA4"/>
    <w:rsid w:val="000001AF"/>
    <w:rsid w:val="00000769"/>
    <w:rsid w:val="000009A1"/>
    <w:rsid w:val="00000B5F"/>
    <w:rsid w:val="00000FC5"/>
    <w:rsid w:val="0000144A"/>
    <w:rsid w:val="0000158A"/>
    <w:rsid w:val="000016AC"/>
    <w:rsid w:val="000016B7"/>
    <w:rsid w:val="000018BF"/>
    <w:rsid w:val="000019E8"/>
    <w:rsid w:val="00001A1E"/>
    <w:rsid w:val="00001A28"/>
    <w:rsid w:val="00002428"/>
    <w:rsid w:val="00002AF3"/>
    <w:rsid w:val="00002B1F"/>
    <w:rsid w:val="00002C4A"/>
    <w:rsid w:val="00003028"/>
    <w:rsid w:val="00003176"/>
    <w:rsid w:val="000036EE"/>
    <w:rsid w:val="000037A3"/>
    <w:rsid w:val="000037DB"/>
    <w:rsid w:val="00004752"/>
    <w:rsid w:val="000048E2"/>
    <w:rsid w:val="00004F0C"/>
    <w:rsid w:val="0000548B"/>
    <w:rsid w:val="000056BF"/>
    <w:rsid w:val="00005BCB"/>
    <w:rsid w:val="00005CB6"/>
    <w:rsid w:val="00005D61"/>
    <w:rsid w:val="00005EA6"/>
    <w:rsid w:val="0000601F"/>
    <w:rsid w:val="000061B1"/>
    <w:rsid w:val="0000676E"/>
    <w:rsid w:val="00007234"/>
    <w:rsid w:val="00007425"/>
    <w:rsid w:val="00007961"/>
    <w:rsid w:val="00007985"/>
    <w:rsid w:val="00007FBE"/>
    <w:rsid w:val="0001003F"/>
    <w:rsid w:val="00010785"/>
    <w:rsid w:val="000109CA"/>
    <w:rsid w:val="00010A7F"/>
    <w:rsid w:val="00011009"/>
    <w:rsid w:val="000119C4"/>
    <w:rsid w:val="00011E01"/>
    <w:rsid w:val="00011FD0"/>
    <w:rsid w:val="000120A6"/>
    <w:rsid w:val="000124A3"/>
    <w:rsid w:val="00012B83"/>
    <w:rsid w:val="00012B8B"/>
    <w:rsid w:val="00012BCF"/>
    <w:rsid w:val="00012E7E"/>
    <w:rsid w:val="0001327F"/>
    <w:rsid w:val="000133D9"/>
    <w:rsid w:val="000137C8"/>
    <w:rsid w:val="00013921"/>
    <w:rsid w:val="00013A26"/>
    <w:rsid w:val="00013CCD"/>
    <w:rsid w:val="000148E4"/>
    <w:rsid w:val="00014BE2"/>
    <w:rsid w:val="00014CB0"/>
    <w:rsid w:val="000151EC"/>
    <w:rsid w:val="0001538C"/>
    <w:rsid w:val="00015575"/>
    <w:rsid w:val="00015C35"/>
    <w:rsid w:val="000160C9"/>
    <w:rsid w:val="00016450"/>
    <w:rsid w:val="000164DF"/>
    <w:rsid w:val="000166B1"/>
    <w:rsid w:val="00016A87"/>
    <w:rsid w:val="00016FCD"/>
    <w:rsid w:val="000171BC"/>
    <w:rsid w:val="000174C3"/>
    <w:rsid w:val="000176BE"/>
    <w:rsid w:val="00017BB3"/>
    <w:rsid w:val="00017F33"/>
    <w:rsid w:val="000203E9"/>
    <w:rsid w:val="00020DB4"/>
    <w:rsid w:val="00020ECB"/>
    <w:rsid w:val="000214B5"/>
    <w:rsid w:val="0002167F"/>
    <w:rsid w:val="000217F5"/>
    <w:rsid w:val="00021B1A"/>
    <w:rsid w:val="0002240E"/>
    <w:rsid w:val="00022608"/>
    <w:rsid w:val="00022BAD"/>
    <w:rsid w:val="00022E8C"/>
    <w:rsid w:val="00022E99"/>
    <w:rsid w:val="000232EC"/>
    <w:rsid w:val="00023A0C"/>
    <w:rsid w:val="00023B01"/>
    <w:rsid w:val="00023F2F"/>
    <w:rsid w:val="00023F74"/>
    <w:rsid w:val="0002428B"/>
    <w:rsid w:val="000244D2"/>
    <w:rsid w:val="00024515"/>
    <w:rsid w:val="000248AB"/>
    <w:rsid w:val="00024ADF"/>
    <w:rsid w:val="00024B10"/>
    <w:rsid w:val="00024C9A"/>
    <w:rsid w:val="0002538E"/>
    <w:rsid w:val="00025B3F"/>
    <w:rsid w:val="00025CA1"/>
    <w:rsid w:val="00025F73"/>
    <w:rsid w:val="00026080"/>
    <w:rsid w:val="0002638C"/>
    <w:rsid w:val="00026D64"/>
    <w:rsid w:val="00026F15"/>
    <w:rsid w:val="00026FCE"/>
    <w:rsid w:val="0002726F"/>
    <w:rsid w:val="00027381"/>
    <w:rsid w:val="00027472"/>
    <w:rsid w:val="000276D6"/>
    <w:rsid w:val="000277BF"/>
    <w:rsid w:val="00027B3D"/>
    <w:rsid w:val="0003018E"/>
    <w:rsid w:val="00030DFE"/>
    <w:rsid w:val="000313C6"/>
    <w:rsid w:val="000319DD"/>
    <w:rsid w:val="00032110"/>
    <w:rsid w:val="0003266C"/>
    <w:rsid w:val="000329B1"/>
    <w:rsid w:val="000329EF"/>
    <w:rsid w:val="00032D13"/>
    <w:rsid w:val="00033365"/>
    <w:rsid w:val="0003360C"/>
    <w:rsid w:val="00033666"/>
    <w:rsid w:val="00033699"/>
    <w:rsid w:val="000338E6"/>
    <w:rsid w:val="000339C1"/>
    <w:rsid w:val="00033F04"/>
    <w:rsid w:val="00033F90"/>
    <w:rsid w:val="00034009"/>
    <w:rsid w:val="000340D5"/>
    <w:rsid w:val="0003413B"/>
    <w:rsid w:val="00034A3F"/>
    <w:rsid w:val="00034D44"/>
    <w:rsid w:val="00034D7B"/>
    <w:rsid w:val="00034ED2"/>
    <w:rsid w:val="00035057"/>
    <w:rsid w:val="00035481"/>
    <w:rsid w:val="0003560C"/>
    <w:rsid w:val="000358DE"/>
    <w:rsid w:val="0003591F"/>
    <w:rsid w:val="00035F42"/>
    <w:rsid w:val="00035FA3"/>
    <w:rsid w:val="000361A2"/>
    <w:rsid w:val="0003631E"/>
    <w:rsid w:val="00036558"/>
    <w:rsid w:val="0003669C"/>
    <w:rsid w:val="00036D28"/>
    <w:rsid w:val="0003732D"/>
    <w:rsid w:val="0003776F"/>
    <w:rsid w:val="00037B6E"/>
    <w:rsid w:val="0004006D"/>
    <w:rsid w:val="000402F0"/>
    <w:rsid w:val="000406B6"/>
    <w:rsid w:val="00040730"/>
    <w:rsid w:val="00040B3C"/>
    <w:rsid w:val="000414E5"/>
    <w:rsid w:val="00041B0C"/>
    <w:rsid w:val="0004223A"/>
    <w:rsid w:val="0004285F"/>
    <w:rsid w:val="000429E8"/>
    <w:rsid w:val="00043499"/>
    <w:rsid w:val="000439EB"/>
    <w:rsid w:val="00043D12"/>
    <w:rsid w:val="00043D9B"/>
    <w:rsid w:val="0004411B"/>
    <w:rsid w:val="00044587"/>
    <w:rsid w:val="000448A6"/>
    <w:rsid w:val="00044DF3"/>
    <w:rsid w:val="000451E7"/>
    <w:rsid w:val="0004556E"/>
    <w:rsid w:val="00045673"/>
    <w:rsid w:val="00045751"/>
    <w:rsid w:val="0004577E"/>
    <w:rsid w:val="00045805"/>
    <w:rsid w:val="00045B4A"/>
    <w:rsid w:val="00045D90"/>
    <w:rsid w:val="0004601F"/>
    <w:rsid w:val="000469ED"/>
    <w:rsid w:val="00046D04"/>
    <w:rsid w:val="00046D39"/>
    <w:rsid w:val="00047327"/>
    <w:rsid w:val="0004763A"/>
    <w:rsid w:val="00047AEB"/>
    <w:rsid w:val="0005010C"/>
    <w:rsid w:val="00050770"/>
    <w:rsid w:val="00050A12"/>
    <w:rsid w:val="00050B6B"/>
    <w:rsid w:val="00050C59"/>
    <w:rsid w:val="00050EA7"/>
    <w:rsid w:val="000510C4"/>
    <w:rsid w:val="0005134B"/>
    <w:rsid w:val="0005158C"/>
    <w:rsid w:val="00051A27"/>
    <w:rsid w:val="00051A36"/>
    <w:rsid w:val="00051EBF"/>
    <w:rsid w:val="0005273B"/>
    <w:rsid w:val="0005273D"/>
    <w:rsid w:val="000528C3"/>
    <w:rsid w:val="00052E91"/>
    <w:rsid w:val="00052F19"/>
    <w:rsid w:val="00053137"/>
    <w:rsid w:val="0005342C"/>
    <w:rsid w:val="00053571"/>
    <w:rsid w:val="000536F1"/>
    <w:rsid w:val="00053AF1"/>
    <w:rsid w:val="00053B10"/>
    <w:rsid w:val="00053D3A"/>
    <w:rsid w:val="00053DAF"/>
    <w:rsid w:val="00054109"/>
    <w:rsid w:val="0005430F"/>
    <w:rsid w:val="0005436C"/>
    <w:rsid w:val="00054379"/>
    <w:rsid w:val="00054C67"/>
    <w:rsid w:val="00054E04"/>
    <w:rsid w:val="00055084"/>
    <w:rsid w:val="00055129"/>
    <w:rsid w:val="000556F6"/>
    <w:rsid w:val="0005576C"/>
    <w:rsid w:val="000559E2"/>
    <w:rsid w:val="00055BD1"/>
    <w:rsid w:val="00055F2D"/>
    <w:rsid w:val="000565A5"/>
    <w:rsid w:val="000565DF"/>
    <w:rsid w:val="0005661C"/>
    <w:rsid w:val="0005670F"/>
    <w:rsid w:val="000568E5"/>
    <w:rsid w:val="0005690C"/>
    <w:rsid w:val="0005699C"/>
    <w:rsid w:val="000569F9"/>
    <w:rsid w:val="00060943"/>
    <w:rsid w:val="00060BDC"/>
    <w:rsid w:val="00060C8C"/>
    <w:rsid w:val="00061435"/>
    <w:rsid w:val="000616FA"/>
    <w:rsid w:val="0006190B"/>
    <w:rsid w:val="0006227C"/>
    <w:rsid w:val="00062BA5"/>
    <w:rsid w:val="0006342E"/>
    <w:rsid w:val="000634D3"/>
    <w:rsid w:val="00063B1C"/>
    <w:rsid w:val="0006411F"/>
    <w:rsid w:val="000642A1"/>
    <w:rsid w:val="000646A9"/>
    <w:rsid w:val="00064EC9"/>
    <w:rsid w:val="00065258"/>
    <w:rsid w:val="000653BC"/>
    <w:rsid w:val="00065D12"/>
    <w:rsid w:val="00065DD5"/>
    <w:rsid w:val="000663B7"/>
    <w:rsid w:val="00066651"/>
    <w:rsid w:val="000666B3"/>
    <w:rsid w:val="0006699B"/>
    <w:rsid w:val="00066A51"/>
    <w:rsid w:val="00066B6C"/>
    <w:rsid w:val="00066CED"/>
    <w:rsid w:val="00066F9F"/>
    <w:rsid w:val="000675F4"/>
    <w:rsid w:val="00067830"/>
    <w:rsid w:val="0006789C"/>
    <w:rsid w:val="00067936"/>
    <w:rsid w:val="00067BB3"/>
    <w:rsid w:val="00067C9F"/>
    <w:rsid w:val="00067DD2"/>
    <w:rsid w:val="00067E9D"/>
    <w:rsid w:val="00070003"/>
    <w:rsid w:val="0007040E"/>
    <w:rsid w:val="00070609"/>
    <w:rsid w:val="000708D0"/>
    <w:rsid w:val="00070D12"/>
    <w:rsid w:val="00070F50"/>
    <w:rsid w:val="00071209"/>
    <w:rsid w:val="0007159F"/>
    <w:rsid w:val="000715ED"/>
    <w:rsid w:val="00071774"/>
    <w:rsid w:val="00071F7B"/>
    <w:rsid w:val="0007227C"/>
    <w:rsid w:val="0007251F"/>
    <w:rsid w:val="00072A4E"/>
    <w:rsid w:val="00072FFF"/>
    <w:rsid w:val="00073033"/>
    <w:rsid w:val="000730BF"/>
    <w:rsid w:val="0007311A"/>
    <w:rsid w:val="0007312E"/>
    <w:rsid w:val="0007318E"/>
    <w:rsid w:val="000733AC"/>
    <w:rsid w:val="00073466"/>
    <w:rsid w:val="00073851"/>
    <w:rsid w:val="000738A0"/>
    <w:rsid w:val="000739E3"/>
    <w:rsid w:val="00074561"/>
    <w:rsid w:val="000748FC"/>
    <w:rsid w:val="00074C7B"/>
    <w:rsid w:val="00074FA9"/>
    <w:rsid w:val="00074FD6"/>
    <w:rsid w:val="000750F6"/>
    <w:rsid w:val="000751D2"/>
    <w:rsid w:val="000752D4"/>
    <w:rsid w:val="000756B1"/>
    <w:rsid w:val="00075737"/>
    <w:rsid w:val="000760B1"/>
    <w:rsid w:val="00076456"/>
    <w:rsid w:val="00076AD4"/>
    <w:rsid w:val="00076B3B"/>
    <w:rsid w:val="0007704F"/>
    <w:rsid w:val="00077068"/>
    <w:rsid w:val="00077369"/>
    <w:rsid w:val="00077BE9"/>
    <w:rsid w:val="000800BD"/>
    <w:rsid w:val="00080165"/>
    <w:rsid w:val="00080535"/>
    <w:rsid w:val="0008065C"/>
    <w:rsid w:val="000806DC"/>
    <w:rsid w:val="00080E8D"/>
    <w:rsid w:val="0008204D"/>
    <w:rsid w:val="00082C0A"/>
    <w:rsid w:val="00083B7A"/>
    <w:rsid w:val="00083F67"/>
    <w:rsid w:val="0008506A"/>
    <w:rsid w:val="0008521A"/>
    <w:rsid w:val="0008523A"/>
    <w:rsid w:val="000862F7"/>
    <w:rsid w:val="00086542"/>
    <w:rsid w:val="000868EC"/>
    <w:rsid w:val="00086CA1"/>
    <w:rsid w:val="00086CE6"/>
    <w:rsid w:val="00086DA9"/>
    <w:rsid w:val="000870E9"/>
    <w:rsid w:val="00087394"/>
    <w:rsid w:val="000875C1"/>
    <w:rsid w:val="00087993"/>
    <w:rsid w:val="00087A83"/>
    <w:rsid w:val="00087C55"/>
    <w:rsid w:val="00087DA8"/>
    <w:rsid w:val="00087F2A"/>
    <w:rsid w:val="00090518"/>
    <w:rsid w:val="00090B2B"/>
    <w:rsid w:val="00090C3F"/>
    <w:rsid w:val="00090CD1"/>
    <w:rsid w:val="000915D2"/>
    <w:rsid w:val="00091D81"/>
    <w:rsid w:val="00091E4C"/>
    <w:rsid w:val="00091EE8"/>
    <w:rsid w:val="00092250"/>
    <w:rsid w:val="0009289E"/>
    <w:rsid w:val="000929DA"/>
    <w:rsid w:val="00092B8A"/>
    <w:rsid w:val="00092C19"/>
    <w:rsid w:val="00092CFD"/>
    <w:rsid w:val="0009312D"/>
    <w:rsid w:val="000931E7"/>
    <w:rsid w:val="000933DB"/>
    <w:rsid w:val="000936FF"/>
    <w:rsid w:val="0009387B"/>
    <w:rsid w:val="00093909"/>
    <w:rsid w:val="00093A79"/>
    <w:rsid w:val="00093ECA"/>
    <w:rsid w:val="0009429D"/>
    <w:rsid w:val="00094F0B"/>
    <w:rsid w:val="00095049"/>
    <w:rsid w:val="00095289"/>
    <w:rsid w:val="000953A1"/>
    <w:rsid w:val="00095A75"/>
    <w:rsid w:val="00095BAB"/>
    <w:rsid w:val="00095DE4"/>
    <w:rsid w:val="000962AF"/>
    <w:rsid w:val="00096329"/>
    <w:rsid w:val="00096658"/>
    <w:rsid w:val="000966C8"/>
    <w:rsid w:val="00096994"/>
    <w:rsid w:val="00096F9B"/>
    <w:rsid w:val="0009715A"/>
    <w:rsid w:val="0009744C"/>
    <w:rsid w:val="000975CD"/>
    <w:rsid w:val="0009796D"/>
    <w:rsid w:val="00097AA8"/>
    <w:rsid w:val="000A0292"/>
    <w:rsid w:val="000A04B4"/>
    <w:rsid w:val="000A07C0"/>
    <w:rsid w:val="000A0916"/>
    <w:rsid w:val="000A0D15"/>
    <w:rsid w:val="000A10C2"/>
    <w:rsid w:val="000A1416"/>
    <w:rsid w:val="000A156E"/>
    <w:rsid w:val="000A1E9A"/>
    <w:rsid w:val="000A1F93"/>
    <w:rsid w:val="000A2165"/>
    <w:rsid w:val="000A2181"/>
    <w:rsid w:val="000A2235"/>
    <w:rsid w:val="000A2445"/>
    <w:rsid w:val="000A24F0"/>
    <w:rsid w:val="000A255F"/>
    <w:rsid w:val="000A290D"/>
    <w:rsid w:val="000A2BC2"/>
    <w:rsid w:val="000A300E"/>
    <w:rsid w:val="000A33CA"/>
    <w:rsid w:val="000A345C"/>
    <w:rsid w:val="000A355A"/>
    <w:rsid w:val="000A3673"/>
    <w:rsid w:val="000A3C19"/>
    <w:rsid w:val="000A3DA2"/>
    <w:rsid w:val="000A3DC0"/>
    <w:rsid w:val="000A4610"/>
    <w:rsid w:val="000A4D13"/>
    <w:rsid w:val="000A51C0"/>
    <w:rsid w:val="000A5A3B"/>
    <w:rsid w:val="000A5BAD"/>
    <w:rsid w:val="000A6318"/>
    <w:rsid w:val="000A640E"/>
    <w:rsid w:val="000A6806"/>
    <w:rsid w:val="000A6D85"/>
    <w:rsid w:val="000A6ECA"/>
    <w:rsid w:val="000A7006"/>
    <w:rsid w:val="000A7471"/>
    <w:rsid w:val="000A767F"/>
    <w:rsid w:val="000A787D"/>
    <w:rsid w:val="000B00D4"/>
    <w:rsid w:val="000B012F"/>
    <w:rsid w:val="000B1024"/>
    <w:rsid w:val="000B1468"/>
    <w:rsid w:val="000B1744"/>
    <w:rsid w:val="000B17C8"/>
    <w:rsid w:val="000B1C2D"/>
    <w:rsid w:val="000B1FD1"/>
    <w:rsid w:val="000B21DB"/>
    <w:rsid w:val="000B2383"/>
    <w:rsid w:val="000B275A"/>
    <w:rsid w:val="000B2B5A"/>
    <w:rsid w:val="000B2FAC"/>
    <w:rsid w:val="000B3515"/>
    <w:rsid w:val="000B3651"/>
    <w:rsid w:val="000B3CFA"/>
    <w:rsid w:val="000B3F32"/>
    <w:rsid w:val="000B4683"/>
    <w:rsid w:val="000B48C3"/>
    <w:rsid w:val="000B4D96"/>
    <w:rsid w:val="000B4E44"/>
    <w:rsid w:val="000B4F48"/>
    <w:rsid w:val="000B4F8E"/>
    <w:rsid w:val="000B5889"/>
    <w:rsid w:val="000B5A40"/>
    <w:rsid w:val="000B5D1E"/>
    <w:rsid w:val="000B61ED"/>
    <w:rsid w:val="000B67F4"/>
    <w:rsid w:val="000B7260"/>
    <w:rsid w:val="000C00A4"/>
    <w:rsid w:val="000C02B3"/>
    <w:rsid w:val="000C040C"/>
    <w:rsid w:val="000C05E9"/>
    <w:rsid w:val="000C0C6A"/>
    <w:rsid w:val="000C1791"/>
    <w:rsid w:val="000C1946"/>
    <w:rsid w:val="000C1975"/>
    <w:rsid w:val="000C1C7B"/>
    <w:rsid w:val="000C1E4C"/>
    <w:rsid w:val="000C217D"/>
    <w:rsid w:val="000C22F8"/>
    <w:rsid w:val="000C36D6"/>
    <w:rsid w:val="000C37F4"/>
    <w:rsid w:val="000C3843"/>
    <w:rsid w:val="000C3BC5"/>
    <w:rsid w:val="000C3F9C"/>
    <w:rsid w:val="000C47D6"/>
    <w:rsid w:val="000C483A"/>
    <w:rsid w:val="000C510C"/>
    <w:rsid w:val="000C530A"/>
    <w:rsid w:val="000C53A6"/>
    <w:rsid w:val="000C6079"/>
    <w:rsid w:val="000C652E"/>
    <w:rsid w:val="000C66A6"/>
    <w:rsid w:val="000C6781"/>
    <w:rsid w:val="000C69F4"/>
    <w:rsid w:val="000C6A49"/>
    <w:rsid w:val="000C6A5A"/>
    <w:rsid w:val="000C6C7A"/>
    <w:rsid w:val="000C7FAD"/>
    <w:rsid w:val="000D037B"/>
    <w:rsid w:val="000D03EF"/>
    <w:rsid w:val="000D0489"/>
    <w:rsid w:val="000D0586"/>
    <w:rsid w:val="000D0C3C"/>
    <w:rsid w:val="000D10B6"/>
    <w:rsid w:val="000D1A15"/>
    <w:rsid w:val="000D1A62"/>
    <w:rsid w:val="000D1B37"/>
    <w:rsid w:val="000D29CA"/>
    <w:rsid w:val="000D2FC4"/>
    <w:rsid w:val="000D31B6"/>
    <w:rsid w:val="000D3224"/>
    <w:rsid w:val="000D380A"/>
    <w:rsid w:val="000D3C70"/>
    <w:rsid w:val="000D3D2C"/>
    <w:rsid w:val="000D42D8"/>
    <w:rsid w:val="000D42E3"/>
    <w:rsid w:val="000D438B"/>
    <w:rsid w:val="000D45DA"/>
    <w:rsid w:val="000D4B27"/>
    <w:rsid w:val="000D4C0D"/>
    <w:rsid w:val="000D4CED"/>
    <w:rsid w:val="000D4E87"/>
    <w:rsid w:val="000D529D"/>
    <w:rsid w:val="000D584A"/>
    <w:rsid w:val="000D5C89"/>
    <w:rsid w:val="000D6231"/>
    <w:rsid w:val="000D62CF"/>
    <w:rsid w:val="000D663B"/>
    <w:rsid w:val="000D6C6E"/>
    <w:rsid w:val="000D6DDA"/>
    <w:rsid w:val="000D7102"/>
    <w:rsid w:val="000D77BE"/>
    <w:rsid w:val="000D785A"/>
    <w:rsid w:val="000D7DEE"/>
    <w:rsid w:val="000E04EF"/>
    <w:rsid w:val="000E0E7E"/>
    <w:rsid w:val="000E110D"/>
    <w:rsid w:val="000E11A0"/>
    <w:rsid w:val="000E1298"/>
    <w:rsid w:val="000E1699"/>
    <w:rsid w:val="000E16C7"/>
    <w:rsid w:val="000E1C2C"/>
    <w:rsid w:val="000E24F4"/>
    <w:rsid w:val="000E2FEF"/>
    <w:rsid w:val="000E307D"/>
    <w:rsid w:val="000E3132"/>
    <w:rsid w:val="000E314C"/>
    <w:rsid w:val="000E321D"/>
    <w:rsid w:val="000E3AF1"/>
    <w:rsid w:val="000E4B6D"/>
    <w:rsid w:val="000E5345"/>
    <w:rsid w:val="000E5AB6"/>
    <w:rsid w:val="000E67BE"/>
    <w:rsid w:val="000E6A39"/>
    <w:rsid w:val="000E793D"/>
    <w:rsid w:val="000E7CB9"/>
    <w:rsid w:val="000F0506"/>
    <w:rsid w:val="000F06C2"/>
    <w:rsid w:val="000F0789"/>
    <w:rsid w:val="000F08A3"/>
    <w:rsid w:val="000F10C9"/>
    <w:rsid w:val="000F1616"/>
    <w:rsid w:val="000F16AB"/>
    <w:rsid w:val="000F22A9"/>
    <w:rsid w:val="000F23CC"/>
    <w:rsid w:val="000F2447"/>
    <w:rsid w:val="000F2630"/>
    <w:rsid w:val="000F2A9F"/>
    <w:rsid w:val="000F2C72"/>
    <w:rsid w:val="000F2DE0"/>
    <w:rsid w:val="000F30BB"/>
    <w:rsid w:val="000F3433"/>
    <w:rsid w:val="000F355E"/>
    <w:rsid w:val="000F3BFA"/>
    <w:rsid w:val="000F3E90"/>
    <w:rsid w:val="000F3F7A"/>
    <w:rsid w:val="000F433F"/>
    <w:rsid w:val="000F456A"/>
    <w:rsid w:val="000F4B3F"/>
    <w:rsid w:val="000F4F73"/>
    <w:rsid w:val="000F6039"/>
    <w:rsid w:val="000F64DA"/>
    <w:rsid w:val="000F691E"/>
    <w:rsid w:val="000F6DE0"/>
    <w:rsid w:val="000F739E"/>
    <w:rsid w:val="000F7574"/>
    <w:rsid w:val="000F79A4"/>
    <w:rsid w:val="000F7A24"/>
    <w:rsid w:val="000F7B41"/>
    <w:rsid w:val="001001F5"/>
    <w:rsid w:val="00100705"/>
    <w:rsid w:val="001007EC"/>
    <w:rsid w:val="0010087E"/>
    <w:rsid w:val="00100A4F"/>
    <w:rsid w:val="00100BB5"/>
    <w:rsid w:val="00100F4B"/>
    <w:rsid w:val="001011A7"/>
    <w:rsid w:val="00101A74"/>
    <w:rsid w:val="00101AB1"/>
    <w:rsid w:val="00101C7F"/>
    <w:rsid w:val="00101E41"/>
    <w:rsid w:val="00101EAB"/>
    <w:rsid w:val="00101F00"/>
    <w:rsid w:val="001029F5"/>
    <w:rsid w:val="00102FD4"/>
    <w:rsid w:val="00103009"/>
    <w:rsid w:val="001035CB"/>
    <w:rsid w:val="00103FE9"/>
    <w:rsid w:val="0010427E"/>
    <w:rsid w:val="00104495"/>
    <w:rsid w:val="00104736"/>
    <w:rsid w:val="001051F8"/>
    <w:rsid w:val="00105498"/>
    <w:rsid w:val="00105D53"/>
    <w:rsid w:val="001065BD"/>
    <w:rsid w:val="00106988"/>
    <w:rsid w:val="00106ED5"/>
    <w:rsid w:val="00107292"/>
    <w:rsid w:val="0010734B"/>
    <w:rsid w:val="001079A0"/>
    <w:rsid w:val="001079D1"/>
    <w:rsid w:val="00107C43"/>
    <w:rsid w:val="00110194"/>
    <w:rsid w:val="001101D8"/>
    <w:rsid w:val="00110C11"/>
    <w:rsid w:val="00110CAB"/>
    <w:rsid w:val="00110E6E"/>
    <w:rsid w:val="00110FEF"/>
    <w:rsid w:val="001115C4"/>
    <w:rsid w:val="0011190E"/>
    <w:rsid w:val="001121CD"/>
    <w:rsid w:val="0011221C"/>
    <w:rsid w:val="001123A9"/>
    <w:rsid w:val="00112D2E"/>
    <w:rsid w:val="00113223"/>
    <w:rsid w:val="001132B0"/>
    <w:rsid w:val="0011375A"/>
    <w:rsid w:val="00113ACC"/>
    <w:rsid w:val="00113AFA"/>
    <w:rsid w:val="0011441A"/>
    <w:rsid w:val="00114AC3"/>
    <w:rsid w:val="00115301"/>
    <w:rsid w:val="00115386"/>
    <w:rsid w:val="001153F8"/>
    <w:rsid w:val="00115A41"/>
    <w:rsid w:val="00115BAD"/>
    <w:rsid w:val="00115E2F"/>
    <w:rsid w:val="00115F4A"/>
    <w:rsid w:val="00116899"/>
    <w:rsid w:val="00116BDF"/>
    <w:rsid w:val="0011724A"/>
    <w:rsid w:val="00120002"/>
    <w:rsid w:val="00120095"/>
    <w:rsid w:val="001201CF"/>
    <w:rsid w:val="0012049E"/>
    <w:rsid w:val="00120597"/>
    <w:rsid w:val="001206F9"/>
    <w:rsid w:val="00120708"/>
    <w:rsid w:val="00120842"/>
    <w:rsid w:val="00120897"/>
    <w:rsid w:val="00120D9C"/>
    <w:rsid w:val="00120EA7"/>
    <w:rsid w:val="00121545"/>
    <w:rsid w:val="00121808"/>
    <w:rsid w:val="0012199D"/>
    <w:rsid w:val="00121F54"/>
    <w:rsid w:val="001220CD"/>
    <w:rsid w:val="0012228E"/>
    <w:rsid w:val="00122327"/>
    <w:rsid w:val="001227E4"/>
    <w:rsid w:val="00122864"/>
    <w:rsid w:val="0012290A"/>
    <w:rsid w:val="00122CFC"/>
    <w:rsid w:val="00122D44"/>
    <w:rsid w:val="0012307F"/>
    <w:rsid w:val="00123EA8"/>
    <w:rsid w:val="00124071"/>
    <w:rsid w:val="001241D5"/>
    <w:rsid w:val="0012453E"/>
    <w:rsid w:val="0012456F"/>
    <w:rsid w:val="00124A54"/>
    <w:rsid w:val="00124D61"/>
    <w:rsid w:val="00124ED9"/>
    <w:rsid w:val="00124F4E"/>
    <w:rsid w:val="001251FF"/>
    <w:rsid w:val="00125CB6"/>
    <w:rsid w:val="00125FE7"/>
    <w:rsid w:val="0012625E"/>
    <w:rsid w:val="0012670B"/>
    <w:rsid w:val="00126D67"/>
    <w:rsid w:val="001270EB"/>
    <w:rsid w:val="001273D5"/>
    <w:rsid w:val="00127BFF"/>
    <w:rsid w:val="00127DBB"/>
    <w:rsid w:val="00127FA6"/>
    <w:rsid w:val="001302D9"/>
    <w:rsid w:val="0013085D"/>
    <w:rsid w:val="00131504"/>
    <w:rsid w:val="00131708"/>
    <w:rsid w:val="00131800"/>
    <w:rsid w:val="001318F4"/>
    <w:rsid w:val="00131D99"/>
    <w:rsid w:val="001320F2"/>
    <w:rsid w:val="0013232B"/>
    <w:rsid w:val="00132612"/>
    <w:rsid w:val="00132C6A"/>
    <w:rsid w:val="00133045"/>
    <w:rsid w:val="00133388"/>
    <w:rsid w:val="001335C0"/>
    <w:rsid w:val="00133769"/>
    <w:rsid w:val="001339C7"/>
    <w:rsid w:val="0013441C"/>
    <w:rsid w:val="00134672"/>
    <w:rsid w:val="00134E5E"/>
    <w:rsid w:val="00135986"/>
    <w:rsid w:val="00135FC1"/>
    <w:rsid w:val="0013647A"/>
    <w:rsid w:val="001366DD"/>
    <w:rsid w:val="00136CAE"/>
    <w:rsid w:val="001374F1"/>
    <w:rsid w:val="00137A2C"/>
    <w:rsid w:val="00137CD7"/>
    <w:rsid w:val="00137E10"/>
    <w:rsid w:val="00140FB6"/>
    <w:rsid w:val="00141284"/>
    <w:rsid w:val="00141744"/>
    <w:rsid w:val="00141D81"/>
    <w:rsid w:val="00142544"/>
    <w:rsid w:val="00142577"/>
    <w:rsid w:val="001427ED"/>
    <w:rsid w:val="00142903"/>
    <w:rsid w:val="00142A5F"/>
    <w:rsid w:val="00142D11"/>
    <w:rsid w:val="00142FD9"/>
    <w:rsid w:val="00143615"/>
    <w:rsid w:val="00143812"/>
    <w:rsid w:val="00143C4D"/>
    <w:rsid w:val="00143CA4"/>
    <w:rsid w:val="0014421B"/>
    <w:rsid w:val="00145099"/>
    <w:rsid w:val="00145177"/>
    <w:rsid w:val="0014517F"/>
    <w:rsid w:val="001452CC"/>
    <w:rsid w:val="0014564A"/>
    <w:rsid w:val="00145C4E"/>
    <w:rsid w:val="00145E4E"/>
    <w:rsid w:val="00146103"/>
    <w:rsid w:val="0014617B"/>
    <w:rsid w:val="00146831"/>
    <w:rsid w:val="00146F2E"/>
    <w:rsid w:val="00147816"/>
    <w:rsid w:val="0014798F"/>
    <w:rsid w:val="00147EB6"/>
    <w:rsid w:val="00147F71"/>
    <w:rsid w:val="00147FFB"/>
    <w:rsid w:val="00150538"/>
    <w:rsid w:val="001506E0"/>
    <w:rsid w:val="00150D51"/>
    <w:rsid w:val="00150F13"/>
    <w:rsid w:val="00150FD0"/>
    <w:rsid w:val="001510C8"/>
    <w:rsid w:val="00151472"/>
    <w:rsid w:val="001520A2"/>
    <w:rsid w:val="00152336"/>
    <w:rsid w:val="00152D31"/>
    <w:rsid w:val="00152EE9"/>
    <w:rsid w:val="00152FBF"/>
    <w:rsid w:val="0015349B"/>
    <w:rsid w:val="001538C0"/>
    <w:rsid w:val="00153D0F"/>
    <w:rsid w:val="00153F6B"/>
    <w:rsid w:val="001541C1"/>
    <w:rsid w:val="0015438C"/>
    <w:rsid w:val="00154683"/>
    <w:rsid w:val="00154CAA"/>
    <w:rsid w:val="00154FB4"/>
    <w:rsid w:val="00155389"/>
    <w:rsid w:val="001557B5"/>
    <w:rsid w:val="001558B3"/>
    <w:rsid w:val="0015593F"/>
    <w:rsid w:val="00155C5C"/>
    <w:rsid w:val="0015621B"/>
    <w:rsid w:val="00156714"/>
    <w:rsid w:val="00156D77"/>
    <w:rsid w:val="0015775B"/>
    <w:rsid w:val="00157C85"/>
    <w:rsid w:val="00157EF0"/>
    <w:rsid w:val="0016016A"/>
    <w:rsid w:val="0016025C"/>
    <w:rsid w:val="00160273"/>
    <w:rsid w:val="00160866"/>
    <w:rsid w:val="00160997"/>
    <w:rsid w:val="00160A60"/>
    <w:rsid w:val="00160DDD"/>
    <w:rsid w:val="00160E58"/>
    <w:rsid w:val="00160FC3"/>
    <w:rsid w:val="001610A2"/>
    <w:rsid w:val="00161272"/>
    <w:rsid w:val="00161365"/>
    <w:rsid w:val="001613CF"/>
    <w:rsid w:val="00161584"/>
    <w:rsid w:val="00161881"/>
    <w:rsid w:val="001618BE"/>
    <w:rsid w:val="001619E0"/>
    <w:rsid w:val="00161F5C"/>
    <w:rsid w:val="00162058"/>
    <w:rsid w:val="0016226D"/>
    <w:rsid w:val="00162624"/>
    <w:rsid w:val="00162698"/>
    <w:rsid w:val="001628A2"/>
    <w:rsid w:val="0016299A"/>
    <w:rsid w:val="001636DD"/>
    <w:rsid w:val="001637EB"/>
    <w:rsid w:val="00163EF7"/>
    <w:rsid w:val="001641CA"/>
    <w:rsid w:val="001642D0"/>
    <w:rsid w:val="00164899"/>
    <w:rsid w:val="00164904"/>
    <w:rsid w:val="0016492F"/>
    <w:rsid w:val="00164C28"/>
    <w:rsid w:val="00165CF4"/>
    <w:rsid w:val="00165F0C"/>
    <w:rsid w:val="00166458"/>
    <w:rsid w:val="0016667B"/>
    <w:rsid w:val="00166724"/>
    <w:rsid w:val="00166728"/>
    <w:rsid w:val="0016675A"/>
    <w:rsid w:val="00166D07"/>
    <w:rsid w:val="00166FE4"/>
    <w:rsid w:val="0016703A"/>
    <w:rsid w:val="0016721D"/>
    <w:rsid w:val="00167359"/>
    <w:rsid w:val="00167470"/>
    <w:rsid w:val="001676B2"/>
    <w:rsid w:val="0016795F"/>
    <w:rsid w:val="001679CD"/>
    <w:rsid w:val="00167CA8"/>
    <w:rsid w:val="00167CB4"/>
    <w:rsid w:val="00167D8B"/>
    <w:rsid w:val="00170034"/>
    <w:rsid w:val="00170463"/>
    <w:rsid w:val="0017068B"/>
    <w:rsid w:val="0017070F"/>
    <w:rsid w:val="00170E6E"/>
    <w:rsid w:val="00170F9E"/>
    <w:rsid w:val="00170FBA"/>
    <w:rsid w:val="001710B1"/>
    <w:rsid w:val="00171267"/>
    <w:rsid w:val="00171351"/>
    <w:rsid w:val="00171E16"/>
    <w:rsid w:val="00171E60"/>
    <w:rsid w:val="00171EE5"/>
    <w:rsid w:val="00172576"/>
    <w:rsid w:val="00172A32"/>
    <w:rsid w:val="00172F15"/>
    <w:rsid w:val="00173058"/>
    <w:rsid w:val="001734FE"/>
    <w:rsid w:val="00173528"/>
    <w:rsid w:val="001737FC"/>
    <w:rsid w:val="00173D46"/>
    <w:rsid w:val="001743CF"/>
    <w:rsid w:val="00174590"/>
    <w:rsid w:val="00174863"/>
    <w:rsid w:val="00174B4E"/>
    <w:rsid w:val="00175102"/>
    <w:rsid w:val="00175508"/>
    <w:rsid w:val="0017556B"/>
    <w:rsid w:val="00175EA6"/>
    <w:rsid w:val="00175EDB"/>
    <w:rsid w:val="00176701"/>
    <w:rsid w:val="0017692C"/>
    <w:rsid w:val="00176A67"/>
    <w:rsid w:val="00176DDB"/>
    <w:rsid w:val="00176FA5"/>
    <w:rsid w:val="0017712B"/>
    <w:rsid w:val="00177444"/>
    <w:rsid w:val="00177603"/>
    <w:rsid w:val="001777BD"/>
    <w:rsid w:val="001801D3"/>
    <w:rsid w:val="00180418"/>
    <w:rsid w:val="00180C31"/>
    <w:rsid w:val="00180D01"/>
    <w:rsid w:val="00180E89"/>
    <w:rsid w:val="00180ED9"/>
    <w:rsid w:val="00182937"/>
    <w:rsid w:val="00182BC1"/>
    <w:rsid w:val="00182DAD"/>
    <w:rsid w:val="00182FCF"/>
    <w:rsid w:val="0018328F"/>
    <w:rsid w:val="001837AC"/>
    <w:rsid w:val="00183849"/>
    <w:rsid w:val="00183984"/>
    <w:rsid w:val="00183A7D"/>
    <w:rsid w:val="00183A8D"/>
    <w:rsid w:val="00183C12"/>
    <w:rsid w:val="00183C8F"/>
    <w:rsid w:val="00183CAF"/>
    <w:rsid w:val="00183FA3"/>
    <w:rsid w:val="001840B6"/>
    <w:rsid w:val="0018431F"/>
    <w:rsid w:val="00184C93"/>
    <w:rsid w:val="00184E10"/>
    <w:rsid w:val="00184F11"/>
    <w:rsid w:val="001852BD"/>
    <w:rsid w:val="0018564F"/>
    <w:rsid w:val="00185990"/>
    <w:rsid w:val="00185A25"/>
    <w:rsid w:val="00185A37"/>
    <w:rsid w:val="00185B5B"/>
    <w:rsid w:val="0018610B"/>
    <w:rsid w:val="001863F6"/>
    <w:rsid w:val="00186A82"/>
    <w:rsid w:val="00187066"/>
    <w:rsid w:val="00187967"/>
    <w:rsid w:val="00187BE1"/>
    <w:rsid w:val="00187D80"/>
    <w:rsid w:val="0019001D"/>
    <w:rsid w:val="00190384"/>
    <w:rsid w:val="0019038A"/>
    <w:rsid w:val="0019063A"/>
    <w:rsid w:val="00190CAF"/>
    <w:rsid w:val="00190D47"/>
    <w:rsid w:val="00191380"/>
    <w:rsid w:val="001917AA"/>
    <w:rsid w:val="00191EB4"/>
    <w:rsid w:val="00192462"/>
    <w:rsid w:val="001924C7"/>
    <w:rsid w:val="001924E8"/>
    <w:rsid w:val="001928D5"/>
    <w:rsid w:val="001930FD"/>
    <w:rsid w:val="0019329D"/>
    <w:rsid w:val="00193412"/>
    <w:rsid w:val="0019385F"/>
    <w:rsid w:val="0019437E"/>
    <w:rsid w:val="001943BD"/>
    <w:rsid w:val="001949A2"/>
    <w:rsid w:val="00194D6D"/>
    <w:rsid w:val="00195432"/>
    <w:rsid w:val="0019545D"/>
    <w:rsid w:val="00195A57"/>
    <w:rsid w:val="00195D3E"/>
    <w:rsid w:val="00195D56"/>
    <w:rsid w:val="00195EC7"/>
    <w:rsid w:val="001960A7"/>
    <w:rsid w:val="00196784"/>
    <w:rsid w:val="00196FCE"/>
    <w:rsid w:val="00196FFE"/>
    <w:rsid w:val="00197534"/>
    <w:rsid w:val="001977F9"/>
    <w:rsid w:val="001979EE"/>
    <w:rsid w:val="00197CB3"/>
    <w:rsid w:val="001A0185"/>
    <w:rsid w:val="001A081B"/>
    <w:rsid w:val="001A0898"/>
    <w:rsid w:val="001A0BF2"/>
    <w:rsid w:val="001A0C63"/>
    <w:rsid w:val="001A0D5A"/>
    <w:rsid w:val="001A139E"/>
    <w:rsid w:val="001A1AAB"/>
    <w:rsid w:val="001A2089"/>
    <w:rsid w:val="001A20EC"/>
    <w:rsid w:val="001A2F9A"/>
    <w:rsid w:val="001A2FC9"/>
    <w:rsid w:val="001A306B"/>
    <w:rsid w:val="001A31BD"/>
    <w:rsid w:val="001A3365"/>
    <w:rsid w:val="001A33D3"/>
    <w:rsid w:val="001A393C"/>
    <w:rsid w:val="001A3F3F"/>
    <w:rsid w:val="001A437D"/>
    <w:rsid w:val="001A47C6"/>
    <w:rsid w:val="001A4954"/>
    <w:rsid w:val="001A4D8A"/>
    <w:rsid w:val="001A5454"/>
    <w:rsid w:val="001A5D44"/>
    <w:rsid w:val="001A5D9C"/>
    <w:rsid w:val="001A5E02"/>
    <w:rsid w:val="001A5FE2"/>
    <w:rsid w:val="001A614E"/>
    <w:rsid w:val="001A658E"/>
    <w:rsid w:val="001A6801"/>
    <w:rsid w:val="001A6D08"/>
    <w:rsid w:val="001A6EC5"/>
    <w:rsid w:val="001A7161"/>
    <w:rsid w:val="001A7583"/>
    <w:rsid w:val="001B0124"/>
    <w:rsid w:val="001B0140"/>
    <w:rsid w:val="001B0158"/>
    <w:rsid w:val="001B0181"/>
    <w:rsid w:val="001B0585"/>
    <w:rsid w:val="001B0C59"/>
    <w:rsid w:val="001B0F6D"/>
    <w:rsid w:val="001B1410"/>
    <w:rsid w:val="001B17A1"/>
    <w:rsid w:val="001B1FC6"/>
    <w:rsid w:val="001B27A0"/>
    <w:rsid w:val="001B2844"/>
    <w:rsid w:val="001B28EF"/>
    <w:rsid w:val="001B2CAF"/>
    <w:rsid w:val="001B2D12"/>
    <w:rsid w:val="001B3255"/>
    <w:rsid w:val="001B334D"/>
    <w:rsid w:val="001B341A"/>
    <w:rsid w:val="001B34B8"/>
    <w:rsid w:val="001B3527"/>
    <w:rsid w:val="001B39A7"/>
    <w:rsid w:val="001B39BF"/>
    <w:rsid w:val="001B44E9"/>
    <w:rsid w:val="001B4574"/>
    <w:rsid w:val="001B49F9"/>
    <w:rsid w:val="001B51FA"/>
    <w:rsid w:val="001B5426"/>
    <w:rsid w:val="001B54A8"/>
    <w:rsid w:val="001B5679"/>
    <w:rsid w:val="001B578D"/>
    <w:rsid w:val="001B57E3"/>
    <w:rsid w:val="001B5DF4"/>
    <w:rsid w:val="001B5DF6"/>
    <w:rsid w:val="001B63B0"/>
    <w:rsid w:val="001B64DF"/>
    <w:rsid w:val="001B680A"/>
    <w:rsid w:val="001B6E61"/>
    <w:rsid w:val="001B7533"/>
    <w:rsid w:val="001B7534"/>
    <w:rsid w:val="001B78D5"/>
    <w:rsid w:val="001B7BF3"/>
    <w:rsid w:val="001C0280"/>
    <w:rsid w:val="001C0CEF"/>
    <w:rsid w:val="001C0F40"/>
    <w:rsid w:val="001C1091"/>
    <w:rsid w:val="001C12D7"/>
    <w:rsid w:val="001C1730"/>
    <w:rsid w:val="001C18E8"/>
    <w:rsid w:val="001C215C"/>
    <w:rsid w:val="001C22B6"/>
    <w:rsid w:val="001C26E2"/>
    <w:rsid w:val="001C2CCD"/>
    <w:rsid w:val="001C311A"/>
    <w:rsid w:val="001C3A31"/>
    <w:rsid w:val="001C3C15"/>
    <w:rsid w:val="001C3DA9"/>
    <w:rsid w:val="001C3DFF"/>
    <w:rsid w:val="001C3F4A"/>
    <w:rsid w:val="001C4661"/>
    <w:rsid w:val="001C4B73"/>
    <w:rsid w:val="001C4C05"/>
    <w:rsid w:val="001C4C53"/>
    <w:rsid w:val="001C4D04"/>
    <w:rsid w:val="001C5013"/>
    <w:rsid w:val="001C5102"/>
    <w:rsid w:val="001C54FA"/>
    <w:rsid w:val="001C5611"/>
    <w:rsid w:val="001C57E4"/>
    <w:rsid w:val="001C62CE"/>
    <w:rsid w:val="001C688E"/>
    <w:rsid w:val="001C6ABE"/>
    <w:rsid w:val="001C6B68"/>
    <w:rsid w:val="001C7637"/>
    <w:rsid w:val="001C78D5"/>
    <w:rsid w:val="001C7B73"/>
    <w:rsid w:val="001C7BDE"/>
    <w:rsid w:val="001C7C82"/>
    <w:rsid w:val="001C7D4D"/>
    <w:rsid w:val="001C7E1F"/>
    <w:rsid w:val="001D0327"/>
    <w:rsid w:val="001D03F9"/>
    <w:rsid w:val="001D0473"/>
    <w:rsid w:val="001D06CE"/>
    <w:rsid w:val="001D0728"/>
    <w:rsid w:val="001D097D"/>
    <w:rsid w:val="001D1CD2"/>
    <w:rsid w:val="001D1DEF"/>
    <w:rsid w:val="001D1E18"/>
    <w:rsid w:val="001D1F9C"/>
    <w:rsid w:val="001D210C"/>
    <w:rsid w:val="001D2350"/>
    <w:rsid w:val="001D27B3"/>
    <w:rsid w:val="001D2A81"/>
    <w:rsid w:val="001D2B18"/>
    <w:rsid w:val="001D2B7F"/>
    <w:rsid w:val="001D2BED"/>
    <w:rsid w:val="001D30CC"/>
    <w:rsid w:val="001D39F0"/>
    <w:rsid w:val="001D3C16"/>
    <w:rsid w:val="001D3EE9"/>
    <w:rsid w:val="001D3FB5"/>
    <w:rsid w:val="001D3FEC"/>
    <w:rsid w:val="001D4015"/>
    <w:rsid w:val="001D417B"/>
    <w:rsid w:val="001D41B6"/>
    <w:rsid w:val="001D45BB"/>
    <w:rsid w:val="001D4796"/>
    <w:rsid w:val="001D4890"/>
    <w:rsid w:val="001D4ACE"/>
    <w:rsid w:val="001D4F31"/>
    <w:rsid w:val="001D507D"/>
    <w:rsid w:val="001D550D"/>
    <w:rsid w:val="001D5AF6"/>
    <w:rsid w:val="001D613D"/>
    <w:rsid w:val="001D6258"/>
    <w:rsid w:val="001D6B4E"/>
    <w:rsid w:val="001D6B6B"/>
    <w:rsid w:val="001D763B"/>
    <w:rsid w:val="001D79DE"/>
    <w:rsid w:val="001D7BFF"/>
    <w:rsid w:val="001E026E"/>
    <w:rsid w:val="001E03BD"/>
    <w:rsid w:val="001E061B"/>
    <w:rsid w:val="001E0AB4"/>
    <w:rsid w:val="001E0AFA"/>
    <w:rsid w:val="001E0E48"/>
    <w:rsid w:val="001E18FA"/>
    <w:rsid w:val="001E1AF7"/>
    <w:rsid w:val="001E2050"/>
    <w:rsid w:val="001E282C"/>
    <w:rsid w:val="001E2D8B"/>
    <w:rsid w:val="001E2DE2"/>
    <w:rsid w:val="001E2E06"/>
    <w:rsid w:val="001E2EB0"/>
    <w:rsid w:val="001E2F3B"/>
    <w:rsid w:val="001E32B3"/>
    <w:rsid w:val="001E3531"/>
    <w:rsid w:val="001E3698"/>
    <w:rsid w:val="001E389B"/>
    <w:rsid w:val="001E39BB"/>
    <w:rsid w:val="001E3CC4"/>
    <w:rsid w:val="001E3DB8"/>
    <w:rsid w:val="001E4390"/>
    <w:rsid w:val="001E4742"/>
    <w:rsid w:val="001E5069"/>
    <w:rsid w:val="001E53BC"/>
    <w:rsid w:val="001E5794"/>
    <w:rsid w:val="001E593D"/>
    <w:rsid w:val="001E6015"/>
    <w:rsid w:val="001E6087"/>
    <w:rsid w:val="001E6101"/>
    <w:rsid w:val="001E63FD"/>
    <w:rsid w:val="001E640D"/>
    <w:rsid w:val="001E65A4"/>
    <w:rsid w:val="001E68F1"/>
    <w:rsid w:val="001E69AD"/>
    <w:rsid w:val="001E6A3A"/>
    <w:rsid w:val="001E6BBD"/>
    <w:rsid w:val="001E6E8E"/>
    <w:rsid w:val="001E7081"/>
    <w:rsid w:val="001E71F7"/>
    <w:rsid w:val="001E7343"/>
    <w:rsid w:val="001E770C"/>
    <w:rsid w:val="001E7C6A"/>
    <w:rsid w:val="001F052E"/>
    <w:rsid w:val="001F076E"/>
    <w:rsid w:val="001F0924"/>
    <w:rsid w:val="001F0F40"/>
    <w:rsid w:val="001F12EC"/>
    <w:rsid w:val="001F1340"/>
    <w:rsid w:val="001F140C"/>
    <w:rsid w:val="001F1D38"/>
    <w:rsid w:val="001F2294"/>
    <w:rsid w:val="001F230A"/>
    <w:rsid w:val="001F2318"/>
    <w:rsid w:val="001F296E"/>
    <w:rsid w:val="001F2F39"/>
    <w:rsid w:val="001F2F6A"/>
    <w:rsid w:val="001F319E"/>
    <w:rsid w:val="001F36B1"/>
    <w:rsid w:val="001F36E6"/>
    <w:rsid w:val="001F3786"/>
    <w:rsid w:val="001F397D"/>
    <w:rsid w:val="001F3A0F"/>
    <w:rsid w:val="001F3A3A"/>
    <w:rsid w:val="001F3C74"/>
    <w:rsid w:val="001F3C9B"/>
    <w:rsid w:val="001F44DF"/>
    <w:rsid w:val="001F4C8A"/>
    <w:rsid w:val="001F4E4D"/>
    <w:rsid w:val="001F5253"/>
    <w:rsid w:val="001F532A"/>
    <w:rsid w:val="001F547A"/>
    <w:rsid w:val="001F592C"/>
    <w:rsid w:val="001F618C"/>
    <w:rsid w:val="001F630C"/>
    <w:rsid w:val="001F6365"/>
    <w:rsid w:val="001F68A6"/>
    <w:rsid w:val="001F68D3"/>
    <w:rsid w:val="001F6AC5"/>
    <w:rsid w:val="001F7010"/>
    <w:rsid w:val="001F7158"/>
    <w:rsid w:val="001F7195"/>
    <w:rsid w:val="001F765F"/>
    <w:rsid w:val="001F7817"/>
    <w:rsid w:val="001F7897"/>
    <w:rsid w:val="001F789E"/>
    <w:rsid w:val="001F7CC5"/>
    <w:rsid w:val="0020015B"/>
    <w:rsid w:val="00201240"/>
    <w:rsid w:val="00201C5C"/>
    <w:rsid w:val="00201F12"/>
    <w:rsid w:val="00201FC5"/>
    <w:rsid w:val="00202537"/>
    <w:rsid w:val="0020271C"/>
    <w:rsid w:val="00202A71"/>
    <w:rsid w:val="00202CEB"/>
    <w:rsid w:val="00202FC7"/>
    <w:rsid w:val="0020349E"/>
    <w:rsid w:val="00203501"/>
    <w:rsid w:val="0020456F"/>
    <w:rsid w:val="0020491A"/>
    <w:rsid w:val="00204A9F"/>
    <w:rsid w:val="00204B8A"/>
    <w:rsid w:val="00204D30"/>
    <w:rsid w:val="00204E7E"/>
    <w:rsid w:val="002052E8"/>
    <w:rsid w:val="00205401"/>
    <w:rsid w:val="00205606"/>
    <w:rsid w:val="00205AF7"/>
    <w:rsid w:val="00205D20"/>
    <w:rsid w:val="0020603A"/>
    <w:rsid w:val="0020616F"/>
    <w:rsid w:val="002061B8"/>
    <w:rsid w:val="002062C3"/>
    <w:rsid w:val="002063C8"/>
    <w:rsid w:val="002064B3"/>
    <w:rsid w:val="00206655"/>
    <w:rsid w:val="0020692B"/>
    <w:rsid w:val="00206A02"/>
    <w:rsid w:val="002071A2"/>
    <w:rsid w:val="002071E7"/>
    <w:rsid w:val="00207249"/>
    <w:rsid w:val="00207305"/>
    <w:rsid w:val="002073CC"/>
    <w:rsid w:val="0020755F"/>
    <w:rsid w:val="00207776"/>
    <w:rsid w:val="00207E54"/>
    <w:rsid w:val="0021007F"/>
    <w:rsid w:val="0021064F"/>
    <w:rsid w:val="00210DD5"/>
    <w:rsid w:val="00210F4C"/>
    <w:rsid w:val="00211069"/>
    <w:rsid w:val="00211272"/>
    <w:rsid w:val="002118CE"/>
    <w:rsid w:val="002118E2"/>
    <w:rsid w:val="00211A11"/>
    <w:rsid w:val="00211B5D"/>
    <w:rsid w:val="0021218A"/>
    <w:rsid w:val="0021233F"/>
    <w:rsid w:val="0021238F"/>
    <w:rsid w:val="002125F8"/>
    <w:rsid w:val="00212A89"/>
    <w:rsid w:val="0021320C"/>
    <w:rsid w:val="0021350C"/>
    <w:rsid w:val="002135B2"/>
    <w:rsid w:val="002137A9"/>
    <w:rsid w:val="0021394C"/>
    <w:rsid w:val="00213C0B"/>
    <w:rsid w:val="00213FAA"/>
    <w:rsid w:val="00213FCE"/>
    <w:rsid w:val="0021417A"/>
    <w:rsid w:val="002141BC"/>
    <w:rsid w:val="00214CA8"/>
    <w:rsid w:val="002151FF"/>
    <w:rsid w:val="00215CF7"/>
    <w:rsid w:val="00215E5C"/>
    <w:rsid w:val="002163BB"/>
    <w:rsid w:val="00216464"/>
    <w:rsid w:val="00216B77"/>
    <w:rsid w:val="00216CCA"/>
    <w:rsid w:val="00216D97"/>
    <w:rsid w:val="00217004"/>
    <w:rsid w:val="00217157"/>
    <w:rsid w:val="002174F0"/>
    <w:rsid w:val="00217732"/>
    <w:rsid w:val="0021784F"/>
    <w:rsid w:val="00217D29"/>
    <w:rsid w:val="00217DD1"/>
    <w:rsid w:val="002203BB"/>
    <w:rsid w:val="00220ECD"/>
    <w:rsid w:val="0022101E"/>
    <w:rsid w:val="0022156C"/>
    <w:rsid w:val="00221D12"/>
    <w:rsid w:val="00221E3A"/>
    <w:rsid w:val="0022225B"/>
    <w:rsid w:val="002230AE"/>
    <w:rsid w:val="00223487"/>
    <w:rsid w:val="002234B9"/>
    <w:rsid w:val="00223872"/>
    <w:rsid w:val="00223D01"/>
    <w:rsid w:val="00223F81"/>
    <w:rsid w:val="0022412C"/>
    <w:rsid w:val="002247E0"/>
    <w:rsid w:val="002248AB"/>
    <w:rsid w:val="002250E8"/>
    <w:rsid w:val="00225333"/>
    <w:rsid w:val="002254FE"/>
    <w:rsid w:val="0022575B"/>
    <w:rsid w:val="00225FF5"/>
    <w:rsid w:val="0022602F"/>
    <w:rsid w:val="002260BF"/>
    <w:rsid w:val="002262C2"/>
    <w:rsid w:val="002264B6"/>
    <w:rsid w:val="00226B3D"/>
    <w:rsid w:val="00226D0F"/>
    <w:rsid w:val="00226E6F"/>
    <w:rsid w:val="00226FEA"/>
    <w:rsid w:val="0022762F"/>
    <w:rsid w:val="00227959"/>
    <w:rsid w:val="00227D86"/>
    <w:rsid w:val="00227FB6"/>
    <w:rsid w:val="002304A6"/>
    <w:rsid w:val="002304B7"/>
    <w:rsid w:val="00230910"/>
    <w:rsid w:val="00230B1C"/>
    <w:rsid w:val="00230CE2"/>
    <w:rsid w:val="002310EC"/>
    <w:rsid w:val="00231904"/>
    <w:rsid w:val="00231A72"/>
    <w:rsid w:val="00231B54"/>
    <w:rsid w:val="00231D61"/>
    <w:rsid w:val="00232568"/>
    <w:rsid w:val="00232DFF"/>
    <w:rsid w:val="00232F7C"/>
    <w:rsid w:val="002333CF"/>
    <w:rsid w:val="00233587"/>
    <w:rsid w:val="00233E98"/>
    <w:rsid w:val="002340CC"/>
    <w:rsid w:val="0023457D"/>
    <w:rsid w:val="002350CA"/>
    <w:rsid w:val="0023538E"/>
    <w:rsid w:val="00235592"/>
    <w:rsid w:val="00235BA7"/>
    <w:rsid w:val="00235CE5"/>
    <w:rsid w:val="00235D2F"/>
    <w:rsid w:val="002365CA"/>
    <w:rsid w:val="002366DE"/>
    <w:rsid w:val="00236945"/>
    <w:rsid w:val="00236C4B"/>
    <w:rsid w:val="00236DC4"/>
    <w:rsid w:val="00237893"/>
    <w:rsid w:val="00237D8F"/>
    <w:rsid w:val="00237E38"/>
    <w:rsid w:val="00237ED3"/>
    <w:rsid w:val="002403CC"/>
    <w:rsid w:val="0024052D"/>
    <w:rsid w:val="002408EC"/>
    <w:rsid w:val="00240A1D"/>
    <w:rsid w:val="00240D23"/>
    <w:rsid w:val="00240F1E"/>
    <w:rsid w:val="00241188"/>
    <w:rsid w:val="00241824"/>
    <w:rsid w:val="0024196B"/>
    <w:rsid w:val="00241AC6"/>
    <w:rsid w:val="002421E3"/>
    <w:rsid w:val="00242287"/>
    <w:rsid w:val="0024297A"/>
    <w:rsid w:val="00242B3B"/>
    <w:rsid w:val="00243100"/>
    <w:rsid w:val="002431A8"/>
    <w:rsid w:val="00243396"/>
    <w:rsid w:val="0024371E"/>
    <w:rsid w:val="0024391D"/>
    <w:rsid w:val="0024392B"/>
    <w:rsid w:val="00243C22"/>
    <w:rsid w:val="0024435A"/>
    <w:rsid w:val="002444EA"/>
    <w:rsid w:val="00244573"/>
    <w:rsid w:val="00244B44"/>
    <w:rsid w:val="00244EBB"/>
    <w:rsid w:val="00244ECA"/>
    <w:rsid w:val="00244FB4"/>
    <w:rsid w:val="00245712"/>
    <w:rsid w:val="002459B8"/>
    <w:rsid w:val="002459C5"/>
    <w:rsid w:val="00245FE9"/>
    <w:rsid w:val="0024600F"/>
    <w:rsid w:val="0024639B"/>
    <w:rsid w:val="0024646F"/>
    <w:rsid w:val="002465CD"/>
    <w:rsid w:val="0024686F"/>
    <w:rsid w:val="00246A61"/>
    <w:rsid w:val="00246C21"/>
    <w:rsid w:val="00246DF5"/>
    <w:rsid w:val="00247049"/>
    <w:rsid w:val="00247162"/>
    <w:rsid w:val="002471CB"/>
    <w:rsid w:val="00247366"/>
    <w:rsid w:val="002473AA"/>
    <w:rsid w:val="00247663"/>
    <w:rsid w:val="00247EBD"/>
    <w:rsid w:val="00247EF1"/>
    <w:rsid w:val="00250234"/>
    <w:rsid w:val="002505E3"/>
    <w:rsid w:val="00250AF4"/>
    <w:rsid w:val="00250EDD"/>
    <w:rsid w:val="00251077"/>
    <w:rsid w:val="0025162A"/>
    <w:rsid w:val="002517AD"/>
    <w:rsid w:val="00252013"/>
    <w:rsid w:val="002527D3"/>
    <w:rsid w:val="00252A75"/>
    <w:rsid w:val="002530A2"/>
    <w:rsid w:val="00253106"/>
    <w:rsid w:val="00253433"/>
    <w:rsid w:val="0025349D"/>
    <w:rsid w:val="00253673"/>
    <w:rsid w:val="002538CE"/>
    <w:rsid w:val="00253D27"/>
    <w:rsid w:val="00254026"/>
    <w:rsid w:val="002541FD"/>
    <w:rsid w:val="00254741"/>
    <w:rsid w:val="00254DC8"/>
    <w:rsid w:val="002550EB"/>
    <w:rsid w:val="002551F5"/>
    <w:rsid w:val="002558D2"/>
    <w:rsid w:val="00255992"/>
    <w:rsid w:val="00255C62"/>
    <w:rsid w:val="00255FDB"/>
    <w:rsid w:val="00256343"/>
    <w:rsid w:val="002565E3"/>
    <w:rsid w:val="002567B3"/>
    <w:rsid w:val="00256AE4"/>
    <w:rsid w:val="00256D87"/>
    <w:rsid w:val="00256E3E"/>
    <w:rsid w:val="00257496"/>
    <w:rsid w:val="00257711"/>
    <w:rsid w:val="00257B74"/>
    <w:rsid w:val="00257C6B"/>
    <w:rsid w:val="00257CE3"/>
    <w:rsid w:val="00257E5F"/>
    <w:rsid w:val="002602E7"/>
    <w:rsid w:val="00260662"/>
    <w:rsid w:val="002608BF"/>
    <w:rsid w:val="0026105D"/>
    <w:rsid w:val="00261929"/>
    <w:rsid w:val="00261AAA"/>
    <w:rsid w:val="00261C1D"/>
    <w:rsid w:val="00261C76"/>
    <w:rsid w:val="00262121"/>
    <w:rsid w:val="002626F7"/>
    <w:rsid w:val="00262F6C"/>
    <w:rsid w:val="00262F78"/>
    <w:rsid w:val="00263B59"/>
    <w:rsid w:val="00263C48"/>
    <w:rsid w:val="00264365"/>
    <w:rsid w:val="002646B5"/>
    <w:rsid w:val="00264C37"/>
    <w:rsid w:val="00264DE0"/>
    <w:rsid w:val="00264F4F"/>
    <w:rsid w:val="00265972"/>
    <w:rsid w:val="00265AC2"/>
    <w:rsid w:val="00265C8C"/>
    <w:rsid w:val="002662B7"/>
    <w:rsid w:val="002665E0"/>
    <w:rsid w:val="002665FA"/>
    <w:rsid w:val="00266E88"/>
    <w:rsid w:val="00266F9F"/>
    <w:rsid w:val="0026705E"/>
    <w:rsid w:val="002675C9"/>
    <w:rsid w:val="00267652"/>
    <w:rsid w:val="00267A12"/>
    <w:rsid w:val="00267F8D"/>
    <w:rsid w:val="0027034F"/>
    <w:rsid w:val="00270754"/>
    <w:rsid w:val="00270FFD"/>
    <w:rsid w:val="002713E3"/>
    <w:rsid w:val="00271A9B"/>
    <w:rsid w:val="00271EFD"/>
    <w:rsid w:val="002721F6"/>
    <w:rsid w:val="002722E2"/>
    <w:rsid w:val="002723FD"/>
    <w:rsid w:val="002729B7"/>
    <w:rsid w:val="00272B3B"/>
    <w:rsid w:val="00272D14"/>
    <w:rsid w:val="00273150"/>
    <w:rsid w:val="00273232"/>
    <w:rsid w:val="00273951"/>
    <w:rsid w:val="00273A96"/>
    <w:rsid w:val="00273F25"/>
    <w:rsid w:val="00274747"/>
    <w:rsid w:val="002748A5"/>
    <w:rsid w:val="00274ED9"/>
    <w:rsid w:val="00274F72"/>
    <w:rsid w:val="00274F93"/>
    <w:rsid w:val="00274FC6"/>
    <w:rsid w:val="00275939"/>
    <w:rsid w:val="00276969"/>
    <w:rsid w:val="00276B72"/>
    <w:rsid w:val="00276BFC"/>
    <w:rsid w:val="00277108"/>
    <w:rsid w:val="0027735E"/>
    <w:rsid w:val="002777F9"/>
    <w:rsid w:val="002778C5"/>
    <w:rsid w:val="00277B72"/>
    <w:rsid w:val="00280043"/>
    <w:rsid w:val="002800A7"/>
    <w:rsid w:val="002800D1"/>
    <w:rsid w:val="00280443"/>
    <w:rsid w:val="002807AA"/>
    <w:rsid w:val="00280CBE"/>
    <w:rsid w:val="00280D9B"/>
    <w:rsid w:val="00280E71"/>
    <w:rsid w:val="00281702"/>
    <w:rsid w:val="00282190"/>
    <w:rsid w:val="00282450"/>
    <w:rsid w:val="002824FA"/>
    <w:rsid w:val="002825CD"/>
    <w:rsid w:val="002825E2"/>
    <w:rsid w:val="0028268D"/>
    <w:rsid w:val="00282809"/>
    <w:rsid w:val="00282847"/>
    <w:rsid w:val="00282CD1"/>
    <w:rsid w:val="00282F85"/>
    <w:rsid w:val="002833DF"/>
    <w:rsid w:val="00283629"/>
    <w:rsid w:val="002838B2"/>
    <w:rsid w:val="00283E7C"/>
    <w:rsid w:val="00283F87"/>
    <w:rsid w:val="0028414B"/>
    <w:rsid w:val="002842F2"/>
    <w:rsid w:val="002843D5"/>
    <w:rsid w:val="00284D70"/>
    <w:rsid w:val="00284E62"/>
    <w:rsid w:val="002850C9"/>
    <w:rsid w:val="00285E8E"/>
    <w:rsid w:val="002864ED"/>
    <w:rsid w:val="00286AC0"/>
    <w:rsid w:val="00286B4D"/>
    <w:rsid w:val="00286CAE"/>
    <w:rsid w:val="002870F3"/>
    <w:rsid w:val="002873E7"/>
    <w:rsid w:val="00287520"/>
    <w:rsid w:val="00287986"/>
    <w:rsid w:val="00287A6E"/>
    <w:rsid w:val="00287AF7"/>
    <w:rsid w:val="00287E59"/>
    <w:rsid w:val="00287FFD"/>
    <w:rsid w:val="00290A13"/>
    <w:rsid w:val="00290FA1"/>
    <w:rsid w:val="00291549"/>
    <w:rsid w:val="0029171E"/>
    <w:rsid w:val="00291903"/>
    <w:rsid w:val="00291CBE"/>
    <w:rsid w:val="00291E19"/>
    <w:rsid w:val="002920F6"/>
    <w:rsid w:val="002922B3"/>
    <w:rsid w:val="002923B3"/>
    <w:rsid w:val="0029273F"/>
    <w:rsid w:val="002928B9"/>
    <w:rsid w:val="00292979"/>
    <w:rsid w:val="00292C84"/>
    <w:rsid w:val="00292DE2"/>
    <w:rsid w:val="00292DEC"/>
    <w:rsid w:val="00292F95"/>
    <w:rsid w:val="0029317E"/>
    <w:rsid w:val="0029323A"/>
    <w:rsid w:val="00293786"/>
    <w:rsid w:val="002938C8"/>
    <w:rsid w:val="00293F17"/>
    <w:rsid w:val="00293F4F"/>
    <w:rsid w:val="0029471D"/>
    <w:rsid w:val="00294C3D"/>
    <w:rsid w:val="00294F9F"/>
    <w:rsid w:val="002950BF"/>
    <w:rsid w:val="0029537F"/>
    <w:rsid w:val="002958D0"/>
    <w:rsid w:val="00295A9F"/>
    <w:rsid w:val="00295D5A"/>
    <w:rsid w:val="00295E0D"/>
    <w:rsid w:val="00295FC3"/>
    <w:rsid w:val="002960ED"/>
    <w:rsid w:val="00296395"/>
    <w:rsid w:val="0029647D"/>
    <w:rsid w:val="00296E8F"/>
    <w:rsid w:val="00296F40"/>
    <w:rsid w:val="00296FD6"/>
    <w:rsid w:val="00297501"/>
    <w:rsid w:val="00297700"/>
    <w:rsid w:val="00297B33"/>
    <w:rsid w:val="00297C2C"/>
    <w:rsid w:val="00297C65"/>
    <w:rsid w:val="002A05C4"/>
    <w:rsid w:val="002A0A6D"/>
    <w:rsid w:val="002A0BD1"/>
    <w:rsid w:val="002A0C56"/>
    <w:rsid w:val="002A0E97"/>
    <w:rsid w:val="002A0F84"/>
    <w:rsid w:val="002A117E"/>
    <w:rsid w:val="002A1BD2"/>
    <w:rsid w:val="002A1F01"/>
    <w:rsid w:val="002A1F4E"/>
    <w:rsid w:val="002A21A0"/>
    <w:rsid w:val="002A264D"/>
    <w:rsid w:val="002A2A3E"/>
    <w:rsid w:val="002A2A8D"/>
    <w:rsid w:val="002A31A8"/>
    <w:rsid w:val="002A33F3"/>
    <w:rsid w:val="002A35BC"/>
    <w:rsid w:val="002A4026"/>
    <w:rsid w:val="002A418E"/>
    <w:rsid w:val="002A42FE"/>
    <w:rsid w:val="002A47C7"/>
    <w:rsid w:val="002A4928"/>
    <w:rsid w:val="002A49BF"/>
    <w:rsid w:val="002A4DE4"/>
    <w:rsid w:val="002A574B"/>
    <w:rsid w:val="002A5ADC"/>
    <w:rsid w:val="002A5E11"/>
    <w:rsid w:val="002A5E53"/>
    <w:rsid w:val="002A65E7"/>
    <w:rsid w:val="002A6CBE"/>
    <w:rsid w:val="002A717F"/>
    <w:rsid w:val="002A7397"/>
    <w:rsid w:val="002A73E1"/>
    <w:rsid w:val="002A75C5"/>
    <w:rsid w:val="002A78E2"/>
    <w:rsid w:val="002A7C9E"/>
    <w:rsid w:val="002A7E11"/>
    <w:rsid w:val="002B0171"/>
    <w:rsid w:val="002B0232"/>
    <w:rsid w:val="002B02ED"/>
    <w:rsid w:val="002B0422"/>
    <w:rsid w:val="002B0575"/>
    <w:rsid w:val="002B069C"/>
    <w:rsid w:val="002B06B8"/>
    <w:rsid w:val="002B07FF"/>
    <w:rsid w:val="002B0B54"/>
    <w:rsid w:val="002B0C43"/>
    <w:rsid w:val="002B0E46"/>
    <w:rsid w:val="002B0F6D"/>
    <w:rsid w:val="002B150E"/>
    <w:rsid w:val="002B1561"/>
    <w:rsid w:val="002B1825"/>
    <w:rsid w:val="002B18DE"/>
    <w:rsid w:val="002B1C3D"/>
    <w:rsid w:val="002B1D36"/>
    <w:rsid w:val="002B2371"/>
    <w:rsid w:val="002B2579"/>
    <w:rsid w:val="002B27C4"/>
    <w:rsid w:val="002B28D0"/>
    <w:rsid w:val="002B2D44"/>
    <w:rsid w:val="002B2E97"/>
    <w:rsid w:val="002B2E9A"/>
    <w:rsid w:val="002B3495"/>
    <w:rsid w:val="002B355B"/>
    <w:rsid w:val="002B377C"/>
    <w:rsid w:val="002B384A"/>
    <w:rsid w:val="002B39A3"/>
    <w:rsid w:val="002B3BC8"/>
    <w:rsid w:val="002B3C42"/>
    <w:rsid w:val="002B3C80"/>
    <w:rsid w:val="002B4079"/>
    <w:rsid w:val="002B4451"/>
    <w:rsid w:val="002B44AC"/>
    <w:rsid w:val="002B4AA7"/>
    <w:rsid w:val="002B4D7D"/>
    <w:rsid w:val="002B5259"/>
    <w:rsid w:val="002B54E3"/>
    <w:rsid w:val="002B58A6"/>
    <w:rsid w:val="002B5A62"/>
    <w:rsid w:val="002B5CFA"/>
    <w:rsid w:val="002B6048"/>
    <w:rsid w:val="002B6931"/>
    <w:rsid w:val="002B7219"/>
    <w:rsid w:val="002B7350"/>
    <w:rsid w:val="002B7B36"/>
    <w:rsid w:val="002B7D16"/>
    <w:rsid w:val="002B7D32"/>
    <w:rsid w:val="002C003C"/>
    <w:rsid w:val="002C0485"/>
    <w:rsid w:val="002C07C4"/>
    <w:rsid w:val="002C07E9"/>
    <w:rsid w:val="002C0A34"/>
    <w:rsid w:val="002C1A7B"/>
    <w:rsid w:val="002C23C3"/>
    <w:rsid w:val="002C2514"/>
    <w:rsid w:val="002C2876"/>
    <w:rsid w:val="002C2A0F"/>
    <w:rsid w:val="002C2E5C"/>
    <w:rsid w:val="002C306A"/>
    <w:rsid w:val="002C33E0"/>
    <w:rsid w:val="002C4DDE"/>
    <w:rsid w:val="002C50D8"/>
    <w:rsid w:val="002C5718"/>
    <w:rsid w:val="002C59F4"/>
    <w:rsid w:val="002C5B84"/>
    <w:rsid w:val="002C5CB7"/>
    <w:rsid w:val="002C5F2F"/>
    <w:rsid w:val="002C5FE4"/>
    <w:rsid w:val="002C6B84"/>
    <w:rsid w:val="002C7422"/>
    <w:rsid w:val="002C7743"/>
    <w:rsid w:val="002C7BB5"/>
    <w:rsid w:val="002C7C29"/>
    <w:rsid w:val="002C7DE1"/>
    <w:rsid w:val="002C7DF8"/>
    <w:rsid w:val="002C7FF7"/>
    <w:rsid w:val="002D011A"/>
    <w:rsid w:val="002D0775"/>
    <w:rsid w:val="002D0C38"/>
    <w:rsid w:val="002D0E7D"/>
    <w:rsid w:val="002D105B"/>
    <w:rsid w:val="002D10A4"/>
    <w:rsid w:val="002D12C6"/>
    <w:rsid w:val="002D14C3"/>
    <w:rsid w:val="002D1881"/>
    <w:rsid w:val="002D1C5C"/>
    <w:rsid w:val="002D1E1D"/>
    <w:rsid w:val="002D2110"/>
    <w:rsid w:val="002D21D2"/>
    <w:rsid w:val="002D237D"/>
    <w:rsid w:val="002D23C5"/>
    <w:rsid w:val="002D23D1"/>
    <w:rsid w:val="002D276A"/>
    <w:rsid w:val="002D28E8"/>
    <w:rsid w:val="002D2A1C"/>
    <w:rsid w:val="002D2B14"/>
    <w:rsid w:val="002D2D42"/>
    <w:rsid w:val="002D2F42"/>
    <w:rsid w:val="002D3207"/>
    <w:rsid w:val="002D3591"/>
    <w:rsid w:val="002D371B"/>
    <w:rsid w:val="002D3845"/>
    <w:rsid w:val="002D3E3E"/>
    <w:rsid w:val="002D4278"/>
    <w:rsid w:val="002D432E"/>
    <w:rsid w:val="002D4578"/>
    <w:rsid w:val="002D46DF"/>
    <w:rsid w:val="002D4723"/>
    <w:rsid w:val="002D54CD"/>
    <w:rsid w:val="002D624F"/>
    <w:rsid w:val="002D6574"/>
    <w:rsid w:val="002D6B88"/>
    <w:rsid w:val="002D6E73"/>
    <w:rsid w:val="002D7249"/>
    <w:rsid w:val="002D7DEC"/>
    <w:rsid w:val="002D7F5C"/>
    <w:rsid w:val="002E02AF"/>
    <w:rsid w:val="002E042A"/>
    <w:rsid w:val="002E09E4"/>
    <w:rsid w:val="002E0A27"/>
    <w:rsid w:val="002E0E26"/>
    <w:rsid w:val="002E124F"/>
    <w:rsid w:val="002E165A"/>
    <w:rsid w:val="002E18F2"/>
    <w:rsid w:val="002E1B2A"/>
    <w:rsid w:val="002E2176"/>
    <w:rsid w:val="002E2C4B"/>
    <w:rsid w:val="002E2C58"/>
    <w:rsid w:val="002E2FE1"/>
    <w:rsid w:val="002E34D2"/>
    <w:rsid w:val="002E36DE"/>
    <w:rsid w:val="002E3836"/>
    <w:rsid w:val="002E390E"/>
    <w:rsid w:val="002E3DA0"/>
    <w:rsid w:val="002E3F4C"/>
    <w:rsid w:val="002E3F4F"/>
    <w:rsid w:val="002E4046"/>
    <w:rsid w:val="002E4619"/>
    <w:rsid w:val="002E4B70"/>
    <w:rsid w:val="002E4D3D"/>
    <w:rsid w:val="002E4FFF"/>
    <w:rsid w:val="002E54E0"/>
    <w:rsid w:val="002E580A"/>
    <w:rsid w:val="002E5DFC"/>
    <w:rsid w:val="002E61CE"/>
    <w:rsid w:val="002E644A"/>
    <w:rsid w:val="002E6589"/>
    <w:rsid w:val="002E6778"/>
    <w:rsid w:val="002E6BDC"/>
    <w:rsid w:val="002E7147"/>
    <w:rsid w:val="002E7188"/>
    <w:rsid w:val="002E724F"/>
    <w:rsid w:val="002E72DB"/>
    <w:rsid w:val="002E74E5"/>
    <w:rsid w:val="002E7B76"/>
    <w:rsid w:val="002F05D8"/>
    <w:rsid w:val="002F089B"/>
    <w:rsid w:val="002F0A1E"/>
    <w:rsid w:val="002F0C65"/>
    <w:rsid w:val="002F0D39"/>
    <w:rsid w:val="002F0E83"/>
    <w:rsid w:val="002F1985"/>
    <w:rsid w:val="002F20B1"/>
    <w:rsid w:val="002F210E"/>
    <w:rsid w:val="002F214C"/>
    <w:rsid w:val="002F22B8"/>
    <w:rsid w:val="002F2536"/>
    <w:rsid w:val="002F2C56"/>
    <w:rsid w:val="002F2C6E"/>
    <w:rsid w:val="002F35D7"/>
    <w:rsid w:val="002F360E"/>
    <w:rsid w:val="002F36C0"/>
    <w:rsid w:val="002F3710"/>
    <w:rsid w:val="002F371E"/>
    <w:rsid w:val="002F37A1"/>
    <w:rsid w:val="002F4692"/>
    <w:rsid w:val="002F493E"/>
    <w:rsid w:val="002F4CD1"/>
    <w:rsid w:val="002F4D50"/>
    <w:rsid w:val="002F4ED5"/>
    <w:rsid w:val="002F55A6"/>
    <w:rsid w:val="002F577A"/>
    <w:rsid w:val="002F5947"/>
    <w:rsid w:val="002F5CE9"/>
    <w:rsid w:val="002F5E35"/>
    <w:rsid w:val="002F5E95"/>
    <w:rsid w:val="002F6797"/>
    <w:rsid w:val="002F683F"/>
    <w:rsid w:val="002F691C"/>
    <w:rsid w:val="002F6EA6"/>
    <w:rsid w:val="002F7088"/>
    <w:rsid w:val="002F708D"/>
    <w:rsid w:val="002F775A"/>
    <w:rsid w:val="002F776F"/>
    <w:rsid w:val="002F7833"/>
    <w:rsid w:val="002F797C"/>
    <w:rsid w:val="002F7B18"/>
    <w:rsid w:val="002F7BDD"/>
    <w:rsid w:val="002F7D8B"/>
    <w:rsid w:val="003000C1"/>
    <w:rsid w:val="0030025D"/>
    <w:rsid w:val="0030040C"/>
    <w:rsid w:val="00300645"/>
    <w:rsid w:val="00300743"/>
    <w:rsid w:val="00300F9F"/>
    <w:rsid w:val="003013BE"/>
    <w:rsid w:val="00301AB6"/>
    <w:rsid w:val="003020D0"/>
    <w:rsid w:val="00302795"/>
    <w:rsid w:val="00302F88"/>
    <w:rsid w:val="0030303A"/>
    <w:rsid w:val="003032EC"/>
    <w:rsid w:val="003033FB"/>
    <w:rsid w:val="00303941"/>
    <w:rsid w:val="0030399B"/>
    <w:rsid w:val="00303C60"/>
    <w:rsid w:val="003047A6"/>
    <w:rsid w:val="003047C6"/>
    <w:rsid w:val="003050FD"/>
    <w:rsid w:val="003059E5"/>
    <w:rsid w:val="00305A5B"/>
    <w:rsid w:val="00305AAB"/>
    <w:rsid w:val="00305F69"/>
    <w:rsid w:val="00305FA0"/>
    <w:rsid w:val="003066ED"/>
    <w:rsid w:val="00306BB2"/>
    <w:rsid w:val="00306C75"/>
    <w:rsid w:val="00306CD5"/>
    <w:rsid w:val="00306E60"/>
    <w:rsid w:val="00306F63"/>
    <w:rsid w:val="00307104"/>
    <w:rsid w:val="003079E9"/>
    <w:rsid w:val="00307A9D"/>
    <w:rsid w:val="00307F28"/>
    <w:rsid w:val="0031032E"/>
    <w:rsid w:val="00310454"/>
    <w:rsid w:val="003104AA"/>
    <w:rsid w:val="0031060E"/>
    <w:rsid w:val="00310D23"/>
    <w:rsid w:val="0031105E"/>
    <w:rsid w:val="003115C8"/>
    <w:rsid w:val="0031204C"/>
    <w:rsid w:val="00312387"/>
    <w:rsid w:val="003124C9"/>
    <w:rsid w:val="00312A20"/>
    <w:rsid w:val="00312B2D"/>
    <w:rsid w:val="00312B77"/>
    <w:rsid w:val="00312E1A"/>
    <w:rsid w:val="00312E6B"/>
    <w:rsid w:val="003131C3"/>
    <w:rsid w:val="00313765"/>
    <w:rsid w:val="00313ACB"/>
    <w:rsid w:val="00313C5D"/>
    <w:rsid w:val="00313CDA"/>
    <w:rsid w:val="00314107"/>
    <w:rsid w:val="0031475B"/>
    <w:rsid w:val="00315551"/>
    <w:rsid w:val="0031566F"/>
    <w:rsid w:val="00315CBD"/>
    <w:rsid w:val="00315EB2"/>
    <w:rsid w:val="003161DD"/>
    <w:rsid w:val="00316242"/>
    <w:rsid w:val="0031631C"/>
    <w:rsid w:val="00316485"/>
    <w:rsid w:val="003165F0"/>
    <w:rsid w:val="0031684B"/>
    <w:rsid w:val="00316A59"/>
    <w:rsid w:val="00316C68"/>
    <w:rsid w:val="00316C9C"/>
    <w:rsid w:val="00316F4D"/>
    <w:rsid w:val="003173FE"/>
    <w:rsid w:val="00317A99"/>
    <w:rsid w:val="00317E18"/>
    <w:rsid w:val="00320066"/>
    <w:rsid w:val="003206B9"/>
    <w:rsid w:val="0032139E"/>
    <w:rsid w:val="003215EF"/>
    <w:rsid w:val="00321EEE"/>
    <w:rsid w:val="00321FCD"/>
    <w:rsid w:val="0032203E"/>
    <w:rsid w:val="00322125"/>
    <w:rsid w:val="00322742"/>
    <w:rsid w:val="003227DB"/>
    <w:rsid w:val="00322902"/>
    <w:rsid w:val="00322B90"/>
    <w:rsid w:val="00323571"/>
    <w:rsid w:val="0032378D"/>
    <w:rsid w:val="0032401B"/>
    <w:rsid w:val="003244AF"/>
    <w:rsid w:val="003249FE"/>
    <w:rsid w:val="00324B26"/>
    <w:rsid w:val="00324CD7"/>
    <w:rsid w:val="003250F9"/>
    <w:rsid w:val="00325F42"/>
    <w:rsid w:val="003261F0"/>
    <w:rsid w:val="00326773"/>
    <w:rsid w:val="00326AF7"/>
    <w:rsid w:val="00326B36"/>
    <w:rsid w:val="00326D3D"/>
    <w:rsid w:val="00326DC6"/>
    <w:rsid w:val="0032710D"/>
    <w:rsid w:val="0032765A"/>
    <w:rsid w:val="00327B58"/>
    <w:rsid w:val="00330806"/>
    <w:rsid w:val="0033093C"/>
    <w:rsid w:val="00330D87"/>
    <w:rsid w:val="0033108E"/>
    <w:rsid w:val="00331162"/>
    <w:rsid w:val="00331273"/>
    <w:rsid w:val="00331445"/>
    <w:rsid w:val="003314FB"/>
    <w:rsid w:val="0033176A"/>
    <w:rsid w:val="00331B47"/>
    <w:rsid w:val="00331C91"/>
    <w:rsid w:val="00332249"/>
    <w:rsid w:val="00332589"/>
    <w:rsid w:val="00332C9F"/>
    <w:rsid w:val="00332D0F"/>
    <w:rsid w:val="00332D5A"/>
    <w:rsid w:val="00332E8A"/>
    <w:rsid w:val="00332FD3"/>
    <w:rsid w:val="00333841"/>
    <w:rsid w:val="003342D8"/>
    <w:rsid w:val="00334308"/>
    <w:rsid w:val="003343EF"/>
    <w:rsid w:val="0033442A"/>
    <w:rsid w:val="00334610"/>
    <w:rsid w:val="00334856"/>
    <w:rsid w:val="003350CF"/>
    <w:rsid w:val="00335219"/>
    <w:rsid w:val="0033591D"/>
    <w:rsid w:val="00335922"/>
    <w:rsid w:val="00335AE3"/>
    <w:rsid w:val="003362B9"/>
    <w:rsid w:val="003367D5"/>
    <w:rsid w:val="00336CF8"/>
    <w:rsid w:val="00336EA2"/>
    <w:rsid w:val="00337F7A"/>
    <w:rsid w:val="00340515"/>
    <w:rsid w:val="0034055F"/>
    <w:rsid w:val="0034098C"/>
    <w:rsid w:val="00340A4C"/>
    <w:rsid w:val="003415D4"/>
    <w:rsid w:val="0034185D"/>
    <w:rsid w:val="00341C8F"/>
    <w:rsid w:val="0034214C"/>
    <w:rsid w:val="0034248A"/>
    <w:rsid w:val="003425A9"/>
    <w:rsid w:val="00342A6A"/>
    <w:rsid w:val="00342C41"/>
    <w:rsid w:val="00342CD0"/>
    <w:rsid w:val="00342CD5"/>
    <w:rsid w:val="00342D33"/>
    <w:rsid w:val="00343052"/>
    <w:rsid w:val="0034308B"/>
    <w:rsid w:val="003431B8"/>
    <w:rsid w:val="003435A6"/>
    <w:rsid w:val="003435C4"/>
    <w:rsid w:val="00343795"/>
    <w:rsid w:val="003437F2"/>
    <w:rsid w:val="00343887"/>
    <w:rsid w:val="00343A17"/>
    <w:rsid w:val="00343B89"/>
    <w:rsid w:val="00343CCD"/>
    <w:rsid w:val="00343E84"/>
    <w:rsid w:val="00343F16"/>
    <w:rsid w:val="0034407E"/>
    <w:rsid w:val="00344D02"/>
    <w:rsid w:val="00344EEE"/>
    <w:rsid w:val="00345170"/>
    <w:rsid w:val="00345201"/>
    <w:rsid w:val="0034539B"/>
    <w:rsid w:val="0034544B"/>
    <w:rsid w:val="003458C0"/>
    <w:rsid w:val="00345D26"/>
    <w:rsid w:val="00345E4F"/>
    <w:rsid w:val="003468BA"/>
    <w:rsid w:val="003469B6"/>
    <w:rsid w:val="00346BBC"/>
    <w:rsid w:val="00346E44"/>
    <w:rsid w:val="00346F71"/>
    <w:rsid w:val="0034732C"/>
    <w:rsid w:val="00347821"/>
    <w:rsid w:val="003500E8"/>
    <w:rsid w:val="00350B74"/>
    <w:rsid w:val="00350E74"/>
    <w:rsid w:val="0035113C"/>
    <w:rsid w:val="00351169"/>
    <w:rsid w:val="0035135A"/>
    <w:rsid w:val="0035148A"/>
    <w:rsid w:val="0035165C"/>
    <w:rsid w:val="0035167A"/>
    <w:rsid w:val="00351936"/>
    <w:rsid w:val="0035269D"/>
    <w:rsid w:val="00352D95"/>
    <w:rsid w:val="0035336B"/>
    <w:rsid w:val="00354A7E"/>
    <w:rsid w:val="00354A9A"/>
    <w:rsid w:val="00355377"/>
    <w:rsid w:val="003555DF"/>
    <w:rsid w:val="0035574A"/>
    <w:rsid w:val="0035577C"/>
    <w:rsid w:val="0035591E"/>
    <w:rsid w:val="00356011"/>
    <w:rsid w:val="0035638D"/>
    <w:rsid w:val="00356497"/>
    <w:rsid w:val="0035698C"/>
    <w:rsid w:val="00356D94"/>
    <w:rsid w:val="00356EA2"/>
    <w:rsid w:val="00357411"/>
    <w:rsid w:val="00357A42"/>
    <w:rsid w:val="00357A58"/>
    <w:rsid w:val="00357CBD"/>
    <w:rsid w:val="003600D9"/>
    <w:rsid w:val="0036015A"/>
    <w:rsid w:val="0036015D"/>
    <w:rsid w:val="00360807"/>
    <w:rsid w:val="00360869"/>
    <w:rsid w:val="00360EC6"/>
    <w:rsid w:val="00361058"/>
    <w:rsid w:val="00361606"/>
    <w:rsid w:val="00361DFE"/>
    <w:rsid w:val="00361FF4"/>
    <w:rsid w:val="0036245C"/>
    <w:rsid w:val="003627AC"/>
    <w:rsid w:val="0036286C"/>
    <w:rsid w:val="00362BB3"/>
    <w:rsid w:val="00362F52"/>
    <w:rsid w:val="00363C92"/>
    <w:rsid w:val="00363F22"/>
    <w:rsid w:val="0036439C"/>
    <w:rsid w:val="003646C1"/>
    <w:rsid w:val="00364705"/>
    <w:rsid w:val="00364D6B"/>
    <w:rsid w:val="00364E46"/>
    <w:rsid w:val="00365056"/>
    <w:rsid w:val="00365E8B"/>
    <w:rsid w:val="00365ECB"/>
    <w:rsid w:val="00365FA5"/>
    <w:rsid w:val="00366030"/>
    <w:rsid w:val="003661B8"/>
    <w:rsid w:val="003665A3"/>
    <w:rsid w:val="003666B4"/>
    <w:rsid w:val="003668E1"/>
    <w:rsid w:val="00366AB7"/>
    <w:rsid w:val="00366AE8"/>
    <w:rsid w:val="00366DF4"/>
    <w:rsid w:val="00366ECA"/>
    <w:rsid w:val="00367141"/>
    <w:rsid w:val="003679F4"/>
    <w:rsid w:val="00367BCD"/>
    <w:rsid w:val="00367FE9"/>
    <w:rsid w:val="003715BC"/>
    <w:rsid w:val="00371982"/>
    <w:rsid w:val="0037212B"/>
    <w:rsid w:val="00372289"/>
    <w:rsid w:val="00372634"/>
    <w:rsid w:val="0037280E"/>
    <w:rsid w:val="003728BD"/>
    <w:rsid w:val="00372A06"/>
    <w:rsid w:val="00372DA6"/>
    <w:rsid w:val="00372F24"/>
    <w:rsid w:val="00373097"/>
    <w:rsid w:val="00373F87"/>
    <w:rsid w:val="003745C3"/>
    <w:rsid w:val="003746B0"/>
    <w:rsid w:val="00374D97"/>
    <w:rsid w:val="00374F1D"/>
    <w:rsid w:val="00374F6C"/>
    <w:rsid w:val="00374F97"/>
    <w:rsid w:val="003751E4"/>
    <w:rsid w:val="003754CA"/>
    <w:rsid w:val="00375713"/>
    <w:rsid w:val="00375CC6"/>
    <w:rsid w:val="0037699D"/>
    <w:rsid w:val="00376B6F"/>
    <w:rsid w:val="00377125"/>
    <w:rsid w:val="00377715"/>
    <w:rsid w:val="0037776A"/>
    <w:rsid w:val="00377A63"/>
    <w:rsid w:val="00377FAC"/>
    <w:rsid w:val="003804FB"/>
    <w:rsid w:val="003806C7"/>
    <w:rsid w:val="00380B7B"/>
    <w:rsid w:val="00380C71"/>
    <w:rsid w:val="0038126E"/>
    <w:rsid w:val="00381A36"/>
    <w:rsid w:val="00381F44"/>
    <w:rsid w:val="0038201A"/>
    <w:rsid w:val="0038250B"/>
    <w:rsid w:val="00382775"/>
    <w:rsid w:val="00382A17"/>
    <w:rsid w:val="00382B22"/>
    <w:rsid w:val="00382F8E"/>
    <w:rsid w:val="0038306B"/>
    <w:rsid w:val="0038309E"/>
    <w:rsid w:val="0038334F"/>
    <w:rsid w:val="0038341D"/>
    <w:rsid w:val="00383469"/>
    <w:rsid w:val="003834CE"/>
    <w:rsid w:val="00383665"/>
    <w:rsid w:val="0038373E"/>
    <w:rsid w:val="003841BB"/>
    <w:rsid w:val="003850DD"/>
    <w:rsid w:val="00385152"/>
    <w:rsid w:val="00385A42"/>
    <w:rsid w:val="00385DC2"/>
    <w:rsid w:val="00385E1B"/>
    <w:rsid w:val="0038617E"/>
    <w:rsid w:val="00386AAB"/>
    <w:rsid w:val="00386C3F"/>
    <w:rsid w:val="00386DD7"/>
    <w:rsid w:val="00386EE6"/>
    <w:rsid w:val="00386F2F"/>
    <w:rsid w:val="003872CD"/>
    <w:rsid w:val="00387ABC"/>
    <w:rsid w:val="00387ADE"/>
    <w:rsid w:val="00387D94"/>
    <w:rsid w:val="00387E4F"/>
    <w:rsid w:val="00390141"/>
    <w:rsid w:val="003904AC"/>
    <w:rsid w:val="00390787"/>
    <w:rsid w:val="00390AF0"/>
    <w:rsid w:val="00390D9C"/>
    <w:rsid w:val="00390E80"/>
    <w:rsid w:val="00390ECB"/>
    <w:rsid w:val="003911FC"/>
    <w:rsid w:val="003915E6"/>
    <w:rsid w:val="0039191A"/>
    <w:rsid w:val="00391FC3"/>
    <w:rsid w:val="00392321"/>
    <w:rsid w:val="003925E2"/>
    <w:rsid w:val="00392A2A"/>
    <w:rsid w:val="00392C61"/>
    <w:rsid w:val="00392EB7"/>
    <w:rsid w:val="0039331E"/>
    <w:rsid w:val="003935FC"/>
    <w:rsid w:val="003936F9"/>
    <w:rsid w:val="00393C10"/>
    <w:rsid w:val="00393CF9"/>
    <w:rsid w:val="003941D6"/>
    <w:rsid w:val="0039428A"/>
    <w:rsid w:val="0039447A"/>
    <w:rsid w:val="00394485"/>
    <w:rsid w:val="00394A41"/>
    <w:rsid w:val="00394B2E"/>
    <w:rsid w:val="00395526"/>
    <w:rsid w:val="00395887"/>
    <w:rsid w:val="00395890"/>
    <w:rsid w:val="00396490"/>
    <w:rsid w:val="00396536"/>
    <w:rsid w:val="00396D76"/>
    <w:rsid w:val="00396E66"/>
    <w:rsid w:val="00396E88"/>
    <w:rsid w:val="00396F66"/>
    <w:rsid w:val="003977F9"/>
    <w:rsid w:val="0039797A"/>
    <w:rsid w:val="00397A99"/>
    <w:rsid w:val="00397D91"/>
    <w:rsid w:val="00397EDA"/>
    <w:rsid w:val="003A01D7"/>
    <w:rsid w:val="003A025B"/>
    <w:rsid w:val="003A02AF"/>
    <w:rsid w:val="003A0505"/>
    <w:rsid w:val="003A052D"/>
    <w:rsid w:val="003A0E09"/>
    <w:rsid w:val="003A1170"/>
    <w:rsid w:val="003A11A1"/>
    <w:rsid w:val="003A1298"/>
    <w:rsid w:val="003A1986"/>
    <w:rsid w:val="003A2466"/>
    <w:rsid w:val="003A2763"/>
    <w:rsid w:val="003A29BB"/>
    <w:rsid w:val="003A29DA"/>
    <w:rsid w:val="003A29EA"/>
    <w:rsid w:val="003A2F52"/>
    <w:rsid w:val="003A3342"/>
    <w:rsid w:val="003A3563"/>
    <w:rsid w:val="003A3589"/>
    <w:rsid w:val="003A3809"/>
    <w:rsid w:val="003A398E"/>
    <w:rsid w:val="003A4492"/>
    <w:rsid w:val="003A44E2"/>
    <w:rsid w:val="003A47E7"/>
    <w:rsid w:val="003A483F"/>
    <w:rsid w:val="003A5280"/>
    <w:rsid w:val="003A5E9D"/>
    <w:rsid w:val="003A6415"/>
    <w:rsid w:val="003A6501"/>
    <w:rsid w:val="003A6509"/>
    <w:rsid w:val="003A6C45"/>
    <w:rsid w:val="003A79AA"/>
    <w:rsid w:val="003A7E50"/>
    <w:rsid w:val="003A7ED6"/>
    <w:rsid w:val="003B0079"/>
    <w:rsid w:val="003B00B4"/>
    <w:rsid w:val="003B03D4"/>
    <w:rsid w:val="003B062C"/>
    <w:rsid w:val="003B07E1"/>
    <w:rsid w:val="003B09EA"/>
    <w:rsid w:val="003B0A70"/>
    <w:rsid w:val="003B0C78"/>
    <w:rsid w:val="003B0EA5"/>
    <w:rsid w:val="003B16B4"/>
    <w:rsid w:val="003B1755"/>
    <w:rsid w:val="003B1D15"/>
    <w:rsid w:val="003B2357"/>
    <w:rsid w:val="003B2525"/>
    <w:rsid w:val="003B26A6"/>
    <w:rsid w:val="003B2717"/>
    <w:rsid w:val="003B2BF8"/>
    <w:rsid w:val="003B2C1D"/>
    <w:rsid w:val="003B31C6"/>
    <w:rsid w:val="003B3810"/>
    <w:rsid w:val="003B39EE"/>
    <w:rsid w:val="003B403C"/>
    <w:rsid w:val="003B43E1"/>
    <w:rsid w:val="003B49AD"/>
    <w:rsid w:val="003B517A"/>
    <w:rsid w:val="003B51EC"/>
    <w:rsid w:val="003B5E8A"/>
    <w:rsid w:val="003B5F0A"/>
    <w:rsid w:val="003B6021"/>
    <w:rsid w:val="003B62D6"/>
    <w:rsid w:val="003B66F4"/>
    <w:rsid w:val="003B7264"/>
    <w:rsid w:val="003B7476"/>
    <w:rsid w:val="003B7B0C"/>
    <w:rsid w:val="003B7C09"/>
    <w:rsid w:val="003B7C6E"/>
    <w:rsid w:val="003B7F06"/>
    <w:rsid w:val="003B7F36"/>
    <w:rsid w:val="003C076C"/>
    <w:rsid w:val="003C0AF0"/>
    <w:rsid w:val="003C0FEC"/>
    <w:rsid w:val="003C156A"/>
    <w:rsid w:val="003C15BC"/>
    <w:rsid w:val="003C1D85"/>
    <w:rsid w:val="003C26BB"/>
    <w:rsid w:val="003C2A10"/>
    <w:rsid w:val="003C2B03"/>
    <w:rsid w:val="003C33BF"/>
    <w:rsid w:val="003C34A0"/>
    <w:rsid w:val="003C3A82"/>
    <w:rsid w:val="003C426D"/>
    <w:rsid w:val="003C4ABE"/>
    <w:rsid w:val="003C51D2"/>
    <w:rsid w:val="003C5C49"/>
    <w:rsid w:val="003C5C82"/>
    <w:rsid w:val="003C5DA2"/>
    <w:rsid w:val="003C734B"/>
    <w:rsid w:val="003C759D"/>
    <w:rsid w:val="003C75B0"/>
    <w:rsid w:val="003C77DC"/>
    <w:rsid w:val="003C78A4"/>
    <w:rsid w:val="003C78C2"/>
    <w:rsid w:val="003C7AE5"/>
    <w:rsid w:val="003C7C4C"/>
    <w:rsid w:val="003C7CA2"/>
    <w:rsid w:val="003D00E3"/>
    <w:rsid w:val="003D01DD"/>
    <w:rsid w:val="003D1D39"/>
    <w:rsid w:val="003D219F"/>
    <w:rsid w:val="003D22F9"/>
    <w:rsid w:val="003D27CD"/>
    <w:rsid w:val="003D35D2"/>
    <w:rsid w:val="003D374F"/>
    <w:rsid w:val="003D3CBA"/>
    <w:rsid w:val="003D40DF"/>
    <w:rsid w:val="003D4374"/>
    <w:rsid w:val="003D4882"/>
    <w:rsid w:val="003D4AE9"/>
    <w:rsid w:val="003D4C4A"/>
    <w:rsid w:val="003D5296"/>
    <w:rsid w:val="003D52C1"/>
    <w:rsid w:val="003D5BC8"/>
    <w:rsid w:val="003D65AA"/>
    <w:rsid w:val="003D6939"/>
    <w:rsid w:val="003D69EB"/>
    <w:rsid w:val="003D6ACC"/>
    <w:rsid w:val="003D6AEF"/>
    <w:rsid w:val="003D6E5F"/>
    <w:rsid w:val="003D7065"/>
    <w:rsid w:val="003D72C6"/>
    <w:rsid w:val="003D79E5"/>
    <w:rsid w:val="003D7C89"/>
    <w:rsid w:val="003E0150"/>
    <w:rsid w:val="003E0699"/>
    <w:rsid w:val="003E08AB"/>
    <w:rsid w:val="003E20E3"/>
    <w:rsid w:val="003E2F8C"/>
    <w:rsid w:val="003E32E7"/>
    <w:rsid w:val="003E3A46"/>
    <w:rsid w:val="003E4535"/>
    <w:rsid w:val="003E4C6F"/>
    <w:rsid w:val="003E4F77"/>
    <w:rsid w:val="003E5063"/>
    <w:rsid w:val="003E50B9"/>
    <w:rsid w:val="003E53B7"/>
    <w:rsid w:val="003E570B"/>
    <w:rsid w:val="003E58A0"/>
    <w:rsid w:val="003E58E7"/>
    <w:rsid w:val="003E5FB9"/>
    <w:rsid w:val="003E60E0"/>
    <w:rsid w:val="003E6626"/>
    <w:rsid w:val="003E6991"/>
    <w:rsid w:val="003E6ECB"/>
    <w:rsid w:val="003E7268"/>
    <w:rsid w:val="003E79E5"/>
    <w:rsid w:val="003E7CAF"/>
    <w:rsid w:val="003F0003"/>
    <w:rsid w:val="003F083E"/>
    <w:rsid w:val="003F1170"/>
    <w:rsid w:val="003F1912"/>
    <w:rsid w:val="003F1E1C"/>
    <w:rsid w:val="003F1F22"/>
    <w:rsid w:val="003F2B0B"/>
    <w:rsid w:val="003F2F28"/>
    <w:rsid w:val="003F31A5"/>
    <w:rsid w:val="003F36AE"/>
    <w:rsid w:val="003F36D0"/>
    <w:rsid w:val="003F3BFD"/>
    <w:rsid w:val="003F440A"/>
    <w:rsid w:val="003F4490"/>
    <w:rsid w:val="003F4E91"/>
    <w:rsid w:val="003F50A6"/>
    <w:rsid w:val="003F5299"/>
    <w:rsid w:val="003F5AA2"/>
    <w:rsid w:val="003F5ACD"/>
    <w:rsid w:val="003F5D4E"/>
    <w:rsid w:val="003F645A"/>
    <w:rsid w:val="003F7551"/>
    <w:rsid w:val="003F7B7D"/>
    <w:rsid w:val="003F7CA6"/>
    <w:rsid w:val="004004E9"/>
    <w:rsid w:val="0040052C"/>
    <w:rsid w:val="004006D1"/>
    <w:rsid w:val="00400BF2"/>
    <w:rsid w:val="004013B9"/>
    <w:rsid w:val="00401834"/>
    <w:rsid w:val="004018DA"/>
    <w:rsid w:val="00401ECA"/>
    <w:rsid w:val="00402216"/>
    <w:rsid w:val="00402224"/>
    <w:rsid w:val="00402310"/>
    <w:rsid w:val="004026F4"/>
    <w:rsid w:val="00403016"/>
    <w:rsid w:val="004034F8"/>
    <w:rsid w:val="00403651"/>
    <w:rsid w:val="004039B6"/>
    <w:rsid w:val="004039BA"/>
    <w:rsid w:val="00403BC5"/>
    <w:rsid w:val="00403BCA"/>
    <w:rsid w:val="00403EF1"/>
    <w:rsid w:val="004040C5"/>
    <w:rsid w:val="00404181"/>
    <w:rsid w:val="00404383"/>
    <w:rsid w:val="00404A30"/>
    <w:rsid w:val="0040537F"/>
    <w:rsid w:val="00405575"/>
    <w:rsid w:val="00405C40"/>
    <w:rsid w:val="00406080"/>
    <w:rsid w:val="0040609D"/>
    <w:rsid w:val="004061AD"/>
    <w:rsid w:val="004063F8"/>
    <w:rsid w:val="004072BF"/>
    <w:rsid w:val="00407537"/>
    <w:rsid w:val="00407C0C"/>
    <w:rsid w:val="00410194"/>
    <w:rsid w:val="0041023E"/>
    <w:rsid w:val="0041029C"/>
    <w:rsid w:val="00410327"/>
    <w:rsid w:val="0041063C"/>
    <w:rsid w:val="00410AB6"/>
    <w:rsid w:val="00410BC1"/>
    <w:rsid w:val="00411DAC"/>
    <w:rsid w:val="00411E6E"/>
    <w:rsid w:val="00411EAF"/>
    <w:rsid w:val="00412146"/>
    <w:rsid w:val="00412368"/>
    <w:rsid w:val="004126F7"/>
    <w:rsid w:val="0041271E"/>
    <w:rsid w:val="004128EA"/>
    <w:rsid w:val="00412B7D"/>
    <w:rsid w:val="00412E16"/>
    <w:rsid w:val="00413372"/>
    <w:rsid w:val="0041358E"/>
    <w:rsid w:val="00413890"/>
    <w:rsid w:val="004138C7"/>
    <w:rsid w:val="004143D2"/>
    <w:rsid w:val="0041474C"/>
    <w:rsid w:val="00414B50"/>
    <w:rsid w:val="00414E50"/>
    <w:rsid w:val="00415984"/>
    <w:rsid w:val="00416252"/>
    <w:rsid w:val="004163B7"/>
    <w:rsid w:val="00416909"/>
    <w:rsid w:val="00416CF4"/>
    <w:rsid w:val="00416E9F"/>
    <w:rsid w:val="004172A9"/>
    <w:rsid w:val="004172D5"/>
    <w:rsid w:val="0041735A"/>
    <w:rsid w:val="0041739E"/>
    <w:rsid w:val="004175FC"/>
    <w:rsid w:val="00417643"/>
    <w:rsid w:val="004178A3"/>
    <w:rsid w:val="00417A67"/>
    <w:rsid w:val="00417B10"/>
    <w:rsid w:val="00420848"/>
    <w:rsid w:val="00420B65"/>
    <w:rsid w:val="00422041"/>
    <w:rsid w:val="0042253E"/>
    <w:rsid w:val="004227D3"/>
    <w:rsid w:val="004227E7"/>
    <w:rsid w:val="00422F43"/>
    <w:rsid w:val="00423300"/>
    <w:rsid w:val="0042338B"/>
    <w:rsid w:val="00423A19"/>
    <w:rsid w:val="00423A7F"/>
    <w:rsid w:val="00423B6A"/>
    <w:rsid w:val="00423BA2"/>
    <w:rsid w:val="00423E17"/>
    <w:rsid w:val="0042465D"/>
    <w:rsid w:val="00424E58"/>
    <w:rsid w:val="004257CD"/>
    <w:rsid w:val="00425940"/>
    <w:rsid w:val="00425B8D"/>
    <w:rsid w:val="00425D00"/>
    <w:rsid w:val="00426122"/>
    <w:rsid w:val="00426358"/>
    <w:rsid w:val="00426489"/>
    <w:rsid w:val="00426671"/>
    <w:rsid w:val="004267A9"/>
    <w:rsid w:val="00426B8B"/>
    <w:rsid w:val="00426BAF"/>
    <w:rsid w:val="004273F0"/>
    <w:rsid w:val="00427799"/>
    <w:rsid w:val="00427A2E"/>
    <w:rsid w:val="00427C78"/>
    <w:rsid w:val="00427D3E"/>
    <w:rsid w:val="004302BB"/>
    <w:rsid w:val="00430795"/>
    <w:rsid w:val="00430BE2"/>
    <w:rsid w:val="00431154"/>
    <w:rsid w:val="0043127E"/>
    <w:rsid w:val="004314C1"/>
    <w:rsid w:val="00431632"/>
    <w:rsid w:val="00431670"/>
    <w:rsid w:val="00431693"/>
    <w:rsid w:val="00431878"/>
    <w:rsid w:val="004320ED"/>
    <w:rsid w:val="004321F5"/>
    <w:rsid w:val="00432278"/>
    <w:rsid w:val="00432895"/>
    <w:rsid w:val="00432944"/>
    <w:rsid w:val="00432A32"/>
    <w:rsid w:val="00432CA2"/>
    <w:rsid w:val="0043325A"/>
    <w:rsid w:val="0043356A"/>
    <w:rsid w:val="004335AA"/>
    <w:rsid w:val="004336D7"/>
    <w:rsid w:val="00433892"/>
    <w:rsid w:val="004341F6"/>
    <w:rsid w:val="004342D0"/>
    <w:rsid w:val="00434325"/>
    <w:rsid w:val="0043495C"/>
    <w:rsid w:val="00434B54"/>
    <w:rsid w:val="00434EE5"/>
    <w:rsid w:val="004358FA"/>
    <w:rsid w:val="0043591F"/>
    <w:rsid w:val="004359D7"/>
    <w:rsid w:val="004359F7"/>
    <w:rsid w:val="00435BE4"/>
    <w:rsid w:val="00436615"/>
    <w:rsid w:val="00436853"/>
    <w:rsid w:val="00436B90"/>
    <w:rsid w:val="00436E54"/>
    <w:rsid w:val="00436ED1"/>
    <w:rsid w:val="00437347"/>
    <w:rsid w:val="004376EE"/>
    <w:rsid w:val="00437745"/>
    <w:rsid w:val="0043786C"/>
    <w:rsid w:val="0043788D"/>
    <w:rsid w:val="00437CF2"/>
    <w:rsid w:val="00437CF5"/>
    <w:rsid w:val="00440206"/>
    <w:rsid w:val="00440648"/>
    <w:rsid w:val="00440A18"/>
    <w:rsid w:val="004410F0"/>
    <w:rsid w:val="004413C1"/>
    <w:rsid w:val="0044175F"/>
    <w:rsid w:val="004418CB"/>
    <w:rsid w:val="00441F33"/>
    <w:rsid w:val="00442107"/>
    <w:rsid w:val="00442A6F"/>
    <w:rsid w:val="00442DFB"/>
    <w:rsid w:val="0044310E"/>
    <w:rsid w:val="004432E1"/>
    <w:rsid w:val="00443364"/>
    <w:rsid w:val="00443897"/>
    <w:rsid w:val="004438C0"/>
    <w:rsid w:val="004443CE"/>
    <w:rsid w:val="004443EF"/>
    <w:rsid w:val="00444D56"/>
    <w:rsid w:val="00444FA2"/>
    <w:rsid w:val="004451DA"/>
    <w:rsid w:val="00445304"/>
    <w:rsid w:val="00445550"/>
    <w:rsid w:val="004455C1"/>
    <w:rsid w:val="00445650"/>
    <w:rsid w:val="0044578E"/>
    <w:rsid w:val="00445A51"/>
    <w:rsid w:val="00446950"/>
    <w:rsid w:val="0044721C"/>
    <w:rsid w:val="004472A5"/>
    <w:rsid w:val="00447A73"/>
    <w:rsid w:val="00447C3B"/>
    <w:rsid w:val="00447CA5"/>
    <w:rsid w:val="0045019C"/>
    <w:rsid w:val="004505C2"/>
    <w:rsid w:val="00450611"/>
    <w:rsid w:val="004510C6"/>
    <w:rsid w:val="00451417"/>
    <w:rsid w:val="00451CBC"/>
    <w:rsid w:val="00452023"/>
    <w:rsid w:val="00452088"/>
    <w:rsid w:val="004521CF"/>
    <w:rsid w:val="00452989"/>
    <w:rsid w:val="00452CD6"/>
    <w:rsid w:val="00452DA6"/>
    <w:rsid w:val="00452EDE"/>
    <w:rsid w:val="00453189"/>
    <w:rsid w:val="00453308"/>
    <w:rsid w:val="00453A2E"/>
    <w:rsid w:val="00453C99"/>
    <w:rsid w:val="00453CCA"/>
    <w:rsid w:val="00453D9C"/>
    <w:rsid w:val="00454320"/>
    <w:rsid w:val="0045435A"/>
    <w:rsid w:val="00454376"/>
    <w:rsid w:val="004545CF"/>
    <w:rsid w:val="004547A3"/>
    <w:rsid w:val="00454F00"/>
    <w:rsid w:val="004551D2"/>
    <w:rsid w:val="00455310"/>
    <w:rsid w:val="0045540C"/>
    <w:rsid w:val="0045591C"/>
    <w:rsid w:val="00455993"/>
    <w:rsid w:val="00455F95"/>
    <w:rsid w:val="00456512"/>
    <w:rsid w:val="00456870"/>
    <w:rsid w:val="00456973"/>
    <w:rsid w:val="00456D19"/>
    <w:rsid w:val="00456EA5"/>
    <w:rsid w:val="00457091"/>
    <w:rsid w:val="004570C3"/>
    <w:rsid w:val="004572B9"/>
    <w:rsid w:val="004573A3"/>
    <w:rsid w:val="00457559"/>
    <w:rsid w:val="00457783"/>
    <w:rsid w:val="004579C4"/>
    <w:rsid w:val="00457DA9"/>
    <w:rsid w:val="00460283"/>
    <w:rsid w:val="0046055B"/>
    <w:rsid w:val="004606E0"/>
    <w:rsid w:val="004609B2"/>
    <w:rsid w:val="0046160D"/>
    <w:rsid w:val="00461D5E"/>
    <w:rsid w:val="00461F69"/>
    <w:rsid w:val="004620BA"/>
    <w:rsid w:val="004622F2"/>
    <w:rsid w:val="004626C3"/>
    <w:rsid w:val="00462A25"/>
    <w:rsid w:val="00462A6D"/>
    <w:rsid w:val="00462E24"/>
    <w:rsid w:val="00462FD2"/>
    <w:rsid w:val="0046318E"/>
    <w:rsid w:val="004632DB"/>
    <w:rsid w:val="004633CC"/>
    <w:rsid w:val="00463638"/>
    <w:rsid w:val="00463CFD"/>
    <w:rsid w:val="00464933"/>
    <w:rsid w:val="00464A3A"/>
    <w:rsid w:val="00464ED9"/>
    <w:rsid w:val="0046509E"/>
    <w:rsid w:val="00465327"/>
    <w:rsid w:val="004654B7"/>
    <w:rsid w:val="00465E08"/>
    <w:rsid w:val="0046617C"/>
    <w:rsid w:val="004661B6"/>
    <w:rsid w:val="004662B9"/>
    <w:rsid w:val="00466A39"/>
    <w:rsid w:val="00466A80"/>
    <w:rsid w:val="00466B5A"/>
    <w:rsid w:val="00466CDA"/>
    <w:rsid w:val="00466D9E"/>
    <w:rsid w:val="0046701A"/>
    <w:rsid w:val="004671E2"/>
    <w:rsid w:val="00467352"/>
    <w:rsid w:val="00467F97"/>
    <w:rsid w:val="00467F9F"/>
    <w:rsid w:val="00470A1C"/>
    <w:rsid w:val="004711A8"/>
    <w:rsid w:val="004712F2"/>
    <w:rsid w:val="004715A8"/>
    <w:rsid w:val="0047201C"/>
    <w:rsid w:val="0047222D"/>
    <w:rsid w:val="004726D4"/>
    <w:rsid w:val="004727F3"/>
    <w:rsid w:val="00472CA3"/>
    <w:rsid w:val="0047303E"/>
    <w:rsid w:val="00473090"/>
    <w:rsid w:val="00473577"/>
    <w:rsid w:val="004738C9"/>
    <w:rsid w:val="004739BD"/>
    <w:rsid w:val="00473D90"/>
    <w:rsid w:val="004742C8"/>
    <w:rsid w:val="00474384"/>
    <w:rsid w:val="0047444A"/>
    <w:rsid w:val="00474504"/>
    <w:rsid w:val="00474632"/>
    <w:rsid w:val="0047488E"/>
    <w:rsid w:val="00474949"/>
    <w:rsid w:val="00474BD5"/>
    <w:rsid w:val="00474F62"/>
    <w:rsid w:val="00474F88"/>
    <w:rsid w:val="004752BC"/>
    <w:rsid w:val="004755AA"/>
    <w:rsid w:val="00475863"/>
    <w:rsid w:val="0047598B"/>
    <w:rsid w:val="00475A74"/>
    <w:rsid w:val="00475F58"/>
    <w:rsid w:val="00475FDD"/>
    <w:rsid w:val="004763B1"/>
    <w:rsid w:val="004767D2"/>
    <w:rsid w:val="00476B37"/>
    <w:rsid w:val="00476C19"/>
    <w:rsid w:val="00476C1E"/>
    <w:rsid w:val="0047748E"/>
    <w:rsid w:val="0047784A"/>
    <w:rsid w:val="004800CB"/>
    <w:rsid w:val="0048015E"/>
    <w:rsid w:val="00480179"/>
    <w:rsid w:val="004803FC"/>
    <w:rsid w:val="00480497"/>
    <w:rsid w:val="0048060D"/>
    <w:rsid w:val="00480BC5"/>
    <w:rsid w:val="0048104B"/>
    <w:rsid w:val="004812B5"/>
    <w:rsid w:val="00481455"/>
    <w:rsid w:val="004814D6"/>
    <w:rsid w:val="004819B3"/>
    <w:rsid w:val="00481B28"/>
    <w:rsid w:val="00482124"/>
    <w:rsid w:val="0048218D"/>
    <w:rsid w:val="00482260"/>
    <w:rsid w:val="00482294"/>
    <w:rsid w:val="00483675"/>
    <w:rsid w:val="00483BFB"/>
    <w:rsid w:val="00483C78"/>
    <w:rsid w:val="0048426B"/>
    <w:rsid w:val="00484BAC"/>
    <w:rsid w:val="00485209"/>
    <w:rsid w:val="004852F4"/>
    <w:rsid w:val="00485589"/>
    <w:rsid w:val="00485A93"/>
    <w:rsid w:val="00485ED0"/>
    <w:rsid w:val="004862FE"/>
    <w:rsid w:val="004868E1"/>
    <w:rsid w:val="004869E1"/>
    <w:rsid w:val="004869F3"/>
    <w:rsid w:val="00486BF4"/>
    <w:rsid w:val="00487D01"/>
    <w:rsid w:val="00487EC4"/>
    <w:rsid w:val="00487F11"/>
    <w:rsid w:val="00487F79"/>
    <w:rsid w:val="00487FA2"/>
    <w:rsid w:val="0049008D"/>
    <w:rsid w:val="0049014B"/>
    <w:rsid w:val="00490305"/>
    <w:rsid w:val="00490634"/>
    <w:rsid w:val="004906C1"/>
    <w:rsid w:val="004909A8"/>
    <w:rsid w:val="00490A8F"/>
    <w:rsid w:val="00490E8F"/>
    <w:rsid w:val="00491904"/>
    <w:rsid w:val="00491937"/>
    <w:rsid w:val="00492493"/>
    <w:rsid w:val="0049268C"/>
    <w:rsid w:val="004928C7"/>
    <w:rsid w:val="00492A22"/>
    <w:rsid w:val="00492B42"/>
    <w:rsid w:val="00492D35"/>
    <w:rsid w:val="00492E0A"/>
    <w:rsid w:val="00493514"/>
    <w:rsid w:val="004939C4"/>
    <w:rsid w:val="00493BF7"/>
    <w:rsid w:val="00494353"/>
    <w:rsid w:val="004944E7"/>
    <w:rsid w:val="00494BE9"/>
    <w:rsid w:val="00494D75"/>
    <w:rsid w:val="004951D1"/>
    <w:rsid w:val="0049521E"/>
    <w:rsid w:val="00495320"/>
    <w:rsid w:val="004955CE"/>
    <w:rsid w:val="00495B53"/>
    <w:rsid w:val="00495C6C"/>
    <w:rsid w:val="00495E15"/>
    <w:rsid w:val="00495F55"/>
    <w:rsid w:val="0049702B"/>
    <w:rsid w:val="00497DF7"/>
    <w:rsid w:val="004A0173"/>
    <w:rsid w:val="004A035C"/>
    <w:rsid w:val="004A0CDE"/>
    <w:rsid w:val="004A1287"/>
    <w:rsid w:val="004A1D7B"/>
    <w:rsid w:val="004A1E0E"/>
    <w:rsid w:val="004A20D9"/>
    <w:rsid w:val="004A217B"/>
    <w:rsid w:val="004A2A24"/>
    <w:rsid w:val="004A2C45"/>
    <w:rsid w:val="004A3009"/>
    <w:rsid w:val="004A3598"/>
    <w:rsid w:val="004A3981"/>
    <w:rsid w:val="004A3AFC"/>
    <w:rsid w:val="004A3F19"/>
    <w:rsid w:val="004A43EC"/>
    <w:rsid w:val="004A49F2"/>
    <w:rsid w:val="004A4D7E"/>
    <w:rsid w:val="004A4F9F"/>
    <w:rsid w:val="004A50F4"/>
    <w:rsid w:val="004A5341"/>
    <w:rsid w:val="004A5CC3"/>
    <w:rsid w:val="004A5CCD"/>
    <w:rsid w:val="004A5F42"/>
    <w:rsid w:val="004A5FD0"/>
    <w:rsid w:val="004A6065"/>
    <w:rsid w:val="004A61A0"/>
    <w:rsid w:val="004A61C6"/>
    <w:rsid w:val="004A6261"/>
    <w:rsid w:val="004A63FB"/>
    <w:rsid w:val="004A652F"/>
    <w:rsid w:val="004A6530"/>
    <w:rsid w:val="004A6690"/>
    <w:rsid w:val="004A69AD"/>
    <w:rsid w:val="004A6B4C"/>
    <w:rsid w:val="004A6E6C"/>
    <w:rsid w:val="004A6E72"/>
    <w:rsid w:val="004A6EFA"/>
    <w:rsid w:val="004A71F2"/>
    <w:rsid w:val="004A7DC6"/>
    <w:rsid w:val="004A7E97"/>
    <w:rsid w:val="004B0001"/>
    <w:rsid w:val="004B0C64"/>
    <w:rsid w:val="004B0CCB"/>
    <w:rsid w:val="004B1104"/>
    <w:rsid w:val="004B1178"/>
    <w:rsid w:val="004B17BA"/>
    <w:rsid w:val="004B1BC5"/>
    <w:rsid w:val="004B275C"/>
    <w:rsid w:val="004B2B63"/>
    <w:rsid w:val="004B2E4D"/>
    <w:rsid w:val="004B2EED"/>
    <w:rsid w:val="004B2FAC"/>
    <w:rsid w:val="004B2FD8"/>
    <w:rsid w:val="004B3B53"/>
    <w:rsid w:val="004B3F53"/>
    <w:rsid w:val="004B444C"/>
    <w:rsid w:val="004B4621"/>
    <w:rsid w:val="004B47B2"/>
    <w:rsid w:val="004B4A64"/>
    <w:rsid w:val="004B4C9C"/>
    <w:rsid w:val="004B4CFE"/>
    <w:rsid w:val="004B5384"/>
    <w:rsid w:val="004B5773"/>
    <w:rsid w:val="004B5802"/>
    <w:rsid w:val="004B5826"/>
    <w:rsid w:val="004B5D0E"/>
    <w:rsid w:val="004B5DE4"/>
    <w:rsid w:val="004B5E0E"/>
    <w:rsid w:val="004B6233"/>
    <w:rsid w:val="004B6ED1"/>
    <w:rsid w:val="004B7212"/>
    <w:rsid w:val="004B7D10"/>
    <w:rsid w:val="004C03DF"/>
    <w:rsid w:val="004C04B8"/>
    <w:rsid w:val="004C054B"/>
    <w:rsid w:val="004C070C"/>
    <w:rsid w:val="004C0874"/>
    <w:rsid w:val="004C118D"/>
    <w:rsid w:val="004C154F"/>
    <w:rsid w:val="004C19A4"/>
    <w:rsid w:val="004C1BFF"/>
    <w:rsid w:val="004C2653"/>
    <w:rsid w:val="004C2CA7"/>
    <w:rsid w:val="004C2CF8"/>
    <w:rsid w:val="004C31FB"/>
    <w:rsid w:val="004C349A"/>
    <w:rsid w:val="004C3598"/>
    <w:rsid w:val="004C35E6"/>
    <w:rsid w:val="004C3EA2"/>
    <w:rsid w:val="004C3EAF"/>
    <w:rsid w:val="004C3F4C"/>
    <w:rsid w:val="004C4582"/>
    <w:rsid w:val="004C4726"/>
    <w:rsid w:val="004C4E01"/>
    <w:rsid w:val="004C51B1"/>
    <w:rsid w:val="004C5453"/>
    <w:rsid w:val="004C5492"/>
    <w:rsid w:val="004C5576"/>
    <w:rsid w:val="004C5B2D"/>
    <w:rsid w:val="004C5C0D"/>
    <w:rsid w:val="004C5CA0"/>
    <w:rsid w:val="004C5F72"/>
    <w:rsid w:val="004C5FBF"/>
    <w:rsid w:val="004C61CA"/>
    <w:rsid w:val="004C6285"/>
    <w:rsid w:val="004C68B4"/>
    <w:rsid w:val="004C695E"/>
    <w:rsid w:val="004C6AFF"/>
    <w:rsid w:val="004C6D88"/>
    <w:rsid w:val="004C71C8"/>
    <w:rsid w:val="004C7390"/>
    <w:rsid w:val="004C7662"/>
    <w:rsid w:val="004C7784"/>
    <w:rsid w:val="004C7AF2"/>
    <w:rsid w:val="004C7B1D"/>
    <w:rsid w:val="004C7F19"/>
    <w:rsid w:val="004D0015"/>
    <w:rsid w:val="004D0075"/>
    <w:rsid w:val="004D007E"/>
    <w:rsid w:val="004D06E2"/>
    <w:rsid w:val="004D0917"/>
    <w:rsid w:val="004D0C45"/>
    <w:rsid w:val="004D0CEE"/>
    <w:rsid w:val="004D0E55"/>
    <w:rsid w:val="004D0FA3"/>
    <w:rsid w:val="004D1027"/>
    <w:rsid w:val="004D1136"/>
    <w:rsid w:val="004D1261"/>
    <w:rsid w:val="004D14B5"/>
    <w:rsid w:val="004D1577"/>
    <w:rsid w:val="004D1E81"/>
    <w:rsid w:val="004D1EEC"/>
    <w:rsid w:val="004D1EF5"/>
    <w:rsid w:val="004D21DA"/>
    <w:rsid w:val="004D21FA"/>
    <w:rsid w:val="004D23FF"/>
    <w:rsid w:val="004D2F1F"/>
    <w:rsid w:val="004D39EC"/>
    <w:rsid w:val="004D3B28"/>
    <w:rsid w:val="004D3C2F"/>
    <w:rsid w:val="004D4049"/>
    <w:rsid w:val="004D437E"/>
    <w:rsid w:val="004D4413"/>
    <w:rsid w:val="004D4526"/>
    <w:rsid w:val="004D486F"/>
    <w:rsid w:val="004D4E0B"/>
    <w:rsid w:val="004D4F5F"/>
    <w:rsid w:val="004D54B7"/>
    <w:rsid w:val="004D596B"/>
    <w:rsid w:val="004D5A55"/>
    <w:rsid w:val="004D5E62"/>
    <w:rsid w:val="004D61AE"/>
    <w:rsid w:val="004D6D07"/>
    <w:rsid w:val="004D7149"/>
    <w:rsid w:val="004D7415"/>
    <w:rsid w:val="004D769F"/>
    <w:rsid w:val="004D7AFD"/>
    <w:rsid w:val="004D7D8B"/>
    <w:rsid w:val="004D7FF9"/>
    <w:rsid w:val="004E0284"/>
    <w:rsid w:val="004E0787"/>
    <w:rsid w:val="004E0C80"/>
    <w:rsid w:val="004E1083"/>
    <w:rsid w:val="004E1668"/>
    <w:rsid w:val="004E16D1"/>
    <w:rsid w:val="004E17E9"/>
    <w:rsid w:val="004E1E90"/>
    <w:rsid w:val="004E22A6"/>
    <w:rsid w:val="004E2656"/>
    <w:rsid w:val="004E28F7"/>
    <w:rsid w:val="004E3147"/>
    <w:rsid w:val="004E32F5"/>
    <w:rsid w:val="004E339E"/>
    <w:rsid w:val="004E35D5"/>
    <w:rsid w:val="004E3733"/>
    <w:rsid w:val="004E4350"/>
    <w:rsid w:val="004E4B84"/>
    <w:rsid w:val="004E4CF1"/>
    <w:rsid w:val="004E5084"/>
    <w:rsid w:val="004E51E1"/>
    <w:rsid w:val="004E5719"/>
    <w:rsid w:val="004E5881"/>
    <w:rsid w:val="004E5FF9"/>
    <w:rsid w:val="004E616F"/>
    <w:rsid w:val="004E617C"/>
    <w:rsid w:val="004E6306"/>
    <w:rsid w:val="004E6353"/>
    <w:rsid w:val="004E64BB"/>
    <w:rsid w:val="004E65E6"/>
    <w:rsid w:val="004E6A55"/>
    <w:rsid w:val="004E6B91"/>
    <w:rsid w:val="004E74A4"/>
    <w:rsid w:val="004E7586"/>
    <w:rsid w:val="004E7BD9"/>
    <w:rsid w:val="004F0B08"/>
    <w:rsid w:val="004F0FBD"/>
    <w:rsid w:val="004F13EC"/>
    <w:rsid w:val="004F14DA"/>
    <w:rsid w:val="004F1511"/>
    <w:rsid w:val="004F155C"/>
    <w:rsid w:val="004F15A9"/>
    <w:rsid w:val="004F1BBF"/>
    <w:rsid w:val="004F1FDD"/>
    <w:rsid w:val="004F2D2C"/>
    <w:rsid w:val="004F3186"/>
    <w:rsid w:val="004F3245"/>
    <w:rsid w:val="004F3491"/>
    <w:rsid w:val="004F3557"/>
    <w:rsid w:val="004F36D0"/>
    <w:rsid w:val="004F38A3"/>
    <w:rsid w:val="004F3C4A"/>
    <w:rsid w:val="004F4074"/>
    <w:rsid w:val="004F4A2C"/>
    <w:rsid w:val="004F4A56"/>
    <w:rsid w:val="004F4B66"/>
    <w:rsid w:val="004F4C6E"/>
    <w:rsid w:val="004F50A8"/>
    <w:rsid w:val="004F5125"/>
    <w:rsid w:val="004F6199"/>
    <w:rsid w:val="004F63F9"/>
    <w:rsid w:val="004F640A"/>
    <w:rsid w:val="004F6438"/>
    <w:rsid w:val="004F643D"/>
    <w:rsid w:val="004F678D"/>
    <w:rsid w:val="004F6BCB"/>
    <w:rsid w:val="004F6DDC"/>
    <w:rsid w:val="004F6DE3"/>
    <w:rsid w:val="004F72BB"/>
    <w:rsid w:val="004F76AF"/>
    <w:rsid w:val="00500935"/>
    <w:rsid w:val="005009F4"/>
    <w:rsid w:val="00500AB9"/>
    <w:rsid w:val="00500F02"/>
    <w:rsid w:val="005013DE"/>
    <w:rsid w:val="0050155E"/>
    <w:rsid w:val="005019A4"/>
    <w:rsid w:val="00501E8E"/>
    <w:rsid w:val="005024B9"/>
    <w:rsid w:val="00502604"/>
    <w:rsid w:val="0050300D"/>
    <w:rsid w:val="005032D4"/>
    <w:rsid w:val="00503542"/>
    <w:rsid w:val="0050359B"/>
    <w:rsid w:val="0050366A"/>
    <w:rsid w:val="00503CB7"/>
    <w:rsid w:val="00503F2A"/>
    <w:rsid w:val="00504513"/>
    <w:rsid w:val="00504584"/>
    <w:rsid w:val="005048D5"/>
    <w:rsid w:val="005048F8"/>
    <w:rsid w:val="00504E42"/>
    <w:rsid w:val="00505299"/>
    <w:rsid w:val="00505389"/>
    <w:rsid w:val="0050547C"/>
    <w:rsid w:val="0050562A"/>
    <w:rsid w:val="005058F7"/>
    <w:rsid w:val="00505E01"/>
    <w:rsid w:val="00506800"/>
    <w:rsid w:val="00506BDC"/>
    <w:rsid w:val="00506CA8"/>
    <w:rsid w:val="00506D8D"/>
    <w:rsid w:val="005073E0"/>
    <w:rsid w:val="00507488"/>
    <w:rsid w:val="00507B84"/>
    <w:rsid w:val="00507C10"/>
    <w:rsid w:val="00507CF3"/>
    <w:rsid w:val="00507ECD"/>
    <w:rsid w:val="00510017"/>
    <w:rsid w:val="00510028"/>
    <w:rsid w:val="00510B05"/>
    <w:rsid w:val="00510DE0"/>
    <w:rsid w:val="0051129D"/>
    <w:rsid w:val="00511709"/>
    <w:rsid w:val="00511FF7"/>
    <w:rsid w:val="00512A4E"/>
    <w:rsid w:val="00512B34"/>
    <w:rsid w:val="00512BEE"/>
    <w:rsid w:val="00512D19"/>
    <w:rsid w:val="005130C2"/>
    <w:rsid w:val="005135E3"/>
    <w:rsid w:val="0051385E"/>
    <w:rsid w:val="00513C6F"/>
    <w:rsid w:val="00513D3F"/>
    <w:rsid w:val="00513E97"/>
    <w:rsid w:val="00513EE5"/>
    <w:rsid w:val="00513FF8"/>
    <w:rsid w:val="0051413B"/>
    <w:rsid w:val="00514172"/>
    <w:rsid w:val="0051434F"/>
    <w:rsid w:val="005149DA"/>
    <w:rsid w:val="00514A69"/>
    <w:rsid w:val="00514B1E"/>
    <w:rsid w:val="00514B96"/>
    <w:rsid w:val="00515073"/>
    <w:rsid w:val="00515400"/>
    <w:rsid w:val="0051562D"/>
    <w:rsid w:val="00515CC2"/>
    <w:rsid w:val="00516A6A"/>
    <w:rsid w:val="00516BDD"/>
    <w:rsid w:val="00516BDF"/>
    <w:rsid w:val="00516DB8"/>
    <w:rsid w:val="00517014"/>
    <w:rsid w:val="005176ED"/>
    <w:rsid w:val="005177F1"/>
    <w:rsid w:val="00517A29"/>
    <w:rsid w:val="005202CD"/>
    <w:rsid w:val="00520E5D"/>
    <w:rsid w:val="0052120E"/>
    <w:rsid w:val="005216FF"/>
    <w:rsid w:val="00521713"/>
    <w:rsid w:val="00522066"/>
    <w:rsid w:val="00522368"/>
    <w:rsid w:val="00522B0B"/>
    <w:rsid w:val="00522C9D"/>
    <w:rsid w:val="00522CCE"/>
    <w:rsid w:val="00522D1B"/>
    <w:rsid w:val="00522DFE"/>
    <w:rsid w:val="005231B2"/>
    <w:rsid w:val="005235A0"/>
    <w:rsid w:val="005244D2"/>
    <w:rsid w:val="00524519"/>
    <w:rsid w:val="00524694"/>
    <w:rsid w:val="00524814"/>
    <w:rsid w:val="00524967"/>
    <w:rsid w:val="00524987"/>
    <w:rsid w:val="00524E98"/>
    <w:rsid w:val="0052537C"/>
    <w:rsid w:val="0052593E"/>
    <w:rsid w:val="00525BCA"/>
    <w:rsid w:val="00525DEB"/>
    <w:rsid w:val="00525E48"/>
    <w:rsid w:val="00525E4F"/>
    <w:rsid w:val="0052631D"/>
    <w:rsid w:val="005264F4"/>
    <w:rsid w:val="0052677D"/>
    <w:rsid w:val="00526F57"/>
    <w:rsid w:val="00527597"/>
    <w:rsid w:val="00527873"/>
    <w:rsid w:val="005278A2"/>
    <w:rsid w:val="005279AC"/>
    <w:rsid w:val="005279B1"/>
    <w:rsid w:val="00527C6A"/>
    <w:rsid w:val="00527FD2"/>
    <w:rsid w:val="00530101"/>
    <w:rsid w:val="005303B2"/>
    <w:rsid w:val="005306E6"/>
    <w:rsid w:val="00530A35"/>
    <w:rsid w:val="00530BBE"/>
    <w:rsid w:val="005312D5"/>
    <w:rsid w:val="005314F3"/>
    <w:rsid w:val="00531617"/>
    <w:rsid w:val="00531AF7"/>
    <w:rsid w:val="00531FED"/>
    <w:rsid w:val="00532403"/>
    <w:rsid w:val="00532679"/>
    <w:rsid w:val="00532714"/>
    <w:rsid w:val="0053290B"/>
    <w:rsid w:val="0053303F"/>
    <w:rsid w:val="005331E1"/>
    <w:rsid w:val="00533241"/>
    <w:rsid w:val="0053337C"/>
    <w:rsid w:val="005338B7"/>
    <w:rsid w:val="00534127"/>
    <w:rsid w:val="005347C6"/>
    <w:rsid w:val="005348F3"/>
    <w:rsid w:val="00534FD7"/>
    <w:rsid w:val="00534FFE"/>
    <w:rsid w:val="005354B4"/>
    <w:rsid w:val="0053577B"/>
    <w:rsid w:val="0053578C"/>
    <w:rsid w:val="00535DBD"/>
    <w:rsid w:val="005367F6"/>
    <w:rsid w:val="005368E6"/>
    <w:rsid w:val="0053696F"/>
    <w:rsid w:val="00536991"/>
    <w:rsid w:val="00536C61"/>
    <w:rsid w:val="00536EC2"/>
    <w:rsid w:val="00536FAB"/>
    <w:rsid w:val="00537376"/>
    <w:rsid w:val="005378D1"/>
    <w:rsid w:val="00537BA6"/>
    <w:rsid w:val="00537F33"/>
    <w:rsid w:val="00540337"/>
    <w:rsid w:val="00540B0E"/>
    <w:rsid w:val="0054163E"/>
    <w:rsid w:val="0054180A"/>
    <w:rsid w:val="005419C8"/>
    <w:rsid w:val="00542357"/>
    <w:rsid w:val="005423A9"/>
    <w:rsid w:val="0054292C"/>
    <w:rsid w:val="00542F79"/>
    <w:rsid w:val="00543D06"/>
    <w:rsid w:val="00543E7F"/>
    <w:rsid w:val="00543E8D"/>
    <w:rsid w:val="00543FBA"/>
    <w:rsid w:val="00544205"/>
    <w:rsid w:val="0054464B"/>
    <w:rsid w:val="005447E3"/>
    <w:rsid w:val="00544EDB"/>
    <w:rsid w:val="00544F14"/>
    <w:rsid w:val="00544F91"/>
    <w:rsid w:val="005452C8"/>
    <w:rsid w:val="00545521"/>
    <w:rsid w:val="00545598"/>
    <w:rsid w:val="0054574D"/>
    <w:rsid w:val="0054575F"/>
    <w:rsid w:val="00545A13"/>
    <w:rsid w:val="00545B4F"/>
    <w:rsid w:val="00546444"/>
    <w:rsid w:val="005467DE"/>
    <w:rsid w:val="005469A5"/>
    <w:rsid w:val="00546BC7"/>
    <w:rsid w:val="00546BDC"/>
    <w:rsid w:val="00546D3B"/>
    <w:rsid w:val="00547325"/>
    <w:rsid w:val="0054774B"/>
    <w:rsid w:val="00547814"/>
    <w:rsid w:val="00547B0F"/>
    <w:rsid w:val="00547D20"/>
    <w:rsid w:val="00547EBE"/>
    <w:rsid w:val="00547F51"/>
    <w:rsid w:val="0055007F"/>
    <w:rsid w:val="00550878"/>
    <w:rsid w:val="0055107E"/>
    <w:rsid w:val="00551363"/>
    <w:rsid w:val="005513B1"/>
    <w:rsid w:val="005516B5"/>
    <w:rsid w:val="005517B0"/>
    <w:rsid w:val="00551875"/>
    <w:rsid w:val="00551908"/>
    <w:rsid w:val="0055269F"/>
    <w:rsid w:val="00552C58"/>
    <w:rsid w:val="00552CC3"/>
    <w:rsid w:val="00552E01"/>
    <w:rsid w:val="005530A4"/>
    <w:rsid w:val="00553258"/>
    <w:rsid w:val="0055365B"/>
    <w:rsid w:val="00553882"/>
    <w:rsid w:val="00553BD9"/>
    <w:rsid w:val="005541CA"/>
    <w:rsid w:val="005544AE"/>
    <w:rsid w:val="005547D4"/>
    <w:rsid w:val="0055482B"/>
    <w:rsid w:val="00554899"/>
    <w:rsid w:val="005548E3"/>
    <w:rsid w:val="00554A0E"/>
    <w:rsid w:val="00554B10"/>
    <w:rsid w:val="00554F35"/>
    <w:rsid w:val="0055556E"/>
    <w:rsid w:val="0055568D"/>
    <w:rsid w:val="005556C5"/>
    <w:rsid w:val="00555792"/>
    <w:rsid w:val="00555EE1"/>
    <w:rsid w:val="0055611A"/>
    <w:rsid w:val="00556C48"/>
    <w:rsid w:val="00556EBA"/>
    <w:rsid w:val="00557035"/>
    <w:rsid w:val="0055733F"/>
    <w:rsid w:val="00557B97"/>
    <w:rsid w:val="00557D29"/>
    <w:rsid w:val="00557F8A"/>
    <w:rsid w:val="005608D3"/>
    <w:rsid w:val="00560CDA"/>
    <w:rsid w:val="00560F43"/>
    <w:rsid w:val="005610CB"/>
    <w:rsid w:val="005610F8"/>
    <w:rsid w:val="005612E8"/>
    <w:rsid w:val="00561781"/>
    <w:rsid w:val="0056193B"/>
    <w:rsid w:val="00561BA4"/>
    <w:rsid w:val="005625FD"/>
    <w:rsid w:val="005626CE"/>
    <w:rsid w:val="00562707"/>
    <w:rsid w:val="005628EF"/>
    <w:rsid w:val="00562A5D"/>
    <w:rsid w:val="00562C14"/>
    <w:rsid w:val="00562CA1"/>
    <w:rsid w:val="005635EF"/>
    <w:rsid w:val="00563632"/>
    <w:rsid w:val="00563A25"/>
    <w:rsid w:val="00563EBD"/>
    <w:rsid w:val="005647C4"/>
    <w:rsid w:val="00564EB0"/>
    <w:rsid w:val="00564F2F"/>
    <w:rsid w:val="005660BB"/>
    <w:rsid w:val="00566523"/>
    <w:rsid w:val="00566A76"/>
    <w:rsid w:val="00566D61"/>
    <w:rsid w:val="00567056"/>
    <w:rsid w:val="0056760F"/>
    <w:rsid w:val="00567738"/>
    <w:rsid w:val="00567844"/>
    <w:rsid w:val="005678D6"/>
    <w:rsid w:val="00567AFB"/>
    <w:rsid w:val="00567F19"/>
    <w:rsid w:val="00570155"/>
    <w:rsid w:val="00570938"/>
    <w:rsid w:val="00570B81"/>
    <w:rsid w:val="00570D2B"/>
    <w:rsid w:val="00570DA5"/>
    <w:rsid w:val="00571459"/>
    <w:rsid w:val="0057166B"/>
    <w:rsid w:val="00571E28"/>
    <w:rsid w:val="00571F6F"/>
    <w:rsid w:val="0057225A"/>
    <w:rsid w:val="0057236B"/>
    <w:rsid w:val="0057277A"/>
    <w:rsid w:val="0057299E"/>
    <w:rsid w:val="005729B5"/>
    <w:rsid w:val="0057310C"/>
    <w:rsid w:val="00573289"/>
    <w:rsid w:val="0057352B"/>
    <w:rsid w:val="005736D5"/>
    <w:rsid w:val="005736F5"/>
    <w:rsid w:val="005737C3"/>
    <w:rsid w:val="0057399B"/>
    <w:rsid w:val="00574124"/>
    <w:rsid w:val="005744D3"/>
    <w:rsid w:val="00574982"/>
    <w:rsid w:val="00574B1D"/>
    <w:rsid w:val="00574F20"/>
    <w:rsid w:val="00574F41"/>
    <w:rsid w:val="005751B7"/>
    <w:rsid w:val="00575254"/>
    <w:rsid w:val="00575292"/>
    <w:rsid w:val="005753ED"/>
    <w:rsid w:val="00575510"/>
    <w:rsid w:val="005757F8"/>
    <w:rsid w:val="00575810"/>
    <w:rsid w:val="005759F7"/>
    <w:rsid w:val="00575A73"/>
    <w:rsid w:val="00575CFB"/>
    <w:rsid w:val="00576214"/>
    <w:rsid w:val="00576A10"/>
    <w:rsid w:val="00576CA5"/>
    <w:rsid w:val="005773ED"/>
    <w:rsid w:val="00577775"/>
    <w:rsid w:val="00577AE4"/>
    <w:rsid w:val="00580207"/>
    <w:rsid w:val="00580656"/>
    <w:rsid w:val="005806B2"/>
    <w:rsid w:val="00580712"/>
    <w:rsid w:val="00580D27"/>
    <w:rsid w:val="00581A6B"/>
    <w:rsid w:val="00581BC2"/>
    <w:rsid w:val="00581BE4"/>
    <w:rsid w:val="00581C81"/>
    <w:rsid w:val="00582293"/>
    <w:rsid w:val="005827CD"/>
    <w:rsid w:val="00582931"/>
    <w:rsid w:val="005831C0"/>
    <w:rsid w:val="00583BDE"/>
    <w:rsid w:val="00584D2F"/>
    <w:rsid w:val="00585662"/>
    <w:rsid w:val="00585714"/>
    <w:rsid w:val="0058571E"/>
    <w:rsid w:val="00585AA7"/>
    <w:rsid w:val="00585CFA"/>
    <w:rsid w:val="00585EB2"/>
    <w:rsid w:val="00586681"/>
    <w:rsid w:val="00586952"/>
    <w:rsid w:val="00586B40"/>
    <w:rsid w:val="00587408"/>
    <w:rsid w:val="0058766F"/>
    <w:rsid w:val="00587930"/>
    <w:rsid w:val="00587BBC"/>
    <w:rsid w:val="005901F6"/>
    <w:rsid w:val="0059042F"/>
    <w:rsid w:val="005904D4"/>
    <w:rsid w:val="00590575"/>
    <w:rsid w:val="00590739"/>
    <w:rsid w:val="00590965"/>
    <w:rsid w:val="00590DC0"/>
    <w:rsid w:val="0059152D"/>
    <w:rsid w:val="0059164A"/>
    <w:rsid w:val="00591854"/>
    <w:rsid w:val="00591856"/>
    <w:rsid w:val="00591A5B"/>
    <w:rsid w:val="00591EF7"/>
    <w:rsid w:val="00591F21"/>
    <w:rsid w:val="005921C3"/>
    <w:rsid w:val="005922FD"/>
    <w:rsid w:val="0059270B"/>
    <w:rsid w:val="00592851"/>
    <w:rsid w:val="00592DB0"/>
    <w:rsid w:val="00592EFC"/>
    <w:rsid w:val="0059355B"/>
    <w:rsid w:val="005935EC"/>
    <w:rsid w:val="00593C3D"/>
    <w:rsid w:val="00593C8E"/>
    <w:rsid w:val="00593F53"/>
    <w:rsid w:val="005941C9"/>
    <w:rsid w:val="0059427F"/>
    <w:rsid w:val="00594713"/>
    <w:rsid w:val="00594824"/>
    <w:rsid w:val="005949AD"/>
    <w:rsid w:val="00594EBF"/>
    <w:rsid w:val="00595318"/>
    <w:rsid w:val="0059544D"/>
    <w:rsid w:val="00595696"/>
    <w:rsid w:val="0059581A"/>
    <w:rsid w:val="005958F3"/>
    <w:rsid w:val="00595A79"/>
    <w:rsid w:val="005962AB"/>
    <w:rsid w:val="00596941"/>
    <w:rsid w:val="0059748D"/>
    <w:rsid w:val="00597ABE"/>
    <w:rsid w:val="00597FA5"/>
    <w:rsid w:val="005A00A3"/>
    <w:rsid w:val="005A00F5"/>
    <w:rsid w:val="005A05FB"/>
    <w:rsid w:val="005A13CF"/>
    <w:rsid w:val="005A16A8"/>
    <w:rsid w:val="005A18BD"/>
    <w:rsid w:val="005A1B99"/>
    <w:rsid w:val="005A1CD0"/>
    <w:rsid w:val="005A1E90"/>
    <w:rsid w:val="005A2371"/>
    <w:rsid w:val="005A2716"/>
    <w:rsid w:val="005A2BB1"/>
    <w:rsid w:val="005A2E46"/>
    <w:rsid w:val="005A2F56"/>
    <w:rsid w:val="005A33E2"/>
    <w:rsid w:val="005A34F2"/>
    <w:rsid w:val="005A35BE"/>
    <w:rsid w:val="005A35C7"/>
    <w:rsid w:val="005A365B"/>
    <w:rsid w:val="005A3818"/>
    <w:rsid w:val="005A403B"/>
    <w:rsid w:val="005A4397"/>
    <w:rsid w:val="005A4ABF"/>
    <w:rsid w:val="005A4F3B"/>
    <w:rsid w:val="005A5578"/>
    <w:rsid w:val="005A57D2"/>
    <w:rsid w:val="005A5B9F"/>
    <w:rsid w:val="005A62E4"/>
    <w:rsid w:val="005A67C9"/>
    <w:rsid w:val="005A689B"/>
    <w:rsid w:val="005A69AA"/>
    <w:rsid w:val="005A6C6E"/>
    <w:rsid w:val="005A6D00"/>
    <w:rsid w:val="005A725A"/>
    <w:rsid w:val="005A727F"/>
    <w:rsid w:val="005A76B3"/>
    <w:rsid w:val="005A7A7D"/>
    <w:rsid w:val="005A7CC3"/>
    <w:rsid w:val="005A7E9E"/>
    <w:rsid w:val="005A7F2B"/>
    <w:rsid w:val="005B042C"/>
    <w:rsid w:val="005B05E8"/>
    <w:rsid w:val="005B0F59"/>
    <w:rsid w:val="005B1094"/>
    <w:rsid w:val="005B1437"/>
    <w:rsid w:val="005B1504"/>
    <w:rsid w:val="005B15E0"/>
    <w:rsid w:val="005B1D55"/>
    <w:rsid w:val="005B1E8C"/>
    <w:rsid w:val="005B2052"/>
    <w:rsid w:val="005B22C6"/>
    <w:rsid w:val="005B344E"/>
    <w:rsid w:val="005B36E8"/>
    <w:rsid w:val="005B383B"/>
    <w:rsid w:val="005B3875"/>
    <w:rsid w:val="005B391D"/>
    <w:rsid w:val="005B4364"/>
    <w:rsid w:val="005B465A"/>
    <w:rsid w:val="005B4ACD"/>
    <w:rsid w:val="005B4DD1"/>
    <w:rsid w:val="005B532E"/>
    <w:rsid w:val="005B5452"/>
    <w:rsid w:val="005B5663"/>
    <w:rsid w:val="005B5A41"/>
    <w:rsid w:val="005B5CC1"/>
    <w:rsid w:val="005B623E"/>
    <w:rsid w:val="005B648E"/>
    <w:rsid w:val="005B64ED"/>
    <w:rsid w:val="005B6B42"/>
    <w:rsid w:val="005B71F3"/>
    <w:rsid w:val="005B7476"/>
    <w:rsid w:val="005B7487"/>
    <w:rsid w:val="005B7788"/>
    <w:rsid w:val="005B7FD3"/>
    <w:rsid w:val="005C0368"/>
    <w:rsid w:val="005C05A6"/>
    <w:rsid w:val="005C0B38"/>
    <w:rsid w:val="005C181B"/>
    <w:rsid w:val="005C1EE5"/>
    <w:rsid w:val="005C28EA"/>
    <w:rsid w:val="005C2902"/>
    <w:rsid w:val="005C2B47"/>
    <w:rsid w:val="005C2FA9"/>
    <w:rsid w:val="005C3027"/>
    <w:rsid w:val="005C3268"/>
    <w:rsid w:val="005C3404"/>
    <w:rsid w:val="005C344B"/>
    <w:rsid w:val="005C35E8"/>
    <w:rsid w:val="005C363E"/>
    <w:rsid w:val="005C3F70"/>
    <w:rsid w:val="005C4803"/>
    <w:rsid w:val="005C48DC"/>
    <w:rsid w:val="005C4A53"/>
    <w:rsid w:val="005C4ADE"/>
    <w:rsid w:val="005C504F"/>
    <w:rsid w:val="005C50D3"/>
    <w:rsid w:val="005C52AF"/>
    <w:rsid w:val="005C53EB"/>
    <w:rsid w:val="005C54EB"/>
    <w:rsid w:val="005C5601"/>
    <w:rsid w:val="005C59F0"/>
    <w:rsid w:val="005C5C8D"/>
    <w:rsid w:val="005C5D39"/>
    <w:rsid w:val="005C5D4A"/>
    <w:rsid w:val="005C5E4E"/>
    <w:rsid w:val="005C609C"/>
    <w:rsid w:val="005C61C4"/>
    <w:rsid w:val="005C644D"/>
    <w:rsid w:val="005C6A90"/>
    <w:rsid w:val="005C6AE8"/>
    <w:rsid w:val="005C6CE3"/>
    <w:rsid w:val="005C6EFA"/>
    <w:rsid w:val="005C703A"/>
    <w:rsid w:val="005C710B"/>
    <w:rsid w:val="005C78AD"/>
    <w:rsid w:val="005C7A72"/>
    <w:rsid w:val="005D00CF"/>
    <w:rsid w:val="005D0442"/>
    <w:rsid w:val="005D051B"/>
    <w:rsid w:val="005D0E50"/>
    <w:rsid w:val="005D10CB"/>
    <w:rsid w:val="005D1343"/>
    <w:rsid w:val="005D1B95"/>
    <w:rsid w:val="005D1CF9"/>
    <w:rsid w:val="005D1D87"/>
    <w:rsid w:val="005D1FE7"/>
    <w:rsid w:val="005D209A"/>
    <w:rsid w:val="005D2122"/>
    <w:rsid w:val="005D26DB"/>
    <w:rsid w:val="005D2C74"/>
    <w:rsid w:val="005D2F19"/>
    <w:rsid w:val="005D3BCA"/>
    <w:rsid w:val="005D3F02"/>
    <w:rsid w:val="005D3FDA"/>
    <w:rsid w:val="005D42D2"/>
    <w:rsid w:val="005D45CE"/>
    <w:rsid w:val="005D45EC"/>
    <w:rsid w:val="005D4D56"/>
    <w:rsid w:val="005D4E8B"/>
    <w:rsid w:val="005D5300"/>
    <w:rsid w:val="005D53C8"/>
    <w:rsid w:val="005D5576"/>
    <w:rsid w:val="005D5788"/>
    <w:rsid w:val="005D57EB"/>
    <w:rsid w:val="005D6145"/>
    <w:rsid w:val="005D62E0"/>
    <w:rsid w:val="005D6390"/>
    <w:rsid w:val="005D6457"/>
    <w:rsid w:val="005D68DB"/>
    <w:rsid w:val="005D6D6C"/>
    <w:rsid w:val="005D7316"/>
    <w:rsid w:val="005D778E"/>
    <w:rsid w:val="005D7AA9"/>
    <w:rsid w:val="005D7B1A"/>
    <w:rsid w:val="005E01C3"/>
    <w:rsid w:val="005E042F"/>
    <w:rsid w:val="005E083B"/>
    <w:rsid w:val="005E09DE"/>
    <w:rsid w:val="005E0F2A"/>
    <w:rsid w:val="005E1207"/>
    <w:rsid w:val="005E1231"/>
    <w:rsid w:val="005E14D9"/>
    <w:rsid w:val="005E1969"/>
    <w:rsid w:val="005E1D24"/>
    <w:rsid w:val="005E1DF0"/>
    <w:rsid w:val="005E2654"/>
    <w:rsid w:val="005E2ED8"/>
    <w:rsid w:val="005E3507"/>
    <w:rsid w:val="005E35B1"/>
    <w:rsid w:val="005E38C4"/>
    <w:rsid w:val="005E3A1C"/>
    <w:rsid w:val="005E3A39"/>
    <w:rsid w:val="005E3E33"/>
    <w:rsid w:val="005E43DB"/>
    <w:rsid w:val="005E4687"/>
    <w:rsid w:val="005E4AF2"/>
    <w:rsid w:val="005E4FA6"/>
    <w:rsid w:val="005E5045"/>
    <w:rsid w:val="005E50DB"/>
    <w:rsid w:val="005E5405"/>
    <w:rsid w:val="005E5502"/>
    <w:rsid w:val="005E631D"/>
    <w:rsid w:val="005E65C7"/>
    <w:rsid w:val="005E6CFF"/>
    <w:rsid w:val="005E726A"/>
    <w:rsid w:val="005E7449"/>
    <w:rsid w:val="005E7513"/>
    <w:rsid w:val="005E7853"/>
    <w:rsid w:val="005F0453"/>
    <w:rsid w:val="005F0BED"/>
    <w:rsid w:val="005F0C28"/>
    <w:rsid w:val="005F15B7"/>
    <w:rsid w:val="005F15E3"/>
    <w:rsid w:val="005F2031"/>
    <w:rsid w:val="005F21B7"/>
    <w:rsid w:val="005F3A35"/>
    <w:rsid w:val="005F432D"/>
    <w:rsid w:val="005F45A2"/>
    <w:rsid w:val="005F5123"/>
    <w:rsid w:val="005F5931"/>
    <w:rsid w:val="005F599E"/>
    <w:rsid w:val="005F5BEE"/>
    <w:rsid w:val="005F6401"/>
    <w:rsid w:val="005F67F9"/>
    <w:rsid w:val="005F6DAE"/>
    <w:rsid w:val="005F704E"/>
    <w:rsid w:val="005F7404"/>
    <w:rsid w:val="005F7C2C"/>
    <w:rsid w:val="005F7DE9"/>
    <w:rsid w:val="005F7FC3"/>
    <w:rsid w:val="00600125"/>
    <w:rsid w:val="0060031A"/>
    <w:rsid w:val="00600E79"/>
    <w:rsid w:val="0060150B"/>
    <w:rsid w:val="00601672"/>
    <w:rsid w:val="00601A78"/>
    <w:rsid w:val="00602633"/>
    <w:rsid w:val="00602A21"/>
    <w:rsid w:val="00602CF6"/>
    <w:rsid w:val="0060454A"/>
    <w:rsid w:val="006045DD"/>
    <w:rsid w:val="00604962"/>
    <w:rsid w:val="00604D9D"/>
    <w:rsid w:val="00604E64"/>
    <w:rsid w:val="00605974"/>
    <w:rsid w:val="00605A66"/>
    <w:rsid w:val="00605B1B"/>
    <w:rsid w:val="00605D12"/>
    <w:rsid w:val="00605EC5"/>
    <w:rsid w:val="00605F74"/>
    <w:rsid w:val="00606725"/>
    <w:rsid w:val="00606844"/>
    <w:rsid w:val="00606969"/>
    <w:rsid w:val="00606A44"/>
    <w:rsid w:val="00606C3C"/>
    <w:rsid w:val="00606DE8"/>
    <w:rsid w:val="00606F37"/>
    <w:rsid w:val="00607007"/>
    <w:rsid w:val="006071EB"/>
    <w:rsid w:val="006076C7"/>
    <w:rsid w:val="00610209"/>
    <w:rsid w:val="00610467"/>
    <w:rsid w:val="006104E0"/>
    <w:rsid w:val="006105B9"/>
    <w:rsid w:val="00610DF5"/>
    <w:rsid w:val="00610E26"/>
    <w:rsid w:val="00610F9D"/>
    <w:rsid w:val="00610FBB"/>
    <w:rsid w:val="006117A6"/>
    <w:rsid w:val="00611C52"/>
    <w:rsid w:val="00611CE7"/>
    <w:rsid w:val="00611EE8"/>
    <w:rsid w:val="00611F2D"/>
    <w:rsid w:val="006121E4"/>
    <w:rsid w:val="006123DE"/>
    <w:rsid w:val="006124BC"/>
    <w:rsid w:val="00612522"/>
    <w:rsid w:val="00612682"/>
    <w:rsid w:val="006127E6"/>
    <w:rsid w:val="00612C35"/>
    <w:rsid w:val="00612E9C"/>
    <w:rsid w:val="00613DB0"/>
    <w:rsid w:val="00613DB3"/>
    <w:rsid w:val="00613F86"/>
    <w:rsid w:val="0061440A"/>
    <w:rsid w:val="00614A5A"/>
    <w:rsid w:val="00614BE6"/>
    <w:rsid w:val="00615377"/>
    <w:rsid w:val="006154DA"/>
    <w:rsid w:val="00615D3D"/>
    <w:rsid w:val="00616179"/>
    <w:rsid w:val="00616496"/>
    <w:rsid w:val="0061725E"/>
    <w:rsid w:val="0061751B"/>
    <w:rsid w:val="00620027"/>
    <w:rsid w:val="006200DD"/>
    <w:rsid w:val="006205BE"/>
    <w:rsid w:val="0062061D"/>
    <w:rsid w:val="0062068E"/>
    <w:rsid w:val="006206C5"/>
    <w:rsid w:val="0062073A"/>
    <w:rsid w:val="00620C17"/>
    <w:rsid w:val="00621082"/>
    <w:rsid w:val="00621CD3"/>
    <w:rsid w:val="006220EF"/>
    <w:rsid w:val="0062244C"/>
    <w:rsid w:val="006226DF"/>
    <w:rsid w:val="00622701"/>
    <w:rsid w:val="00622784"/>
    <w:rsid w:val="00622EDD"/>
    <w:rsid w:val="00622FB6"/>
    <w:rsid w:val="00622FFE"/>
    <w:rsid w:val="006234C6"/>
    <w:rsid w:val="0062394E"/>
    <w:rsid w:val="00623AE3"/>
    <w:rsid w:val="00623D89"/>
    <w:rsid w:val="00624072"/>
    <w:rsid w:val="006241A4"/>
    <w:rsid w:val="006246FF"/>
    <w:rsid w:val="00624769"/>
    <w:rsid w:val="006247B4"/>
    <w:rsid w:val="006248F3"/>
    <w:rsid w:val="00624C00"/>
    <w:rsid w:val="00625469"/>
    <w:rsid w:val="0062562D"/>
    <w:rsid w:val="00625C5B"/>
    <w:rsid w:val="00625D74"/>
    <w:rsid w:val="006260A7"/>
    <w:rsid w:val="006261C5"/>
    <w:rsid w:val="006265F0"/>
    <w:rsid w:val="00626A87"/>
    <w:rsid w:val="00626D51"/>
    <w:rsid w:val="00626F83"/>
    <w:rsid w:val="0062708F"/>
    <w:rsid w:val="00627135"/>
    <w:rsid w:val="006272C2"/>
    <w:rsid w:val="006274E3"/>
    <w:rsid w:val="0062757E"/>
    <w:rsid w:val="00627C05"/>
    <w:rsid w:val="00627EB9"/>
    <w:rsid w:val="00630387"/>
    <w:rsid w:val="0063048C"/>
    <w:rsid w:val="0063086F"/>
    <w:rsid w:val="00630E24"/>
    <w:rsid w:val="00631A13"/>
    <w:rsid w:val="00631A55"/>
    <w:rsid w:val="00631E0F"/>
    <w:rsid w:val="00631E36"/>
    <w:rsid w:val="00631FBF"/>
    <w:rsid w:val="006320BA"/>
    <w:rsid w:val="00632166"/>
    <w:rsid w:val="0063266C"/>
    <w:rsid w:val="0063267C"/>
    <w:rsid w:val="006329B7"/>
    <w:rsid w:val="00632BCE"/>
    <w:rsid w:val="00632BEC"/>
    <w:rsid w:val="006335C8"/>
    <w:rsid w:val="006335F5"/>
    <w:rsid w:val="00633ABC"/>
    <w:rsid w:val="00634157"/>
    <w:rsid w:val="00634267"/>
    <w:rsid w:val="00634906"/>
    <w:rsid w:val="00634BA0"/>
    <w:rsid w:val="00634FB8"/>
    <w:rsid w:val="00635158"/>
    <w:rsid w:val="00635168"/>
    <w:rsid w:val="0063552F"/>
    <w:rsid w:val="00635A3F"/>
    <w:rsid w:val="006361B2"/>
    <w:rsid w:val="006362A6"/>
    <w:rsid w:val="0063630C"/>
    <w:rsid w:val="00636C3C"/>
    <w:rsid w:val="00636DA6"/>
    <w:rsid w:val="00636FEF"/>
    <w:rsid w:val="006371D5"/>
    <w:rsid w:val="006373A7"/>
    <w:rsid w:val="006376B6"/>
    <w:rsid w:val="006378ED"/>
    <w:rsid w:val="00637C75"/>
    <w:rsid w:val="00637D90"/>
    <w:rsid w:val="00640DFC"/>
    <w:rsid w:val="00640F76"/>
    <w:rsid w:val="00640FCA"/>
    <w:rsid w:val="00641281"/>
    <w:rsid w:val="006412C3"/>
    <w:rsid w:val="006412CE"/>
    <w:rsid w:val="006413E7"/>
    <w:rsid w:val="00641563"/>
    <w:rsid w:val="006419E2"/>
    <w:rsid w:val="00641B98"/>
    <w:rsid w:val="00641BDA"/>
    <w:rsid w:val="00641E49"/>
    <w:rsid w:val="00641EE4"/>
    <w:rsid w:val="006420B2"/>
    <w:rsid w:val="0064255D"/>
    <w:rsid w:val="00642B8E"/>
    <w:rsid w:val="006433C7"/>
    <w:rsid w:val="0064400A"/>
    <w:rsid w:val="00644500"/>
    <w:rsid w:val="00644820"/>
    <w:rsid w:val="00644959"/>
    <w:rsid w:val="0064502C"/>
    <w:rsid w:val="00645203"/>
    <w:rsid w:val="006459AB"/>
    <w:rsid w:val="00645E69"/>
    <w:rsid w:val="00645EC7"/>
    <w:rsid w:val="00645F9E"/>
    <w:rsid w:val="00646137"/>
    <w:rsid w:val="0064645B"/>
    <w:rsid w:val="00646675"/>
    <w:rsid w:val="006509B0"/>
    <w:rsid w:val="00650C0A"/>
    <w:rsid w:val="006514B3"/>
    <w:rsid w:val="006517A3"/>
    <w:rsid w:val="00651960"/>
    <w:rsid w:val="00651C86"/>
    <w:rsid w:val="00652369"/>
    <w:rsid w:val="00652573"/>
    <w:rsid w:val="00652982"/>
    <w:rsid w:val="006529DE"/>
    <w:rsid w:val="00652B9A"/>
    <w:rsid w:val="00652D76"/>
    <w:rsid w:val="00652D7F"/>
    <w:rsid w:val="00652DFF"/>
    <w:rsid w:val="00653039"/>
    <w:rsid w:val="00653DC1"/>
    <w:rsid w:val="00653E48"/>
    <w:rsid w:val="006547AB"/>
    <w:rsid w:val="006549BD"/>
    <w:rsid w:val="00654D8B"/>
    <w:rsid w:val="00654E40"/>
    <w:rsid w:val="006554F9"/>
    <w:rsid w:val="00655FBA"/>
    <w:rsid w:val="0065618D"/>
    <w:rsid w:val="00656338"/>
    <w:rsid w:val="006564F7"/>
    <w:rsid w:val="00656675"/>
    <w:rsid w:val="006568D2"/>
    <w:rsid w:val="00656F07"/>
    <w:rsid w:val="0065718A"/>
    <w:rsid w:val="00660BE5"/>
    <w:rsid w:val="00661002"/>
    <w:rsid w:val="00661C7B"/>
    <w:rsid w:val="0066260D"/>
    <w:rsid w:val="006627E6"/>
    <w:rsid w:val="006629BC"/>
    <w:rsid w:val="00662C88"/>
    <w:rsid w:val="0066449A"/>
    <w:rsid w:val="006645E7"/>
    <w:rsid w:val="006649BD"/>
    <w:rsid w:val="00664F70"/>
    <w:rsid w:val="006651D8"/>
    <w:rsid w:val="006653B7"/>
    <w:rsid w:val="0066565C"/>
    <w:rsid w:val="006656CD"/>
    <w:rsid w:val="00665BA2"/>
    <w:rsid w:val="00665DCF"/>
    <w:rsid w:val="00665E32"/>
    <w:rsid w:val="00666750"/>
    <w:rsid w:val="006667F2"/>
    <w:rsid w:val="00666865"/>
    <w:rsid w:val="00667039"/>
    <w:rsid w:val="00667481"/>
    <w:rsid w:val="006675CC"/>
    <w:rsid w:val="00667880"/>
    <w:rsid w:val="00667AA2"/>
    <w:rsid w:val="00670485"/>
    <w:rsid w:val="006707C0"/>
    <w:rsid w:val="0067098A"/>
    <w:rsid w:val="00670AD2"/>
    <w:rsid w:val="00670ADE"/>
    <w:rsid w:val="00670AE5"/>
    <w:rsid w:val="00671328"/>
    <w:rsid w:val="006713DF"/>
    <w:rsid w:val="0067162E"/>
    <w:rsid w:val="006718AA"/>
    <w:rsid w:val="00671A6F"/>
    <w:rsid w:val="00671B07"/>
    <w:rsid w:val="0067223A"/>
    <w:rsid w:val="00672263"/>
    <w:rsid w:val="006726C7"/>
    <w:rsid w:val="00672946"/>
    <w:rsid w:val="00672DBD"/>
    <w:rsid w:val="00672EB6"/>
    <w:rsid w:val="006731FD"/>
    <w:rsid w:val="0067359F"/>
    <w:rsid w:val="006744E3"/>
    <w:rsid w:val="0067450A"/>
    <w:rsid w:val="00674569"/>
    <w:rsid w:val="006747F6"/>
    <w:rsid w:val="00674ADA"/>
    <w:rsid w:val="00675AA2"/>
    <w:rsid w:val="00675D6E"/>
    <w:rsid w:val="00675E87"/>
    <w:rsid w:val="006761A7"/>
    <w:rsid w:val="006762E8"/>
    <w:rsid w:val="00676C84"/>
    <w:rsid w:val="00677076"/>
    <w:rsid w:val="0067716F"/>
    <w:rsid w:val="0067732A"/>
    <w:rsid w:val="0067750B"/>
    <w:rsid w:val="00677944"/>
    <w:rsid w:val="006779A9"/>
    <w:rsid w:val="006801DC"/>
    <w:rsid w:val="006802B2"/>
    <w:rsid w:val="006802C1"/>
    <w:rsid w:val="00680458"/>
    <w:rsid w:val="006804EC"/>
    <w:rsid w:val="00680DA6"/>
    <w:rsid w:val="00680F07"/>
    <w:rsid w:val="00681035"/>
    <w:rsid w:val="00681041"/>
    <w:rsid w:val="0068179E"/>
    <w:rsid w:val="00681D11"/>
    <w:rsid w:val="00682085"/>
    <w:rsid w:val="006821D2"/>
    <w:rsid w:val="006830FC"/>
    <w:rsid w:val="0068344E"/>
    <w:rsid w:val="00683468"/>
    <w:rsid w:val="006835B5"/>
    <w:rsid w:val="00683620"/>
    <w:rsid w:val="00683902"/>
    <w:rsid w:val="00683C1D"/>
    <w:rsid w:val="00683C99"/>
    <w:rsid w:val="00683CD4"/>
    <w:rsid w:val="00684748"/>
    <w:rsid w:val="006847F5"/>
    <w:rsid w:val="006848E1"/>
    <w:rsid w:val="00684F87"/>
    <w:rsid w:val="00684FA7"/>
    <w:rsid w:val="006851B4"/>
    <w:rsid w:val="00685290"/>
    <w:rsid w:val="00685EAF"/>
    <w:rsid w:val="006861A6"/>
    <w:rsid w:val="006862ED"/>
    <w:rsid w:val="006864AE"/>
    <w:rsid w:val="00686586"/>
    <w:rsid w:val="006868AA"/>
    <w:rsid w:val="006869AE"/>
    <w:rsid w:val="00686A28"/>
    <w:rsid w:val="00686B8F"/>
    <w:rsid w:val="00686D4C"/>
    <w:rsid w:val="00687234"/>
    <w:rsid w:val="00687461"/>
    <w:rsid w:val="00687518"/>
    <w:rsid w:val="006876C1"/>
    <w:rsid w:val="00687D39"/>
    <w:rsid w:val="00690408"/>
    <w:rsid w:val="006904E0"/>
    <w:rsid w:val="006905A7"/>
    <w:rsid w:val="00690B80"/>
    <w:rsid w:val="00691A2A"/>
    <w:rsid w:val="00691C7F"/>
    <w:rsid w:val="0069221E"/>
    <w:rsid w:val="00692467"/>
    <w:rsid w:val="006929DF"/>
    <w:rsid w:val="006929FC"/>
    <w:rsid w:val="00692E9D"/>
    <w:rsid w:val="0069359B"/>
    <w:rsid w:val="0069363C"/>
    <w:rsid w:val="006937B6"/>
    <w:rsid w:val="006937DA"/>
    <w:rsid w:val="006938B9"/>
    <w:rsid w:val="006938BD"/>
    <w:rsid w:val="0069391B"/>
    <w:rsid w:val="00693A71"/>
    <w:rsid w:val="00693ED3"/>
    <w:rsid w:val="00694371"/>
    <w:rsid w:val="00694878"/>
    <w:rsid w:val="006948D2"/>
    <w:rsid w:val="006950A9"/>
    <w:rsid w:val="00695176"/>
    <w:rsid w:val="00695247"/>
    <w:rsid w:val="00695487"/>
    <w:rsid w:val="00695DF8"/>
    <w:rsid w:val="00695F2F"/>
    <w:rsid w:val="00695F90"/>
    <w:rsid w:val="0069600B"/>
    <w:rsid w:val="0069646F"/>
    <w:rsid w:val="00696F37"/>
    <w:rsid w:val="00697381"/>
    <w:rsid w:val="00697439"/>
    <w:rsid w:val="006974FE"/>
    <w:rsid w:val="00697540"/>
    <w:rsid w:val="00697563"/>
    <w:rsid w:val="00697607"/>
    <w:rsid w:val="006978E1"/>
    <w:rsid w:val="00697CB1"/>
    <w:rsid w:val="006A0157"/>
    <w:rsid w:val="006A019A"/>
    <w:rsid w:val="006A01D7"/>
    <w:rsid w:val="006A0245"/>
    <w:rsid w:val="006A040A"/>
    <w:rsid w:val="006A0A93"/>
    <w:rsid w:val="006A0AE4"/>
    <w:rsid w:val="006A0AE9"/>
    <w:rsid w:val="006A0B02"/>
    <w:rsid w:val="006A0B5F"/>
    <w:rsid w:val="006A0B8F"/>
    <w:rsid w:val="006A0EA5"/>
    <w:rsid w:val="006A12DE"/>
    <w:rsid w:val="006A1314"/>
    <w:rsid w:val="006A1747"/>
    <w:rsid w:val="006A1849"/>
    <w:rsid w:val="006A1AA0"/>
    <w:rsid w:val="006A1C0C"/>
    <w:rsid w:val="006A20FA"/>
    <w:rsid w:val="006A29C8"/>
    <w:rsid w:val="006A2BF8"/>
    <w:rsid w:val="006A2C27"/>
    <w:rsid w:val="006A2CA9"/>
    <w:rsid w:val="006A2EC0"/>
    <w:rsid w:val="006A3210"/>
    <w:rsid w:val="006A343D"/>
    <w:rsid w:val="006A3477"/>
    <w:rsid w:val="006A35E4"/>
    <w:rsid w:val="006A431E"/>
    <w:rsid w:val="006A444C"/>
    <w:rsid w:val="006A5AB7"/>
    <w:rsid w:val="006A5BF1"/>
    <w:rsid w:val="006A5CA3"/>
    <w:rsid w:val="006A6191"/>
    <w:rsid w:val="006A6613"/>
    <w:rsid w:val="006A6931"/>
    <w:rsid w:val="006A7544"/>
    <w:rsid w:val="006B0D0B"/>
    <w:rsid w:val="006B24D0"/>
    <w:rsid w:val="006B2513"/>
    <w:rsid w:val="006B2597"/>
    <w:rsid w:val="006B267A"/>
    <w:rsid w:val="006B2953"/>
    <w:rsid w:val="006B2ADB"/>
    <w:rsid w:val="006B2B8A"/>
    <w:rsid w:val="006B2D31"/>
    <w:rsid w:val="006B2F7E"/>
    <w:rsid w:val="006B3269"/>
    <w:rsid w:val="006B341C"/>
    <w:rsid w:val="006B3683"/>
    <w:rsid w:val="006B379C"/>
    <w:rsid w:val="006B3A59"/>
    <w:rsid w:val="006B3B1B"/>
    <w:rsid w:val="006B3C0C"/>
    <w:rsid w:val="006B4A33"/>
    <w:rsid w:val="006B4AC2"/>
    <w:rsid w:val="006B55C8"/>
    <w:rsid w:val="006B58D6"/>
    <w:rsid w:val="006B5ED7"/>
    <w:rsid w:val="006B6096"/>
    <w:rsid w:val="006B63BE"/>
    <w:rsid w:val="006B63CA"/>
    <w:rsid w:val="006B6986"/>
    <w:rsid w:val="006B6C3B"/>
    <w:rsid w:val="006B72E9"/>
    <w:rsid w:val="006B73E3"/>
    <w:rsid w:val="006B7B5C"/>
    <w:rsid w:val="006B7E12"/>
    <w:rsid w:val="006C06BB"/>
    <w:rsid w:val="006C0778"/>
    <w:rsid w:val="006C0999"/>
    <w:rsid w:val="006C0A18"/>
    <w:rsid w:val="006C0AD1"/>
    <w:rsid w:val="006C0B0F"/>
    <w:rsid w:val="006C0CD7"/>
    <w:rsid w:val="006C100A"/>
    <w:rsid w:val="006C11A5"/>
    <w:rsid w:val="006C1B6B"/>
    <w:rsid w:val="006C2099"/>
    <w:rsid w:val="006C2553"/>
    <w:rsid w:val="006C2B42"/>
    <w:rsid w:val="006C2EDD"/>
    <w:rsid w:val="006C33B3"/>
    <w:rsid w:val="006C39BC"/>
    <w:rsid w:val="006C44EB"/>
    <w:rsid w:val="006C4538"/>
    <w:rsid w:val="006C468B"/>
    <w:rsid w:val="006C46E7"/>
    <w:rsid w:val="006C5082"/>
    <w:rsid w:val="006C53DA"/>
    <w:rsid w:val="006C57F7"/>
    <w:rsid w:val="006C5A44"/>
    <w:rsid w:val="006C5EC7"/>
    <w:rsid w:val="006C6559"/>
    <w:rsid w:val="006C69A7"/>
    <w:rsid w:val="006C6ACF"/>
    <w:rsid w:val="006C6FEB"/>
    <w:rsid w:val="006C7347"/>
    <w:rsid w:val="006C73B5"/>
    <w:rsid w:val="006C7BF7"/>
    <w:rsid w:val="006C7C75"/>
    <w:rsid w:val="006C7FE7"/>
    <w:rsid w:val="006D014A"/>
    <w:rsid w:val="006D0618"/>
    <w:rsid w:val="006D0679"/>
    <w:rsid w:val="006D15D3"/>
    <w:rsid w:val="006D1821"/>
    <w:rsid w:val="006D25F3"/>
    <w:rsid w:val="006D28EC"/>
    <w:rsid w:val="006D2B48"/>
    <w:rsid w:val="006D3665"/>
    <w:rsid w:val="006D36E5"/>
    <w:rsid w:val="006D39DF"/>
    <w:rsid w:val="006D3BF1"/>
    <w:rsid w:val="006D3CD4"/>
    <w:rsid w:val="006D40CF"/>
    <w:rsid w:val="006D41BA"/>
    <w:rsid w:val="006D41D8"/>
    <w:rsid w:val="006D494F"/>
    <w:rsid w:val="006D4ADA"/>
    <w:rsid w:val="006D4E92"/>
    <w:rsid w:val="006D53C3"/>
    <w:rsid w:val="006D5A1B"/>
    <w:rsid w:val="006D5BA9"/>
    <w:rsid w:val="006D60B1"/>
    <w:rsid w:val="006D6247"/>
    <w:rsid w:val="006D64B0"/>
    <w:rsid w:val="006D6C0F"/>
    <w:rsid w:val="006D6C33"/>
    <w:rsid w:val="006D7675"/>
    <w:rsid w:val="006D78B8"/>
    <w:rsid w:val="006E012C"/>
    <w:rsid w:val="006E03C0"/>
    <w:rsid w:val="006E09BB"/>
    <w:rsid w:val="006E0A22"/>
    <w:rsid w:val="006E0C6E"/>
    <w:rsid w:val="006E18A6"/>
    <w:rsid w:val="006E1A33"/>
    <w:rsid w:val="006E1EC6"/>
    <w:rsid w:val="006E1F50"/>
    <w:rsid w:val="006E2343"/>
    <w:rsid w:val="006E26E3"/>
    <w:rsid w:val="006E278A"/>
    <w:rsid w:val="006E2808"/>
    <w:rsid w:val="006E2915"/>
    <w:rsid w:val="006E2BC7"/>
    <w:rsid w:val="006E316C"/>
    <w:rsid w:val="006E3365"/>
    <w:rsid w:val="006E3798"/>
    <w:rsid w:val="006E3C50"/>
    <w:rsid w:val="006E424D"/>
    <w:rsid w:val="006E42A2"/>
    <w:rsid w:val="006E45F1"/>
    <w:rsid w:val="006E47D5"/>
    <w:rsid w:val="006E4CA3"/>
    <w:rsid w:val="006E4CFE"/>
    <w:rsid w:val="006E54EA"/>
    <w:rsid w:val="006E5672"/>
    <w:rsid w:val="006E5798"/>
    <w:rsid w:val="006E5B02"/>
    <w:rsid w:val="006E5E4C"/>
    <w:rsid w:val="006E5E76"/>
    <w:rsid w:val="006E5EA5"/>
    <w:rsid w:val="006E5EF5"/>
    <w:rsid w:val="006E6219"/>
    <w:rsid w:val="006E62C2"/>
    <w:rsid w:val="006E63AD"/>
    <w:rsid w:val="006E677C"/>
    <w:rsid w:val="006E69C4"/>
    <w:rsid w:val="006E6B74"/>
    <w:rsid w:val="006E6CB4"/>
    <w:rsid w:val="006E6EEA"/>
    <w:rsid w:val="006E70DA"/>
    <w:rsid w:val="006E70F0"/>
    <w:rsid w:val="006E7113"/>
    <w:rsid w:val="006E733A"/>
    <w:rsid w:val="006E74B5"/>
    <w:rsid w:val="006E7521"/>
    <w:rsid w:val="006E79EE"/>
    <w:rsid w:val="006E7DBD"/>
    <w:rsid w:val="006F0119"/>
    <w:rsid w:val="006F046B"/>
    <w:rsid w:val="006F081C"/>
    <w:rsid w:val="006F0AFE"/>
    <w:rsid w:val="006F0DB2"/>
    <w:rsid w:val="006F0FEB"/>
    <w:rsid w:val="006F1179"/>
    <w:rsid w:val="006F12C7"/>
    <w:rsid w:val="006F136F"/>
    <w:rsid w:val="006F1870"/>
    <w:rsid w:val="006F1C12"/>
    <w:rsid w:val="006F2641"/>
    <w:rsid w:val="006F319F"/>
    <w:rsid w:val="006F3CA0"/>
    <w:rsid w:val="006F3DDC"/>
    <w:rsid w:val="006F40E7"/>
    <w:rsid w:val="006F41CC"/>
    <w:rsid w:val="006F4715"/>
    <w:rsid w:val="006F4AC7"/>
    <w:rsid w:val="006F4B4A"/>
    <w:rsid w:val="006F4D3E"/>
    <w:rsid w:val="006F4FF8"/>
    <w:rsid w:val="006F520D"/>
    <w:rsid w:val="006F55EF"/>
    <w:rsid w:val="006F561B"/>
    <w:rsid w:val="006F5CB2"/>
    <w:rsid w:val="006F5E92"/>
    <w:rsid w:val="006F6B12"/>
    <w:rsid w:val="006F6DD5"/>
    <w:rsid w:val="006F6E60"/>
    <w:rsid w:val="006F6FA6"/>
    <w:rsid w:val="006F722B"/>
    <w:rsid w:val="006F72B2"/>
    <w:rsid w:val="006F752C"/>
    <w:rsid w:val="006F754C"/>
    <w:rsid w:val="006F7D57"/>
    <w:rsid w:val="006F7D69"/>
    <w:rsid w:val="006F7F92"/>
    <w:rsid w:val="0070077A"/>
    <w:rsid w:val="007016C9"/>
    <w:rsid w:val="00701CF5"/>
    <w:rsid w:val="00701D2A"/>
    <w:rsid w:val="007022EC"/>
    <w:rsid w:val="00702361"/>
    <w:rsid w:val="00702AF6"/>
    <w:rsid w:val="00703307"/>
    <w:rsid w:val="007033C6"/>
    <w:rsid w:val="00704129"/>
    <w:rsid w:val="007041CE"/>
    <w:rsid w:val="00705777"/>
    <w:rsid w:val="00705BB4"/>
    <w:rsid w:val="00705CD2"/>
    <w:rsid w:val="0070626F"/>
    <w:rsid w:val="00706360"/>
    <w:rsid w:val="00706375"/>
    <w:rsid w:val="007065FF"/>
    <w:rsid w:val="00706817"/>
    <w:rsid w:val="007069EF"/>
    <w:rsid w:val="00706FDB"/>
    <w:rsid w:val="0070701E"/>
    <w:rsid w:val="00707301"/>
    <w:rsid w:val="0070744B"/>
    <w:rsid w:val="00707623"/>
    <w:rsid w:val="0070796E"/>
    <w:rsid w:val="00710034"/>
    <w:rsid w:val="00710310"/>
    <w:rsid w:val="00710452"/>
    <w:rsid w:val="007105EA"/>
    <w:rsid w:val="00710620"/>
    <w:rsid w:val="00710AEC"/>
    <w:rsid w:val="00710FB4"/>
    <w:rsid w:val="00711039"/>
    <w:rsid w:val="007112A0"/>
    <w:rsid w:val="007117DD"/>
    <w:rsid w:val="0071188B"/>
    <w:rsid w:val="007119A7"/>
    <w:rsid w:val="007119B5"/>
    <w:rsid w:val="00711DF8"/>
    <w:rsid w:val="0071203C"/>
    <w:rsid w:val="00712161"/>
    <w:rsid w:val="007121E8"/>
    <w:rsid w:val="007123D2"/>
    <w:rsid w:val="0071286E"/>
    <w:rsid w:val="00712C3A"/>
    <w:rsid w:val="00712C73"/>
    <w:rsid w:val="00713805"/>
    <w:rsid w:val="0071385D"/>
    <w:rsid w:val="00713AAA"/>
    <w:rsid w:val="00713B64"/>
    <w:rsid w:val="00713E53"/>
    <w:rsid w:val="00713EB4"/>
    <w:rsid w:val="00714057"/>
    <w:rsid w:val="00714386"/>
    <w:rsid w:val="00714777"/>
    <w:rsid w:val="00714D47"/>
    <w:rsid w:val="00715749"/>
    <w:rsid w:val="00715A0D"/>
    <w:rsid w:val="00715A10"/>
    <w:rsid w:val="00715F68"/>
    <w:rsid w:val="00716436"/>
    <w:rsid w:val="00716500"/>
    <w:rsid w:val="00716796"/>
    <w:rsid w:val="00716A4D"/>
    <w:rsid w:val="0071709C"/>
    <w:rsid w:val="0071759B"/>
    <w:rsid w:val="00717BA1"/>
    <w:rsid w:val="00717E2D"/>
    <w:rsid w:val="00717E64"/>
    <w:rsid w:val="00720865"/>
    <w:rsid w:val="007208F4"/>
    <w:rsid w:val="00720E7B"/>
    <w:rsid w:val="00721108"/>
    <w:rsid w:val="00721380"/>
    <w:rsid w:val="00721D70"/>
    <w:rsid w:val="007220DA"/>
    <w:rsid w:val="0072241D"/>
    <w:rsid w:val="0072277B"/>
    <w:rsid w:val="007228A8"/>
    <w:rsid w:val="00722C39"/>
    <w:rsid w:val="0072308C"/>
    <w:rsid w:val="007234F7"/>
    <w:rsid w:val="0072350C"/>
    <w:rsid w:val="007239D0"/>
    <w:rsid w:val="0072427C"/>
    <w:rsid w:val="007247CB"/>
    <w:rsid w:val="00724A0D"/>
    <w:rsid w:val="00724A7A"/>
    <w:rsid w:val="007251EB"/>
    <w:rsid w:val="007259F0"/>
    <w:rsid w:val="00725D24"/>
    <w:rsid w:val="007265A8"/>
    <w:rsid w:val="007269C6"/>
    <w:rsid w:val="00726A5F"/>
    <w:rsid w:val="00727508"/>
    <w:rsid w:val="007275C4"/>
    <w:rsid w:val="00727C16"/>
    <w:rsid w:val="00730555"/>
    <w:rsid w:val="007307D6"/>
    <w:rsid w:val="00730A41"/>
    <w:rsid w:val="00730C92"/>
    <w:rsid w:val="00730E03"/>
    <w:rsid w:val="00731783"/>
    <w:rsid w:val="007319F8"/>
    <w:rsid w:val="00731AA2"/>
    <w:rsid w:val="00731D44"/>
    <w:rsid w:val="007322B6"/>
    <w:rsid w:val="0073244F"/>
    <w:rsid w:val="00732B42"/>
    <w:rsid w:val="00732E19"/>
    <w:rsid w:val="0073305D"/>
    <w:rsid w:val="0073308D"/>
    <w:rsid w:val="00733112"/>
    <w:rsid w:val="00733592"/>
    <w:rsid w:val="0073384D"/>
    <w:rsid w:val="007339B5"/>
    <w:rsid w:val="00733A26"/>
    <w:rsid w:val="00733BF0"/>
    <w:rsid w:val="00733E83"/>
    <w:rsid w:val="00733FA6"/>
    <w:rsid w:val="007340BF"/>
    <w:rsid w:val="00734856"/>
    <w:rsid w:val="007348CB"/>
    <w:rsid w:val="00734DB4"/>
    <w:rsid w:val="00734DF6"/>
    <w:rsid w:val="00734E0E"/>
    <w:rsid w:val="0073546E"/>
    <w:rsid w:val="0073589A"/>
    <w:rsid w:val="00736499"/>
    <w:rsid w:val="0073667F"/>
    <w:rsid w:val="00737035"/>
    <w:rsid w:val="00737118"/>
    <w:rsid w:val="007372CE"/>
    <w:rsid w:val="007376BA"/>
    <w:rsid w:val="00737934"/>
    <w:rsid w:val="00737BE4"/>
    <w:rsid w:val="00737CD5"/>
    <w:rsid w:val="0074002A"/>
    <w:rsid w:val="007401BB"/>
    <w:rsid w:val="00740B99"/>
    <w:rsid w:val="00740B9A"/>
    <w:rsid w:val="00740CB0"/>
    <w:rsid w:val="00741428"/>
    <w:rsid w:val="00741443"/>
    <w:rsid w:val="00741CED"/>
    <w:rsid w:val="00742526"/>
    <w:rsid w:val="0074284C"/>
    <w:rsid w:val="00742CBB"/>
    <w:rsid w:val="00742D33"/>
    <w:rsid w:val="00743259"/>
    <w:rsid w:val="00743839"/>
    <w:rsid w:val="00743912"/>
    <w:rsid w:val="0074396A"/>
    <w:rsid w:val="00743D84"/>
    <w:rsid w:val="00744324"/>
    <w:rsid w:val="007444C7"/>
    <w:rsid w:val="007447A8"/>
    <w:rsid w:val="00744CBA"/>
    <w:rsid w:val="00744D9B"/>
    <w:rsid w:val="00745113"/>
    <w:rsid w:val="007460A3"/>
    <w:rsid w:val="00746272"/>
    <w:rsid w:val="00746520"/>
    <w:rsid w:val="007465A6"/>
    <w:rsid w:val="0074667D"/>
    <w:rsid w:val="00746E89"/>
    <w:rsid w:val="00746E9D"/>
    <w:rsid w:val="007474FD"/>
    <w:rsid w:val="0074765E"/>
    <w:rsid w:val="007479FB"/>
    <w:rsid w:val="00747D1F"/>
    <w:rsid w:val="00750313"/>
    <w:rsid w:val="007503A6"/>
    <w:rsid w:val="007503D0"/>
    <w:rsid w:val="00750453"/>
    <w:rsid w:val="00750667"/>
    <w:rsid w:val="00750973"/>
    <w:rsid w:val="00750980"/>
    <w:rsid w:val="00750ADF"/>
    <w:rsid w:val="007510A1"/>
    <w:rsid w:val="0075122E"/>
    <w:rsid w:val="007512E2"/>
    <w:rsid w:val="0075138F"/>
    <w:rsid w:val="0075169B"/>
    <w:rsid w:val="00751919"/>
    <w:rsid w:val="007519C4"/>
    <w:rsid w:val="00751B27"/>
    <w:rsid w:val="00751BB7"/>
    <w:rsid w:val="00751FEB"/>
    <w:rsid w:val="007524E3"/>
    <w:rsid w:val="0075292D"/>
    <w:rsid w:val="00752CAA"/>
    <w:rsid w:val="007530CE"/>
    <w:rsid w:val="00753576"/>
    <w:rsid w:val="00753629"/>
    <w:rsid w:val="00753899"/>
    <w:rsid w:val="00753CE5"/>
    <w:rsid w:val="00753D5E"/>
    <w:rsid w:val="00753F72"/>
    <w:rsid w:val="007541EE"/>
    <w:rsid w:val="00754345"/>
    <w:rsid w:val="007543CE"/>
    <w:rsid w:val="00754467"/>
    <w:rsid w:val="00754718"/>
    <w:rsid w:val="00755204"/>
    <w:rsid w:val="0075560C"/>
    <w:rsid w:val="00755631"/>
    <w:rsid w:val="00755694"/>
    <w:rsid w:val="0075577D"/>
    <w:rsid w:val="00755B7F"/>
    <w:rsid w:val="00756193"/>
    <w:rsid w:val="0075619D"/>
    <w:rsid w:val="007561C0"/>
    <w:rsid w:val="0075696E"/>
    <w:rsid w:val="0075774A"/>
    <w:rsid w:val="00757CE8"/>
    <w:rsid w:val="00760441"/>
    <w:rsid w:val="0076073D"/>
    <w:rsid w:val="00760A34"/>
    <w:rsid w:val="00760FBC"/>
    <w:rsid w:val="00761342"/>
    <w:rsid w:val="00761B0E"/>
    <w:rsid w:val="00761E2F"/>
    <w:rsid w:val="00761ECE"/>
    <w:rsid w:val="00761FA2"/>
    <w:rsid w:val="0076296A"/>
    <w:rsid w:val="00762BA8"/>
    <w:rsid w:val="00762CA2"/>
    <w:rsid w:val="00762E0C"/>
    <w:rsid w:val="0076300E"/>
    <w:rsid w:val="0076301D"/>
    <w:rsid w:val="0076314B"/>
    <w:rsid w:val="0076341E"/>
    <w:rsid w:val="007639E1"/>
    <w:rsid w:val="00763FB4"/>
    <w:rsid w:val="007640DA"/>
    <w:rsid w:val="0076442C"/>
    <w:rsid w:val="00764486"/>
    <w:rsid w:val="007647F9"/>
    <w:rsid w:val="00765454"/>
    <w:rsid w:val="00765A6C"/>
    <w:rsid w:val="00765D95"/>
    <w:rsid w:val="00765EA2"/>
    <w:rsid w:val="00766685"/>
    <w:rsid w:val="00766B74"/>
    <w:rsid w:val="00766B7C"/>
    <w:rsid w:val="00766F63"/>
    <w:rsid w:val="007674BB"/>
    <w:rsid w:val="00767A63"/>
    <w:rsid w:val="00767D08"/>
    <w:rsid w:val="007709BA"/>
    <w:rsid w:val="0077133B"/>
    <w:rsid w:val="007716C6"/>
    <w:rsid w:val="007719DA"/>
    <w:rsid w:val="00771A47"/>
    <w:rsid w:val="007722F5"/>
    <w:rsid w:val="00773637"/>
    <w:rsid w:val="0077392F"/>
    <w:rsid w:val="00773F83"/>
    <w:rsid w:val="007744A2"/>
    <w:rsid w:val="00774546"/>
    <w:rsid w:val="00774999"/>
    <w:rsid w:val="00774C5E"/>
    <w:rsid w:val="00774D72"/>
    <w:rsid w:val="0077529E"/>
    <w:rsid w:val="00775EBD"/>
    <w:rsid w:val="00775FF7"/>
    <w:rsid w:val="00776080"/>
    <w:rsid w:val="0077610E"/>
    <w:rsid w:val="0077611D"/>
    <w:rsid w:val="00776526"/>
    <w:rsid w:val="0077704C"/>
    <w:rsid w:val="00777284"/>
    <w:rsid w:val="00777415"/>
    <w:rsid w:val="0077772F"/>
    <w:rsid w:val="00777D64"/>
    <w:rsid w:val="00777EEB"/>
    <w:rsid w:val="00780297"/>
    <w:rsid w:val="00780816"/>
    <w:rsid w:val="00780B1B"/>
    <w:rsid w:val="00780D26"/>
    <w:rsid w:val="00780D2C"/>
    <w:rsid w:val="00780E54"/>
    <w:rsid w:val="00780F10"/>
    <w:rsid w:val="00781394"/>
    <w:rsid w:val="007815FE"/>
    <w:rsid w:val="00781858"/>
    <w:rsid w:val="007819BF"/>
    <w:rsid w:val="00781AE7"/>
    <w:rsid w:val="00781F0F"/>
    <w:rsid w:val="0078243E"/>
    <w:rsid w:val="007824C3"/>
    <w:rsid w:val="007829C6"/>
    <w:rsid w:val="007829F5"/>
    <w:rsid w:val="00782A01"/>
    <w:rsid w:val="00782C24"/>
    <w:rsid w:val="00782CC0"/>
    <w:rsid w:val="00782DEE"/>
    <w:rsid w:val="00783346"/>
    <w:rsid w:val="0078368A"/>
    <w:rsid w:val="00783C25"/>
    <w:rsid w:val="00784059"/>
    <w:rsid w:val="0078429A"/>
    <w:rsid w:val="00784478"/>
    <w:rsid w:val="00784A7E"/>
    <w:rsid w:val="007858D5"/>
    <w:rsid w:val="00785FC3"/>
    <w:rsid w:val="0078623A"/>
    <w:rsid w:val="00786592"/>
    <w:rsid w:val="00786732"/>
    <w:rsid w:val="00786811"/>
    <w:rsid w:val="00786D8F"/>
    <w:rsid w:val="00787239"/>
    <w:rsid w:val="00787CC7"/>
    <w:rsid w:val="007902BA"/>
    <w:rsid w:val="00790519"/>
    <w:rsid w:val="00790C3F"/>
    <w:rsid w:val="007912DC"/>
    <w:rsid w:val="007914C3"/>
    <w:rsid w:val="007914FD"/>
    <w:rsid w:val="0079187D"/>
    <w:rsid w:val="00791B8A"/>
    <w:rsid w:val="00791C08"/>
    <w:rsid w:val="0079216C"/>
    <w:rsid w:val="00792BF7"/>
    <w:rsid w:val="00792F06"/>
    <w:rsid w:val="007939F4"/>
    <w:rsid w:val="007941D9"/>
    <w:rsid w:val="007944F9"/>
    <w:rsid w:val="00794A69"/>
    <w:rsid w:val="0079553C"/>
    <w:rsid w:val="007959D7"/>
    <w:rsid w:val="00795C59"/>
    <w:rsid w:val="00795C75"/>
    <w:rsid w:val="00796245"/>
    <w:rsid w:val="00796EB1"/>
    <w:rsid w:val="00796F1C"/>
    <w:rsid w:val="00797033"/>
    <w:rsid w:val="007971D5"/>
    <w:rsid w:val="007973B7"/>
    <w:rsid w:val="007A0721"/>
    <w:rsid w:val="007A0BDF"/>
    <w:rsid w:val="007A0C89"/>
    <w:rsid w:val="007A0FB6"/>
    <w:rsid w:val="007A171C"/>
    <w:rsid w:val="007A2027"/>
    <w:rsid w:val="007A2845"/>
    <w:rsid w:val="007A2A3F"/>
    <w:rsid w:val="007A2B3D"/>
    <w:rsid w:val="007A3428"/>
    <w:rsid w:val="007A3B75"/>
    <w:rsid w:val="007A3BC8"/>
    <w:rsid w:val="007A43A9"/>
    <w:rsid w:val="007A4767"/>
    <w:rsid w:val="007A47F8"/>
    <w:rsid w:val="007A4E02"/>
    <w:rsid w:val="007A4E9C"/>
    <w:rsid w:val="007A53CE"/>
    <w:rsid w:val="007A5810"/>
    <w:rsid w:val="007A5AFA"/>
    <w:rsid w:val="007A5B92"/>
    <w:rsid w:val="007A5CE9"/>
    <w:rsid w:val="007A5D1E"/>
    <w:rsid w:val="007A5FFF"/>
    <w:rsid w:val="007A6164"/>
    <w:rsid w:val="007A6243"/>
    <w:rsid w:val="007A62AD"/>
    <w:rsid w:val="007A6465"/>
    <w:rsid w:val="007A6679"/>
    <w:rsid w:val="007A66CC"/>
    <w:rsid w:val="007A68C8"/>
    <w:rsid w:val="007A6C27"/>
    <w:rsid w:val="007A6F93"/>
    <w:rsid w:val="007A71B2"/>
    <w:rsid w:val="007A7324"/>
    <w:rsid w:val="007A78AC"/>
    <w:rsid w:val="007A7AF5"/>
    <w:rsid w:val="007A7B93"/>
    <w:rsid w:val="007A7F80"/>
    <w:rsid w:val="007B0592"/>
    <w:rsid w:val="007B0982"/>
    <w:rsid w:val="007B0997"/>
    <w:rsid w:val="007B0A13"/>
    <w:rsid w:val="007B0B56"/>
    <w:rsid w:val="007B126A"/>
    <w:rsid w:val="007B138C"/>
    <w:rsid w:val="007B1455"/>
    <w:rsid w:val="007B1B54"/>
    <w:rsid w:val="007B26D9"/>
    <w:rsid w:val="007B2D51"/>
    <w:rsid w:val="007B2F7A"/>
    <w:rsid w:val="007B322C"/>
    <w:rsid w:val="007B33E9"/>
    <w:rsid w:val="007B34A9"/>
    <w:rsid w:val="007B37E3"/>
    <w:rsid w:val="007B380F"/>
    <w:rsid w:val="007B3AEA"/>
    <w:rsid w:val="007B40CC"/>
    <w:rsid w:val="007B4290"/>
    <w:rsid w:val="007B441C"/>
    <w:rsid w:val="007B48B0"/>
    <w:rsid w:val="007B4B70"/>
    <w:rsid w:val="007B50D4"/>
    <w:rsid w:val="007B5365"/>
    <w:rsid w:val="007B5469"/>
    <w:rsid w:val="007B59DD"/>
    <w:rsid w:val="007B6987"/>
    <w:rsid w:val="007B6B3A"/>
    <w:rsid w:val="007B6C81"/>
    <w:rsid w:val="007B702C"/>
    <w:rsid w:val="007B7072"/>
    <w:rsid w:val="007B70A9"/>
    <w:rsid w:val="007B7144"/>
    <w:rsid w:val="007B7E1F"/>
    <w:rsid w:val="007B7E61"/>
    <w:rsid w:val="007B7F0C"/>
    <w:rsid w:val="007C01B1"/>
    <w:rsid w:val="007C02AE"/>
    <w:rsid w:val="007C03DC"/>
    <w:rsid w:val="007C04EF"/>
    <w:rsid w:val="007C0544"/>
    <w:rsid w:val="007C08F8"/>
    <w:rsid w:val="007C09A2"/>
    <w:rsid w:val="007C0B33"/>
    <w:rsid w:val="007C1ADF"/>
    <w:rsid w:val="007C1D51"/>
    <w:rsid w:val="007C1DB9"/>
    <w:rsid w:val="007C2459"/>
    <w:rsid w:val="007C2698"/>
    <w:rsid w:val="007C2735"/>
    <w:rsid w:val="007C28AF"/>
    <w:rsid w:val="007C2926"/>
    <w:rsid w:val="007C29D9"/>
    <w:rsid w:val="007C2C7E"/>
    <w:rsid w:val="007C2E3E"/>
    <w:rsid w:val="007C2F08"/>
    <w:rsid w:val="007C309C"/>
    <w:rsid w:val="007C33C6"/>
    <w:rsid w:val="007C33EC"/>
    <w:rsid w:val="007C3867"/>
    <w:rsid w:val="007C3CF1"/>
    <w:rsid w:val="007C4642"/>
    <w:rsid w:val="007C473E"/>
    <w:rsid w:val="007C51D5"/>
    <w:rsid w:val="007C566A"/>
    <w:rsid w:val="007C5D1E"/>
    <w:rsid w:val="007C5F90"/>
    <w:rsid w:val="007C6237"/>
    <w:rsid w:val="007C6757"/>
    <w:rsid w:val="007C7176"/>
    <w:rsid w:val="007C72FD"/>
    <w:rsid w:val="007C75FE"/>
    <w:rsid w:val="007C770A"/>
    <w:rsid w:val="007C790F"/>
    <w:rsid w:val="007C791E"/>
    <w:rsid w:val="007C7996"/>
    <w:rsid w:val="007C7CEA"/>
    <w:rsid w:val="007C7D90"/>
    <w:rsid w:val="007C7F3D"/>
    <w:rsid w:val="007D0558"/>
    <w:rsid w:val="007D0998"/>
    <w:rsid w:val="007D09BF"/>
    <w:rsid w:val="007D0ADF"/>
    <w:rsid w:val="007D0B15"/>
    <w:rsid w:val="007D0C94"/>
    <w:rsid w:val="007D0E8B"/>
    <w:rsid w:val="007D13DC"/>
    <w:rsid w:val="007D1404"/>
    <w:rsid w:val="007D156C"/>
    <w:rsid w:val="007D1655"/>
    <w:rsid w:val="007D178C"/>
    <w:rsid w:val="007D17F9"/>
    <w:rsid w:val="007D18D5"/>
    <w:rsid w:val="007D1E32"/>
    <w:rsid w:val="007D219B"/>
    <w:rsid w:val="007D2222"/>
    <w:rsid w:val="007D2235"/>
    <w:rsid w:val="007D263C"/>
    <w:rsid w:val="007D26B6"/>
    <w:rsid w:val="007D2853"/>
    <w:rsid w:val="007D30EE"/>
    <w:rsid w:val="007D3498"/>
    <w:rsid w:val="007D35D8"/>
    <w:rsid w:val="007D38E4"/>
    <w:rsid w:val="007D3E4E"/>
    <w:rsid w:val="007D3F94"/>
    <w:rsid w:val="007D47C6"/>
    <w:rsid w:val="007D499D"/>
    <w:rsid w:val="007D4B54"/>
    <w:rsid w:val="007D4C13"/>
    <w:rsid w:val="007D5348"/>
    <w:rsid w:val="007D5889"/>
    <w:rsid w:val="007D5B41"/>
    <w:rsid w:val="007D5C85"/>
    <w:rsid w:val="007D6716"/>
    <w:rsid w:val="007D69A1"/>
    <w:rsid w:val="007D6A20"/>
    <w:rsid w:val="007D6A5B"/>
    <w:rsid w:val="007D6FDA"/>
    <w:rsid w:val="007D753C"/>
    <w:rsid w:val="007D7693"/>
    <w:rsid w:val="007D7813"/>
    <w:rsid w:val="007D78DE"/>
    <w:rsid w:val="007D7A61"/>
    <w:rsid w:val="007D7E7B"/>
    <w:rsid w:val="007D7EAF"/>
    <w:rsid w:val="007E04F5"/>
    <w:rsid w:val="007E0519"/>
    <w:rsid w:val="007E06E7"/>
    <w:rsid w:val="007E07E3"/>
    <w:rsid w:val="007E08B1"/>
    <w:rsid w:val="007E09A8"/>
    <w:rsid w:val="007E13BA"/>
    <w:rsid w:val="007E1AF4"/>
    <w:rsid w:val="007E1E8D"/>
    <w:rsid w:val="007E1F59"/>
    <w:rsid w:val="007E2733"/>
    <w:rsid w:val="007E2EDA"/>
    <w:rsid w:val="007E38C4"/>
    <w:rsid w:val="007E3966"/>
    <w:rsid w:val="007E3B56"/>
    <w:rsid w:val="007E3E6B"/>
    <w:rsid w:val="007E4041"/>
    <w:rsid w:val="007E4C90"/>
    <w:rsid w:val="007E4CA8"/>
    <w:rsid w:val="007E5377"/>
    <w:rsid w:val="007E55F2"/>
    <w:rsid w:val="007E6273"/>
    <w:rsid w:val="007E6425"/>
    <w:rsid w:val="007E6470"/>
    <w:rsid w:val="007E6561"/>
    <w:rsid w:val="007E65FC"/>
    <w:rsid w:val="007E67DE"/>
    <w:rsid w:val="007E6D54"/>
    <w:rsid w:val="007E6EA7"/>
    <w:rsid w:val="007E6EE1"/>
    <w:rsid w:val="007E75F9"/>
    <w:rsid w:val="007F0AAE"/>
    <w:rsid w:val="007F0CFD"/>
    <w:rsid w:val="007F0F51"/>
    <w:rsid w:val="007F10AC"/>
    <w:rsid w:val="007F2287"/>
    <w:rsid w:val="007F2754"/>
    <w:rsid w:val="007F2954"/>
    <w:rsid w:val="007F2C4F"/>
    <w:rsid w:val="007F3022"/>
    <w:rsid w:val="007F306B"/>
    <w:rsid w:val="007F3520"/>
    <w:rsid w:val="007F3611"/>
    <w:rsid w:val="007F3F8B"/>
    <w:rsid w:val="007F42B4"/>
    <w:rsid w:val="007F458F"/>
    <w:rsid w:val="007F5184"/>
    <w:rsid w:val="007F5406"/>
    <w:rsid w:val="007F5507"/>
    <w:rsid w:val="007F590F"/>
    <w:rsid w:val="007F5BE8"/>
    <w:rsid w:val="007F6025"/>
    <w:rsid w:val="007F605F"/>
    <w:rsid w:val="007F6070"/>
    <w:rsid w:val="007F6347"/>
    <w:rsid w:val="007F64E3"/>
    <w:rsid w:val="007F6B76"/>
    <w:rsid w:val="007F6C39"/>
    <w:rsid w:val="007F70C7"/>
    <w:rsid w:val="007F7668"/>
    <w:rsid w:val="007F7747"/>
    <w:rsid w:val="007F77A8"/>
    <w:rsid w:val="007F7898"/>
    <w:rsid w:val="007F7FA1"/>
    <w:rsid w:val="00800136"/>
    <w:rsid w:val="0080037A"/>
    <w:rsid w:val="008003B1"/>
    <w:rsid w:val="008005E4"/>
    <w:rsid w:val="008008E9"/>
    <w:rsid w:val="0080111E"/>
    <w:rsid w:val="00802283"/>
    <w:rsid w:val="008024DC"/>
    <w:rsid w:val="0080297C"/>
    <w:rsid w:val="00802FFC"/>
    <w:rsid w:val="008031AE"/>
    <w:rsid w:val="008032FA"/>
    <w:rsid w:val="0080336E"/>
    <w:rsid w:val="008035E7"/>
    <w:rsid w:val="0080366A"/>
    <w:rsid w:val="00803957"/>
    <w:rsid w:val="00803C84"/>
    <w:rsid w:val="00803CBF"/>
    <w:rsid w:val="00803FE0"/>
    <w:rsid w:val="008041A4"/>
    <w:rsid w:val="008041C2"/>
    <w:rsid w:val="008041C9"/>
    <w:rsid w:val="008044A3"/>
    <w:rsid w:val="00804868"/>
    <w:rsid w:val="00804EF3"/>
    <w:rsid w:val="00805404"/>
    <w:rsid w:val="00805433"/>
    <w:rsid w:val="00805553"/>
    <w:rsid w:val="008057D3"/>
    <w:rsid w:val="0080591A"/>
    <w:rsid w:val="00805F6F"/>
    <w:rsid w:val="0080635D"/>
    <w:rsid w:val="008064B5"/>
    <w:rsid w:val="00806CF6"/>
    <w:rsid w:val="00806EA1"/>
    <w:rsid w:val="00807472"/>
    <w:rsid w:val="008074CA"/>
    <w:rsid w:val="0080788F"/>
    <w:rsid w:val="00807C8E"/>
    <w:rsid w:val="00807CBB"/>
    <w:rsid w:val="00807D27"/>
    <w:rsid w:val="008100B8"/>
    <w:rsid w:val="008102A3"/>
    <w:rsid w:val="008102AE"/>
    <w:rsid w:val="0081047A"/>
    <w:rsid w:val="00810582"/>
    <w:rsid w:val="008107C1"/>
    <w:rsid w:val="0081081B"/>
    <w:rsid w:val="008109CD"/>
    <w:rsid w:val="008109D1"/>
    <w:rsid w:val="00810E0E"/>
    <w:rsid w:val="0081101E"/>
    <w:rsid w:val="0081134E"/>
    <w:rsid w:val="00811502"/>
    <w:rsid w:val="00811547"/>
    <w:rsid w:val="008118D2"/>
    <w:rsid w:val="00811D2E"/>
    <w:rsid w:val="0081360D"/>
    <w:rsid w:val="00813A81"/>
    <w:rsid w:val="00813CA9"/>
    <w:rsid w:val="00813DEB"/>
    <w:rsid w:val="008147CC"/>
    <w:rsid w:val="008147D2"/>
    <w:rsid w:val="00814868"/>
    <w:rsid w:val="00814A84"/>
    <w:rsid w:val="00814ABA"/>
    <w:rsid w:val="00814B3D"/>
    <w:rsid w:val="00814CFA"/>
    <w:rsid w:val="00814FE9"/>
    <w:rsid w:val="008150E9"/>
    <w:rsid w:val="0081512C"/>
    <w:rsid w:val="008152D4"/>
    <w:rsid w:val="00815351"/>
    <w:rsid w:val="00815926"/>
    <w:rsid w:val="00815DB2"/>
    <w:rsid w:val="0081605B"/>
    <w:rsid w:val="008161E7"/>
    <w:rsid w:val="00816598"/>
    <w:rsid w:val="008169F9"/>
    <w:rsid w:val="00816A57"/>
    <w:rsid w:val="00816C53"/>
    <w:rsid w:val="008173A2"/>
    <w:rsid w:val="0081743B"/>
    <w:rsid w:val="00817448"/>
    <w:rsid w:val="00817653"/>
    <w:rsid w:val="00817853"/>
    <w:rsid w:val="008178A6"/>
    <w:rsid w:val="00817B36"/>
    <w:rsid w:val="00817CA7"/>
    <w:rsid w:val="00820211"/>
    <w:rsid w:val="00820360"/>
    <w:rsid w:val="008206CD"/>
    <w:rsid w:val="0082083A"/>
    <w:rsid w:val="00820B2D"/>
    <w:rsid w:val="00820B4D"/>
    <w:rsid w:val="00820BCD"/>
    <w:rsid w:val="00820BED"/>
    <w:rsid w:val="00820E19"/>
    <w:rsid w:val="0082147F"/>
    <w:rsid w:val="00821495"/>
    <w:rsid w:val="0082183D"/>
    <w:rsid w:val="008218C0"/>
    <w:rsid w:val="00821CB6"/>
    <w:rsid w:val="00821EAA"/>
    <w:rsid w:val="008220CE"/>
    <w:rsid w:val="008222BA"/>
    <w:rsid w:val="00822410"/>
    <w:rsid w:val="008224CB"/>
    <w:rsid w:val="00822588"/>
    <w:rsid w:val="008226D6"/>
    <w:rsid w:val="0082284B"/>
    <w:rsid w:val="00822A1A"/>
    <w:rsid w:val="00822D63"/>
    <w:rsid w:val="00822FD6"/>
    <w:rsid w:val="008231B7"/>
    <w:rsid w:val="0082332C"/>
    <w:rsid w:val="008237A0"/>
    <w:rsid w:val="008239BE"/>
    <w:rsid w:val="008243BE"/>
    <w:rsid w:val="00824AF9"/>
    <w:rsid w:val="00824FB6"/>
    <w:rsid w:val="0082521D"/>
    <w:rsid w:val="0082568A"/>
    <w:rsid w:val="00825793"/>
    <w:rsid w:val="00825A01"/>
    <w:rsid w:val="00825DA3"/>
    <w:rsid w:val="00825FB9"/>
    <w:rsid w:val="0082630E"/>
    <w:rsid w:val="00826439"/>
    <w:rsid w:val="008264A8"/>
    <w:rsid w:val="008269B8"/>
    <w:rsid w:val="00826C66"/>
    <w:rsid w:val="008270A8"/>
    <w:rsid w:val="00827525"/>
    <w:rsid w:val="00827DC8"/>
    <w:rsid w:val="00827F09"/>
    <w:rsid w:val="008303BD"/>
    <w:rsid w:val="00830575"/>
    <w:rsid w:val="008305A6"/>
    <w:rsid w:val="00830981"/>
    <w:rsid w:val="0083101A"/>
    <w:rsid w:val="0083114F"/>
    <w:rsid w:val="0083137D"/>
    <w:rsid w:val="00831664"/>
    <w:rsid w:val="0083166D"/>
    <w:rsid w:val="00831825"/>
    <w:rsid w:val="00831973"/>
    <w:rsid w:val="00831B3A"/>
    <w:rsid w:val="0083211E"/>
    <w:rsid w:val="008321B4"/>
    <w:rsid w:val="008327CE"/>
    <w:rsid w:val="008328D7"/>
    <w:rsid w:val="00832904"/>
    <w:rsid w:val="00832AD7"/>
    <w:rsid w:val="00832C7A"/>
    <w:rsid w:val="00832E22"/>
    <w:rsid w:val="00832EE8"/>
    <w:rsid w:val="0083356F"/>
    <w:rsid w:val="00833633"/>
    <w:rsid w:val="00833A57"/>
    <w:rsid w:val="00833CE6"/>
    <w:rsid w:val="0083408B"/>
    <w:rsid w:val="00834EAD"/>
    <w:rsid w:val="008356EB"/>
    <w:rsid w:val="008358E4"/>
    <w:rsid w:val="008358F2"/>
    <w:rsid w:val="00835A7F"/>
    <w:rsid w:val="00835CEA"/>
    <w:rsid w:val="00836028"/>
    <w:rsid w:val="00836B69"/>
    <w:rsid w:val="00836C60"/>
    <w:rsid w:val="008374D1"/>
    <w:rsid w:val="0083762E"/>
    <w:rsid w:val="00837A16"/>
    <w:rsid w:val="00837ACE"/>
    <w:rsid w:val="00837BCA"/>
    <w:rsid w:val="0084033A"/>
    <w:rsid w:val="0084049A"/>
    <w:rsid w:val="00840E14"/>
    <w:rsid w:val="00841B1B"/>
    <w:rsid w:val="008420B6"/>
    <w:rsid w:val="00842A03"/>
    <w:rsid w:val="00842A60"/>
    <w:rsid w:val="00842F65"/>
    <w:rsid w:val="008437C7"/>
    <w:rsid w:val="00844473"/>
    <w:rsid w:val="00844657"/>
    <w:rsid w:val="00845018"/>
    <w:rsid w:val="008458FC"/>
    <w:rsid w:val="00845A10"/>
    <w:rsid w:val="00845D5A"/>
    <w:rsid w:val="00846085"/>
    <w:rsid w:val="00846138"/>
    <w:rsid w:val="00846655"/>
    <w:rsid w:val="008468A6"/>
    <w:rsid w:val="00846CD6"/>
    <w:rsid w:val="00846E15"/>
    <w:rsid w:val="00847753"/>
    <w:rsid w:val="00847803"/>
    <w:rsid w:val="00847AEE"/>
    <w:rsid w:val="00847EC2"/>
    <w:rsid w:val="00847ED9"/>
    <w:rsid w:val="00850363"/>
    <w:rsid w:val="008503F3"/>
    <w:rsid w:val="0085060C"/>
    <w:rsid w:val="0085082A"/>
    <w:rsid w:val="00850901"/>
    <w:rsid w:val="00850D2B"/>
    <w:rsid w:val="00851747"/>
    <w:rsid w:val="00851845"/>
    <w:rsid w:val="00851A8C"/>
    <w:rsid w:val="00851B8C"/>
    <w:rsid w:val="00851CED"/>
    <w:rsid w:val="0085201F"/>
    <w:rsid w:val="0085226B"/>
    <w:rsid w:val="00852A74"/>
    <w:rsid w:val="00853144"/>
    <w:rsid w:val="00853333"/>
    <w:rsid w:val="008536EF"/>
    <w:rsid w:val="0085385B"/>
    <w:rsid w:val="00853B7B"/>
    <w:rsid w:val="00853D85"/>
    <w:rsid w:val="008543EE"/>
    <w:rsid w:val="00854448"/>
    <w:rsid w:val="00854582"/>
    <w:rsid w:val="008545EA"/>
    <w:rsid w:val="00854EDD"/>
    <w:rsid w:val="0085512D"/>
    <w:rsid w:val="0085515D"/>
    <w:rsid w:val="008551AC"/>
    <w:rsid w:val="00855207"/>
    <w:rsid w:val="00855230"/>
    <w:rsid w:val="00855E7D"/>
    <w:rsid w:val="00856123"/>
    <w:rsid w:val="008562CA"/>
    <w:rsid w:val="00856504"/>
    <w:rsid w:val="00856C15"/>
    <w:rsid w:val="00856F00"/>
    <w:rsid w:val="00856F9E"/>
    <w:rsid w:val="00856F9F"/>
    <w:rsid w:val="00856FFE"/>
    <w:rsid w:val="00857010"/>
    <w:rsid w:val="0085717F"/>
    <w:rsid w:val="00857763"/>
    <w:rsid w:val="008579FF"/>
    <w:rsid w:val="00857B60"/>
    <w:rsid w:val="00857C93"/>
    <w:rsid w:val="00857E91"/>
    <w:rsid w:val="00860013"/>
    <w:rsid w:val="00860323"/>
    <w:rsid w:val="008603B1"/>
    <w:rsid w:val="008609F3"/>
    <w:rsid w:val="008612B6"/>
    <w:rsid w:val="0086154E"/>
    <w:rsid w:val="00861A81"/>
    <w:rsid w:val="00861E72"/>
    <w:rsid w:val="00861E79"/>
    <w:rsid w:val="008624A9"/>
    <w:rsid w:val="008625FB"/>
    <w:rsid w:val="00862818"/>
    <w:rsid w:val="00862885"/>
    <w:rsid w:val="008628BA"/>
    <w:rsid w:val="00862EF5"/>
    <w:rsid w:val="008632FD"/>
    <w:rsid w:val="00863E68"/>
    <w:rsid w:val="0086401B"/>
    <w:rsid w:val="008644DC"/>
    <w:rsid w:val="00864577"/>
    <w:rsid w:val="008649E9"/>
    <w:rsid w:val="00864BEA"/>
    <w:rsid w:val="008651A6"/>
    <w:rsid w:val="0086554C"/>
    <w:rsid w:val="008656E4"/>
    <w:rsid w:val="008658D3"/>
    <w:rsid w:val="00865BE0"/>
    <w:rsid w:val="0086643D"/>
    <w:rsid w:val="008668B4"/>
    <w:rsid w:val="00866A91"/>
    <w:rsid w:val="00866D77"/>
    <w:rsid w:val="00866EBD"/>
    <w:rsid w:val="008670BE"/>
    <w:rsid w:val="00870590"/>
    <w:rsid w:val="00870BA9"/>
    <w:rsid w:val="00870DB9"/>
    <w:rsid w:val="008715A8"/>
    <w:rsid w:val="00871A46"/>
    <w:rsid w:val="00871B7E"/>
    <w:rsid w:val="00871C28"/>
    <w:rsid w:val="00871D15"/>
    <w:rsid w:val="00871E5E"/>
    <w:rsid w:val="00871FD5"/>
    <w:rsid w:val="00872115"/>
    <w:rsid w:val="008721B6"/>
    <w:rsid w:val="008724C5"/>
    <w:rsid w:val="00872849"/>
    <w:rsid w:val="008729E0"/>
    <w:rsid w:val="008732FE"/>
    <w:rsid w:val="00873435"/>
    <w:rsid w:val="0087387A"/>
    <w:rsid w:val="00873BCA"/>
    <w:rsid w:val="00873CFB"/>
    <w:rsid w:val="00873E07"/>
    <w:rsid w:val="00873EB4"/>
    <w:rsid w:val="00873F5D"/>
    <w:rsid w:val="00873FF6"/>
    <w:rsid w:val="008741F7"/>
    <w:rsid w:val="00874C1E"/>
    <w:rsid w:val="00874D8C"/>
    <w:rsid w:val="00875A1D"/>
    <w:rsid w:val="00875E50"/>
    <w:rsid w:val="0087606E"/>
    <w:rsid w:val="00876600"/>
    <w:rsid w:val="0087670B"/>
    <w:rsid w:val="008772D1"/>
    <w:rsid w:val="008773B9"/>
    <w:rsid w:val="0087765D"/>
    <w:rsid w:val="0087779B"/>
    <w:rsid w:val="008805B3"/>
    <w:rsid w:val="00880A80"/>
    <w:rsid w:val="00880C49"/>
    <w:rsid w:val="00881027"/>
    <w:rsid w:val="0088139C"/>
    <w:rsid w:val="00881506"/>
    <w:rsid w:val="00881913"/>
    <w:rsid w:val="00881A6B"/>
    <w:rsid w:val="00881AEF"/>
    <w:rsid w:val="00881DE5"/>
    <w:rsid w:val="0088211F"/>
    <w:rsid w:val="008823A9"/>
    <w:rsid w:val="00882509"/>
    <w:rsid w:val="0088263F"/>
    <w:rsid w:val="008836D1"/>
    <w:rsid w:val="00883A6A"/>
    <w:rsid w:val="00883CE2"/>
    <w:rsid w:val="00883D62"/>
    <w:rsid w:val="008845DD"/>
    <w:rsid w:val="008847CC"/>
    <w:rsid w:val="00884C77"/>
    <w:rsid w:val="0088531E"/>
    <w:rsid w:val="008863A1"/>
    <w:rsid w:val="00886A4D"/>
    <w:rsid w:val="00886F02"/>
    <w:rsid w:val="00887338"/>
    <w:rsid w:val="00887C69"/>
    <w:rsid w:val="00887E3C"/>
    <w:rsid w:val="00887EAD"/>
    <w:rsid w:val="008901AE"/>
    <w:rsid w:val="00890376"/>
    <w:rsid w:val="00890399"/>
    <w:rsid w:val="00890407"/>
    <w:rsid w:val="00890428"/>
    <w:rsid w:val="0089056C"/>
    <w:rsid w:val="00891042"/>
    <w:rsid w:val="00891399"/>
    <w:rsid w:val="00891648"/>
    <w:rsid w:val="0089198D"/>
    <w:rsid w:val="00891B52"/>
    <w:rsid w:val="0089207E"/>
    <w:rsid w:val="008921DA"/>
    <w:rsid w:val="00892809"/>
    <w:rsid w:val="00892BB3"/>
    <w:rsid w:val="00893CC8"/>
    <w:rsid w:val="00893D89"/>
    <w:rsid w:val="00894089"/>
    <w:rsid w:val="008940D0"/>
    <w:rsid w:val="008941B0"/>
    <w:rsid w:val="0089498B"/>
    <w:rsid w:val="00894DF0"/>
    <w:rsid w:val="008955A5"/>
    <w:rsid w:val="00895FEC"/>
    <w:rsid w:val="00896265"/>
    <w:rsid w:val="008967F8"/>
    <w:rsid w:val="008968C5"/>
    <w:rsid w:val="00896BA8"/>
    <w:rsid w:val="00896E31"/>
    <w:rsid w:val="00897044"/>
    <w:rsid w:val="008972BE"/>
    <w:rsid w:val="008974D7"/>
    <w:rsid w:val="00897715"/>
    <w:rsid w:val="0089799D"/>
    <w:rsid w:val="00897A60"/>
    <w:rsid w:val="008A0918"/>
    <w:rsid w:val="008A0AD2"/>
    <w:rsid w:val="008A1079"/>
    <w:rsid w:val="008A122B"/>
    <w:rsid w:val="008A13BC"/>
    <w:rsid w:val="008A1538"/>
    <w:rsid w:val="008A165A"/>
    <w:rsid w:val="008A17F1"/>
    <w:rsid w:val="008A1ADB"/>
    <w:rsid w:val="008A1D33"/>
    <w:rsid w:val="008A22EE"/>
    <w:rsid w:val="008A2431"/>
    <w:rsid w:val="008A27AA"/>
    <w:rsid w:val="008A2979"/>
    <w:rsid w:val="008A2A96"/>
    <w:rsid w:val="008A2AB6"/>
    <w:rsid w:val="008A2BAA"/>
    <w:rsid w:val="008A2D7D"/>
    <w:rsid w:val="008A2D91"/>
    <w:rsid w:val="008A2DC9"/>
    <w:rsid w:val="008A359E"/>
    <w:rsid w:val="008A3985"/>
    <w:rsid w:val="008A3C13"/>
    <w:rsid w:val="008A49E6"/>
    <w:rsid w:val="008A4C3F"/>
    <w:rsid w:val="008A5473"/>
    <w:rsid w:val="008A6D44"/>
    <w:rsid w:val="008A6D7B"/>
    <w:rsid w:val="008A707E"/>
    <w:rsid w:val="008A770C"/>
    <w:rsid w:val="008A7731"/>
    <w:rsid w:val="008A7733"/>
    <w:rsid w:val="008A781D"/>
    <w:rsid w:val="008A7844"/>
    <w:rsid w:val="008A7845"/>
    <w:rsid w:val="008A7925"/>
    <w:rsid w:val="008A7A60"/>
    <w:rsid w:val="008A7BDD"/>
    <w:rsid w:val="008A7DD8"/>
    <w:rsid w:val="008B0123"/>
    <w:rsid w:val="008B01FF"/>
    <w:rsid w:val="008B028A"/>
    <w:rsid w:val="008B0920"/>
    <w:rsid w:val="008B1306"/>
    <w:rsid w:val="008B14C3"/>
    <w:rsid w:val="008B1817"/>
    <w:rsid w:val="008B1B1F"/>
    <w:rsid w:val="008B1B6E"/>
    <w:rsid w:val="008B23D6"/>
    <w:rsid w:val="008B2497"/>
    <w:rsid w:val="008B2D9F"/>
    <w:rsid w:val="008B31CF"/>
    <w:rsid w:val="008B3392"/>
    <w:rsid w:val="008B4443"/>
    <w:rsid w:val="008B449B"/>
    <w:rsid w:val="008B4C67"/>
    <w:rsid w:val="008B4D19"/>
    <w:rsid w:val="008B4D85"/>
    <w:rsid w:val="008B4E61"/>
    <w:rsid w:val="008B4F05"/>
    <w:rsid w:val="008B5145"/>
    <w:rsid w:val="008B514F"/>
    <w:rsid w:val="008B533F"/>
    <w:rsid w:val="008B5806"/>
    <w:rsid w:val="008B58A2"/>
    <w:rsid w:val="008B58F8"/>
    <w:rsid w:val="008B6450"/>
    <w:rsid w:val="008B69EC"/>
    <w:rsid w:val="008B6A03"/>
    <w:rsid w:val="008B6AED"/>
    <w:rsid w:val="008B713B"/>
    <w:rsid w:val="008B722D"/>
    <w:rsid w:val="008B734D"/>
    <w:rsid w:val="008B79C4"/>
    <w:rsid w:val="008C043F"/>
    <w:rsid w:val="008C0611"/>
    <w:rsid w:val="008C06AB"/>
    <w:rsid w:val="008C06CB"/>
    <w:rsid w:val="008C07AF"/>
    <w:rsid w:val="008C09F0"/>
    <w:rsid w:val="008C0D65"/>
    <w:rsid w:val="008C100B"/>
    <w:rsid w:val="008C1069"/>
    <w:rsid w:val="008C115F"/>
    <w:rsid w:val="008C16BE"/>
    <w:rsid w:val="008C1952"/>
    <w:rsid w:val="008C1BB2"/>
    <w:rsid w:val="008C1BC6"/>
    <w:rsid w:val="008C1C3A"/>
    <w:rsid w:val="008C1DF5"/>
    <w:rsid w:val="008C2046"/>
    <w:rsid w:val="008C2177"/>
    <w:rsid w:val="008C2187"/>
    <w:rsid w:val="008C2247"/>
    <w:rsid w:val="008C2314"/>
    <w:rsid w:val="008C2523"/>
    <w:rsid w:val="008C2C31"/>
    <w:rsid w:val="008C2C61"/>
    <w:rsid w:val="008C2CC0"/>
    <w:rsid w:val="008C345B"/>
    <w:rsid w:val="008C3680"/>
    <w:rsid w:val="008C3831"/>
    <w:rsid w:val="008C38D8"/>
    <w:rsid w:val="008C41BD"/>
    <w:rsid w:val="008C43D6"/>
    <w:rsid w:val="008C4B67"/>
    <w:rsid w:val="008C4BCD"/>
    <w:rsid w:val="008C50AE"/>
    <w:rsid w:val="008C51DF"/>
    <w:rsid w:val="008C5641"/>
    <w:rsid w:val="008C56F7"/>
    <w:rsid w:val="008C584A"/>
    <w:rsid w:val="008C5A38"/>
    <w:rsid w:val="008C5D54"/>
    <w:rsid w:val="008C60EA"/>
    <w:rsid w:val="008C6183"/>
    <w:rsid w:val="008C62ED"/>
    <w:rsid w:val="008C6C1A"/>
    <w:rsid w:val="008C6D5D"/>
    <w:rsid w:val="008C786B"/>
    <w:rsid w:val="008C7A6C"/>
    <w:rsid w:val="008C7D13"/>
    <w:rsid w:val="008D0A30"/>
    <w:rsid w:val="008D0D90"/>
    <w:rsid w:val="008D0DE8"/>
    <w:rsid w:val="008D1382"/>
    <w:rsid w:val="008D1577"/>
    <w:rsid w:val="008D177F"/>
    <w:rsid w:val="008D1BF0"/>
    <w:rsid w:val="008D2050"/>
    <w:rsid w:val="008D2412"/>
    <w:rsid w:val="008D3882"/>
    <w:rsid w:val="008D3D99"/>
    <w:rsid w:val="008D41FC"/>
    <w:rsid w:val="008D4CE9"/>
    <w:rsid w:val="008D4F17"/>
    <w:rsid w:val="008D523A"/>
    <w:rsid w:val="008D537D"/>
    <w:rsid w:val="008D540D"/>
    <w:rsid w:val="008D553B"/>
    <w:rsid w:val="008D55C4"/>
    <w:rsid w:val="008D6CAD"/>
    <w:rsid w:val="008D6D17"/>
    <w:rsid w:val="008D73E6"/>
    <w:rsid w:val="008D771D"/>
    <w:rsid w:val="008D783E"/>
    <w:rsid w:val="008D78FB"/>
    <w:rsid w:val="008D7AFA"/>
    <w:rsid w:val="008D7EEF"/>
    <w:rsid w:val="008E03DC"/>
    <w:rsid w:val="008E04F5"/>
    <w:rsid w:val="008E0868"/>
    <w:rsid w:val="008E0936"/>
    <w:rsid w:val="008E0997"/>
    <w:rsid w:val="008E0CFA"/>
    <w:rsid w:val="008E1327"/>
    <w:rsid w:val="008E1555"/>
    <w:rsid w:val="008E1C93"/>
    <w:rsid w:val="008E1EA4"/>
    <w:rsid w:val="008E231E"/>
    <w:rsid w:val="008E2460"/>
    <w:rsid w:val="008E2794"/>
    <w:rsid w:val="008E33F6"/>
    <w:rsid w:val="008E37E8"/>
    <w:rsid w:val="008E3FC2"/>
    <w:rsid w:val="008E44ED"/>
    <w:rsid w:val="008E4551"/>
    <w:rsid w:val="008E45D0"/>
    <w:rsid w:val="008E49BD"/>
    <w:rsid w:val="008E4BDC"/>
    <w:rsid w:val="008E4DC8"/>
    <w:rsid w:val="008E4F31"/>
    <w:rsid w:val="008E5522"/>
    <w:rsid w:val="008E5E39"/>
    <w:rsid w:val="008E608A"/>
    <w:rsid w:val="008E659C"/>
    <w:rsid w:val="008E6A94"/>
    <w:rsid w:val="008E70C6"/>
    <w:rsid w:val="008E73AC"/>
    <w:rsid w:val="008E7AFE"/>
    <w:rsid w:val="008E7B2D"/>
    <w:rsid w:val="008E7BBD"/>
    <w:rsid w:val="008E7D2A"/>
    <w:rsid w:val="008E7E7B"/>
    <w:rsid w:val="008F0B0D"/>
    <w:rsid w:val="008F0FAE"/>
    <w:rsid w:val="008F1265"/>
    <w:rsid w:val="008F1546"/>
    <w:rsid w:val="008F1E94"/>
    <w:rsid w:val="008F2234"/>
    <w:rsid w:val="008F291D"/>
    <w:rsid w:val="008F2A2B"/>
    <w:rsid w:val="008F2BA1"/>
    <w:rsid w:val="008F4842"/>
    <w:rsid w:val="008F49F4"/>
    <w:rsid w:val="008F5144"/>
    <w:rsid w:val="008F57C7"/>
    <w:rsid w:val="008F5886"/>
    <w:rsid w:val="008F591D"/>
    <w:rsid w:val="008F5B15"/>
    <w:rsid w:val="008F5C8B"/>
    <w:rsid w:val="008F5CC2"/>
    <w:rsid w:val="008F65A2"/>
    <w:rsid w:val="008F6711"/>
    <w:rsid w:val="008F6736"/>
    <w:rsid w:val="008F6ECB"/>
    <w:rsid w:val="008F7049"/>
    <w:rsid w:val="008F753C"/>
    <w:rsid w:val="008F775F"/>
    <w:rsid w:val="008F79CE"/>
    <w:rsid w:val="008F7E3D"/>
    <w:rsid w:val="008F7FC1"/>
    <w:rsid w:val="00900112"/>
    <w:rsid w:val="009002AF"/>
    <w:rsid w:val="009007CD"/>
    <w:rsid w:val="009008F4"/>
    <w:rsid w:val="0090090A"/>
    <w:rsid w:val="009009EC"/>
    <w:rsid w:val="00901478"/>
    <w:rsid w:val="0090161A"/>
    <w:rsid w:val="00901AF3"/>
    <w:rsid w:val="00901D83"/>
    <w:rsid w:val="00902231"/>
    <w:rsid w:val="0090234E"/>
    <w:rsid w:val="009024C1"/>
    <w:rsid w:val="009028E9"/>
    <w:rsid w:val="00902B58"/>
    <w:rsid w:val="00902BF3"/>
    <w:rsid w:val="00903666"/>
    <w:rsid w:val="0090370A"/>
    <w:rsid w:val="009037AB"/>
    <w:rsid w:val="00903856"/>
    <w:rsid w:val="00903962"/>
    <w:rsid w:val="0090405D"/>
    <w:rsid w:val="00904207"/>
    <w:rsid w:val="009042C5"/>
    <w:rsid w:val="0090463F"/>
    <w:rsid w:val="0090479B"/>
    <w:rsid w:val="00904AF7"/>
    <w:rsid w:val="00904C66"/>
    <w:rsid w:val="009052C1"/>
    <w:rsid w:val="00905577"/>
    <w:rsid w:val="0090595B"/>
    <w:rsid w:val="00905D68"/>
    <w:rsid w:val="00905E52"/>
    <w:rsid w:val="0090618C"/>
    <w:rsid w:val="00906FB9"/>
    <w:rsid w:val="00906FE7"/>
    <w:rsid w:val="009074A2"/>
    <w:rsid w:val="009077DA"/>
    <w:rsid w:val="00907FAD"/>
    <w:rsid w:val="00910417"/>
    <w:rsid w:val="00910618"/>
    <w:rsid w:val="009106B6"/>
    <w:rsid w:val="00910D81"/>
    <w:rsid w:val="00910DAB"/>
    <w:rsid w:val="0091102C"/>
    <w:rsid w:val="0091144C"/>
    <w:rsid w:val="009114B4"/>
    <w:rsid w:val="00911530"/>
    <w:rsid w:val="009116F3"/>
    <w:rsid w:val="00911706"/>
    <w:rsid w:val="009117BA"/>
    <w:rsid w:val="009117EF"/>
    <w:rsid w:val="00911838"/>
    <w:rsid w:val="009119B4"/>
    <w:rsid w:val="00911DC3"/>
    <w:rsid w:val="00912029"/>
    <w:rsid w:val="0091252C"/>
    <w:rsid w:val="00912785"/>
    <w:rsid w:val="0091316F"/>
    <w:rsid w:val="00913CC9"/>
    <w:rsid w:val="00913F40"/>
    <w:rsid w:val="009144F3"/>
    <w:rsid w:val="00914878"/>
    <w:rsid w:val="00914AB7"/>
    <w:rsid w:val="00915594"/>
    <w:rsid w:val="009157B7"/>
    <w:rsid w:val="00915A89"/>
    <w:rsid w:val="00915D3C"/>
    <w:rsid w:val="00915D79"/>
    <w:rsid w:val="00915FAC"/>
    <w:rsid w:val="009162E8"/>
    <w:rsid w:val="0091651C"/>
    <w:rsid w:val="00916A3F"/>
    <w:rsid w:val="00916A6E"/>
    <w:rsid w:val="00916C5F"/>
    <w:rsid w:val="00917024"/>
    <w:rsid w:val="00917149"/>
    <w:rsid w:val="00917534"/>
    <w:rsid w:val="0091758C"/>
    <w:rsid w:val="009179B3"/>
    <w:rsid w:val="00917A8F"/>
    <w:rsid w:val="00917C9C"/>
    <w:rsid w:val="00917CE8"/>
    <w:rsid w:val="00920014"/>
    <w:rsid w:val="00920289"/>
    <w:rsid w:val="00920723"/>
    <w:rsid w:val="00920B5D"/>
    <w:rsid w:val="00920D25"/>
    <w:rsid w:val="00920FD2"/>
    <w:rsid w:val="00921F72"/>
    <w:rsid w:val="00921F80"/>
    <w:rsid w:val="00921FBF"/>
    <w:rsid w:val="00922169"/>
    <w:rsid w:val="00922255"/>
    <w:rsid w:val="009225BF"/>
    <w:rsid w:val="00922616"/>
    <w:rsid w:val="00922A96"/>
    <w:rsid w:val="009232AE"/>
    <w:rsid w:val="009233C0"/>
    <w:rsid w:val="00923721"/>
    <w:rsid w:val="009237C9"/>
    <w:rsid w:val="00923B60"/>
    <w:rsid w:val="00923E92"/>
    <w:rsid w:val="00924194"/>
    <w:rsid w:val="00924273"/>
    <w:rsid w:val="009243E5"/>
    <w:rsid w:val="00924591"/>
    <w:rsid w:val="009248F0"/>
    <w:rsid w:val="00924950"/>
    <w:rsid w:val="00924BAA"/>
    <w:rsid w:val="00924F80"/>
    <w:rsid w:val="00924F99"/>
    <w:rsid w:val="0092504C"/>
    <w:rsid w:val="00925FCA"/>
    <w:rsid w:val="0092665B"/>
    <w:rsid w:val="00926790"/>
    <w:rsid w:val="00926B68"/>
    <w:rsid w:val="00926BDE"/>
    <w:rsid w:val="009274F8"/>
    <w:rsid w:val="00927520"/>
    <w:rsid w:val="00927BAD"/>
    <w:rsid w:val="00927E59"/>
    <w:rsid w:val="00930476"/>
    <w:rsid w:val="00930B8A"/>
    <w:rsid w:val="009312D4"/>
    <w:rsid w:val="0093155A"/>
    <w:rsid w:val="00932153"/>
    <w:rsid w:val="00932C9D"/>
    <w:rsid w:val="00932EC0"/>
    <w:rsid w:val="00933198"/>
    <w:rsid w:val="0093333B"/>
    <w:rsid w:val="00933757"/>
    <w:rsid w:val="00933920"/>
    <w:rsid w:val="00933DD4"/>
    <w:rsid w:val="009340F6"/>
    <w:rsid w:val="0093425E"/>
    <w:rsid w:val="00934293"/>
    <w:rsid w:val="0093445B"/>
    <w:rsid w:val="00934A47"/>
    <w:rsid w:val="00934A86"/>
    <w:rsid w:val="00934E18"/>
    <w:rsid w:val="00934EA1"/>
    <w:rsid w:val="00935CF2"/>
    <w:rsid w:val="00935EF3"/>
    <w:rsid w:val="0093647D"/>
    <w:rsid w:val="00936760"/>
    <w:rsid w:val="009369D4"/>
    <w:rsid w:val="009376A3"/>
    <w:rsid w:val="009376D8"/>
    <w:rsid w:val="00937713"/>
    <w:rsid w:val="00937A39"/>
    <w:rsid w:val="00937B0F"/>
    <w:rsid w:val="00937CF3"/>
    <w:rsid w:val="0094048C"/>
    <w:rsid w:val="009407A3"/>
    <w:rsid w:val="0094088E"/>
    <w:rsid w:val="00940A0A"/>
    <w:rsid w:val="00940DEC"/>
    <w:rsid w:val="00940E29"/>
    <w:rsid w:val="00940E30"/>
    <w:rsid w:val="00941361"/>
    <w:rsid w:val="00941402"/>
    <w:rsid w:val="00941A9D"/>
    <w:rsid w:val="00941F06"/>
    <w:rsid w:val="00941F4E"/>
    <w:rsid w:val="009422FD"/>
    <w:rsid w:val="009425C3"/>
    <w:rsid w:val="00942E0B"/>
    <w:rsid w:val="00942E5A"/>
    <w:rsid w:val="00943655"/>
    <w:rsid w:val="009437FD"/>
    <w:rsid w:val="00943A11"/>
    <w:rsid w:val="00943ED5"/>
    <w:rsid w:val="00943F1F"/>
    <w:rsid w:val="009441D2"/>
    <w:rsid w:val="009443F0"/>
    <w:rsid w:val="009446C8"/>
    <w:rsid w:val="00944A42"/>
    <w:rsid w:val="00944A9A"/>
    <w:rsid w:val="00944CE6"/>
    <w:rsid w:val="009451BB"/>
    <w:rsid w:val="009451ED"/>
    <w:rsid w:val="009454F1"/>
    <w:rsid w:val="00945724"/>
    <w:rsid w:val="00945997"/>
    <w:rsid w:val="00946184"/>
    <w:rsid w:val="0094618F"/>
    <w:rsid w:val="009463EF"/>
    <w:rsid w:val="00946425"/>
    <w:rsid w:val="00946438"/>
    <w:rsid w:val="00946C66"/>
    <w:rsid w:val="00947074"/>
    <w:rsid w:val="0094753E"/>
    <w:rsid w:val="00947B8F"/>
    <w:rsid w:val="00947E4A"/>
    <w:rsid w:val="009503A0"/>
    <w:rsid w:val="009503E7"/>
    <w:rsid w:val="009506E4"/>
    <w:rsid w:val="00950CAD"/>
    <w:rsid w:val="00951319"/>
    <w:rsid w:val="009515A2"/>
    <w:rsid w:val="0095164C"/>
    <w:rsid w:val="009516CD"/>
    <w:rsid w:val="00951BF5"/>
    <w:rsid w:val="00951EE4"/>
    <w:rsid w:val="00952783"/>
    <w:rsid w:val="009532C3"/>
    <w:rsid w:val="009533A2"/>
    <w:rsid w:val="00953F5C"/>
    <w:rsid w:val="00954F98"/>
    <w:rsid w:val="00955019"/>
    <w:rsid w:val="009552E0"/>
    <w:rsid w:val="009553C9"/>
    <w:rsid w:val="00955441"/>
    <w:rsid w:val="009555A3"/>
    <w:rsid w:val="00955812"/>
    <w:rsid w:val="00955852"/>
    <w:rsid w:val="00955A91"/>
    <w:rsid w:val="00955D55"/>
    <w:rsid w:val="00956754"/>
    <w:rsid w:val="00956857"/>
    <w:rsid w:val="009568BA"/>
    <w:rsid w:val="00956901"/>
    <w:rsid w:val="009569B4"/>
    <w:rsid w:val="00956A12"/>
    <w:rsid w:val="009572A1"/>
    <w:rsid w:val="00957486"/>
    <w:rsid w:val="009578AC"/>
    <w:rsid w:val="00957E5B"/>
    <w:rsid w:val="00960070"/>
    <w:rsid w:val="009600CE"/>
    <w:rsid w:val="00960177"/>
    <w:rsid w:val="00960283"/>
    <w:rsid w:val="009604BC"/>
    <w:rsid w:val="009605C5"/>
    <w:rsid w:val="0096085D"/>
    <w:rsid w:val="00960A16"/>
    <w:rsid w:val="00960A46"/>
    <w:rsid w:val="0096139A"/>
    <w:rsid w:val="009615DC"/>
    <w:rsid w:val="009616A3"/>
    <w:rsid w:val="00962396"/>
    <w:rsid w:val="009624A7"/>
    <w:rsid w:val="0096259C"/>
    <w:rsid w:val="009626A0"/>
    <w:rsid w:val="009628FB"/>
    <w:rsid w:val="00962B0F"/>
    <w:rsid w:val="00962EB8"/>
    <w:rsid w:val="009632F5"/>
    <w:rsid w:val="0096379B"/>
    <w:rsid w:val="009637D5"/>
    <w:rsid w:val="009639EA"/>
    <w:rsid w:val="00963D4C"/>
    <w:rsid w:val="00963F23"/>
    <w:rsid w:val="0096415C"/>
    <w:rsid w:val="00964161"/>
    <w:rsid w:val="009641D5"/>
    <w:rsid w:val="009647BB"/>
    <w:rsid w:val="00964C1E"/>
    <w:rsid w:val="00964C66"/>
    <w:rsid w:val="00964E48"/>
    <w:rsid w:val="00964F04"/>
    <w:rsid w:val="00964F2A"/>
    <w:rsid w:val="00965022"/>
    <w:rsid w:val="0096515E"/>
    <w:rsid w:val="00965760"/>
    <w:rsid w:val="00965B5F"/>
    <w:rsid w:val="009660F5"/>
    <w:rsid w:val="00966483"/>
    <w:rsid w:val="00966506"/>
    <w:rsid w:val="00966686"/>
    <w:rsid w:val="00966AB6"/>
    <w:rsid w:val="009671C3"/>
    <w:rsid w:val="00967309"/>
    <w:rsid w:val="00967482"/>
    <w:rsid w:val="0096762C"/>
    <w:rsid w:val="00967718"/>
    <w:rsid w:val="0096795B"/>
    <w:rsid w:val="00967EFC"/>
    <w:rsid w:val="0097010C"/>
    <w:rsid w:val="009701B3"/>
    <w:rsid w:val="00970785"/>
    <w:rsid w:val="00970C1D"/>
    <w:rsid w:val="00970C84"/>
    <w:rsid w:val="00971064"/>
    <w:rsid w:val="009713F6"/>
    <w:rsid w:val="00971CFB"/>
    <w:rsid w:val="0097240D"/>
    <w:rsid w:val="00972575"/>
    <w:rsid w:val="0097299B"/>
    <w:rsid w:val="00972BDA"/>
    <w:rsid w:val="00972BE1"/>
    <w:rsid w:val="00972F0D"/>
    <w:rsid w:val="00972FFD"/>
    <w:rsid w:val="00973510"/>
    <w:rsid w:val="009736CC"/>
    <w:rsid w:val="00973AEF"/>
    <w:rsid w:val="00973AF7"/>
    <w:rsid w:val="00973D5C"/>
    <w:rsid w:val="00973E68"/>
    <w:rsid w:val="00973E71"/>
    <w:rsid w:val="009743A0"/>
    <w:rsid w:val="00974637"/>
    <w:rsid w:val="00974655"/>
    <w:rsid w:val="009747C4"/>
    <w:rsid w:val="00974AD1"/>
    <w:rsid w:val="00974AFA"/>
    <w:rsid w:val="00974B05"/>
    <w:rsid w:val="00974E8D"/>
    <w:rsid w:val="00974E95"/>
    <w:rsid w:val="00974FD7"/>
    <w:rsid w:val="0097526E"/>
    <w:rsid w:val="009757A4"/>
    <w:rsid w:val="0097597D"/>
    <w:rsid w:val="00975A45"/>
    <w:rsid w:val="00975C2B"/>
    <w:rsid w:val="0097622C"/>
    <w:rsid w:val="00976322"/>
    <w:rsid w:val="00976376"/>
    <w:rsid w:val="009767A9"/>
    <w:rsid w:val="009768BA"/>
    <w:rsid w:val="009771BC"/>
    <w:rsid w:val="009773BF"/>
    <w:rsid w:val="009777E6"/>
    <w:rsid w:val="0097785D"/>
    <w:rsid w:val="009778E7"/>
    <w:rsid w:val="00977BE9"/>
    <w:rsid w:val="00977CED"/>
    <w:rsid w:val="00980113"/>
    <w:rsid w:val="0098030F"/>
    <w:rsid w:val="0098032D"/>
    <w:rsid w:val="00980448"/>
    <w:rsid w:val="0098074A"/>
    <w:rsid w:val="00980AD6"/>
    <w:rsid w:val="00980B31"/>
    <w:rsid w:val="00980CD1"/>
    <w:rsid w:val="00980E6A"/>
    <w:rsid w:val="00980E94"/>
    <w:rsid w:val="00980EB1"/>
    <w:rsid w:val="00981304"/>
    <w:rsid w:val="00981866"/>
    <w:rsid w:val="009819F9"/>
    <w:rsid w:val="009820E1"/>
    <w:rsid w:val="00982334"/>
    <w:rsid w:val="0098247F"/>
    <w:rsid w:val="0098251C"/>
    <w:rsid w:val="0098345C"/>
    <w:rsid w:val="00983529"/>
    <w:rsid w:val="0098356B"/>
    <w:rsid w:val="00983723"/>
    <w:rsid w:val="0098435D"/>
    <w:rsid w:val="00984A57"/>
    <w:rsid w:val="009850C4"/>
    <w:rsid w:val="00985362"/>
    <w:rsid w:val="00985493"/>
    <w:rsid w:val="00985743"/>
    <w:rsid w:val="00985E96"/>
    <w:rsid w:val="00985F4B"/>
    <w:rsid w:val="009863DD"/>
    <w:rsid w:val="00986883"/>
    <w:rsid w:val="009869B8"/>
    <w:rsid w:val="00986BC8"/>
    <w:rsid w:val="00986E8D"/>
    <w:rsid w:val="00987324"/>
    <w:rsid w:val="00987CE8"/>
    <w:rsid w:val="00987FE4"/>
    <w:rsid w:val="0099046D"/>
    <w:rsid w:val="00990490"/>
    <w:rsid w:val="00990506"/>
    <w:rsid w:val="0099056C"/>
    <w:rsid w:val="00990751"/>
    <w:rsid w:val="0099083B"/>
    <w:rsid w:val="009909D8"/>
    <w:rsid w:val="00990A82"/>
    <w:rsid w:val="009913E8"/>
    <w:rsid w:val="00991E1C"/>
    <w:rsid w:val="00992D06"/>
    <w:rsid w:val="00992E23"/>
    <w:rsid w:val="00993103"/>
    <w:rsid w:val="00993410"/>
    <w:rsid w:val="00993E5D"/>
    <w:rsid w:val="00993EE4"/>
    <w:rsid w:val="00993F56"/>
    <w:rsid w:val="00994008"/>
    <w:rsid w:val="009941D8"/>
    <w:rsid w:val="0099479D"/>
    <w:rsid w:val="0099483D"/>
    <w:rsid w:val="00994B89"/>
    <w:rsid w:val="00994B94"/>
    <w:rsid w:val="00994DC0"/>
    <w:rsid w:val="009952C9"/>
    <w:rsid w:val="0099549D"/>
    <w:rsid w:val="009954BC"/>
    <w:rsid w:val="009956FF"/>
    <w:rsid w:val="00995F03"/>
    <w:rsid w:val="00996108"/>
    <w:rsid w:val="0099612C"/>
    <w:rsid w:val="0099642C"/>
    <w:rsid w:val="009965BE"/>
    <w:rsid w:val="00996E89"/>
    <w:rsid w:val="00996F0C"/>
    <w:rsid w:val="009972A6"/>
    <w:rsid w:val="0099757A"/>
    <w:rsid w:val="009975D5"/>
    <w:rsid w:val="009976A5"/>
    <w:rsid w:val="00997874"/>
    <w:rsid w:val="009979B6"/>
    <w:rsid w:val="00997E3F"/>
    <w:rsid w:val="00997ED5"/>
    <w:rsid w:val="00997F29"/>
    <w:rsid w:val="009A06A7"/>
    <w:rsid w:val="009A099D"/>
    <w:rsid w:val="009A09D8"/>
    <w:rsid w:val="009A1232"/>
    <w:rsid w:val="009A1283"/>
    <w:rsid w:val="009A14B2"/>
    <w:rsid w:val="009A1598"/>
    <w:rsid w:val="009A171F"/>
    <w:rsid w:val="009A1CCB"/>
    <w:rsid w:val="009A1D88"/>
    <w:rsid w:val="009A1EAA"/>
    <w:rsid w:val="009A1EDA"/>
    <w:rsid w:val="009A2192"/>
    <w:rsid w:val="009A257A"/>
    <w:rsid w:val="009A26C7"/>
    <w:rsid w:val="009A2758"/>
    <w:rsid w:val="009A2D89"/>
    <w:rsid w:val="009A2F7E"/>
    <w:rsid w:val="009A31C0"/>
    <w:rsid w:val="009A32F5"/>
    <w:rsid w:val="009A3548"/>
    <w:rsid w:val="009A3815"/>
    <w:rsid w:val="009A3856"/>
    <w:rsid w:val="009A3985"/>
    <w:rsid w:val="009A39A4"/>
    <w:rsid w:val="009A3BBC"/>
    <w:rsid w:val="009A3FD7"/>
    <w:rsid w:val="009A407D"/>
    <w:rsid w:val="009A414A"/>
    <w:rsid w:val="009A484D"/>
    <w:rsid w:val="009A48B1"/>
    <w:rsid w:val="009A490B"/>
    <w:rsid w:val="009A4947"/>
    <w:rsid w:val="009A49FE"/>
    <w:rsid w:val="009A4BD4"/>
    <w:rsid w:val="009A4C13"/>
    <w:rsid w:val="009A5AA7"/>
    <w:rsid w:val="009A5EEE"/>
    <w:rsid w:val="009A5F4E"/>
    <w:rsid w:val="009A7049"/>
    <w:rsid w:val="009A737B"/>
    <w:rsid w:val="009A7BDC"/>
    <w:rsid w:val="009B0109"/>
    <w:rsid w:val="009B011B"/>
    <w:rsid w:val="009B01DF"/>
    <w:rsid w:val="009B0CC8"/>
    <w:rsid w:val="009B0F7E"/>
    <w:rsid w:val="009B1477"/>
    <w:rsid w:val="009B1880"/>
    <w:rsid w:val="009B1AEA"/>
    <w:rsid w:val="009B1B03"/>
    <w:rsid w:val="009B2195"/>
    <w:rsid w:val="009B22C6"/>
    <w:rsid w:val="009B2A43"/>
    <w:rsid w:val="009B2ACA"/>
    <w:rsid w:val="009B2ECE"/>
    <w:rsid w:val="009B32A6"/>
    <w:rsid w:val="009B343B"/>
    <w:rsid w:val="009B3664"/>
    <w:rsid w:val="009B3E40"/>
    <w:rsid w:val="009B3F9C"/>
    <w:rsid w:val="009B3FAA"/>
    <w:rsid w:val="009B4252"/>
    <w:rsid w:val="009B42A8"/>
    <w:rsid w:val="009B4750"/>
    <w:rsid w:val="009B4DA5"/>
    <w:rsid w:val="009B59D0"/>
    <w:rsid w:val="009B5A72"/>
    <w:rsid w:val="009B5AAD"/>
    <w:rsid w:val="009B5EEE"/>
    <w:rsid w:val="009B5F37"/>
    <w:rsid w:val="009B5F4E"/>
    <w:rsid w:val="009B64CA"/>
    <w:rsid w:val="009B6C1C"/>
    <w:rsid w:val="009B6D9F"/>
    <w:rsid w:val="009B7431"/>
    <w:rsid w:val="009B7DEE"/>
    <w:rsid w:val="009C09C1"/>
    <w:rsid w:val="009C0FBC"/>
    <w:rsid w:val="009C1E32"/>
    <w:rsid w:val="009C1FEC"/>
    <w:rsid w:val="009C268F"/>
    <w:rsid w:val="009C2945"/>
    <w:rsid w:val="009C321F"/>
    <w:rsid w:val="009C32B4"/>
    <w:rsid w:val="009C3544"/>
    <w:rsid w:val="009C368F"/>
    <w:rsid w:val="009C37F1"/>
    <w:rsid w:val="009C396C"/>
    <w:rsid w:val="009C3E18"/>
    <w:rsid w:val="009C3E45"/>
    <w:rsid w:val="009C3F11"/>
    <w:rsid w:val="009C3F5B"/>
    <w:rsid w:val="009C4096"/>
    <w:rsid w:val="009C4537"/>
    <w:rsid w:val="009C4D21"/>
    <w:rsid w:val="009C4E37"/>
    <w:rsid w:val="009C507F"/>
    <w:rsid w:val="009C50C3"/>
    <w:rsid w:val="009C53C6"/>
    <w:rsid w:val="009C553F"/>
    <w:rsid w:val="009C5639"/>
    <w:rsid w:val="009C5A23"/>
    <w:rsid w:val="009C5ABD"/>
    <w:rsid w:val="009C5E42"/>
    <w:rsid w:val="009C5EB5"/>
    <w:rsid w:val="009C5F9C"/>
    <w:rsid w:val="009C66C4"/>
    <w:rsid w:val="009C68BE"/>
    <w:rsid w:val="009C690E"/>
    <w:rsid w:val="009C6ADB"/>
    <w:rsid w:val="009C6D86"/>
    <w:rsid w:val="009C6EF6"/>
    <w:rsid w:val="009C7015"/>
    <w:rsid w:val="009C7175"/>
    <w:rsid w:val="009C7712"/>
    <w:rsid w:val="009C776A"/>
    <w:rsid w:val="009C7E50"/>
    <w:rsid w:val="009D01AF"/>
    <w:rsid w:val="009D05D3"/>
    <w:rsid w:val="009D09C4"/>
    <w:rsid w:val="009D0C0E"/>
    <w:rsid w:val="009D0EF3"/>
    <w:rsid w:val="009D1657"/>
    <w:rsid w:val="009D16A9"/>
    <w:rsid w:val="009D1746"/>
    <w:rsid w:val="009D1FB0"/>
    <w:rsid w:val="009D20F3"/>
    <w:rsid w:val="009D213B"/>
    <w:rsid w:val="009D293F"/>
    <w:rsid w:val="009D2F94"/>
    <w:rsid w:val="009D31A4"/>
    <w:rsid w:val="009D32C8"/>
    <w:rsid w:val="009D335C"/>
    <w:rsid w:val="009D3399"/>
    <w:rsid w:val="009D3BDF"/>
    <w:rsid w:val="009D3E6E"/>
    <w:rsid w:val="009D41C0"/>
    <w:rsid w:val="009D424D"/>
    <w:rsid w:val="009D433C"/>
    <w:rsid w:val="009D43DA"/>
    <w:rsid w:val="009D4550"/>
    <w:rsid w:val="009D4A67"/>
    <w:rsid w:val="009D4EE2"/>
    <w:rsid w:val="009D5311"/>
    <w:rsid w:val="009D5460"/>
    <w:rsid w:val="009D5602"/>
    <w:rsid w:val="009D580D"/>
    <w:rsid w:val="009D5A5C"/>
    <w:rsid w:val="009D5AC9"/>
    <w:rsid w:val="009D6358"/>
    <w:rsid w:val="009D6407"/>
    <w:rsid w:val="009D65FA"/>
    <w:rsid w:val="009D73AC"/>
    <w:rsid w:val="009D73AF"/>
    <w:rsid w:val="009D770C"/>
    <w:rsid w:val="009D77E5"/>
    <w:rsid w:val="009D7B49"/>
    <w:rsid w:val="009E06C8"/>
    <w:rsid w:val="009E0C6D"/>
    <w:rsid w:val="009E0D71"/>
    <w:rsid w:val="009E10CE"/>
    <w:rsid w:val="009E147F"/>
    <w:rsid w:val="009E1ABE"/>
    <w:rsid w:val="009E1C24"/>
    <w:rsid w:val="009E1E05"/>
    <w:rsid w:val="009E2314"/>
    <w:rsid w:val="009E258F"/>
    <w:rsid w:val="009E2F48"/>
    <w:rsid w:val="009E30BD"/>
    <w:rsid w:val="009E3385"/>
    <w:rsid w:val="009E3441"/>
    <w:rsid w:val="009E3C77"/>
    <w:rsid w:val="009E3F90"/>
    <w:rsid w:val="009E40C7"/>
    <w:rsid w:val="009E423E"/>
    <w:rsid w:val="009E45DB"/>
    <w:rsid w:val="009E464E"/>
    <w:rsid w:val="009E4A6F"/>
    <w:rsid w:val="009E56DD"/>
    <w:rsid w:val="009E585F"/>
    <w:rsid w:val="009E5970"/>
    <w:rsid w:val="009E5D85"/>
    <w:rsid w:val="009E681E"/>
    <w:rsid w:val="009E68A7"/>
    <w:rsid w:val="009E68C0"/>
    <w:rsid w:val="009E68D4"/>
    <w:rsid w:val="009E6A23"/>
    <w:rsid w:val="009E6CD5"/>
    <w:rsid w:val="009E708B"/>
    <w:rsid w:val="009E719C"/>
    <w:rsid w:val="009E78E0"/>
    <w:rsid w:val="009E7903"/>
    <w:rsid w:val="009E7909"/>
    <w:rsid w:val="009E7BA1"/>
    <w:rsid w:val="009E7EBC"/>
    <w:rsid w:val="009F0469"/>
    <w:rsid w:val="009F081F"/>
    <w:rsid w:val="009F0926"/>
    <w:rsid w:val="009F1197"/>
    <w:rsid w:val="009F1766"/>
    <w:rsid w:val="009F184D"/>
    <w:rsid w:val="009F18DC"/>
    <w:rsid w:val="009F1A2E"/>
    <w:rsid w:val="009F1AF3"/>
    <w:rsid w:val="009F1C21"/>
    <w:rsid w:val="009F1C3A"/>
    <w:rsid w:val="009F1E24"/>
    <w:rsid w:val="009F2098"/>
    <w:rsid w:val="009F2192"/>
    <w:rsid w:val="009F2706"/>
    <w:rsid w:val="009F27F7"/>
    <w:rsid w:val="009F284D"/>
    <w:rsid w:val="009F29D3"/>
    <w:rsid w:val="009F2ACB"/>
    <w:rsid w:val="009F2FFD"/>
    <w:rsid w:val="009F347E"/>
    <w:rsid w:val="009F373B"/>
    <w:rsid w:val="009F41E1"/>
    <w:rsid w:val="009F421F"/>
    <w:rsid w:val="009F4256"/>
    <w:rsid w:val="009F4379"/>
    <w:rsid w:val="009F4464"/>
    <w:rsid w:val="009F4762"/>
    <w:rsid w:val="009F4B74"/>
    <w:rsid w:val="009F5090"/>
    <w:rsid w:val="009F522A"/>
    <w:rsid w:val="009F53F8"/>
    <w:rsid w:val="009F5425"/>
    <w:rsid w:val="009F54AD"/>
    <w:rsid w:val="009F581A"/>
    <w:rsid w:val="009F587A"/>
    <w:rsid w:val="009F65E4"/>
    <w:rsid w:val="009F666E"/>
    <w:rsid w:val="009F785A"/>
    <w:rsid w:val="009F7A25"/>
    <w:rsid w:val="009F7C18"/>
    <w:rsid w:val="00A002AC"/>
    <w:rsid w:val="00A006F5"/>
    <w:rsid w:val="00A00ADD"/>
    <w:rsid w:val="00A00D3B"/>
    <w:rsid w:val="00A00E40"/>
    <w:rsid w:val="00A00F49"/>
    <w:rsid w:val="00A010D1"/>
    <w:rsid w:val="00A016D8"/>
    <w:rsid w:val="00A01A69"/>
    <w:rsid w:val="00A01A95"/>
    <w:rsid w:val="00A01B84"/>
    <w:rsid w:val="00A02027"/>
    <w:rsid w:val="00A02096"/>
    <w:rsid w:val="00A02280"/>
    <w:rsid w:val="00A02381"/>
    <w:rsid w:val="00A02596"/>
    <w:rsid w:val="00A02B7C"/>
    <w:rsid w:val="00A03375"/>
    <w:rsid w:val="00A034B7"/>
    <w:rsid w:val="00A03606"/>
    <w:rsid w:val="00A0361F"/>
    <w:rsid w:val="00A037C9"/>
    <w:rsid w:val="00A03991"/>
    <w:rsid w:val="00A03CD1"/>
    <w:rsid w:val="00A03EE3"/>
    <w:rsid w:val="00A0447E"/>
    <w:rsid w:val="00A044E2"/>
    <w:rsid w:val="00A04F4A"/>
    <w:rsid w:val="00A0524D"/>
    <w:rsid w:val="00A0587B"/>
    <w:rsid w:val="00A05944"/>
    <w:rsid w:val="00A05E24"/>
    <w:rsid w:val="00A06155"/>
    <w:rsid w:val="00A06420"/>
    <w:rsid w:val="00A0688D"/>
    <w:rsid w:val="00A06ABC"/>
    <w:rsid w:val="00A06DBA"/>
    <w:rsid w:val="00A06E71"/>
    <w:rsid w:val="00A0758F"/>
    <w:rsid w:val="00A079BC"/>
    <w:rsid w:val="00A07A8E"/>
    <w:rsid w:val="00A07CE8"/>
    <w:rsid w:val="00A07DDD"/>
    <w:rsid w:val="00A07F3D"/>
    <w:rsid w:val="00A10015"/>
    <w:rsid w:val="00A101A9"/>
    <w:rsid w:val="00A10428"/>
    <w:rsid w:val="00A1045C"/>
    <w:rsid w:val="00A10931"/>
    <w:rsid w:val="00A10CF1"/>
    <w:rsid w:val="00A11096"/>
    <w:rsid w:val="00A115F1"/>
    <w:rsid w:val="00A1170D"/>
    <w:rsid w:val="00A11EAE"/>
    <w:rsid w:val="00A11FFD"/>
    <w:rsid w:val="00A1200D"/>
    <w:rsid w:val="00A12637"/>
    <w:rsid w:val="00A12678"/>
    <w:rsid w:val="00A1278B"/>
    <w:rsid w:val="00A12912"/>
    <w:rsid w:val="00A12C74"/>
    <w:rsid w:val="00A12D1D"/>
    <w:rsid w:val="00A1407C"/>
    <w:rsid w:val="00A1441F"/>
    <w:rsid w:val="00A1449F"/>
    <w:rsid w:val="00A1498D"/>
    <w:rsid w:val="00A14BA6"/>
    <w:rsid w:val="00A14EFE"/>
    <w:rsid w:val="00A15041"/>
    <w:rsid w:val="00A157D6"/>
    <w:rsid w:val="00A15A2E"/>
    <w:rsid w:val="00A15C89"/>
    <w:rsid w:val="00A15D2B"/>
    <w:rsid w:val="00A16058"/>
    <w:rsid w:val="00A16114"/>
    <w:rsid w:val="00A16462"/>
    <w:rsid w:val="00A16506"/>
    <w:rsid w:val="00A1667A"/>
    <w:rsid w:val="00A17923"/>
    <w:rsid w:val="00A17B59"/>
    <w:rsid w:val="00A17C3C"/>
    <w:rsid w:val="00A17E21"/>
    <w:rsid w:val="00A20413"/>
    <w:rsid w:val="00A2113E"/>
    <w:rsid w:val="00A22095"/>
    <w:rsid w:val="00A22292"/>
    <w:rsid w:val="00A23552"/>
    <w:rsid w:val="00A23A07"/>
    <w:rsid w:val="00A23AED"/>
    <w:rsid w:val="00A23B2A"/>
    <w:rsid w:val="00A244E0"/>
    <w:rsid w:val="00A245DC"/>
    <w:rsid w:val="00A25011"/>
    <w:rsid w:val="00A2512E"/>
    <w:rsid w:val="00A25631"/>
    <w:rsid w:val="00A258AC"/>
    <w:rsid w:val="00A25AA6"/>
    <w:rsid w:val="00A25AA8"/>
    <w:rsid w:val="00A25E51"/>
    <w:rsid w:val="00A25E65"/>
    <w:rsid w:val="00A263F5"/>
    <w:rsid w:val="00A2653E"/>
    <w:rsid w:val="00A26963"/>
    <w:rsid w:val="00A26CD7"/>
    <w:rsid w:val="00A26FD4"/>
    <w:rsid w:val="00A26FDF"/>
    <w:rsid w:val="00A27128"/>
    <w:rsid w:val="00A271A8"/>
    <w:rsid w:val="00A27531"/>
    <w:rsid w:val="00A2758D"/>
    <w:rsid w:val="00A276BB"/>
    <w:rsid w:val="00A27871"/>
    <w:rsid w:val="00A27B43"/>
    <w:rsid w:val="00A30126"/>
    <w:rsid w:val="00A30B1F"/>
    <w:rsid w:val="00A3107F"/>
    <w:rsid w:val="00A317BC"/>
    <w:rsid w:val="00A3193E"/>
    <w:rsid w:val="00A31C40"/>
    <w:rsid w:val="00A324CB"/>
    <w:rsid w:val="00A32A82"/>
    <w:rsid w:val="00A32CA2"/>
    <w:rsid w:val="00A33171"/>
    <w:rsid w:val="00A33350"/>
    <w:rsid w:val="00A33619"/>
    <w:rsid w:val="00A33EAE"/>
    <w:rsid w:val="00A342E4"/>
    <w:rsid w:val="00A34474"/>
    <w:rsid w:val="00A3452F"/>
    <w:rsid w:val="00A34B57"/>
    <w:rsid w:val="00A34C15"/>
    <w:rsid w:val="00A34F73"/>
    <w:rsid w:val="00A3501B"/>
    <w:rsid w:val="00A3523B"/>
    <w:rsid w:val="00A35EB1"/>
    <w:rsid w:val="00A360C3"/>
    <w:rsid w:val="00A36776"/>
    <w:rsid w:val="00A36793"/>
    <w:rsid w:val="00A378E8"/>
    <w:rsid w:val="00A3792D"/>
    <w:rsid w:val="00A37C86"/>
    <w:rsid w:val="00A37D6D"/>
    <w:rsid w:val="00A37EB9"/>
    <w:rsid w:val="00A37F4F"/>
    <w:rsid w:val="00A40467"/>
    <w:rsid w:val="00A4092A"/>
    <w:rsid w:val="00A409AE"/>
    <w:rsid w:val="00A40C45"/>
    <w:rsid w:val="00A40D64"/>
    <w:rsid w:val="00A40DDB"/>
    <w:rsid w:val="00A41875"/>
    <w:rsid w:val="00A42714"/>
    <w:rsid w:val="00A42C80"/>
    <w:rsid w:val="00A42C88"/>
    <w:rsid w:val="00A42DE9"/>
    <w:rsid w:val="00A42FDE"/>
    <w:rsid w:val="00A4314B"/>
    <w:rsid w:val="00A440B5"/>
    <w:rsid w:val="00A44867"/>
    <w:rsid w:val="00A44A0C"/>
    <w:rsid w:val="00A44A2C"/>
    <w:rsid w:val="00A44FB9"/>
    <w:rsid w:val="00A4533B"/>
    <w:rsid w:val="00A45507"/>
    <w:rsid w:val="00A4578E"/>
    <w:rsid w:val="00A45912"/>
    <w:rsid w:val="00A4598C"/>
    <w:rsid w:val="00A45D7C"/>
    <w:rsid w:val="00A45E0C"/>
    <w:rsid w:val="00A45E68"/>
    <w:rsid w:val="00A46048"/>
    <w:rsid w:val="00A46A5E"/>
    <w:rsid w:val="00A46AFF"/>
    <w:rsid w:val="00A46DFE"/>
    <w:rsid w:val="00A47ECB"/>
    <w:rsid w:val="00A50471"/>
    <w:rsid w:val="00A5065E"/>
    <w:rsid w:val="00A506D8"/>
    <w:rsid w:val="00A50986"/>
    <w:rsid w:val="00A5139F"/>
    <w:rsid w:val="00A514D0"/>
    <w:rsid w:val="00A51B59"/>
    <w:rsid w:val="00A51B9A"/>
    <w:rsid w:val="00A51CA7"/>
    <w:rsid w:val="00A51F4A"/>
    <w:rsid w:val="00A520EC"/>
    <w:rsid w:val="00A521EC"/>
    <w:rsid w:val="00A5232E"/>
    <w:rsid w:val="00A52418"/>
    <w:rsid w:val="00A5270D"/>
    <w:rsid w:val="00A53437"/>
    <w:rsid w:val="00A53801"/>
    <w:rsid w:val="00A53893"/>
    <w:rsid w:val="00A5389D"/>
    <w:rsid w:val="00A539A9"/>
    <w:rsid w:val="00A53A77"/>
    <w:rsid w:val="00A53C5E"/>
    <w:rsid w:val="00A53C86"/>
    <w:rsid w:val="00A542AC"/>
    <w:rsid w:val="00A54BBF"/>
    <w:rsid w:val="00A54BF1"/>
    <w:rsid w:val="00A551E0"/>
    <w:rsid w:val="00A553EB"/>
    <w:rsid w:val="00A55476"/>
    <w:rsid w:val="00A55543"/>
    <w:rsid w:val="00A558F7"/>
    <w:rsid w:val="00A55970"/>
    <w:rsid w:val="00A55F40"/>
    <w:rsid w:val="00A560B0"/>
    <w:rsid w:val="00A5611E"/>
    <w:rsid w:val="00A56220"/>
    <w:rsid w:val="00A562F3"/>
    <w:rsid w:val="00A56778"/>
    <w:rsid w:val="00A56AAA"/>
    <w:rsid w:val="00A56BC6"/>
    <w:rsid w:val="00A56D57"/>
    <w:rsid w:val="00A56D79"/>
    <w:rsid w:val="00A571F3"/>
    <w:rsid w:val="00A57826"/>
    <w:rsid w:val="00A5787F"/>
    <w:rsid w:val="00A57CF8"/>
    <w:rsid w:val="00A57D99"/>
    <w:rsid w:val="00A57E6F"/>
    <w:rsid w:val="00A60064"/>
    <w:rsid w:val="00A602FB"/>
    <w:rsid w:val="00A60366"/>
    <w:rsid w:val="00A6098A"/>
    <w:rsid w:val="00A60A3B"/>
    <w:rsid w:val="00A60C6A"/>
    <w:rsid w:val="00A60E6E"/>
    <w:rsid w:val="00A60F80"/>
    <w:rsid w:val="00A612B3"/>
    <w:rsid w:val="00A61620"/>
    <w:rsid w:val="00A6172A"/>
    <w:rsid w:val="00A621DF"/>
    <w:rsid w:val="00A623BE"/>
    <w:rsid w:val="00A62487"/>
    <w:rsid w:val="00A62CB9"/>
    <w:rsid w:val="00A639E0"/>
    <w:rsid w:val="00A63A18"/>
    <w:rsid w:val="00A63CF0"/>
    <w:rsid w:val="00A63FDF"/>
    <w:rsid w:val="00A640AB"/>
    <w:rsid w:val="00A640C2"/>
    <w:rsid w:val="00A642F8"/>
    <w:rsid w:val="00A64451"/>
    <w:rsid w:val="00A64462"/>
    <w:rsid w:val="00A64910"/>
    <w:rsid w:val="00A649F0"/>
    <w:rsid w:val="00A64A7C"/>
    <w:rsid w:val="00A64A86"/>
    <w:rsid w:val="00A64CC2"/>
    <w:rsid w:val="00A64D33"/>
    <w:rsid w:val="00A6516D"/>
    <w:rsid w:val="00A65174"/>
    <w:rsid w:val="00A6564B"/>
    <w:rsid w:val="00A65914"/>
    <w:rsid w:val="00A659E8"/>
    <w:rsid w:val="00A65CD7"/>
    <w:rsid w:val="00A65D4C"/>
    <w:rsid w:val="00A65ED7"/>
    <w:rsid w:val="00A66425"/>
    <w:rsid w:val="00A67115"/>
    <w:rsid w:val="00A674C9"/>
    <w:rsid w:val="00A67655"/>
    <w:rsid w:val="00A70097"/>
    <w:rsid w:val="00A7067B"/>
    <w:rsid w:val="00A70A3C"/>
    <w:rsid w:val="00A70CA1"/>
    <w:rsid w:val="00A70D88"/>
    <w:rsid w:val="00A70E8F"/>
    <w:rsid w:val="00A71448"/>
    <w:rsid w:val="00A71508"/>
    <w:rsid w:val="00A71873"/>
    <w:rsid w:val="00A71AAF"/>
    <w:rsid w:val="00A71B9F"/>
    <w:rsid w:val="00A71DC9"/>
    <w:rsid w:val="00A71E2D"/>
    <w:rsid w:val="00A72030"/>
    <w:rsid w:val="00A720BC"/>
    <w:rsid w:val="00A726FB"/>
    <w:rsid w:val="00A72D15"/>
    <w:rsid w:val="00A7309F"/>
    <w:rsid w:val="00A73122"/>
    <w:rsid w:val="00A738C2"/>
    <w:rsid w:val="00A738CC"/>
    <w:rsid w:val="00A739A4"/>
    <w:rsid w:val="00A743E6"/>
    <w:rsid w:val="00A7491C"/>
    <w:rsid w:val="00A74C9E"/>
    <w:rsid w:val="00A75157"/>
    <w:rsid w:val="00A7542D"/>
    <w:rsid w:val="00A75E34"/>
    <w:rsid w:val="00A75E7E"/>
    <w:rsid w:val="00A76196"/>
    <w:rsid w:val="00A7661D"/>
    <w:rsid w:val="00A76FCF"/>
    <w:rsid w:val="00A77258"/>
    <w:rsid w:val="00A7727D"/>
    <w:rsid w:val="00A7736B"/>
    <w:rsid w:val="00A77AB4"/>
    <w:rsid w:val="00A80610"/>
    <w:rsid w:val="00A808EF"/>
    <w:rsid w:val="00A80F63"/>
    <w:rsid w:val="00A80F82"/>
    <w:rsid w:val="00A8107E"/>
    <w:rsid w:val="00A814F9"/>
    <w:rsid w:val="00A8180F"/>
    <w:rsid w:val="00A819F2"/>
    <w:rsid w:val="00A825A8"/>
    <w:rsid w:val="00A8334F"/>
    <w:rsid w:val="00A8340C"/>
    <w:rsid w:val="00A8350C"/>
    <w:rsid w:val="00A83DC2"/>
    <w:rsid w:val="00A84186"/>
    <w:rsid w:val="00A841DA"/>
    <w:rsid w:val="00A84991"/>
    <w:rsid w:val="00A851D7"/>
    <w:rsid w:val="00A85524"/>
    <w:rsid w:val="00A85C64"/>
    <w:rsid w:val="00A85FCC"/>
    <w:rsid w:val="00A861E1"/>
    <w:rsid w:val="00A8625B"/>
    <w:rsid w:val="00A86332"/>
    <w:rsid w:val="00A863B2"/>
    <w:rsid w:val="00A8643E"/>
    <w:rsid w:val="00A869B7"/>
    <w:rsid w:val="00A86E8E"/>
    <w:rsid w:val="00A871C8"/>
    <w:rsid w:val="00A87578"/>
    <w:rsid w:val="00A876C5"/>
    <w:rsid w:val="00A87FA1"/>
    <w:rsid w:val="00A87FD1"/>
    <w:rsid w:val="00A90464"/>
    <w:rsid w:val="00A90708"/>
    <w:rsid w:val="00A90791"/>
    <w:rsid w:val="00A907B2"/>
    <w:rsid w:val="00A91023"/>
    <w:rsid w:val="00A9125F"/>
    <w:rsid w:val="00A91302"/>
    <w:rsid w:val="00A915E8"/>
    <w:rsid w:val="00A9168A"/>
    <w:rsid w:val="00A925F3"/>
    <w:rsid w:val="00A92A07"/>
    <w:rsid w:val="00A9316D"/>
    <w:rsid w:val="00A931D5"/>
    <w:rsid w:val="00A932DD"/>
    <w:rsid w:val="00A9362F"/>
    <w:rsid w:val="00A93780"/>
    <w:rsid w:val="00A93845"/>
    <w:rsid w:val="00A93A0A"/>
    <w:rsid w:val="00A9414C"/>
    <w:rsid w:val="00A944D6"/>
    <w:rsid w:val="00A94655"/>
    <w:rsid w:val="00A948D8"/>
    <w:rsid w:val="00A94A3A"/>
    <w:rsid w:val="00A94B7B"/>
    <w:rsid w:val="00A950DA"/>
    <w:rsid w:val="00A954E1"/>
    <w:rsid w:val="00A9584A"/>
    <w:rsid w:val="00A95904"/>
    <w:rsid w:val="00A95C99"/>
    <w:rsid w:val="00A96496"/>
    <w:rsid w:val="00A967F3"/>
    <w:rsid w:val="00A96840"/>
    <w:rsid w:val="00A96B21"/>
    <w:rsid w:val="00A96FAA"/>
    <w:rsid w:val="00A96FF4"/>
    <w:rsid w:val="00A971CA"/>
    <w:rsid w:val="00A975AF"/>
    <w:rsid w:val="00A9795F"/>
    <w:rsid w:val="00A97EA7"/>
    <w:rsid w:val="00AA07C2"/>
    <w:rsid w:val="00AA0E43"/>
    <w:rsid w:val="00AA1025"/>
    <w:rsid w:val="00AA1244"/>
    <w:rsid w:val="00AA166D"/>
    <w:rsid w:val="00AA1999"/>
    <w:rsid w:val="00AA1DD5"/>
    <w:rsid w:val="00AA222A"/>
    <w:rsid w:val="00AA2A97"/>
    <w:rsid w:val="00AA2C76"/>
    <w:rsid w:val="00AA2CD3"/>
    <w:rsid w:val="00AA3155"/>
    <w:rsid w:val="00AA38C1"/>
    <w:rsid w:val="00AA390C"/>
    <w:rsid w:val="00AA39CA"/>
    <w:rsid w:val="00AA3AB6"/>
    <w:rsid w:val="00AA3D29"/>
    <w:rsid w:val="00AA402A"/>
    <w:rsid w:val="00AA4075"/>
    <w:rsid w:val="00AA44BF"/>
    <w:rsid w:val="00AA474D"/>
    <w:rsid w:val="00AA47DA"/>
    <w:rsid w:val="00AA4938"/>
    <w:rsid w:val="00AA4F58"/>
    <w:rsid w:val="00AA4FAA"/>
    <w:rsid w:val="00AA4FF8"/>
    <w:rsid w:val="00AA5090"/>
    <w:rsid w:val="00AA51A3"/>
    <w:rsid w:val="00AA5490"/>
    <w:rsid w:val="00AA577D"/>
    <w:rsid w:val="00AA596B"/>
    <w:rsid w:val="00AA5E6A"/>
    <w:rsid w:val="00AA6081"/>
    <w:rsid w:val="00AA6B17"/>
    <w:rsid w:val="00AA7267"/>
    <w:rsid w:val="00AA7405"/>
    <w:rsid w:val="00AA7494"/>
    <w:rsid w:val="00AA7658"/>
    <w:rsid w:val="00AA7854"/>
    <w:rsid w:val="00AA7952"/>
    <w:rsid w:val="00AA7A44"/>
    <w:rsid w:val="00AB04F3"/>
    <w:rsid w:val="00AB0703"/>
    <w:rsid w:val="00AB096F"/>
    <w:rsid w:val="00AB0C79"/>
    <w:rsid w:val="00AB0EE6"/>
    <w:rsid w:val="00AB0FD8"/>
    <w:rsid w:val="00AB11AD"/>
    <w:rsid w:val="00AB1770"/>
    <w:rsid w:val="00AB1794"/>
    <w:rsid w:val="00AB17DA"/>
    <w:rsid w:val="00AB181F"/>
    <w:rsid w:val="00AB1825"/>
    <w:rsid w:val="00AB1A06"/>
    <w:rsid w:val="00AB1C99"/>
    <w:rsid w:val="00AB1EC8"/>
    <w:rsid w:val="00AB2240"/>
    <w:rsid w:val="00AB265B"/>
    <w:rsid w:val="00AB2B61"/>
    <w:rsid w:val="00AB3718"/>
    <w:rsid w:val="00AB3805"/>
    <w:rsid w:val="00AB396F"/>
    <w:rsid w:val="00AB407A"/>
    <w:rsid w:val="00AB44CD"/>
    <w:rsid w:val="00AB458A"/>
    <w:rsid w:val="00AB496F"/>
    <w:rsid w:val="00AB4AD9"/>
    <w:rsid w:val="00AB4BB0"/>
    <w:rsid w:val="00AB4BB3"/>
    <w:rsid w:val="00AB4BD0"/>
    <w:rsid w:val="00AB4DE5"/>
    <w:rsid w:val="00AB4EA8"/>
    <w:rsid w:val="00AB50A4"/>
    <w:rsid w:val="00AB50FF"/>
    <w:rsid w:val="00AB5245"/>
    <w:rsid w:val="00AB528E"/>
    <w:rsid w:val="00AB58B7"/>
    <w:rsid w:val="00AB5AFF"/>
    <w:rsid w:val="00AB5CE5"/>
    <w:rsid w:val="00AB5D90"/>
    <w:rsid w:val="00AB5F96"/>
    <w:rsid w:val="00AB6113"/>
    <w:rsid w:val="00AB6A26"/>
    <w:rsid w:val="00AB6E33"/>
    <w:rsid w:val="00AB7294"/>
    <w:rsid w:val="00AB7579"/>
    <w:rsid w:val="00AB7644"/>
    <w:rsid w:val="00AB788B"/>
    <w:rsid w:val="00AB7914"/>
    <w:rsid w:val="00AC00E5"/>
    <w:rsid w:val="00AC0865"/>
    <w:rsid w:val="00AC0A28"/>
    <w:rsid w:val="00AC1195"/>
    <w:rsid w:val="00AC11E9"/>
    <w:rsid w:val="00AC13B2"/>
    <w:rsid w:val="00AC141C"/>
    <w:rsid w:val="00AC14CE"/>
    <w:rsid w:val="00AC15D7"/>
    <w:rsid w:val="00AC19B6"/>
    <w:rsid w:val="00AC2004"/>
    <w:rsid w:val="00AC20A5"/>
    <w:rsid w:val="00AC25D0"/>
    <w:rsid w:val="00AC27C7"/>
    <w:rsid w:val="00AC2A27"/>
    <w:rsid w:val="00AC2F47"/>
    <w:rsid w:val="00AC2F50"/>
    <w:rsid w:val="00AC36F7"/>
    <w:rsid w:val="00AC3770"/>
    <w:rsid w:val="00AC3951"/>
    <w:rsid w:val="00AC3CA3"/>
    <w:rsid w:val="00AC3E5D"/>
    <w:rsid w:val="00AC3FDD"/>
    <w:rsid w:val="00AC451D"/>
    <w:rsid w:val="00AC4620"/>
    <w:rsid w:val="00AC47D7"/>
    <w:rsid w:val="00AC4B0C"/>
    <w:rsid w:val="00AC4B67"/>
    <w:rsid w:val="00AC4DDF"/>
    <w:rsid w:val="00AC5344"/>
    <w:rsid w:val="00AC55BB"/>
    <w:rsid w:val="00AC56AA"/>
    <w:rsid w:val="00AC59C6"/>
    <w:rsid w:val="00AC5A6B"/>
    <w:rsid w:val="00AC5DF6"/>
    <w:rsid w:val="00AC6200"/>
    <w:rsid w:val="00AC62CC"/>
    <w:rsid w:val="00AC6499"/>
    <w:rsid w:val="00AC6848"/>
    <w:rsid w:val="00AC69A9"/>
    <w:rsid w:val="00AC69D9"/>
    <w:rsid w:val="00AC6B30"/>
    <w:rsid w:val="00AC6F4D"/>
    <w:rsid w:val="00AC6F8A"/>
    <w:rsid w:val="00AC7668"/>
    <w:rsid w:val="00AC7A0C"/>
    <w:rsid w:val="00AC7A3B"/>
    <w:rsid w:val="00AC7D37"/>
    <w:rsid w:val="00AC7E0B"/>
    <w:rsid w:val="00AD00E1"/>
    <w:rsid w:val="00AD0342"/>
    <w:rsid w:val="00AD08A3"/>
    <w:rsid w:val="00AD0999"/>
    <w:rsid w:val="00AD0AF9"/>
    <w:rsid w:val="00AD118C"/>
    <w:rsid w:val="00AD121C"/>
    <w:rsid w:val="00AD169B"/>
    <w:rsid w:val="00AD2630"/>
    <w:rsid w:val="00AD2B2D"/>
    <w:rsid w:val="00AD3053"/>
    <w:rsid w:val="00AD305F"/>
    <w:rsid w:val="00AD31A1"/>
    <w:rsid w:val="00AD33BF"/>
    <w:rsid w:val="00AD360F"/>
    <w:rsid w:val="00AD373E"/>
    <w:rsid w:val="00AD38DC"/>
    <w:rsid w:val="00AD38FC"/>
    <w:rsid w:val="00AD3B82"/>
    <w:rsid w:val="00AD3EA6"/>
    <w:rsid w:val="00AD429F"/>
    <w:rsid w:val="00AD431E"/>
    <w:rsid w:val="00AD439C"/>
    <w:rsid w:val="00AD43DC"/>
    <w:rsid w:val="00AD4C03"/>
    <w:rsid w:val="00AD524C"/>
    <w:rsid w:val="00AD5265"/>
    <w:rsid w:val="00AD5FD3"/>
    <w:rsid w:val="00AD6336"/>
    <w:rsid w:val="00AD6B45"/>
    <w:rsid w:val="00AD6E2F"/>
    <w:rsid w:val="00AD6EC0"/>
    <w:rsid w:val="00AD78FD"/>
    <w:rsid w:val="00AD79AB"/>
    <w:rsid w:val="00AD7A16"/>
    <w:rsid w:val="00AD7A8C"/>
    <w:rsid w:val="00AD7FC8"/>
    <w:rsid w:val="00AE0311"/>
    <w:rsid w:val="00AE0623"/>
    <w:rsid w:val="00AE0945"/>
    <w:rsid w:val="00AE0D17"/>
    <w:rsid w:val="00AE0EB8"/>
    <w:rsid w:val="00AE1197"/>
    <w:rsid w:val="00AE1CE2"/>
    <w:rsid w:val="00AE1F94"/>
    <w:rsid w:val="00AE2347"/>
    <w:rsid w:val="00AE2498"/>
    <w:rsid w:val="00AE2975"/>
    <w:rsid w:val="00AE29C9"/>
    <w:rsid w:val="00AE2AD9"/>
    <w:rsid w:val="00AE30C5"/>
    <w:rsid w:val="00AE31DC"/>
    <w:rsid w:val="00AE3434"/>
    <w:rsid w:val="00AE34D9"/>
    <w:rsid w:val="00AE3545"/>
    <w:rsid w:val="00AE36C0"/>
    <w:rsid w:val="00AE36C1"/>
    <w:rsid w:val="00AE3D1E"/>
    <w:rsid w:val="00AE402D"/>
    <w:rsid w:val="00AE4363"/>
    <w:rsid w:val="00AE4682"/>
    <w:rsid w:val="00AE4BC3"/>
    <w:rsid w:val="00AE52E9"/>
    <w:rsid w:val="00AE530E"/>
    <w:rsid w:val="00AE5352"/>
    <w:rsid w:val="00AE53B9"/>
    <w:rsid w:val="00AE5B0D"/>
    <w:rsid w:val="00AE6119"/>
    <w:rsid w:val="00AE6146"/>
    <w:rsid w:val="00AE6621"/>
    <w:rsid w:val="00AE719A"/>
    <w:rsid w:val="00AE73FF"/>
    <w:rsid w:val="00AE762F"/>
    <w:rsid w:val="00AE7AAB"/>
    <w:rsid w:val="00AE7BA1"/>
    <w:rsid w:val="00AE7D51"/>
    <w:rsid w:val="00AF01C4"/>
    <w:rsid w:val="00AF12AA"/>
    <w:rsid w:val="00AF16E6"/>
    <w:rsid w:val="00AF1D4F"/>
    <w:rsid w:val="00AF1EB8"/>
    <w:rsid w:val="00AF2207"/>
    <w:rsid w:val="00AF250F"/>
    <w:rsid w:val="00AF25F7"/>
    <w:rsid w:val="00AF267B"/>
    <w:rsid w:val="00AF28B8"/>
    <w:rsid w:val="00AF2A21"/>
    <w:rsid w:val="00AF2B35"/>
    <w:rsid w:val="00AF2D7C"/>
    <w:rsid w:val="00AF3133"/>
    <w:rsid w:val="00AF326F"/>
    <w:rsid w:val="00AF35FF"/>
    <w:rsid w:val="00AF3A09"/>
    <w:rsid w:val="00AF3C73"/>
    <w:rsid w:val="00AF3D69"/>
    <w:rsid w:val="00AF4C50"/>
    <w:rsid w:val="00AF4DFF"/>
    <w:rsid w:val="00AF5496"/>
    <w:rsid w:val="00AF5513"/>
    <w:rsid w:val="00AF5562"/>
    <w:rsid w:val="00AF5756"/>
    <w:rsid w:val="00AF58FF"/>
    <w:rsid w:val="00AF5CFC"/>
    <w:rsid w:val="00AF5F6A"/>
    <w:rsid w:val="00AF5FDC"/>
    <w:rsid w:val="00AF6594"/>
    <w:rsid w:val="00AF6683"/>
    <w:rsid w:val="00AF6775"/>
    <w:rsid w:val="00AF683B"/>
    <w:rsid w:val="00AF7110"/>
    <w:rsid w:val="00AF750C"/>
    <w:rsid w:val="00AF793A"/>
    <w:rsid w:val="00AF7DDB"/>
    <w:rsid w:val="00AF7EE5"/>
    <w:rsid w:val="00B00401"/>
    <w:rsid w:val="00B01AC9"/>
    <w:rsid w:val="00B028DC"/>
    <w:rsid w:val="00B028FD"/>
    <w:rsid w:val="00B02927"/>
    <w:rsid w:val="00B02E5D"/>
    <w:rsid w:val="00B033C8"/>
    <w:rsid w:val="00B0383F"/>
    <w:rsid w:val="00B03984"/>
    <w:rsid w:val="00B03F43"/>
    <w:rsid w:val="00B047CA"/>
    <w:rsid w:val="00B04ACD"/>
    <w:rsid w:val="00B05140"/>
    <w:rsid w:val="00B0516B"/>
    <w:rsid w:val="00B051CC"/>
    <w:rsid w:val="00B054B0"/>
    <w:rsid w:val="00B05515"/>
    <w:rsid w:val="00B05785"/>
    <w:rsid w:val="00B058B2"/>
    <w:rsid w:val="00B069A1"/>
    <w:rsid w:val="00B069D8"/>
    <w:rsid w:val="00B06B6E"/>
    <w:rsid w:val="00B06FC6"/>
    <w:rsid w:val="00B07115"/>
    <w:rsid w:val="00B0713E"/>
    <w:rsid w:val="00B072B3"/>
    <w:rsid w:val="00B0741E"/>
    <w:rsid w:val="00B07A9E"/>
    <w:rsid w:val="00B07E55"/>
    <w:rsid w:val="00B07F87"/>
    <w:rsid w:val="00B1022D"/>
    <w:rsid w:val="00B102FF"/>
    <w:rsid w:val="00B103CA"/>
    <w:rsid w:val="00B113D5"/>
    <w:rsid w:val="00B119F3"/>
    <w:rsid w:val="00B11A03"/>
    <w:rsid w:val="00B11C57"/>
    <w:rsid w:val="00B121F4"/>
    <w:rsid w:val="00B124DA"/>
    <w:rsid w:val="00B12689"/>
    <w:rsid w:val="00B12730"/>
    <w:rsid w:val="00B127CE"/>
    <w:rsid w:val="00B12E26"/>
    <w:rsid w:val="00B136B4"/>
    <w:rsid w:val="00B13898"/>
    <w:rsid w:val="00B13A29"/>
    <w:rsid w:val="00B13AE2"/>
    <w:rsid w:val="00B13CC9"/>
    <w:rsid w:val="00B141BC"/>
    <w:rsid w:val="00B14966"/>
    <w:rsid w:val="00B14AED"/>
    <w:rsid w:val="00B14D50"/>
    <w:rsid w:val="00B14DEC"/>
    <w:rsid w:val="00B14E75"/>
    <w:rsid w:val="00B1516B"/>
    <w:rsid w:val="00B151BC"/>
    <w:rsid w:val="00B1566E"/>
    <w:rsid w:val="00B15BDF"/>
    <w:rsid w:val="00B15C5E"/>
    <w:rsid w:val="00B15CDB"/>
    <w:rsid w:val="00B15D50"/>
    <w:rsid w:val="00B15E63"/>
    <w:rsid w:val="00B16289"/>
    <w:rsid w:val="00B16745"/>
    <w:rsid w:val="00B16C63"/>
    <w:rsid w:val="00B16DB8"/>
    <w:rsid w:val="00B16F51"/>
    <w:rsid w:val="00B170D2"/>
    <w:rsid w:val="00B174BC"/>
    <w:rsid w:val="00B17A1E"/>
    <w:rsid w:val="00B200AB"/>
    <w:rsid w:val="00B2013C"/>
    <w:rsid w:val="00B2072B"/>
    <w:rsid w:val="00B2072C"/>
    <w:rsid w:val="00B209FE"/>
    <w:rsid w:val="00B20DF9"/>
    <w:rsid w:val="00B20FFA"/>
    <w:rsid w:val="00B210CE"/>
    <w:rsid w:val="00B21110"/>
    <w:rsid w:val="00B217FD"/>
    <w:rsid w:val="00B218B9"/>
    <w:rsid w:val="00B21C27"/>
    <w:rsid w:val="00B21D20"/>
    <w:rsid w:val="00B21F1D"/>
    <w:rsid w:val="00B21FAA"/>
    <w:rsid w:val="00B22027"/>
    <w:rsid w:val="00B224B5"/>
    <w:rsid w:val="00B22B43"/>
    <w:rsid w:val="00B22BB7"/>
    <w:rsid w:val="00B231B0"/>
    <w:rsid w:val="00B23230"/>
    <w:rsid w:val="00B23412"/>
    <w:rsid w:val="00B23653"/>
    <w:rsid w:val="00B23800"/>
    <w:rsid w:val="00B23A8D"/>
    <w:rsid w:val="00B23DD4"/>
    <w:rsid w:val="00B2451C"/>
    <w:rsid w:val="00B24650"/>
    <w:rsid w:val="00B2483D"/>
    <w:rsid w:val="00B248DB"/>
    <w:rsid w:val="00B24D1C"/>
    <w:rsid w:val="00B25E6A"/>
    <w:rsid w:val="00B26E34"/>
    <w:rsid w:val="00B26F90"/>
    <w:rsid w:val="00B272E1"/>
    <w:rsid w:val="00B2753A"/>
    <w:rsid w:val="00B27850"/>
    <w:rsid w:val="00B3027A"/>
    <w:rsid w:val="00B302A2"/>
    <w:rsid w:val="00B302AE"/>
    <w:rsid w:val="00B30362"/>
    <w:rsid w:val="00B303D8"/>
    <w:rsid w:val="00B307E3"/>
    <w:rsid w:val="00B30861"/>
    <w:rsid w:val="00B30B43"/>
    <w:rsid w:val="00B30C86"/>
    <w:rsid w:val="00B313E7"/>
    <w:rsid w:val="00B314C9"/>
    <w:rsid w:val="00B3177B"/>
    <w:rsid w:val="00B31D8B"/>
    <w:rsid w:val="00B32FA1"/>
    <w:rsid w:val="00B332AC"/>
    <w:rsid w:val="00B3340D"/>
    <w:rsid w:val="00B33568"/>
    <w:rsid w:val="00B33826"/>
    <w:rsid w:val="00B33889"/>
    <w:rsid w:val="00B33995"/>
    <w:rsid w:val="00B33A9B"/>
    <w:rsid w:val="00B33B80"/>
    <w:rsid w:val="00B33BB3"/>
    <w:rsid w:val="00B33D80"/>
    <w:rsid w:val="00B34644"/>
    <w:rsid w:val="00B34B55"/>
    <w:rsid w:val="00B34DC9"/>
    <w:rsid w:val="00B34E21"/>
    <w:rsid w:val="00B351AC"/>
    <w:rsid w:val="00B35452"/>
    <w:rsid w:val="00B357F0"/>
    <w:rsid w:val="00B35DB2"/>
    <w:rsid w:val="00B35FFF"/>
    <w:rsid w:val="00B36285"/>
    <w:rsid w:val="00B364E5"/>
    <w:rsid w:val="00B3711E"/>
    <w:rsid w:val="00B3760D"/>
    <w:rsid w:val="00B37B97"/>
    <w:rsid w:val="00B409DD"/>
    <w:rsid w:val="00B40C1B"/>
    <w:rsid w:val="00B40E5F"/>
    <w:rsid w:val="00B41122"/>
    <w:rsid w:val="00B414F0"/>
    <w:rsid w:val="00B41EAF"/>
    <w:rsid w:val="00B41FDC"/>
    <w:rsid w:val="00B422A1"/>
    <w:rsid w:val="00B4268C"/>
    <w:rsid w:val="00B426D9"/>
    <w:rsid w:val="00B428A5"/>
    <w:rsid w:val="00B43280"/>
    <w:rsid w:val="00B4452B"/>
    <w:rsid w:val="00B4483A"/>
    <w:rsid w:val="00B45A84"/>
    <w:rsid w:val="00B45C28"/>
    <w:rsid w:val="00B45F1D"/>
    <w:rsid w:val="00B46170"/>
    <w:rsid w:val="00B466A0"/>
    <w:rsid w:val="00B4685F"/>
    <w:rsid w:val="00B46DD8"/>
    <w:rsid w:val="00B47002"/>
    <w:rsid w:val="00B47355"/>
    <w:rsid w:val="00B47409"/>
    <w:rsid w:val="00B4740D"/>
    <w:rsid w:val="00B4760B"/>
    <w:rsid w:val="00B4780D"/>
    <w:rsid w:val="00B47A35"/>
    <w:rsid w:val="00B47CE3"/>
    <w:rsid w:val="00B50435"/>
    <w:rsid w:val="00B5057D"/>
    <w:rsid w:val="00B509B4"/>
    <w:rsid w:val="00B520B0"/>
    <w:rsid w:val="00B52194"/>
    <w:rsid w:val="00B52428"/>
    <w:rsid w:val="00B526CA"/>
    <w:rsid w:val="00B52883"/>
    <w:rsid w:val="00B52A07"/>
    <w:rsid w:val="00B52B36"/>
    <w:rsid w:val="00B5306E"/>
    <w:rsid w:val="00B530D8"/>
    <w:rsid w:val="00B53165"/>
    <w:rsid w:val="00B53A7F"/>
    <w:rsid w:val="00B54014"/>
    <w:rsid w:val="00B55178"/>
    <w:rsid w:val="00B55CEA"/>
    <w:rsid w:val="00B5625D"/>
    <w:rsid w:val="00B563AF"/>
    <w:rsid w:val="00B5653D"/>
    <w:rsid w:val="00B5658A"/>
    <w:rsid w:val="00B56591"/>
    <w:rsid w:val="00B565FA"/>
    <w:rsid w:val="00B56B47"/>
    <w:rsid w:val="00B56BA0"/>
    <w:rsid w:val="00B56D3A"/>
    <w:rsid w:val="00B56DB3"/>
    <w:rsid w:val="00B571B2"/>
    <w:rsid w:val="00B571DA"/>
    <w:rsid w:val="00B5736A"/>
    <w:rsid w:val="00B57570"/>
    <w:rsid w:val="00B603AE"/>
    <w:rsid w:val="00B605AC"/>
    <w:rsid w:val="00B605CC"/>
    <w:rsid w:val="00B60DA7"/>
    <w:rsid w:val="00B61040"/>
    <w:rsid w:val="00B6104D"/>
    <w:rsid w:val="00B612B2"/>
    <w:rsid w:val="00B614BE"/>
    <w:rsid w:val="00B614D4"/>
    <w:rsid w:val="00B617EB"/>
    <w:rsid w:val="00B620DC"/>
    <w:rsid w:val="00B62478"/>
    <w:rsid w:val="00B62479"/>
    <w:rsid w:val="00B62553"/>
    <w:rsid w:val="00B62756"/>
    <w:rsid w:val="00B62AC7"/>
    <w:rsid w:val="00B62C60"/>
    <w:rsid w:val="00B62D4A"/>
    <w:rsid w:val="00B62FD5"/>
    <w:rsid w:val="00B634B6"/>
    <w:rsid w:val="00B63663"/>
    <w:rsid w:val="00B63B65"/>
    <w:rsid w:val="00B64104"/>
    <w:rsid w:val="00B643CC"/>
    <w:rsid w:val="00B656CF"/>
    <w:rsid w:val="00B66171"/>
    <w:rsid w:val="00B6625B"/>
    <w:rsid w:val="00B66642"/>
    <w:rsid w:val="00B66B7E"/>
    <w:rsid w:val="00B66CDA"/>
    <w:rsid w:val="00B66EF1"/>
    <w:rsid w:val="00B67070"/>
    <w:rsid w:val="00B6710C"/>
    <w:rsid w:val="00B67685"/>
    <w:rsid w:val="00B67AC6"/>
    <w:rsid w:val="00B67D87"/>
    <w:rsid w:val="00B704CA"/>
    <w:rsid w:val="00B709A0"/>
    <w:rsid w:val="00B709DA"/>
    <w:rsid w:val="00B70C32"/>
    <w:rsid w:val="00B70E9A"/>
    <w:rsid w:val="00B7117A"/>
    <w:rsid w:val="00B711B8"/>
    <w:rsid w:val="00B7154C"/>
    <w:rsid w:val="00B7165A"/>
    <w:rsid w:val="00B718D7"/>
    <w:rsid w:val="00B72744"/>
    <w:rsid w:val="00B7283D"/>
    <w:rsid w:val="00B729A0"/>
    <w:rsid w:val="00B72E6F"/>
    <w:rsid w:val="00B73645"/>
    <w:rsid w:val="00B73663"/>
    <w:rsid w:val="00B7376D"/>
    <w:rsid w:val="00B73D39"/>
    <w:rsid w:val="00B73EF0"/>
    <w:rsid w:val="00B73FFE"/>
    <w:rsid w:val="00B7420D"/>
    <w:rsid w:val="00B743CA"/>
    <w:rsid w:val="00B7486E"/>
    <w:rsid w:val="00B748B6"/>
    <w:rsid w:val="00B74CC3"/>
    <w:rsid w:val="00B75200"/>
    <w:rsid w:val="00B753ED"/>
    <w:rsid w:val="00B75657"/>
    <w:rsid w:val="00B75DDA"/>
    <w:rsid w:val="00B76624"/>
    <w:rsid w:val="00B76E13"/>
    <w:rsid w:val="00B76EC1"/>
    <w:rsid w:val="00B76FC8"/>
    <w:rsid w:val="00B774B9"/>
    <w:rsid w:val="00B77AF8"/>
    <w:rsid w:val="00B80186"/>
    <w:rsid w:val="00B803CB"/>
    <w:rsid w:val="00B807E7"/>
    <w:rsid w:val="00B8082F"/>
    <w:rsid w:val="00B80D2B"/>
    <w:rsid w:val="00B811F0"/>
    <w:rsid w:val="00B8122E"/>
    <w:rsid w:val="00B814FC"/>
    <w:rsid w:val="00B81D84"/>
    <w:rsid w:val="00B81F2F"/>
    <w:rsid w:val="00B82079"/>
    <w:rsid w:val="00B82633"/>
    <w:rsid w:val="00B82654"/>
    <w:rsid w:val="00B83078"/>
    <w:rsid w:val="00B8335A"/>
    <w:rsid w:val="00B83488"/>
    <w:rsid w:val="00B83502"/>
    <w:rsid w:val="00B83529"/>
    <w:rsid w:val="00B83864"/>
    <w:rsid w:val="00B839F4"/>
    <w:rsid w:val="00B83D5B"/>
    <w:rsid w:val="00B84088"/>
    <w:rsid w:val="00B840D7"/>
    <w:rsid w:val="00B84A2F"/>
    <w:rsid w:val="00B84A30"/>
    <w:rsid w:val="00B84A75"/>
    <w:rsid w:val="00B84C29"/>
    <w:rsid w:val="00B853F9"/>
    <w:rsid w:val="00B855F0"/>
    <w:rsid w:val="00B857E7"/>
    <w:rsid w:val="00B85A37"/>
    <w:rsid w:val="00B85E81"/>
    <w:rsid w:val="00B85F1A"/>
    <w:rsid w:val="00B86243"/>
    <w:rsid w:val="00B86A84"/>
    <w:rsid w:val="00B8731F"/>
    <w:rsid w:val="00B8759A"/>
    <w:rsid w:val="00B87D52"/>
    <w:rsid w:val="00B9015B"/>
    <w:rsid w:val="00B9051D"/>
    <w:rsid w:val="00B905EC"/>
    <w:rsid w:val="00B90656"/>
    <w:rsid w:val="00B906D9"/>
    <w:rsid w:val="00B90CF6"/>
    <w:rsid w:val="00B90F1B"/>
    <w:rsid w:val="00B914A1"/>
    <w:rsid w:val="00B91640"/>
    <w:rsid w:val="00B92395"/>
    <w:rsid w:val="00B926E1"/>
    <w:rsid w:val="00B926E7"/>
    <w:rsid w:val="00B92BCA"/>
    <w:rsid w:val="00B92D69"/>
    <w:rsid w:val="00B93085"/>
    <w:rsid w:val="00B936B3"/>
    <w:rsid w:val="00B93A7C"/>
    <w:rsid w:val="00B941EC"/>
    <w:rsid w:val="00B94378"/>
    <w:rsid w:val="00B9456A"/>
    <w:rsid w:val="00B94818"/>
    <w:rsid w:val="00B94987"/>
    <w:rsid w:val="00B94DAD"/>
    <w:rsid w:val="00B959C5"/>
    <w:rsid w:val="00B95E4B"/>
    <w:rsid w:val="00B95F57"/>
    <w:rsid w:val="00B95FDC"/>
    <w:rsid w:val="00B96030"/>
    <w:rsid w:val="00B96289"/>
    <w:rsid w:val="00B962CC"/>
    <w:rsid w:val="00B9687D"/>
    <w:rsid w:val="00B96C7A"/>
    <w:rsid w:val="00B96EC4"/>
    <w:rsid w:val="00B96F47"/>
    <w:rsid w:val="00B9768D"/>
    <w:rsid w:val="00B979CF"/>
    <w:rsid w:val="00BA048C"/>
    <w:rsid w:val="00BA0738"/>
    <w:rsid w:val="00BA0849"/>
    <w:rsid w:val="00BA087A"/>
    <w:rsid w:val="00BA0969"/>
    <w:rsid w:val="00BA10BF"/>
    <w:rsid w:val="00BA1100"/>
    <w:rsid w:val="00BA187B"/>
    <w:rsid w:val="00BA1C4B"/>
    <w:rsid w:val="00BA1F2B"/>
    <w:rsid w:val="00BA1F72"/>
    <w:rsid w:val="00BA2288"/>
    <w:rsid w:val="00BA2360"/>
    <w:rsid w:val="00BA257D"/>
    <w:rsid w:val="00BA2B1B"/>
    <w:rsid w:val="00BA3616"/>
    <w:rsid w:val="00BA386F"/>
    <w:rsid w:val="00BA4370"/>
    <w:rsid w:val="00BA4434"/>
    <w:rsid w:val="00BA44F3"/>
    <w:rsid w:val="00BA49BC"/>
    <w:rsid w:val="00BA5025"/>
    <w:rsid w:val="00BA5136"/>
    <w:rsid w:val="00BA528E"/>
    <w:rsid w:val="00BA58C5"/>
    <w:rsid w:val="00BA5B66"/>
    <w:rsid w:val="00BA5CFD"/>
    <w:rsid w:val="00BA60FF"/>
    <w:rsid w:val="00BA63E0"/>
    <w:rsid w:val="00BA64EF"/>
    <w:rsid w:val="00BA6660"/>
    <w:rsid w:val="00BA66B6"/>
    <w:rsid w:val="00BA67F4"/>
    <w:rsid w:val="00BA7135"/>
    <w:rsid w:val="00BA71F2"/>
    <w:rsid w:val="00BA72F1"/>
    <w:rsid w:val="00BA7611"/>
    <w:rsid w:val="00BA7730"/>
    <w:rsid w:val="00BA7900"/>
    <w:rsid w:val="00BA7B57"/>
    <w:rsid w:val="00BB000B"/>
    <w:rsid w:val="00BB008C"/>
    <w:rsid w:val="00BB01D3"/>
    <w:rsid w:val="00BB0313"/>
    <w:rsid w:val="00BB037A"/>
    <w:rsid w:val="00BB04B1"/>
    <w:rsid w:val="00BB17E7"/>
    <w:rsid w:val="00BB180E"/>
    <w:rsid w:val="00BB188A"/>
    <w:rsid w:val="00BB19C9"/>
    <w:rsid w:val="00BB1C7F"/>
    <w:rsid w:val="00BB1CF4"/>
    <w:rsid w:val="00BB1D5A"/>
    <w:rsid w:val="00BB212B"/>
    <w:rsid w:val="00BB2142"/>
    <w:rsid w:val="00BB2829"/>
    <w:rsid w:val="00BB2E0E"/>
    <w:rsid w:val="00BB2E85"/>
    <w:rsid w:val="00BB3287"/>
    <w:rsid w:val="00BB33AF"/>
    <w:rsid w:val="00BB3EE1"/>
    <w:rsid w:val="00BB43FD"/>
    <w:rsid w:val="00BB46F2"/>
    <w:rsid w:val="00BB4979"/>
    <w:rsid w:val="00BB49E9"/>
    <w:rsid w:val="00BB4B67"/>
    <w:rsid w:val="00BB4FEC"/>
    <w:rsid w:val="00BB54B3"/>
    <w:rsid w:val="00BB5857"/>
    <w:rsid w:val="00BB5CDA"/>
    <w:rsid w:val="00BB6580"/>
    <w:rsid w:val="00BB6896"/>
    <w:rsid w:val="00BB6BB9"/>
    <w:rsid w:val="00BB7173"/>
    <w:rsid w:val="00BB718E"/>
    <w:rsid w:val="00BB7326"/>
    <w:rsid w:val="00BB75BA"/>
    <w:rsid w:val="00BB7657"/>
    <w:rsid w:val="00BB7667"/>
    <w:rsid w:val="00BB7B35"/>
    <w:rsid w:val="00BB7E93"/>
    <w:rsid w:val="00BC091B"/>
    <w:rsid w:val="00BC09D3"/>
    <w:rsid w:val="00BC0FA4"/>
    <w:rsid w:val="00BC1040"/>
    <w:rsid w:val="00BC1165"/>
    <w:rsid w:val="00BC121F"/>
    <w:rsid w:val="00BC1253"/>
    <w:rsid w:val="00BC1737"/>
    <w:rsid w:val="00BC1ADB"/>
    <w:rsid w:val="00BC1E3D"/>
    <w:rsid w:val="00BC229D"/>
    <w:rsid w:val="00BC2454"/>
    <w:rsid w:val="00BC271C"/>
    <w:rsid w:val="00BC2A20"/>
    <w:rsid w:val="00BC2A34"/>
    <w:rsid w:val="00BC2B07"/>
    <w:rsid w:val="00BC3045"/>
    <w:rsid w:val="00BC35CB"/>
    <w:rsid w:val="00BC3774"/>
    <w:rsid w:val="00BC3F65"/>
    <w:rsid w:val="00BC405A"/>
    <w:rsid w:val="00BC4205"/>
    <w:rsid w:val="00BC4248"/>
    <w:rsid w:val="00BC4323"/>
    <w:rsid w:val="00BC4DB1"/>
    <w:rsid w:val="00BC55F0"/>
    <w:rsid w:val="00BC5FC8"/>
    <w:rsid w:val="00BC603C"/>
    <w:rsid w:val="00BC604D"/>
    <w:rsid w:val="00BC60FD"/>
    <w:rsid w:val="00BC63D3"/>
    <w:rsid w:val="00BC64FD"/>
    <w:rsid w:val="00BC6751"/>
    <w:rsid w:val="00BC675A"/>
    <w:rsid w:val="00BC67E2"/>
    <w:rsid w:val="00BC6A47"/>
    <w:rsid w:val="00BC6BFD"/>
    <w:rsid w:val="00BC6C00"/>
    <w:rsid w:val="00BC6C16"/>
    <w:rsid w:val="00BC6F3C"/>
    <w:rsid w:val="00BC6F96"/>
    <w:rsid w:val="00BC7735"/>
    <w:rsid w:val="00BC7F71"/>
    <w:rsid w:val="00BD02C9"/>
    <w:rsid w:val="00BD05BF"/>
    <w:rsid w:val="00BD075B"/>
    <w:rsid w:val="00BD17CE"/>
    <w:rsid w:val="00BD192F"/>
    <w:rsid w:val="00BD1BC6"/>
    <w:rsid w:val="00BD1EBE"/>
    <w:rsid w:val="00BD2004"/>
    <w:rsid w:val="00BD2120"/>
    <w:rsid w:val="00BD22BF"/>
    <w:rsid w:val="00BD22FD"/>
    <w:rsid w:val="00BD231A"/>
    <w:rsid w:val="00BD23F1"/>
    <w:rsid w:val="00BD294B"/>
    <w:rsid w:val="00BD2A31"/>
    <w:rsid w:val="00BD2ADB"/>
    <w:rsid w:val="00BD2ECC"/>
    <w:rsid w:val="00BD3385"/>
    <w:rsid w:val="00BD34A0"/>
    <w:rsid w:val="00BD3969"/>
    <w:rsid w:val="00BD3A8C"/>
    <w:rsid w:val="00BD3AB6"/>
    <w:rsid w:val="00BD3F94"/>
    <w:rsid w:val="00BD41C0"/>
    <w:rsid w:val="00BD4644"/>
    <w:rsid w:val="00BD464F"/>
    <w:rsid w:val="00BD4EB7"/>
    <w:rsid w:val="00BD521D"/>
    <w:rsid w:val="00BD559D"/>
    <w:rsid w:val="00BD5758"/>
    <w:rsid w:val="00BD5762"/>
    <w:rsid w:val="00BD5909"/>
    <w:rsid w:val="00BD59D6"/>
    <w:rsid w:val="00BD6033"/>
    <w:rsid w:val="00BD605A"/>
    <w:rsid w:val="00BD60A6"/>
    <w:rsid w:val="00BD716D"/>
    <w:rsid w:val="00BD778E"/>
    <w:rsid w:val="00BD779F"/>
    <w:rsid w:val="00BD78A8"/>
    <w:rsid w:val="00BE0025"/>
    <w:rsid w:val="00BE0321"/>
    <w:rsid w:val="00BE03CC"/>
    <w:rsid w:val="00BE05A3"/>
    <w:rsid w:val="00BE0D3C"/>
    <w:rsid w:val="00BE1211"/>
    <w:rsid w:val="00BE136C"/>
    <w:rsid w:val="00BE1394"/>
    <w:rsid w:val="00BE229A"/>
    <w:rsid w:val="00BE2480"/>
    <w:rsid w:val="00BE26E5"/>
    <w:rsid w:val="00BE2B3D"/>
    <w:rsid w:val="00BE2D5D"/>
    <w:rsid w:val="00BE2F26"/>
    <w:rsid w:val="00BE3152"/>
    <w:rsid w:val="00BE33C4"/>
    <w:rsid w:val="00BE3F22"/>
    <w:rsid w:val="00BE408D"/>
    <w:rsid w:val="00BE4096"/>
    <w:rsid w:val="00BE490E"/>
    <w:rsid w:val="00BE4B2C"/>
    <w:rsid w:val="00BE5282"/>
    <w:rsid w:val="00BE53B1"/>
    <w:rsid w:val="00BE5467"/>
    <w:rsid w:val="00BE61DB"/>
    <w:rsid w:val="00BE67D8"/>
    <w:rsid w:val="00BE680F"/>
    <w:rsid w:val="00BE6B9A"/>
    <w:rsid w:val="00BE6D65"/>
    <w:rsid w:val="00BE6DC7"/>
    <w:rsid w:val="00BE6E90"/>
    <w:rsid w:val="00BE6F8E"/>
    <w:rsid w:val="00BE76A6"/>
    <w:rsid w:val="00BE78DF"/>
    <w:rsid w:val="00BE7CBD"/>
    <w:rsid w:val="00BE7D44"/>
    <w:rsid w:val="00BF0188"/>
    <w:rsid w:val="00BF1461"/>
    <w:rsid w:val="00BF14CC"/>
    <w:rsid w:val="00BF1E8F"/>
    <w:rsid w:val="00BF2AE6"/>
    <w:rsid w:val="00BF340F"/>
    <w:rsid w:val="00BF34A0"/>
    <w:rsid w:val="00BF36C1"/>
    <w:rsid w:val="00BF399E"/>
    <w:rsid w:val="00BF3A4A"/>
    <w:rsid w:val="00BF3BC0"/>
    <w:rsid w:val="00BF3C28"/>
    <w:rsid w:val="00BF3FE9"/>
    <w:rsid w:val="00BF459B"/>
    <w:rsid w:val="00BF46C1"/>
    <w:rsid w:val="00BF4EFB"/>
    <w:rsid w:val="00BF5029"/>
    <w:rsid w:val="00BF594D"/>
    <w:rsid w:val="00BF5AED"/>
    <w:rsid w:val="00BF5B86"/>
    <w:rsid w:val="00BF63F8"/>
    <w:rsid w:val="00BF6A3C"/>
    <w:rsid w:val="00BF6E8F"/>
    <w:rsid w:val="00BF6F90"/>
    <w:rsid w:val="00BF7197"/>
    <w:rsid w:val="00BF739C"/>
    <w:rsid w:val="00BF7617"/>
    <w:rsid w:val="00BF7A1F"/>
    <w:rsid w:val="00BF7D41"/>
    <w:rsid w:val="00C00293"/>
    <w:rsid w:val="00C00346"/>
    <w:rsid w:val="00C0092D"/>
    <w:rsid w:val="00C00B54"/>
    <w:rsid w:val="00C00EED"/>
    <w:rsid w:val="00C00F49"/>
    <w:rsid w:val="00C01121"/>
    <w:rsid w:val="00C012B3"/>
    <w:rsid w:val="00C01C35"/>
    <w:rsid w:val="00C02087"/>
    <w:rsid w:val="00C02272"/>
    <w:rsid w:val="00C0281E"/>
    <w:rsid w:val="00C028CD"/>
    <w:rsid w:val="00C028CE"/>
    <w:rsid w:val="00C02946"/>
    <w:rsid w:val="00C02D12"/>
    <w:rsid w:val="00C02DFA"/>
    <w:rsid w:val="00C02F35"/>
    <w:rsid w:val="00C0339B"/>
    <w:rsid w:val="00C03868"/>
    <w:rsid w:val="00C040EE"/>
    <w:rsid w:val="00C046EB"/>
    <w:rsid w:val="00C04784"/>
    <w:rsid w:val="00C04C42"/>
    <w:rsid w:val="00C052F1"/>
    <w:rsid w:val="00C05356"/>
    <w:rsid w:val="00C054D1"/>
    <w:rsid w:val="00C05743"/>
    <w:rsid w:val="00C0588E"/>
    <w:rsid w:val="00C05B14"/>
    <w:rsid w:val="00C05C60"/>
    <w:rsid w:val="00C05D87"/>
    <w:rsid w:val="00C069B5"/>
    <w:rsid w:val="00C079B5"/>
    <w:rsid w:val="00C07C5D"/>
    <w:rsid w:val="00C07DC1"/>
    <w:rsid w:val="00C10435"/>
    <w:rsid w:val="00C10695"/>
    <w:rsid w:val="00C10881"/>
    <w:rsid w:val="00C10C4C"/>
    <w:rsid w:val="00C11060"/>
    <w:rsid w:val="00C1116C"/>
    <w:rsid w:val="00C11203"/>
    <w:rsid w:val="00C11344"/>
    <w:rsid w:val="00C115FE"/>
    <w:rsid w:val="00C11897"/>
    <w:rsid w:val="00C11DF6"/>
    <w:rsid w:val="00C11E19"/>
    <w:rsid w:val="00C1270A"/>
    <w:rsid w:val="00C12758"/>
    <w:rsid w:val="00C13357"/>
    <w:rsid w:val="00C13686"/>
    <w:rsid w:val="00C1386E"/>
    <w:rsid w:val="00C138BC"/>
    <w:rsid w:val="00C139F0"/>
    <w:rsid w:val="00C14280"/>
    <w:rsid w:val="00C1463F"/>
    <w:rsid w:val="00C154C9"/>
    <w:rsid w:val="00C15E25"/>
    <w:rsid w:val="00C161C9"/>
    <w:rsid w:val="00C16C2A"/>
    <w:rsid w:val="00C16C43"/>
    <w:rsid w:val="00C16D95"/>
    <w:rsid w:val="00C16E57"/>
    <w:rsid w:val="00C1720E"/>
    <w:rsid w:val="00C17459"/>
    <w:rsid w:val="00C174EB"/>
    <w:rsid w:val="00C17A97"/>
    <w:rsid w:val="00C200FB"/>
    <w:rsid w:val="00C20247"/>
    <w:rsid w:val="00C203E6"/>
    <w:rsid w:val="00C20551"/>
    <w:rsid w:val="00C206F2"/>
    <w:rsid w:val="00C20753"/>
    <w:rsid w:val="00C211B1"/>
    <w:rsid w:val="00C21BA9"/>
    <w:rsid w:val="00C21DD0"/>
    <w:rsid w:val="00C2244D"/>
    <w:rsid w:val="00C225D7"/>
    <w:rsid w:val="00C229D4"/>
    <w:rsid w:val="00C22B8D"/>
    <w:rsid w:val="00C22DEE"/>
    <w:rsid w:val="00C230F9"/>
    <w:rsid w:val="00C232CB"/>
    <w:rsid w:val="00C236E2"/>
    <w:rsid w:val="00C23CBA"/>
    <w:rsid w:val="00C23FBC"/>
    <w:rsid w:val="00C2411A"/>
    <w:rsid w:val="00C24965"/>
    <w:rsid w:val="00C25028"/>
    <w:rsid w:val="00C25671"/>
    <w:rsid w:val="00C2567D"/>
    <w:rsid w:val="00C259B6"/>
    <w:rsid w:val="00C2600E"/>
    <w:rsid w:val="00C26547"/>
    <w:rsid w:val="00C26AE0"/>
    <w:rsid w:val="00C26E47"/>
    <w:rsid w:val="00C2799A"/>
    <w:rsid w:val="00C27CF4"/>
    <w:rsid w:val="00C27D41"/>
    <w:rsid w:val="00C27F88"/>
    <w:rsid w:val="00C30614"/>
    <w:rsid w:val="00C30A84"/>
    <w:rsid w:val="00C30BD3"/>
    <w:rsid w:val="00C30C01"/>
    <w:rsid w:val="00C30C8A"/>
    <w:rsid w:val="00C30ED1"/>
    <w:rsid w:val="00C310A5"/>
    <w:rsid w:val="00C310C6"/>
    <w:rsid w:val="00C31176"/>
    <w:rsid w:val="00C317A9"/>
    <w:rsid w:val="00C317CF"/>
    <w:rsid w:val="00C319BF"/>
    <w:rsid w:val="00C319FF"/>
    <w:rsid w:val="00C32788"/>
    <w:rsid w:val="00C32A7F"/>
    <w:rsid w:val="00C32AAC"/>
    <w:rsid w:val="00C32F06"/>
    <w:rsid w:val="00C331CD"/>
    <w:rsid w:val="00C33731"/>
    <w:rsid w:val="00C33B88"/>
    <w:rsid w:val="00C33D38"/>
    <w:rsid w:val="00C33E79"/>
    <w:rsid w:val="00C341E8"/>
    <w:rsid w:val="00C3422B"/>
    <w:rsid w:val="00C343D3"/>
    <w:rsid w:val="00C347A9"/>
    <w:rsid w:val="00C352AF"/>
    <w:rsid w:val="00C354C5"/>
    <w:rsid w:val="00C35560"/>
    <w:rsid w:val="00C358C5"/>
    <w:rsid w:val="00C35F2B"/>
    <w:rsid w:val="00C35F36"/>
    <w:rsid w:val="00C36121"/>
    <w:rsid w:val="00C362D7"/>
    <w:rsid w:val="00C36DD2"/>
    <w:rsid w:val="00C3715C"/>
    <w:rsid w:val="00C37185"/>
    <w:rsid w:val="00C37922"/>
    <w:rsid w:val="00C37E5B"/>
    <w:rsid w:val="00C40142"/>
    <w:rsid w:val="00C409A3"/>
    <w:rsid w:val="00C409E3"/>
    <w:rsid w:val="00C4196F"/>
    <w:rsid w:val="00C41B1E"/>
    <w:rsid w:val="00C421CC"/>
    <w:rsid w:val="00C425F2"/>
    <w:rsid w:val="00C42811"/>
    <w:rsid w:val="00C4294A"/>
    <w:rsid w:val="00C42E89"/>
    <w:rsid w:val="00C42F97"/>
    <w:rsid w:val="00C433B4"/>
    <w:rsid w:val="00C435C8"/>
    <w:rsid w:val="00C43C0F"/>
    <w:rsid w:val="00C441D0"/>
    <w:rsid w:val="00C441D1"/>
    <w:rsid w:val="00C44309"/>
    <w:rsid w:val="00C4438B"/>
    <w:rsid w:val="00C44D52"/>
    <w:rsid w:val="00C44EC0"/>
    <w:rsid w:val="00C44F52"/>
    <w:rsid w:val="00C4500A"/>
    <w:rsid w:val="00C4572D"/>
    <w:rsid w:val="00C457D7"/>
    <w:rsid w:val="00C45EEF"/>
    <w:rsid w:val="00C461C1"/>
    <w:rsid w:val="00C46628"/>
    <w:rsid w:val="00C46A4D"/>
    <w:rsid w:val="00C46BF7"/>
    <w:rsid w:val="00C46EA4"/>
    <w:rsid w:val="00C46EB8"/>
    <w:rsid w:val="00C472F9"/>
    <w:rsid w:val="00C475A3"/>
    <w:rsid w:val="00C47650"/>
    <w:rsid w:val="00C47654"/>
    <w:rsid w:val="00C476E4"/>
    <w:rsid w:val="00C47890"/>
    <w:rsid w:val="00C47A55"/>
    <w:rsid w:val="00C47E57"/>
    <w:rsid w:val="00C50828"/>
    <w:rsid w:val="00C51280"/>
    <w:rsid w:val="00C517AB"/>
    <w:rsid w:val="00C521F5"/>
    <w:rsid w:val="00C526D4"/>
    <w:rsid w:val="00C52BDE"/>
    <w:rsid w:val="00C52CF8"/>
    <w:rsid w:val="00C52FEB"/>
    <w:rsid w:val="00C53555"/>
    <w:rsid w:val="00C539E2"/>
    <w:rsid w:val="00C53B05"/>
    <w:rsid w:val="00C54008"/>
    <w:rsid w:val="00C541E7"/>
    <w:rsid w:val="00C544CF"/>
    <w:rsid w:val="00C548D0"/>
    <w:rsid w:val="00C54AD1"/>
    <w:rsid w:val="00C550CB"/>
    <w:rsid w:val="00C55258"/>
    <w:rsid w:val="00C552DB"/>
    <w:rsid w:val="00C55D0C"/>
    <w:rsid w:val="00C562D1"/>
    <w:rsid w:val="00C565FE"/>
    <w:rsid w:val="00C566EE"/>
    <w:rsid w:val="00C56743"/>
    <w:rsid w:val="00C567E2"/>
    <w:rsid w:val="00C573BE"/>
    <w:rsid w:val="00C5774D"/>
    <w:rsid w:val="00C60089"/>
    <w:rsid w:val="00C60343"/>
    <w:rsid w:val="00C6046B"/>
    <w:rsid w:val="00C60932"/>
    <w:rsid w:val="00C60B88"/>
    <w:rsid w:val="00C60BDC"/>
    <w:rsid w:val="00C60DC8"/>
    <w:rsid w:val="00C610A4"/>
    <w:rsid w:val="00C61261"/>
    <w:rsid w:val="00C616AB"/>
    <w:rsid w:val="00C61916"/>
    <w:rsid w:val="00C61EFC"/>
    <w:rsid w:val="00C6253C"/>
    <w:rsid w:val="00C6264F"/>
    <w:rsid w:val="00C62B96"/>
    <w:rsid w:val="00C62BF3"/>
    <w:rsid w:val="00C62CDE"/>
    <w:rsid w:val="00C62F68"/>
    <w:rsid w:val="00C6301A"/>
    <w:rsid w:val="00C630C3"/>
    <w:rsid w:val="00C63201"/>
    <w:rsid w:val="00C6329B"/>
    <w:rsid w:val="00C638A9"/>
    <w:rsid w:val="00C63AAE"/>
    <w:rsid w:val="00C63DB9"/>
    <w:rsid w:val="00C63F5F"/>
    <w:rsid w:val="00C64157"/>
    <w:rsid w:val="00C642D8"/>
    <w:rsid w:val="00C649B4"/>
    <w:rsid w:val="00C649BB"/>
    <w:rsid w:val="00C64AB8"/>
    <w:rsid w:val="00C64D04"/>
    <w:rsid w:val="00C64FD9"/>
    <w:rsid w:val="00C65123"/>
    <w:rsid w:val="00C651DD"/>
    <w:rsid w:val="00C65232"/>
    <w:rsid w:val="00C652D6"/>
    <w:rsid w:val="00C6544D"/>
    <w:rsid w:val="00C65987"/>
    <w:rsid w:val="00C65ED6"/>
    <w:rsid w:val="00C66588"/>
    <w:rsid w:val="00C66CE1"/>
    <w:rsid w:val="00C67180"/>
    <w:rsid w:val="00C6725D"/>
    <w:rsid w:val="00C675D5"/>
    <w:rsid w:val="00C676CF"/>
    <w:rsid w:val="00C676F7"/>
    <w:rsid w:val="00C67709"/>
    <w:rsid w:val="00C677DF"/>
    <w:rsid w:val="00C67A43"/>
    <w:rsid w:val="00C7001A"/>
    <w:rsid w:val="00C70056"/>
    <w:rsid w:val="00C70123"/>
    <w:rsid w:val="00C701C7"/>
    <w:rsid w:val="00C703D1"/>
    <w:rsid w:val="00C707CA"/>
    <w:rsid w:val="00C711F0"/>
    <w:rsid w:val="00C717FD"/>
    <w:rsid w:val="00C718CB"/>
    <w:rsid w:val="00C7276C"/>
    <w:rsid w:val="00C72832"/>
    <w:rsid w:val="00C72BA7"/>
    <w:rsid w:val="00C73972"/>
    <w:rsid w:val="00C73FAA"/>
    <w:rsid w:val="00C73FF9"/>
    <w:rsid w:val="00C74501"/>
    <w:rsid w:val="00C74851"/>
    <w:rsid w:val="00C7516A"/>
    <w:rsid w:val="00C7548C"/>
    <w:rsid w:val="00C7556B"/>
    <w:rsid w:val="00C759F6"/>
    <w:rsid w:val="00C75CB8"/>
    <w:rsid w:val="00C763B5"/>
    <w:rsid w:val="00C76901"/>
    <w:rsid w:val="00C76BD0"/>
    <w:rsid w:val="00C76BF5"/>
    <w:rsid w:val="00C76D87"/>
    <w:rsid w:val="00C76F52"/>
    <w:rsid w:val="00C770EE"/>
    <w:rsid w:val="00C771D2"/>
    <w:rsid w:val="00C77588"/>
    <w:rsid w:val="00C779D3"/>
    <w:rsid w:val="00C80004"/>
    <w:rsid w:val="00C80839"/>
    <w:rsid w:val="00C80F37"/>
    <w:rsid w:val="00C81458"/>
    <w:rsid w:val="00C8168E"/>
    <w:rsid w:val="00C818EE"/>
    <w:rsid w:val="00C81BC4"/>
    <w:rsid w:val="00C81E7D"/>
    <w:rsid w:val="00C81EF8"/>
    <w:rsid w:val="00C81F0E"/>
    <w:rsid w:val="00C82355"/>
    <w:rsid w:val="00C82601"/>
    <w:rsid w:val="00C82838"/>
    <w:rsid w:val="00C8294A"/>
    <w:rsid w:val="00C82B8B"/>
    <w:rsid w:val="00C82D7F"/>
    <w:rsid w:val="00C83071"/>
    <w:rsid w:val="00C838A7"/>
    <w:rsid w:val="00C83D45"/>
    <w:rsid w:val="00C83E91"/>
    <w:rsid w:val="00C84497"/>
    <w:rsid w:val="00C8470F"/>
    <w:rsid w:val="00C84A26"/>
    <w:rsid w:val="00C84ADF"/>
    <w:rsid w:val="00C84C3B"/>
    <w:rsid w:val="00C85484"/>
    <w:rsid w:val="00C858EB"/>
    <w:rsid w:val="00C85B6A"/>
    <w:rsid w:val="00C85E54"/>
    <w:rsid w:val="00C869AD"/>
    <w:rsid w:val="00C87089"/>
    <w:rsid w:val="00C87151"/>
    <w:rsid w:val="00C872EB"/>
    <w:rsid w:val="00C873FC"/>
    <w:rsid w:val="00C87621"/>
    <w:rsid w:val="00C8786F"/>
    <w:rsid w:val="00C87A5F"/>
    <w:rsid w:val="00C87A63"/>
    <w:rsid w:val="00C9057B"/>
    <w:rsid w:val="00C90638"/>
    <w:rsid w:val="00C90915"/>
    <w:rsid w:val="00C9093A"/>
    <w:rsid w:val="00C90B59"/>
    <w:rsid w:val="00C90CF0"/>
    <w:rsid w:val="00C90E3B"/>
    <w:rsid w:val="00C9133F"/>
    <w:rsid w:val="00C914BE"/>
    <w:rsid w:val="00C919BC"/>
    <w:rsid w:val="00C91F73"/>
    <w:rsid w:val="00C9214F"/>
    <w:rsid w:val="00C9227E"/>
    <w:rsid w:val="00C924B2"/>
    <w:rsid w:val="00C925D3"/>
    <w:rsid w:val="00C927BE"/>
    <w:rsid w:val="00C92932"/>
    <w:rsid w:val="00C92B65"/>
    <w:rsid w:val="00C92ED7"/>
    <w:rsid w:val="00C930A8"/>
    <w:rsid w:val="00C93A3D"/>
    <w:rsid w:val="00C93B1D"/>
    <w:rsid w:val="00C93D44"/>
    <w:rsid w:val="00C93E68"/>
    <w:rsid w:val="00C943C0"/>
    <w:rsid w:val="00C94459"/>
    <w:rsid w:val="00C94576"/>
    <w:rsid w:val="00C94709"/>
    <w:rsid w:val="00C9472E"/>
    <w:rsid w:val="00C94C9F"/>
    <w:rsid w:val="00C94F86"/>
    <w:rsid w:val="00C954BD"/>
    <w:rsid w:val="00C9556F"/>
    <w:rsid w:val="00C95963"/>
    <w:rsid w:val="00C961A3"/>
    <w:rsid w:val="00C96200"/>
    <w:rsid w:val="00C965C8"/>
    <w:rsid w:val="00C96DBE"/>
    <w:rsid w:val="00C96E90"/>
    <w:rsid w:val="00C96EB7"/>
    <w:rsid w:val="00C96FB3"/>
    <w:rsid w:val="00C97031"/>
    <w:rsid w:val="00C97215"/>
    <w:rsid w:val="00C97510"/>
    <w:rsid w:val="00C97665"/>
    <w:rsid w:val="00C97926"/>
    <w:rsid w:val="00CA01F6"/>
    <w:rsid w:val="00CA07A9"/>
    <w:rsid w:val="00CA07CD"/>
    <w:rsid w:val="00CA09D7"/>
    <w:rsid w:val="00CA0A04"/>
    <w:rsid w:val="00CA0C4D"/>
    <w:rsid w:val="00CA0D40"/>
    <w:rsid w:val="00CA0E29"/>
    <w:rsid w:val="00CA0E4A"/>
    <w:rsid w:val="00CA1E7C"/>
    <w:rsid w:val="00CA21BD"/>
    <w:rsid w:val="00CA2BB2"/>
    <w:rsid w:val="00CA2C1E"/>
    <w:rsid w:val="00CA34EA"/>
    <w:rsid w:val="00CA39F8"/>
    <w:rsid w:val="00CA3FEF"/>
    <w:rsid w:val="00CA41CD"/>
    <w:rsid w:val="00CA4615"/>
    <w:rsid w:val="00CA5443"/>
    <w:rsid w:val="00CA619F"/>
    <w:rsid w:val="00CA68A0"/>
    <w:rsid w:val="00CA6C3C"/>
    <w:rsid w:val="00CA6D16"/>
    <w:rsid w:val="00CA7A19"/>
    <w:rsid w:val="00CB03A4"/>
    <w:rsid w:val="00CB0951"/>
    <w:rsid w:val="00CB11D6"/>
    <w:rsid w:val="00CB1309"/>
    <w:rsid w:val="00CB1447"/>
    <w:rsid w:val="00CB1B10"/>
    <w:rsid w:val="00CB21DF"/>
    <w:rsid w:val="00CB246B"/>
    <w:rsid w:val="00CB2699"/>
    <w:rsid w:val="00CB2C59"/>
    <w:rsid w:val="00CB3009"/>
    <w:rsid w:val="00CB3073"/>
    <w:rsid w:val="00CB30C2"/>
    <w:rsid w:val="00CB30D6"/>
    <w:rsid w:val="00CB33ED"/>
    <w:rsid w:val="00CB343F"/>
    <w:rsid w:val="00CB358D"/>
    <w:rsid w:val="00CB38ED"/>
    <w:rsid w:val="00CB392C"/>
    <w:rsid w:val="00CB4417"/>
    <w:rsid w:val="00CB4EE0"/>
    <w:rsid w:val="00CB4F96"/>
    <w:rsid w:val="00CB50AE"/>
    <w:rsid w:val="00CB5298"/>
    <w:rsid w:val="00CB54B5"/>
    <w:rsid w:val="00CB5854"/>
    <w:rsid w:val="00CB5D30"/>
    <w:rsid w:val="00CB662A"/>
    <w:rsid w:val="00CB6727"/>
    <w:rsid w:val="00CB7011"/>
    <w:rsid w:val="00CB7239"/>
    <w:rsid w:val="00CB740F"/>
    <w:rsid w:val="00CB74AB"/>
    <w:rsid w:val="00CB75FB"/>
    <w:rsid w:val="00CB7AF2"/>
    <w:rsid w:val="00CB7D12"/>
    <w:rsid w:val="00CC0472"/>
    <w:rsid w:val="00CC05C6"/>
    <w:rsid w:val="00CC06C1"/>
    <w:rsid w:val="00CC1327"/>
    <w:rsid w:val="00CC139F"/>
    <w:rsid w:val="00CC14B8"/>
    <w:rsid w:val="00CC1F94"/>
    <w:rsid w:val="00CC2163"/>
    <w:rsid w:val="00CC217F"/>
    <w:rsid w:val="00CC2424"/>
    <w:rsid w:val="00CC2A92"/>
    <w:rsid w:val="00CC2CA7"/>
    <w:rsid w:val="00CC2E00"/>
    <w:rsid w:val="00CC2F20"/>
    <w:rsid w:val="00CC3097"/>
    <w:rsid w:val="00CC3609"/>
    <w:rsid w:val="00CC4278"/>
    <w:rsid w:val="00CC4401"/>
    <w:rsid w:val="00CC50A9"/>
    <w:rsid w:val="00CC5179"/>
    <w:rsid w:val="00CC5210"/>
    <w:rsid w:val="00CC54D7"/>
    <w:rsid w:val="00CC56D5"/>
    <w:rsid w:val="00CC616B"/>
    <w:rsid w:val="00CC62A6"/>
    <w:rsid w:val="00CC62D9"/>
    <w:rsid w:val="00CC6650"/>
    <w:rsid w:val="00CC6905"/>
    <w:rsid w:val="00CC6947"/>
    <w:rsid w:val="00CC6D54"/>
    <w:rsid w:val="00CC6DAD"/>
    <w:rsid w:val="00CC71C9"/>
    <w:rsid w:val="00CC7BF1"/>
    <w:rsid w:val="00CC7EEB"/>
    <w:rsid w:val="00CC7FF0"/>
    <w:rsid w:val="00CD0706"/>
    <w:rsid w:val="00CD0EA3"/>
    <w:rsid w:val="00CD0F64"/>
    <w:rsid w:val="00CD10F4"/>
    <w:rsid w:val="00CD1514"/>
    <w:rsid w:val="00CD1559"/>
    <w:rsid w:val="00CD1E3A"/>
    <w:rsid w:val="00CD218F"/>
    <w:rsid w:val="00CD2C90"/>
    <w:rsid w:val="00CD2F66"/>
    <w:rsid w:val="00CD2FF0"/>
    <w:rsid w:val="00CD3D07"/>
    <w:rsid w:val="00CD425E"/>
    <w:rsid w:val="00CD4B3E"/>
    <w:rsid w:val="00CD4B72"/>
    <w:rsid w:val="00CD4CEC"/>
    <w:rsid w:val="00CD4E39"/>
    <w:rsid w:val="00CD4EAF"/>
    <w:rsid w:val="00CD4F59"/>
    <w:rsid w:val="00CD52B5"/>
    <w:rsid w:val="00CD5344"/>
    <w:rsid w:val="00CD54D1"/>
    <w:rsid w:val="00CD558D"/>
    <w:rsid w:val="00CD585E"/>
    <w:rsid w:val="00CD5CBB"/>
    <w:rsid w:val="00CD5D35"/>
    <w:rsid w:val="00CD60AA"/>
    <w:rsid w:val="00CD62B3"/>
    <w:rsid w:val="00CD64E6"/>
    <w:rsid w:val="00CD6BEF"/>
    <w:rsid w:val="00CD7032"/>
    <w:rsid w:val="00CD79B7"/>
    <w:rsid w:val="00CD79DE"/>
    <w:rsid w:val="00CD79FB"/>
    <w:rsid w:val="00CE00C0"/>
    <w:rsid w:val="00CE03BC"/>
    <w:rsid w:val="00CE0977"/>
    <w:rsid w:val="00CE09DC"/>
    <w:rsid w:val="00CE0A09"/>
    <w:rsid w:val="00CE0BA4"/>
    <w:rsid w:val="00CE0BAB"/>
    <w:rsid w:val="00CE0EEA"/>
    <w:rsid w:val="00CE1397"/>
    <w:rsid w:val="00CE153F"/>
    <w:rsid w:val="00CE1688"/>
    <w:rsid w:val="00CE17B3"/>
    <w:rsid w:val="00CE1E59"/>
    <w:rsid w:val="00CE26F8"/>
    <w:rsid w:val="00CE2A50"/>
    <w:rsid w:val="00CE2AD7"/>
    <w:rsid w:val="00CE2EBE"/>
    <w:rsid w:val="00CE3111"/>
    <w:rsid w:val="00CE3121"/>
    <w:rsid w:val="00CE36D1"/>
    <w:rsid w:val="00CE38DA"/>
    <w:rsid w:val="00CE3A1C"/>
    <w:rsid w:val="00CE3B4D"/>
    <w:rsid w:val="00CE4268"/>
    <w:rsid w:val="00CE4846"/>
    <w:rsid w:val="00CE4960"/>
    <w:rsid w:val="00CE517E"/>
    <w:rsid w:val="00CE54BC"/>
    <w:rsid w:val="00CE5D78"/>
    <w:rsid w:val="00CE5E24"/>
    <w:rsid w:val="00CE5FD5"/>
    <w:rsid w:val="00CE6342"/>
    <w:rsid w:val="00CE6460"/>
    <w:rsid w:val="00CE6550"/>
    <w:rsid w:val="00CE67DB"/>
    <w:rsid w:val="00CE682E"/>
    <w:rsid w:val="00CE6831"/>
    <w:rsid w:val="00CE7382"/>
    <w:rsid w:val="00CE7509"/>
    <w:rsid w:val="00CE7676"/>
    <w:rsid w:val="00CE7700"/>
    <w:rsid w:val="00CE7AAF"/>
    <w:rsid w:val="00CF00BF"/>
    <w:rsid w:val="00CF014A"/>
    <w:rsid w:val="00CF03A4"/>
    <w:rsid w:val="00CF03C6"/>
    <w:rsid w:val="00CF0521"/>
    <w:rsid w:val="00CF06F6"/>
    <w:rsid w:val="00CF0E31"/>
    <w:rsid w:val="00CF11AC"/>
    <w:rsid w:val="00CF13C6"/>
    <w:rsid w:val="00CF17D7"/>
    <w:rsid w:val="00CF17E1"/>
    <w:rsid w:val="00CF1869"/>
    <w:rsid w:val="00CF1AC2"/>
    <w:rsid w:val="00CF1E33"/>
    <w:rsid w:val="00CF1F0E"/>
    <w:rsid w:val="00CF1F18"/>
    <w:rsid w:val="00CF228D"/>
    <w:rsid w:val="00CF2644"/>
    <w:rsid w:val="00CF2C44"/>
    <w:rsid w:val="00CF2D3E"/>
    <w:rsid w:val="00CF2E47"/>
    <w:rsid w:val="00CF3729"/>
    <w:rsid w:val="00CF3A13"/>
    <w:rsid w:val="00CF3D16"/>
    <w:rsid w:val="00CF3DE1"/>
    <w:rsid w:val="00CF3E48"/>
    <w:rsid w:val="00CF3ECC"/>
    <w:rsid w:val="00CF4148"/>
    <w:rsid w:val="00CF4570"/>
    <w:rsid w:val="00CF4624"/>
    <w:rsid w:val="00CF46ED"/>
    <w:rsid w:val="00CF4C37"/>
    <w:rsid w:val="00CF4F7E"/>
    <w:rsid w:val="00CF51A6"/>
    <w:rsid w:val="00CF5304"/>
    <w:rsid w:val="00CF5735"/>
    <w:rsid w:val="00CF5804"/>
    <w:rsid w:val="00CF5840"/>
    <w:rsid w:val="00CF5AA1"/>
    <w:rsid w:val="00CF6382"/>
    <w:rsid w:val="00CF6869"/>
    <w:rsid w:val="00CF6FF4"/>
    <w:rsid w:val="00CF725D"/>
    <w:rsid w:val="00CF7A9A"/>
    <w:rsid w:val="00CF7DBB"/>
    <w:rsid w:val="00D0019E"/>
    <w:rsid w:val="00D0088D"/>
    <w:rsid w:val="00D008D1"/>
    <w:rsid w:val="00D0097C"/>
    <w:rsid w:val="00D00E82"/>
    <w:rsid w:val="00D00ED3"/>
    <w:rsid w:val="00D011F1"/>
    <w:rsid w:val="00D0134F"/>
    <w:rsid w:val="00D0145E"/>
    <w:rsid w:val="00D0193C"/>
    <w:rsid w:val="00D01CC5"/>
    <w:rsid w:val="00D021B5"/>
    <w:rsid w:val="00D02451"/>
    <w:rsid w:val="00D02693"/>
    <w:rsid w:val="00D02700"/>
    <w:rsid w:val="00D02AD3"/>
    <w:rsid w:val="00D02B7C"/>
    <w:rsid w:val="00D0315C"/>
    <w:rsid w:val="00D04660"/>
    <w:rsid w:val="00D046D8"/>
    <w:rsid w:val="00D04754"/>
    <w:rsid w:val="00D04803"/>
    <w:rsid w:val="00D049CB"/>
    <w:rsid w:val="00D04BEF"/>
    <w:rsid w:val="00D04C2B"/>
    <w:rsid w:val="00D04DCB"/>
    <w:rsid w:val="00D04E62"/>
    <w:rsid w:val="00D04EE4"/>
    <w:rsid w:val="00D05092"/>
    <w:rsid w:val="00D050C4"/>
    <w:rsid w:val="00D05195"/>
    <w:rsid w:val="00D051A7"/>
    <w:rsid w:val="00D057A8"/>
    <w:rsid w:val="00D0592E"/>
    <w:rsid w:val="00D05ABD"/>
    <w:rsid w:val="00D05E0E"/>
    <w:rsid w:val="00D05F61"/>
    <w:rsid w:val="00D0632E"/>
    <w:rsid w:val="00D065CD"/>
    <w:rsid w:val="00D06834"/>
    <w:rsid w:val="00D075B0"/>
    <w:rsid w:val="00D07B67"/>
    <w:rsid w:val="00D07E34"/>
    <w:rsid w:val="00D10041"/>
    <w:rsid w:val="00D10068"/>
    <w:rsid w:val="00D10087"/>
    <w:rsid w:val="00D10171"/>
    <w:rsid w:val="00D1038F"/>
    <w:rsid w:val="00D104F8"/>
    <w:rsid w:val="00D10502"/>
    <w:rsid w:val="00D10759"/>
    <w:rsid w:val="00D1091B"/>
    <w:rsid w:val="00D109C6"/>
    <w:rsid w:val="00D10D07"/>
    <w:rsid w:val="00D10D67"/>
    <w:rsid w:val="00D11406"/>
    <w:rsid w:val="00D11456"/>
    <w:rsid w:val="00D11553"/>
    <w:rsid w:val="00D11ABC"/>
    <w:rsid w:val="00D11BB8"/>
    <w:rsid w:val="00D13007"/>
    <w:rsid w:val="00D13009"/>
    <w:rsid w:val="00D138F7"/>
    <w:rsid w:val="00D14722"/>
    <w:rsid w:val="00D14A7B"/>
    <w:rsid w:val="00D14CB3"/>
    <w:rsid w:val="00D155B6"/>
    <w:rsid w:val="00D157A7"/>
    <w:rsid w:val="00D15A67"/>
    <w:rsid w:val="00D15ED2"/>
    <w:rsid w:val="00D16131"/>
    <w:rsid w:val="00D163DA"/>
    <w:rsid w:val="00D16584"/>
    <w:rsid w:val="00D165C6"/>
    <w:rsid w:val="00D16784"/>
    <w:rsid w:val="00D167E0"/>
    <w:rsid w:val="00D167F6"/>
    <w:rsid w:val="00D16AE7"/>
    <w:rsid w:val="00D16B52"/>
    <w:rsid w:val="00D16D57"/>
    <w:rsid w:val="00D16D78"/>
    <w:rsid w:val="00D172BA"/>
    <w:rsid w:val="00D17363"/>
    <w:rsid w:val="00D17487"/>
    <w:rsid w:val="00D176FD"/>
    <w:rsid w:val="00D17E20"/>
    <w:rsid w:val="00D205BB"/>
    <w:rsid w:val="00D21231"/>
    <w:rsid w:val="00D213A9"/>
    <w:rsid w:val="00D21412"/>
    <w:rsid w:val="00D214B6"/>
    <w:rsid w:val="00D216E3"/>
    <w:rsid w:val="00D21971"/>
    <w:rsid w:val="00D21A11"/>
    <w:rsid w:val="00D220BF"/>
    <w:rsid w:val="00D2217C"/>
    <w:rsid w:val="00D22273"/>
    <w:rsid w:val="00D22B74"/>
    <w:rsid w:val="00D22FFB"/>
    <w:rsid w:val="00D230FD"/>
    <w:rsid w:val="00D2344F"/>
    <w:rsid w:val="00D23B27"/>
    <w:rsid w:val="00D23B75"/>
    <w:rsid w:val="00D23CA9"/>
    <w:rsid w:val="00D23E04"/>
    <w:rsid w:val="00D2434D"/>
    <w:rsid w:val="00D24814"/>
    <w:rsid w:val="00D249D4"/>
    <w:rsid w:val="00D24E48"/>
    <w:rsid w:val="00D2580B"/>
    <w:rsid w:val="00D25961"/>
    <w:rsid w:val="00D25B4C"/>
    <w:rsid w:val="00D25BAC"/>
    <w:rsid w:val="00D25C2B"/>
    <w:rsid w:val="00D25CC9"/>
    <w:rsid w:val="00D25CF9"/>
    <w:rsid w:val="00D25DBB"/>
    <w:rsid w:val="00D25EAF"/>
    <w:rsid w:val="00D263A1"/>
    <w:rsid w:val="00D26996"/>
    <w:rsid w:val="00D269A9"/>
    <w:rsid w:val="00D26C8F"/>
    <w:rsid w:val="00D26D3C"/>
    <w:rsid w:val="00D27299"/>
    <w:rsid w:val="00D273DB"/>
    <w:rsid w:val="00D278F2"/>
    <w:rsid w:val="00D27A91"/>
    <w:rsid w:val="00D27AFA"/>
    <w:rsid w:val="00D27EA2"/>
    <w:rsid w:val="00D30315"/>
    <w:rsid w:val="00D308C9"/>
    <w:rsid w:val="00D30DFD"/>
    <w:rsid w:val="00D31207"/>
    <w:rsid w:val="00D3128F"/>
    <w:rsid w:val="00D3246C"/>
    <w:rsid w:val="00D328FB"/>
    <w:rsid w:val="00D32BE3"/>
    <w:rsid w:val="00D32C19"/>
    <w:rsid w:val="00D33029"/>
    <w:rsid w:val="00D332D7"/>
    <w:rsid w:val="00D3334D"/>
    <w:rsid w:val="00D336AB"/>
    <w:rsid w:val="00D33729"/>
    <w:rsid w:val="00D33901"/>
    <w:rsid w:val="00D33EE7"/>
    <w:rsid w:val="00D34256"/>
    <w:rsid w:val="00D343D1"/>
    <w:rsid w:val="00D352B3"/>
    <w:rsid w:val="00D3573F"/>
    <w:rsid w:val="00D359B6"/>
    <w:rsid w:val="00D35C3E"/>
    <w:rsid w:val="00D35F92"/>
    <w:rsid w:val="00D3609C"/>
    <w:rsid w:val="00D36782"/>
    <w:rsid w:val="00D3680B"/>
    <w:rsid w:val="00D36D60"/>
    <w:rsid w:val="00D36DB2"/>
    <w:rsid w:val="00D37114"/>
    <w:rsid w:val="00D37359"/>
    <w:rsid w:val="00D3795B"/>
    <w:rsid w:val="00D40144"/>
    <w:rsid w:val="00D401FA"/>
    <w:rsid w:val="00D4066C"/>
    <w:rsid w:val="00D4091D"/>
    <w:rsid w:val="00D40970"/>
    <w:rsid w:val="00D4149B"/>
    <w:rsid w:val="00D421C7"/>
    <w:rsid w:val="00D42300"/>
    <w:rsid w:val="00D42571"/>
    <w:rsid w:val="00D425D5"/>
    <w:rsid w:val="00D42863"/>
    <w:rsid w:val="00D428CE"/>
    <w:rsid w:val="00D42A3E"/>
    <w:rsid w:val="00D436A4"/>
    <w:rsid w:val="00D437CE"/>
    <w:rsid w:val="00D4382A"/>
    <w:rsid w:val="00D44099"/>
    <w:rsid w:val="00D4430B"/>
    <w:rsid w:val="00D44337"/>
    <w:rsid w:val="00D44339"/>
    <w:rsid w:val="00D44449"/>
    <w:rsid w:val="00D444BE"/>
    <w:rsid w:val="00D444E8"/>
    <w:rsid w:val="00D44BAB"/>
    <w:rsid w:val="00D44BFF"/>
    <w:rsid w:val="00D44C46"/>
    <w:rsid w:val="00D44D70"/>
    <w:rsid w:val="00D44E08"/>
    <w:rsid w:val="00D45239"/>
    <w:rsid w:val="00D4552D"/>
    <w:rsid w:val="00D45D14"/>
    <w:rsid w:val="00D45DC7"/>
    <w:rsid w:val="00D45FB7"/>
    <w:rsid w:val="00D46189"/>
    <w:rsid w:val="00D464BD"/>
    <w:rsid w:val="00D46616"/>
    <w:rsid w:val="00D46B28"/>
    <w:rsid w:val="00D46F54"/>
    <w:rsid w:val="00D472E6"/>
    <w:rsid w:val="00D473FB"/>
    <w:rsid w:val="00D47C43"/>
    <w:rsid w:val="00D5020D"/>
    <w:rsid w:val="00D504AB"/>
    <w:rsid w:val="00D50638"/>
    <w:rsid w:val="00D51297"/>
    <w:rsid w:val="00D5131B"/>
    <w:rsid w:val="00D520F2"/>
    <w:rsid w:val="00D52685"/>
    <w:rsid w:val="00D52972"/>
    <w:rsid w:val="00D52B8D"/>
    <w:rsid w:val="00D52BFE"/>
    <w:rsid w:val="00D53364"/>
    <w:rsid w:val="00D53634"/>
    <w:rsid w:val="00D536AC"/>
    <w:rsid w:val="00D538F0"/>
    <w:rsid w:val="00D53AEF"/>
    <w:rsid w:val="00D53CA3"/>
    <w:rsid w:val="00D5405B"/>
    <w:rsid w:val="00D55A1D"/>
    <w:rsid w:val="00D55B1A"/>
    <w:rsid w:val="00D560ED"/>
    <w:rsid w:val="00D56736"/>
    <w:rsid w:val="00D56B3E"/>
    <w:rsid w:val="00D56D59"/>
    <w:rsid w:val="00D57DD8"/>
    <w:rsid w:val="00D6063E"/>
    <w:rsid w:val="00D60F20"/>
    <w:rsid w:val="00D61E31"/>
    <w:rsid w:val="00D622D0"/>
    <w:rsid w:val="00D6242D"/>
    <w:rsid w:val="00D6276C"/>
    <w:rsid w:val="00D62D24"/>
    <w:rsid w:val="00D630BB"/>
    <w:rsid w:val="00D6314A"/>
    <w:rsid w:val="00D631EA"/>
    <w:rsid w:val="00D63499"/>
    <w:rsid w:val="00D63618"/>
    <w:rsid w:val="00D63953"/>
    <w:rsid w:val="00D643ED"/>
    <w:rsid w:val="00D64400"/>
    <w:rsid w:val="00D6462A"/>
    <w:rsid w:val="00D64D7A"/>
    <w:rsid w:val="00D65902"/>
    <w:rsid w:val="00D65B78"/>
    <w:rsid w:val="00D65F86"/>
    <w:rsid w:val="00D66186"/>
    <w:rsid w:val="00D66617"/>
    <w:rsid w:val="00D666FE"/>
    <w:rsid w:val="00D6694D"/>
    <w:rsid w:val="00D6702B"/>
    <w:rsid w:val="00D6737C"/>
    <w:rsid w:val="00D673A0"/>
    <w:rsid w:val="00D67608"/>
    <w:rsid w:val="00D67614"/>
    <w:rsid w:val="00D678C2"/>
    <w:rsid w:val="00D67A78"/>
    <w:rsid w:val="00D70013"/>
    <w:rsid w:val="00D703AA"/>
    <w:rsid w:val="00D704AA"/>
    <w:rsid w:val="00D7050F"/>
    <w:rsid w:val="00D70797"/>
    <w:rsid w:val="00D70819"/>
    <w:rsid w:val="00D7097D"/>
    <w:rsid w:val="00D709C5"/>
    <w:rsid w:val="00D70B24"/>
    <w:rsid w:val="00D70E6C"/>
    <w:rsid w:val="00D70FD1"/>
    <w:rsid w:val="00D713FE"/>
    <w:rsid w:val="00D71458"/>
    <w:rsid w:val="00D71732"/>
    <w:rsid w:val="00D718B7"/>
    <w:rsid w:val="00D719A8"/>
    <w:rsid w:val="00D71B4A"/>
    <w:rsid w:val="00D71FA5"/>
    <w:rsid w:val="00D71FA8"/>
    <w:rsid w:val="00D71FAA"/>
    <w:rsid w:val="00D7205E"/>
    <w:rsid w:val="00D72516"/>
    <w:rsid w:val="00D725CC"/>
    <w:rsid w:val="00D72962"/>
    <w:rsid w:val="00D729FF"/>
    <w:rsid w:val="00D72ED8"/>
    <w:rsid w:val="00D73009"/>
    <w:rsid w:val="00D7310F"/>
    <w:rsid w:val="00D7337D"/>
    <w:rsid w:val="00D73B29"/>
    <w:rsid w:val="00D747E6"/>
    <w:rsid w:val="00D7492E"/>
    <w:rsid w:val="00D74A0D"/>
    <w:rsid w:val="00D75D5A"/>
    <w:rsid w:val="00D75F72"/>
    <w:rsid w:val="00D76354"/>
    <w:rsid w:val="00D7645E"/>
    <w:rsid w:val="00D766D2"/>
    <w:rsid w:val="00D767EC"/>
    <w:rsid w:val="00D76931"/>
    <w:rsid w:val="00D76BE1"/>
    <w:rsid w:val="00D7792F"/>
    <w:rsid w:val="00D77C1B"/>
    <w:rsid w:val="00D77F2C"/>
    <w:rsid w:val="00D80157"/>
    <w:rsid w:val="00D80350"/>
    <w:rsid w:val="00D803A1"/>
    <w:rsid w:val="00D80562"/>
    <w:rsid w:val="00D80A12"/>
    <w:rsid w:val="00D812E1"/>
    <w:rsid w:val="00D8191D"/>
    <w:rsid w:val="00D8220D"/>
    <w:rsid w:val="00D82341"/>
    <w:rsid w:val="00D8259B"/>
    <w:rsid w:val="00D82A0F"/>
    <w:rsid w:val="00D82B1D"/>
    <w:rsid w:val="00D82C45"/>
    <w:rsid w:val="00D83051"/>
    <w:rsid w:val="00D8312B"/>
    <w:rsid w:val="00D83B9F"/>
    <w:rsid w:val="00D84035"/>
    <w:rsid w:val="00D843FD"/>
    <w:rsid w:val="00D84BE5"/>
    <w:rsid w:val="00D84FDB"/>
    <w:rsid w:val="00D8501B"/>
    <w:rsid w:val="00D858F5"/>
    <w:rsid w:val="00D859C0"/>
    <w:rsid w:val="00D85B5E"/>
    <w:rsid w:val="00D85EF7"/>
    <w:rsid w:val="00D85F1B"/>
    <w:rsid w:val="00D8645E"/>
    <w:rsid w:val="00D865E9"/>
    <w:rsid w:val="00D86897"/>
    <w:rsid w:val="00D869BB"/>
    <w:rsid w:val="00D86AD9"/>
    <w:rsid w:val="00D8701F"/>
    <w:rsid w:val="00D871AC"/>
    <w:rsid w:val="00D87310"/>
    <w:rsid w:val="00D874B7"/>
    <w:rsid w:val="00D875BD"/>
    <w:rsid w:val="00D87712"/>
    <w:rsid w:val="00D87D37"/>
    <w:rsid w:val="00D90223"/>
    <w:rsid w:val="00D90D16"/>
    <w:rsid w:val="00D90DA3"/>
    <w:rsid w:val="00D91274"/>
    <w:rsid w:val="00D9196D"/>
    <w:rsid w:val="00D91E9D"/>
    <w:rsid w:val="00D922C2"/>
    <w:rsid w:val="00D927B9"/>
    <w:rsid w:val="00D92B79"/>
    <w:rsid w:val="00D9364A"/>
    <w:rsid w:val="00D936F0"/>
    <w:rsid w:val="00D93710"/>
    <w:rsid w:val="00D93C5B"/>
    <w:rsid w:val="00D941FA"/>
    <w:rsid w:val="00D946FA"/>
    <w:rsid w:val="00D95036"/>
    <w:rsid w:val="00D95324"/>
    <w:rsid w:val="00D9558C"/>
    <w:rsid w:val="00D955F5"/>
    <w:rsid w:val="00D958D3"/>
    <w:rsid w:val="00D95B97"/>
    <w:rsid w:val="00D95D81"/>
    <w:rsid w:val="00D95E36"/>
    <w:rsid w:val="00D95E6F"/>
    <w:rsid w:val="00D95ECD"/>
    <w:rsid w:val="00D96220"/>
    <w:rsid w:val="00D96914"/>
    <w:rsid w:val="00D96E8C"/>
    <w:rsid w:val="00D96EDB"/>
    <w:rsid w:val="00D96FFB"/>
    <w:rsid w:val="00D97053"/>
    <w:rsid w:val="00D977B2"/>
    <w:rsid w:val="00D97A08"/>
    <w:rsid w:val="00D97F28"/>
    <w:rsid w:val="00DA02EA"/>
    <w:rsid w:val="00DA034E"/>
    <w:rsid w:val="00DA0588"/>
    <w:rsid w:val="00DA05D2"/>
    <w:rsid w:val="00DA0848"/>
    <w:rsid w:val="00DA09DE"/>
    <w:rsid w:val="00DA1562"/>
    <w:rsid w:val="00DA1641"/>
    <w:rsid w:val="00DA16B9"/>
    <w:rsid w:val="00DA19D3"/>
    <w:rsid w:val="00DA1ABA"/>
    <w:rsid w:val="00DA1D18"/>
    <w:rsid w:val="00DA228F"/>
    <w:rsid w:val="00DA23A5"/>
    <w:rsid w:val="00DA2AC5"/>
    <w:rsid w:val="00DA2E9A"/>
    <w:rsid w:val="00DA341C"/>
    <w:rsid w:val="00DA391A"/>
    <w:rsid w:val="00DA396C"/>
    <w:rsid w:val="00DA3988"/>
    <w:rsid w:val="00DA3B7A"/>
    <w:rsid w:val="00DA3C86"/>
    <w:rsid w:val="00DA3DA2"/>
    <w:rsid w:val="00DA3E58"/>
    <w:rsid w:val="00DA3EB0"/>
    <w:rsid w:val="00DA42BC"/>
    <w:rsid w:val="00DA4348"/>
    <w:rsid w:val="00DA4459"/>
    <w:rsid w:val="00DA45DC"/>
    <w:rsid w:val="00DA474B"/>
    <w:rsid w:val="00DA485C"/>
    <w:rsid w:val="00DA49EC"/>
    <w:rsid w:val="00DA4A5F"/>
    <w:rsid w:val="00DA4D0F"/>
    <w:rsid w:val="00DA4E73"/>
    <w:rsid w:val="00DA59E0"/>
    <w:rsid w:val="00DA5DCB"/>
    <w:rsid w:val="00DA5F3B"/>
    <w:rsid w:val="00DA5FFA"/>
    <w:rsid w:val="00DA63AE"/>
    <w:rsid w:val="00DA6767"/>
    <w:rsid w:val="00DA68FF"/>
    <w:rsid w:val="00DA6E20"/>
    <w:rsid w:val="00DA6FAE"/>
    <w:rsid w:val="00DA73FF"/>
    <w:rsid w:val="00DB047A"/>
    <w:rsid w:val="00DB0564"/>
    <w:rsid w:val="00DB0A67"/>
    <w:rsid w:val="00DB0CFA"/>
    <w:rsid w:val="00DB0D67"/>
    <w:rsid w:val="00DB114A"/>
    <w:rsid w:val="00DB1777"/>
    <w:rsid w:val="00DB1869"/>
    <w:rsid w:val="00DB19AD"/>
    <w:rsid w:val="00DB1BDD"/>
    <w:rsid w:val="00DB1C94"/>
    <w:rsid w:val="00DB22A9"/>
    <w:rsid w:val="00DB22AE"/>
    <w:rsid w:val="00DB2343"/>
    <w:rsid w:val="00DB23E0"/>
    <w:rsid w:val="00DB27B2"/>
    <w:rsid w:val="00DB2A1E"/>
    <w:rsid w:val="00DB2D89"/>
    <w:rsid w:val="00DB2E47"/>
    <w:rsid w:val="00DB382B"/>
    <w:rsid w:val="00DB3AED"/>
    <w:rsid w:val="00DB3B90"/>
    <w:rsid w:val="00DB3D7F"/>
    <w:rsid w:val="00DB3D9F"/>
    <w:rsid w:val="00DB3F2C"/>
    <w:rsid w:val="00DB4162"/>
    <w:rsid w:val="00DB4A11"/>
    <w:rsid w:val="00DB4E62"/>
    <w:rsid w:val="00DB56A3"/>
    <w:rsid w:val="00DB58FE"/>
    <w:rsid w:val="00DB59C0"/>
    <w:rsid w:val="00DB5D50"/>
    <w:rsid w:val="00DB67EB"/>
    <w:rsid w:val="00DB69F5"/>
    <w:rsid w:val="00DB73E6"/>
    <w:rsid w:val="00DB7959"/>
    <w:rsid w:val="00DB7D88"/>
    <w:rsid w:val="00DC05B0"/>
    <w:rsid w:val="00DC0D81"/>
    <w:rsid w:val="00DC109B"/>
    <w:rsid w:val="00DC110A"/>
    <w:rsid w:val="00DC132D"/>
    <w:rsid w:val="00DC1753"/>
    <w:rsid w:val="00DC1887"/>
    <w:rsid w:val="00DC1F44"/>
    <w:rsid w:val="00DC20B8"/>
    <w:rsid w:val="00DC23B0"/>
    <w:rsid w:val="00DC267E"/>
    <w:rsid w:val="00DC37BD"/>
    <w:rsid w:val="00DC3C68"/>
    <w:rsid w:val="00DC3E09"/>
    <w:rsid w:val="00DC45DB"/>
    <w:rsid w:val="00DC4C83"/>
    <w:rsid w:val="00DC4F17"/>
    <w:rsid w:val="00DC5062"/>
    <w:rsid w:val="00DC5263"/>
    <w:rsid w:val="00DC54F7"/>
    <w:rsid w:val="00DC655C"/>
    <w:rsid w:val="00DC710C"/>
    <w:rsid w:val="00DC711E"/>
    <w:rsid w:val="00DC7409"/>
    <w:rsid w:val="00DC78B9"/>
    <w:rsid w:val="00DC7AB1"/>
    <w:rsid w:val="00DC7D23"/>
    <w:rsid w:val="00DC7D4B"/>
    <w:rsid w:val="00DD01E8"/>
    <w:rsid w:val="00DD02EF"/>
    <w:rsid w:val="00DD042E"/>
    <w:rsid w:val="00DD056C"/>
    <w:rsid w:val="00DD05CF"/>
    <w:rsid w:val="00DD0606"/>
    <w:rsid w:val="00DD077A"/>
    <w:rsid w:val="00DD07A1"/>
    <w:rsid w:val="00DD07EF"/>
    <w:rsid w:val="00DD094D"/>
    <w:rsid w:val="00DD1105"/>
    <w:rsid w:val="00DD1345"/>
    <w:rsid w:val="00DD1613"/>
    <w:rsid w:val="00DD169D"/>
    <w:rsid w:val="00DD247D"/>
    <w:rsid w:val="00DD2700"/>
    <w:rsid w:val="00DD2944"/>
    <w:rsid w:val="00DD2C23"/>
    <w:rsid w:val="00DD2DF9"/>
    <w:rsid w:val="00DD2F88"/>
    <w:rsid w:val="00DD3252"/>
    <w:rsid w:val="00DD372D"/>
    <w:rsid w:val="00DD37BF"/>
    <w:rsid w:val="00DD3A4A"/>
    <w:rsid w:val="00DD3EB3"/>
    <w:rsid w:val="00DD3ED4"/>
    <w:rsid w:val="00DD406C"/>
    <w:rsid w:val="00DD4425"/>
    <w:rsid w:val="00DD4435"/>
    <w:rsid w:val="00DD4CCF"/>
    <w:rsid w:val="00DD53AE"/>
    <w:rsid w:val="00DD5A61"/>
    <w:rsid w:val="00DD5FA0"/>
    <w:rsid w:val="00DD619F"/>
    <w:rsid w:val="00DD62FD"/>
    <w:rsid w:val="00DD6326"/>
    <w:rsid w:val="00DD674F"/>
    <w:rsid w:val="00DD7779"/>
    <w:rsid w:val="00DD7A9D"/>
    <w:rsid w:val="00DD7EB1"/>
    <w:rsid w:val="00DD7F50"/>
    <w:rsid w:val="00DE044A"/>
    <w:rsid w:val="00DE04EA"/>
    <w:rsid w:val="00DE0C77"/>
    <w:rsid w:val="00DE0D13"/>
    <w:rsid w:val="00DE148C"/>
    <w:rsid w:val="00DE18CC"/>
    <w:rsid w:val="00DE1A33"/>
    <w:rsid w:val="00DE1D69"/>
    <w:rsid w:val="00DE1E45"/>
    <w:rsid w:val="00DE2295"/>
    <w:rsid w:val="00DE246B"/>
    <w:rsid w:val="00DE2AAC"/>
    <w:rsid w:val="00DE3449"/>
    <w:rsid w:val="00DE34B9"/>
    <w:rsid w:val="00DE3740"/>
    <w:rsid w:val="00DE394E"/>
    <w:rsid w:val="00DE3B99"/>
    <w:rsid w:val="00DE3C6B"/>
    <w:rsid w:val="00DE3CE8"/>
    <w:rsid w:val="00DE3D1F"/>
    <w:rsid w:val="00DE3E40"/>
    <w:rsid w:val="00DE4319"/>
    <w:rsid w:val="00DE4902"/>
    <w:rsid w:val="00DE4A2B"/>
    <w:rsid w:val="00DE5230"/>
    <w:rsid w:val="00DE53B5"/>
    <w:rsid w:val="00DE5546"/>
    <w:rsid w:val="00DE6772"/>
    <w:rsid w:val="00DE6B9A"/>
    <w:rsid w:val="00DE6C3D"/>
    <w:rsid w:val="00DE70D3"/>
    <w:rsid w:val="00DE7249"/>
    <w:rsid w:val="00DE78A9"/>
    <w:rsid w:val="00DE7DE8"/>
    <w:rsid w:val="00DF0145"/>
    <w:rsid w:val="00DF0471"/>
    <w:rsid w:val="00DF05B9"/>
    <w:rsid w:val="00DF063B"/>
    <w:rsid w:val="00DF07E9"/>
    <w:rsid w:val="00DF09F8"/>
    <w:rsid w:val="00DF0BA6"/>
    <w:rsid w:val="00DF0DA0"/>
    <w:rsid w:val="00DF0DF3"/>
    <w:rsid w:val="00DF15C7"/>
    <w:rsid w:val="00DF1F99"/>
    <w:rsid w:val="00DF2D28"/>
    <w:rsid w:val="00DF3322"/>
    <w:rsid w:val="00DF354C"/>
    <w:rsid w:val="00DF3C36"/>
    <w:rsid w:val="00DF4064"/>
    <w:rsid w:val="00DF436A"/>
    <w:rsid w:val="00DF482A"/>
    <w:rsid w:val="00DF4C1D"/>
    <w:rsid w:val="00DF4D12"/>
    <w:rsid w:val="00DF4FD4"/>
    <w:rsid w:val="00DF5309"/>
    <w:rsid w:val="00DF5753"/>
    <w:rsid w:val="00DF5BC2"/>
    <w:rsid w:val="00DF64CE"/>
    <w:rsid w:val="00DF669E"/>
    <w:rsid w:val="00DF6759"/>
    <w:rsid w:val="00DF696F"/>
    <w:rsid w:val="00DF6D32"/>
    <w:rsid w:val="00DF6D49"/>
    <w:rsid w:val="00DF7409"/>
    <w:rsid w:val="00DF7512"/>
    <w:rsid w:val="00E0017D"/>
    <w:rsid w:val="00E00975"/>
    <w:rsid w:val="00E00AF6"/>
    <w:rsid w:val="00E00EA4"/>
    <w:rsid w:val="00E015F0"/>
    <w:rsid w:val="00E016D9"/>
    <w:rsid w:val="00E01769"/>
    <w:rsid w:val="00E0198A"/>
    <w:rsid w:val="00E01A86"/>
    <w:rsid w:val="00E023AB"/>
    <w:rsid w:val="00E024A9"/>
    <w:rsid w:val="00E0258C"/>
    <w:rsid w:val="00E02A1D"/>
    <w:rsid w:val="00E033DF"/>
    <w:rsid w:val="00E03548"/>
    <w:rsid w:val="00E0371E"/>
    <w:rsid w:val="00E03829"/>
    <w:rsid w:val="00E03AD1"/>
    <w:rsid w:val="00E03D28"/>
    <w:rsid w:val="00E0415B"/>
    <w:rsid w:val="00E047EF"/>
    <w:rsid w:val="00E048D1"/>
    <w:rsid w:val="00E04BD1"/>
    <w:rsid w:val="00E04EF2"/>
    <w:rsid w:val="00E055BE"/>
    <w:rsid w:val="00E058D1"/>
    <w:rsid w:val="00E05939"/>
    <w:rsid w:val="00E06053"/>
    <w:rsid w:val="00E06540"/>
    <w:rsid w:val="00E0721B"/>
    <w:rsid w:val="00E07782"/>
    <w:rsid w:val="00E07B37"/>
    <w:rsid w:val="00E10228"/>
    <w:rsid w:val="00E1061C"/>
    <w:rsid w:val="00E10E8B"/>
    <w:rsid w:val="00E11080"/>
    <w:rsid w:val="00E11127"/>
    <w:rsid w:val="00E112FE"/>
    <w:rsid w:val="00E11413"/>
    <w:rsid w:val="00E11A62"/>
    <w:rsid w:val="00E11B58"/>
    <w:rsid w:val="00E11E93"/>
    <w:rsid w:val="00E12621"/>
    <w:rsid w:val="00E12A77"/>
    <w:rsid w:val="00E12E6F"/>
    <w:rsid w:val="00E12F03"/>
    <w:rsid w:val="00E130F1"/>
    <w:rsid w:val="00E13189"/>
    <w:rsid w:val="00E13630"/>
    <w:rsid w:val="00E136E9"/>
    <w:rsid w:val="00E13787"/>
    <w:rsid w:val="00E13870"/>
    <w:rsid w:val="00E1389E"/>
    <w:rsid w:val="00E13BB9"/>
    <w:rsid w:val="00E13BE0"/>
    <w:rsid w:val="00E13CA4"/>
    <w:rsid w:val="00E13FDD"/>
    <w:rsid w:val="00E142CB"/>
    <w:rsid w:val="00E14392"/>
    <w:rsid w:val="00E14695"/>
    <w:rsid w:val="00E148A9"/>
    <w:rsid w:val="00E14A47"/>
    <w:rsid w:val="00E14B83"/>
    <w:rsid w:val="00E14F5E"/>
    <w:rsid w:val="00E151D1"/>
    <w:rsid w:val="00E15AEF"/>
    <w:rsid w:val="00E15DC8"/>
    <w:rsid w:val="00E15F32"/>
    <w:rsid w:val="00E1628C"/>
    <w:rsid w:val="00E1633C"/>
    <w:rsid w:val="00E17661"/>
    <w:rsid w:val="00E17897"/>
    <w:rsid w:val="00E17C6C"/>
    <w:rsid w:val="00E17FC3"/>
    <w:rsid w:val="00E204F9"/>
    <w:rsid w:val="00E208E0"/>
    <w:rsid w:val="00E20DA5"/>
    <w:rsid w:val="00E20EBF"/>
    <w:rsid w:val="00E21257"/>
    <w:rsid w:val="00E213F1"/>
    <w:rsid w:val="00E2140D"/>
    <w:rsid w:val="00E21E1B"/>
    <w:rsid w:val="00E21E72"/>
    <w:rsid w:val="00E2216B"/>
    <w:rsid w:val="00E222FF"/>
    <w:rsid w:val="00E22511"/>
    <w:rsid w:val="00E22611"/>
    <w:rsid w:val="00E22AB8"/>
    <w:rsid w:val="00E22B91"/>
    <w:rsid w:val="00E22DA4"/>
    <w:rsid w:val="00E2304D"/>
    <w:rsid w:val="00E230D1"/>
    <w:rsid w:val="00E2328F"/>
    <w:rsid w:val="00E232CB"/>
    <w:rsid w:val="00E2359D"/>
    <w:rsid w:val="00E23662"/>
    <w:rsid w:val="00E23A3E"/>
    <w:rsid w:val="00E23EB2"/>
    <w:rsid w:val="00E24610"/>
    <w:rsid w:val="00E24FD9"/>
    <w:rsid w:val="00E25102"/>
    <w:rsid w:val="00E2513E"/>
    <w:rsid w:val="00E25B11"/>
    <w:rsid w:val="00E25BDF"/>
    <w:rsid w:val="00E25FEF"/>
    <w:rsid w:val="00E262C6"/>
    <w:rsid w:val="00E26664"/>
    <w:rsid w:val="00E26724"/>
    <w:rsid w:val="00E26978"/>
    <w:rsid w:val="00E26DDA"/>
    <w:rsid w:val="00E27280"/>
    <w:rsid w:val="00E27672"/>
    <w:rsid w:val="00E2769E"/>
    <w:rsid w:val="00E276D9"/>
    <w:rsid w:val="00E2773F"/>
    <w:rsid w:val="00E277E4"/>
    <w:rsid w:val="00E27F8E"/>
    <w:rsid w:val="00E300C6"/>
    <w:rsid w:val="00E30360"/>
    <w:rsid w:val="00E303A9"/>
    <w:rsid w:val="00E30D6D"/>
    <w:rsid w:val="00E30E76"/>
    <w:rsid w:val="00E310BE"/>
    <w:rsid w:val="00E3153F"/>
    <w:rsid w:val="00E3189F"/>
    <w:rsid w:val="00E31948"/>
    <w:rsid w:val="00E32338"/>
    <w:rsid w:val="00E32793"/>
    <w:rsid w:val="00E329E2"/>
    <w:rsid w:val="00E32A32"/>
    <w:rsid w:val="00E32BE8"/>
    <w:rsid w:val="00E32BEE"/>
    <w:rsid w:val="00E32E39"/>
    <w:rsid w:val="00E330ED"/>
    <w:rsid w:val="00E3317B"/>
    <w:rsid w:val="00E33466"/>
    <w:rsid w:val="00E336FD"/>
    <w:rsid w:val="00E33BF4"/>
    <w:rsid w:val="00E33DCE"/>
    <w:rsid w:val="00E33F56"/>
    <w:rsid w:val="00E33FC1"/>
    <w:rsid w:val="00E34488"/>
    <w:rsid w:val="00E34B1F"/>
    <w:rsid w:val="00E34E15"/>
    <w:rsid w:val="00E34FB8"/>
    <w:rsid w:val="00E3511B"/>
    <w:rsid w:val="00E3534A"/>
    <w:rsid w:val="00E35789"/>
    <w:rsid w:val="00E35BE1"/>
    <w:rsid w:val="00E35D59"/>
    <w:rsid w:val="00E3610B"/>
    <w:rsid w:val="00E366EC"/>
    <w:rsid w:val="00E374FF"/>
    <w:rsid w:val="00E37693"/>
    <w:rsid w:val="00E3773D"/>
    <w:rsid w:val="00E37B98"/>
    <w:rsid w:val="00E37DFF"/>
    <w:rsid w:val="00E37E5F"/>
    <w:rsid w:val="00E37F1F"/>
    <w:rsid w:val="00E40161"/>
    <w:rsid w:val="00E40585"/>
    <w:rsid w:val="00E405D6"/>
    <w:rsid w:val="00E408AD"/>
    <w:rsid w:val="00E40B87"/>
    <w:rsid w:val="00E40E2E"/>
    <w:rsid w:val="00E41005"/>
    <w:rsid w:val="00E41039"/>
    <w:rsid w:val="00E41190"/>
    <w:rsid w:val="00E41373"/>
    <w:rsid w:val="00E41460"/>
    <w:rsid w:val="00E4179C"/>
    <w:rsid w:val="00E418B9"/>
    <w:rsid w:val="00E41931"/>
    <w:rsid w:val="00E41D36"/>
    <w:rsid w:val="00E41DB4"/>
    <w:rsid w:val="00E41FBD"/>
    <w:rsid w:val="00E41FC6"/>
    <w:rsid w:val="00E41FCD"/>
    <w:rsid w:val="00E426C1"/>
    <w:rsid w:val="00E426C7"/>
    <w:rsid w:val="00E4286E"/>
    <w:rsid w:val="00E42976"/>
    <w:rsid w:val="00E42FF0"/>
    <w:rsid w:val="00E43236"/>
    <w:rsid w:val="00E433CF"/>
    <w:rsid w:val="00E43EEE"/>
    <w:rsid w:val="00E442B5"/>
    <w:rsid w:val="00E4432D"/>
    <w:rsid w:val="00E445AC"/>
    <w:rsid w:val="00E445B4"/>
    <w:rsid w:val="00E44A97"/>
    <w:rsid w:val="00E44CA8"/>
    <w:rsid w:val="00E44CE0"/>
    <w:rsid w:val="00E45268"/>
    <w:rsid w:val="00E45614"/>
    <w:rsid w:val="00E45A76"/>
    <w:rsid w:val="00E45B22"/>
    <w:rsid w:val="00E45BEB"/>
    <w:rsid w:val="00E45D06"/>
    <w:rsid w:val="00E45DDC"/>
    <w:rsid w:val="00E4629F"/>
    <w:rsid w:val="00E462DF"/>
    <w:rsid w:val="00E462F0"/>
    <w:rsid w:val="00E46493"/>
    <w:rsid w:val="00E465A0"/>
    <w:rsid w:val="00E4687C"/>
    <w:rsid w:val="00E46EE6"/>
    <w:rsid w:val="00E4723F"/>
    <w:rsid w:val="00E47954"/>
    <w:rsid w:val="00E47A84"/>
    <w:rsid w:val="00E50203"/>
    <w:rsid w:val="00E50A8A"/>
    <w:rsid w:val="00E50C43"/>
    <w:rsid w:val="00E50E55"/>
    <w:rsid w:val="00E51754"/>
    <w:rsid w:val="00E518B4"/>
    <w:rsid w:val="00E51DA8"/>
    <w:rsid w:val="00E5211E"/>
    <w:rsid w:val="00E52232"/>
    <w:rsid w:val="00E525C2"/>
    <w:rsid w:val="00E52831"/>
    <w:rsid w:val="00E5305C"/>
    <w:rsid w:val="00E53384"/>
    <w:rsid w:val="00E534EA"/>
    <w:rsid w:val="00E53909"/>
    <w:rsid w:val="00E53B64"/>
    <w:rsid w:val="00E53B9B"/>
    <w:rsid w:val="00E541E8"/>
    <w:rsid w:val="00E54572"/>
    <w:rsid w:val="00E5475F"/>
    <w:rsid w:val="00E547F3"/>
    <w:rsid w:val="00E54D24"/>
    <w:rsid w:val="00E54DE4"/>
    <w:rsid w:val="00E55183"/>
    <w:rsid w:val="00E55412"/>
    <w:rsid w:val="00E558D4"/>
    <w:rsid w:val="00E55907"/>
    <w:rsid w:val="00E55AB4"/>
    <w:rsid w:val="00E55DAD"/>
    <w:rsid w:val="00E56061"/>
    <w:rsid w:val="00E564D6"/>
    <w:rsid w:val="00E56B9A"/>
    <w:rsid w:val="00E56DDA"/>
    <w:rsid w:val="00E56EB0"/>
    <w:rsid w:val="00E56FDD"/>
    <w:rsid w:val="00E571B8"/>
    <w:rsid w:val="00E57569"/>
    <w:rsid w:val="00E5775F"/>
    <w:rsid w:val="00E57956"/>
    <w:rsid w:val="00E57DEF"/>
    <w:rsid w:val="00E60162"/>
    <w:rsid w:val="00E60399"/>
    <w:rsid w:val="00E60BD8"/>
    <w:rsid w:val="00E60E59"/>
    <w:rsid w:val="00E613A8"/>
    <w:rsid w:val="00E613D8"/>
    <w:rsid w:val="00E618A6"/>
    <w:rsid w:val="00E61E3C"/>
    <w:rsid w:val="00E62005"/>
    <w:rsid w:val="00E62361"/>
    <w:rsid w:val="00E6289C"/>
    <w:rsid w:val="00E62A8F"/>
    <w:rsid w:val="00E62C59"/>
    <w:rsid w:val="00E631EB"/>
    <w:rsid w:val="00E6321B"/>
    <w:rsid w:val="00E637F5"/>
    <w:rsid w:val="00E63A44"/>
    <w:rsid w:val="00E63A51"/>
    <w:rsid w:val="00E63DD8"/>
    <w:rsid w:val="00E64060"/>
    <w:rsid w:val="00E6407E"/>
    <w:rsid w:val="00E650CF"/>
    <w:rsid w:val="00E650D5"/>
    <w:rsid w:val="00E65722"/>
    <w:rsid w:val="00E660BA"/>
    <w:rsid w:val="00E66495"/>
    <w:rsid w:val="00E6661F"/>
    <w:rsid w:val="00E66692"/>
    <w:rsid w:val="00E6692B"/>
    <w:rsid w:val="00E6695A"/>
    <w:rsid w:val="00E66B64"/>
    <w:rsid w:val="00E66BC1"/>
    <w:rsid w:val="00E66C51"/>
    <w:rsid w:val="00E6785F"/>
    <w:rsid w:val="00E70111"/>
    <w:rsid w:val="00E706A1"/>
    <w:rsid w:val="00E70722"/>
    <w:rsid w:val="00E70D64"/>
    <w:rsid w:val="00E70FF5"/>
    <w:rsid w:val="00E713F7"/>
    <w:rsid w:val="00E7185F"/>
    <w:rsid w:val="00E71D66"/>
    <w:rsid w:val="00E72382"/>
    <w:rsid w:val="00E729BA"/>
    <w:rsid w:val="00E729F7"/>
    <w:rsid w:val="00E72AD3"/>
    <w:rsid w:val="00E72CB3"/>
    <w:rsid w:val="00E72E19"/>
    <w:rsid w:val="00E72EF1"/>
    <w:rsid w:val="00E733E3"/>
    <w:rsid w:val="00E73642"/>
    <w:rsid w:val="00E738CE"/>
    <w:rsid w:val="00E73910"/>
    <w:rsid w:val="00E73924"/>
    <w:rsid w:val="00E73ABC"/>
    <w:rsid w:val="00E73D87"/>
    <w:rsid w:val="00E73EC6"/>
    <w:rsid w:val="00E7415A"/>
    <w:rsid w:val="00E74470"/>
    <w:rsid w:val="00E74512"/>
    <w:rsid w:val="00E74675"/>
    <w:rsid w:val="00E74C8C"/>
    <w:rsid w:val="00E74CDE"/>
    <w:rsid w:val="00E74DD6"/>
    <w:rsid w:val="00E74E35"/>
    <w:rsid w:val="00E74E40"/>
    <w:rsid w:val="00E75004"/>
    <w:rsid w:val="00E75FFE"/>
    <w:rsid w:val="00E760F5"/>
    <w:rsid w:val="00E7679F"/>
    <w:rsid w:val="00E76D72"/>
    <w:rsid w:val="00E76F04"/>
    <w:rsid w:val="00E77A44"/>
    <w:rsid w:val="00E77E1D"/>
    <w:rsid w:val="00E801A1"/>
    <w:rsid w:val="00E80860"/>
    <w:rsid w:val="00E808AB"/>
    <w:rsid w:val="00E80BE7"/>
    <w:rsid w:val="00E80DD6"/>
    <w:rsid w:val="00E81CE6"/>
    <w:rsid w:val="00E821EB"/>
    <w:rsid w:val="00E8221A"/>
    <w:rsid w:val="00E822F0"/>
    <w:rsid w:val="00E8271F"/>
    <w:rsid w:val="00E82CC6"/>
    <w:rsid w:val="00E82F50"/>
    <w:rsid w:val="00E82F87"/>
    <w:rsid w:val="00E83102"/>
    <w:rsid w:val="00E834AD"/>
    <w:rsid w:val="00E838A3"/>
    <w:rsid w:val="00E83AF1"/>
    <w:rsid w:val="00E83B54"/>
    <w:rsid w:val="00E8440B"/>
    <w:rsid w:val="00E84B50"/>
    <w:rsid w:val="00E84D9E"/>
    <w:rsid w:val="00E84FF0"/>
    <w:rsid w:val="00E85714"/>
    <w:rsid w:val="00E85CE1"/>
    <w:rsid w:val="00E860B8"/>
    <w:rsid w:val="00E8614F"/>
    <w:rsid w:val="00E861D9"/>
    <w:rsid w:val="00E86424"/>
    <w:rsid w:val="00E86673"/>
    <w:rsid w:val="00E867BF"/>
    <w:rsid w:val="00E86877"/>
    <w:rsid w:val="00E86996"/>
    <w:rsid w:val="00E87252"/>
    <w:rsid w:val="00E873F9"/>
    <w:rsid w:val="00E87A63"/>
    <w:rsid w:val="00E87B24"/>
    <w:rsid w:val="00E87CC5"/>
    <w:rsid w:val="00E87E71"/>
    <w:rsid w:val="00E9069A"/>
    <w:rsid w:val="00E909AD"/>
    <w:rsid w:val="00E90ACB"/>
    <w:rsid w:val="00E90DFE"/>
    <w:rsid w:val="00E911B7"/>
    <w:rsid w:val="00E91412"/>
    <w:rsid w:val="00E919DF"/>
    <w:rsid w:val="00E9248F"/>
    <w:rsid w:val="00E9253A"/>
    <w:rsid w:val="00E92643"/>
    <w:rsid w:val="00E9293D"/>
    <w:rsid w:val="00E92C68"/>
    <w:rsid w:val="00E92F78"/>
    <w:rsid w:val="00E93503"/>
    <w:rsid w:val="00E93592"/>
    <w:rsid w:val="00E93EEA"/>
    <w:rsid w:val="00E95122"/>
    <w:rsid w:val="00E95B6F"/>
    <w:rsid w:val="00E95F73"/>
    <w:rsid w:val="00E96791"/>
    <w:rsid w:val="00E971C2"/>
    <w:rsid w:val="00E97271"/>
    <w:rsid w:val="00E976C9"/>
    <w:rsid w:val="00E97F0F"/>
    <w:rsid w:val="00EA0B27"/>
    <w:rsid w:val="00EA10E0"/>
    <w:rsid w:val="00EA1148"/>
    <w:rsid w:val="00EA11C9"/>
    <w:rsid w:val="00EA1383"/>
    <w:rsid w:val="00EA1904"/>
    <w:rsid w:val="00EA1AA9"/>
    <w:rsid w:val="00EA2605"/>
    <w:rsid w:val="00EA26E0"/>
    <w:rsid w:val="00EA2848"/>
    <w:rsid w:val="00EA2AEE"/>
    <w:rsid w:val="00EA2C3E"/>
    <w:rsid w:val="00EA3397"/>
    <w:rsid w:val="00EA33D6"/>
    <w:rsid w:val="00EA35C1"/>
    <w:rsid w:val="00EA3706"/>
    <w:rsid w:val="00EA37D7"/>
    <w:rsid w:val="00EA3895"/>
    <w:rsid w:val="00EA38A3"/>
    <w:rsid w:val="00EA3CC1"/>
    <w:rsid w:val="00EA41C3"/>
    <w:rsid w:val="00EA4923"/>
    <w:rsid w:val="00EA4A6B"/>
    <w:rsid w:val="00EA4BB5"/>
    <w:rsid w:val="00EA4EFC"/>
    <w:rsid w:val="00EA528E"/>
    <w:rsid w:val="00EA5B83"/>
    <w:rsid w:val="00EA5F97"/>
    <w:rsid w:val="00EA63E1"/>
    <w:rsid w:val="00EA65BF"/>
    <w:rsid w:val="00EA66F3"/>
    <w:rsid w:val="00EA67E4"/>
    <w:rsid w:val="00EA6A3C"/>
    <w:rsid w:val="00EA6C2E"/>
    <w:rsid w:val="00EA6EED"/>
    <w:rsid w:val="00EA7042"/>
    <w:rsid w:val="00EA72CB"/>
    <w:rsid w:val="00EA790A"/>
    <w:rsid w:val="00EA7919"/>
    <w:rsid w:val="00EA7CBE"/>
    <w:rsid w:val="00EA7CED"/>
    <w:rsid w:val="00EA7EA5"/>
    <w:rsid w:val="00EA7F22"/>
    <w:rsid w:val="00EA7FC2"/>
    <w:rsid w:val="00EB028D"/>
    <w:rsid w:val="00EB02D7"/>
    <w:rsid w:val="00EB0B1A"/>
    <w:rsid w:val="00EB1017"/>
    <w:rsid w:val="00EB1372"/>
    <w:rsid w:val="00EB1399"/>
    <w:rsid w:val="00EB21A9"/>
    <w:rsid w:val="00EB221A"/>
    <w:rsid w:val="00EB23B9"/>
    <w:rsid w:val="00EB23DC"/>
    <w:rsid w:val="00EB24ED"/>
    <w:rsid w:val="00EB2739"/>
    <w:rsid w:val="00EB27D5"/>
    <w:rsid w:val="00EB28E5"/>
    <w:rsid w:val="00EB2A48"/>
    <w:rsid w:val="00EB2BA6"/>
    <w:rsid w:val="00EB2E6F"/>
    <w:rsid w:val="00EB3290"/>
    <w:rsid w:val="00EB3AB7"/>
    <w:rsid w:val="00EB3B0F"/>
    <w:rsid w:val="00EB3B6B"/>
    <w:rsid w:val="00EB415F"/>
    <w:rsid w:val="00EB437A"/>
    <w:rsid w:val="00EB493B"/>
    <w:rsid w:val="00EB57FB"/>
    <w:rsid w:val="00EB5C43"/>
    <w:rsid w:val="00EB5DA1"/>
    <w:rsid w:val="00EB5E0D"/>
    <w:rsid w:val="00EB688A"/>
    <w:rsid w:val="00EB6A0E"/>
    <w:rsid w:val="00EB6DE9"/>
    <w:rsid w:val="00EB6F70"/>
    <w:rsid w:val="00EB7429"/>
    <w:rsid w:val="00EB76CA"/>
    <w:rsid w:val="00EB7A07"/>
    <w:rsid w:val="00EB7E92"/>
    <w:rsid w:val="00EC0090"/>
    <w:rsid w:val="00EC0A57"/>
    <w:rsid w:val="00EC0F40"/>
    <w:rsid w:val="00EC119D"/>
    <w:rsid w:val="00EC11A0"/>
    <w:rsid w:val="00EC128B"/>
    <w:rsid w:val="00EC18B3"/>
    <w:rsid w:val="00EC1D25"/>
    <w:rsid w:val="00EC2017"/>
    <w:rsid w:val="00EC2B64"/>
    <w:rsid w:val="00EC2D20"/>
    <w:rsid w:val="00EC2F0F"/>
    <w:rsid w:val="00EC30E2"/>
    <w:rsid w:val="00EC343C"/>
    <w:rsid w:val="00EC3527"/>
    <w:rsid w:val="00EC3A54"/>
    <w:rsid w:val="00EC3F66"/>
    <w:rsid w:val="00EC42C2"/>
    <w:rsid w:val="00EC44E2"/>
    <w:rsid w:val="00EC472C"/>
    <w:rsid w:val="00EC4CFF"/>
    <w:rsid w:val="00EC4DF8"/>
    <w:rsid w:val="00EC51E9"/>
    <w:rsid w:val="00EC53B8"/>
    <w:rsid w:val="00EC5795"/>
    <w:rsid w:val="00EC5A89"/>
    <w:rsid w:val="00EC5ACD"/>
    <w:rsid w:val="00EC5BC4"/>
    <w:rsid w:val="00EC5F6B"/>
    <w:rsid w:val="00EC5F79"/>
    <w:rsid w:val="00EC6601"/>
    <w:rsid w:val="00EC679A"/>
    <w:rsid w:val="00EC6F8D"/>
    <w:rsid w:val="00EC71E9"/>
    <w:rsid w:val="00EC77A1"/>
    <w:rsid w:val="00ED010E"/>
    <w:rsid w:val="00ED0357"/>
    <w:rsid w:val="00ED09EA"/>
    <w:rsid w:val="00ED0F58"/>
    <w:rsid w:val="00ED110A"/>
    <w:rsid w:val="00ED11F3"/>
    <w:rsid w:val="00ED1500"/>
    <w:rsid w:val="00ED15EB"/>
    <w:rsid w:val="00ED1CD1"/>
    <w:rsid w:val="00ED264F"/>
    <w:rsid w:val="00ED29A3"/>
    <w:rsid w:val="00ED2C2F"/>
    <w:rsid w:val="00ED2C41"/>
    <w:rsid w:val="00ED2E39"/>
    <w:rsid w:val="00ED34AA"/>
    <w:rsid w:val="00ED34F6"/>
    <w:rsid w:val="00ED36E6"/>
    <w:rsid w:val="00ED3F4D"/>
    <w:rsid w:val="00ED4122"/>
    <w:rsid w:val="00ED426E"/>
    <w:rsid w:val="00ED466E"/>
    <w:rsid w:val="00ED4683"/>
    <w:rsid w:val="00ED484A"/>
    <w:rsid w:val="00ED4E87"/>
    <w:rsid w:val="00ED5058"/>
    <w:rsid w:val="00ED5108"/>
    <w:rsid w:val="00ED51B4"/>
    <w:rsid w:val="00ED52E9"/>
    <w:rsid w:val="00ED58B4"/>
    <w:rsid w:val="00ED5EE3"/>
    <w:rsid w:val="00ED6303"/>
    <w:rsid w:val="00ED6595"/>
    <w:rsid w:val="00ED68C9"/>
    <w:rsid w:val="00ED69D5"/>
    <w:rsid w:val="00ED6A18"/>
    <w:rsid w:val="00ED6D00"/>
    <w:rsid w:val="00ED7195"/>
    <w:rsid w:val="00ED7268"/>
    <w:rsid w:val="00ED72C9"/>
    <w:rsid w:val="00ED73FC"/>
    <w:rsid w:val="00ED74DC"/>
    <w:rsid w:val="00ED74FA"/>
    <w:rsid w:val="00ED76CB"/>
    <w:rsid w:val="00EE000A"/>
    <w:rsid w:val="00EE01D0"/>
    <w:rsid w:val="00EE05E7"/>
    <w:rsid w:val="00EE1132"/>
    <w:rsid w:val="00EE1475"/>
    <w:rsid w:val="00EE162B"/>
    <w:rsid w:val="00EE1AB5"/>
    <w:rsid w:val="00EE1AFA"/>
    <w:rsid w:val="00EE1D9E"/>
    <w:rsid w:val="00EE20FE"/>
    <w:rsid w:val="00EE27BB"/>
    <w:rsid w:val="00EE2992"/>
    <w:rsid w:val="00EE2A2A"/>
    <w:rsid w:val="00EE2B7D"/>
    <w:rsid w:val="00EE3036"/>
    <w:rsid w:val="00EE3190"/>
    <w:rsid w:val="00EE31C4"/>
    <w:rsid w:val="00EE3224"/>
    <w:rsid w:val="00EE33EF"/>
    <w:rsid w:val="00EE3618"/>
    <w:rsid w:val="00EE3803"/>
    <w:rsid w:val="00EE3C90"/>
    <w:rsid w:val="00EE3D09"/>
    <w:rsid w:val="00EE4639"/>
    <w:rsid w:val="00EE4FF7"/>
    <w:rsid w:val="00EE59E6"/>
    <w:rsid w:val="00EE5AE9"/>
    <w:rsid w:val="00EE5BBC"/>
    <w:rsid w:val="00EE6393"/>
    <w:rsid w:val="00EE6ACF"/>
    <w:rsid w:val="00EE6FED"/>
    <w:rsid w:val="00EE73CB"/>
    <w:rsid w:val="00EE7668"/>
    <w:rsid w:val="00EE7C88"/>
    <w:rsid w:val="00EF0285"/>
    <w:rsid w:val="00EF02DD"/>
    <w:rsid w:val="00EF04A0"/>
    <w:rsid w:val="00EF0668"/>
    <w:rsid w:val="00EF0803"/>
    <w:rsid w:val="00EF1D69"/>
    <w:rsid w:val="00EF1F62"/>
    <w:rsid w:val="00EF1FB1"/>
    <w:rsid w:val="00EF2168"/>
    <w:rsid w:val="00EF25FA"/>
    <w:rsid w:val="00EF2E6C"/>
    <w:rsid w:val="00EF31F0"/>
    <w:rsid w:val="00EF33B6"/>
    <w:rsid w:val="00EF344D"/>
    <w:rsid w:val="00EF3538"/>
    <w:rsid w:val="00EF36BE"/>
    <w:rsid w:val="00EF37DE"/>
    <w:rsid w:val="00EF3A2D"/>
    <w:rsid w:val="00EF4696"/>
    <w:rsid w:val="00EF4910"/>
    <w:rsid w:val="00EF4E53"/>
    <w:rsid w:val="00EF55B1"/>
    <w:rsid w:val="00EF5AB2"/>
    <w:rsid w:val="00EF5C4B"/>
    <w:rsid w:val="00EF5F2B"/>
    <w:rsid w:val="00EF6287"/>
    <w:rsid w:val="00EF65FB"/>
    <w:rsid w:val="00EF6A7F"/>
    <w:rsid w:val="00EF6DA9"/>
    <w:rsid w:val="00EF6EA2"/>
    <w:rsid w:val="00EF7012"/>
    <w:rsid w:val="00EF7694"/>
    <w:rsid w:val="00EF7747"/>
    <w:rsid w:val="00EF7777"/>
    <w:rsid w:val="00EF7919"/>
    <w:rsid w:val="00EF7D7F"/>
    <w:rsid w:val="00EF7E6B"/>
    <w:rsid w:val="00F00AC6"/>
    <w:rsid w:val="00F00F74"/>
    <w:rsid w:val="00F01278"/>
    <w:rsid w:val="00F01605"/>
    <w:rsid w:val="00F01F76"/>
    <w:rsid w:val="00F02AB0"/>
    <w:rsid w:val="00F02AE3"/>
    <w:rsid w:val="00F0300C"/>
    <w:rsid w:val="00F03043"/>
    <w:rsid w:val="00F034F0"/>
    <w:rsid w:val="00F03611"/>
    <w:rsid w:val="00F039D4"/>
    <w:rsid w:val="00F045D8"/>
    <w:rsid w:val="00F0464F"/>
    <w:rsid w:val="00F049C3"/>
    <w:rsid w:val="00F04A8A"/>
    <w:rsid w:val="00F04AE5"/>
    <w:rsid w:val="00F04BE7"/>
    <w:rsid w:val="00F04C26"/>
    <w:rsid w:val="00F04E18"/>
    <w:rsid w:val="00F04E4F"/>
    <w:rsid w:val="00F051CF"/>
    <w:rsid w:val="00F05596"/>
    <w:rsid w:val="00F05B57"/>
    <w:rsid w:val="00F05EA0"/>
    <w:rsid w:val="00F06305"/>
    <w:rsid w:val="00F06416"/>
    <w:rsid w:val="00F0654A"/>
    <w:rsid w:val="00F06735"/>
    <w:rsid w:val="00F06A0E"/>
    <w:rsid w:val="00F06A2B"/>
    <w:rsid w:val="00F0706E"/>
    <w:rsid w:val="00F075F1"/>
    <w:rsid w:val="00F076CF"/>
    <w:rsid w:val="00F078AE"/>
    <w:rsid w:val="00F07B71"/>
    <w:rsid w:val="00F07BF4"/>
    <w:rsid w:val="00F07F6A"/>
    <w:rsid w:val="00F1010C"/>
    <w:rsid w:val="00F104A7"/>
    <w:rsid w:val="00F10629"/>
    <w:rsid w:val="00F10AFA"/>
    <w:rsid w:val="00F10D37"/>
    <w:rsid w:val="00F111CE"/>
    <w:rsid w:val="00F1146F"/>
    <w:rsid w:val="00F11E28"/>
    <w:rsid w:val="00F123AF"/>
    <w:rsid w:val="00F124E2"/>
    <w:rsid w:val="00F12800"/>
    <w:rsid w:val="00F12C33"/>
    <w:rsid w:val="00F12EE7"/>
    <w:rsid w:val="00F13081"/>
    <w:rsid w:val="00F13400"/>
    <w:rsid w:val="00F13548"/>
    <w:rsid w:val="00F135E2"/>
    <w:rsid w:val="00F13EAA"/>
    <w:rsid w:val="00F13F4F"/>
    <w:rsid w:val="00F14879"/>
    <w:rsid w:val="00F1531E"/>
    <w:rsid w:val="00F153B3"/>
    <w:rsid w:val="00F15494"/>
    <w:rsid w:val="00F1557A"/>
    <w:rsid w:val="00F15789"/>
    <w:rsid w:val="00F15E57"/>
    <w:rsid w:val="00F16454"/>
    <w:rsid w:val="00F1661E"/>
    <w:rsid w:val="00F16646"/>
    <w:rsid w:val="00F168E3"/>
    <w:rsid w:val="00F16C9F"/>
    <w:rsid w:val="00F1700A"/>
    <w:rsid w:val="00F17AFA"/>
    <w:rsid w:val="00F17C2F"/>
    <w:rsid w:val="00F17EC8"/>
    <w:rsid w:val="00F200EA"/>
    <w:rsid w:val="00F20732"/>
    <w:rsid w:val="00F20904"/>
    <w:rsid w:val="00F20F89"/>
    <w:rsid w:val="00F214E3"/>
    <w:rsid w:val="00F2155D"/>
    <w:rsid w:val="00F216F6"/>
    <w:rsid w:val="00F21B7B"/>
    <w:rsid w:val="00F21C07"/>
    <w:rsid w:val="00F21C82"/>
    <w:rsid w:val="00F21D09"/>
    <w:rsid w:val="00F22613"/>
    <w:rsid w:val="00F22EAF"/>
    <w:rsid w:val="00F23119"/>
    <w:rsid w:val="00F23330"/>
    <w:rsid w:val="00F236E0"/>
    <w:rsid w:val="00F2371E"/>
    <w:rsid w:val="00F238F8"/>
    <w:rsid w:val="00F23BD2"/>
    <w:rsid w:val="00F2412B"/>
    <w:rsid w:val="00F2444C"/>
    <w:rsid w:val="00F2453C"/>
    <w:rsid w:val="00F24A96"/>
    <w:rsid w:val="00F25032"/>
    <w:rsid w:val="00F255E0"/>
    <w:rsid w:val="00F256C5"/>
    <w:rsid w:val="00F256CF"/>
    <w:rsid w:val="00F25968"/>
    <w:rsid w:val="00F259AA"/>
    <w:rsid w:val="00F26722"/>
    <w:rsid w:val="00F27B9A"/>
    <w:rsid w:val="00F27BAE"/>
    <w:rsid w:val="00F27DB5"/>
    <w:rsid w:val="00F301CC"/>
    <w:rsid w:val="00F3048E"/>
    <w:rsid w:val="00F30619"/>
    <w:rsid w:val="00F30760"/>
    <w:rsid w:val="00F30B53"/>
    <w:rsid w:val="00F30F2E"/>
    <w:rsid w:val="00F31562"/>
    <w:rsid w:val="00F31A1A"/>
    <w:rsid w:val="00F31BF1"/>
    <w:rsid w:val="00F32264"/>
    <w:rsid w:val="00F323C3"/>
    <w:rsid w:val="00F32AB4"/>
    <w:rsid w:val="00F32D53"/>
    <w:rsid w:val="00F32E7A"/>
    <w:rsid w:val="00F33239"/>
    <w:rsid w:val="00F3361B"/>
    <w:rsid w:val="00F33FFB"/>
    <w:rsid w:val="00F3409A"/>
    <w:rsid w:val="00F340FF"/>
    <w:rsid w:val="00F3426B"/>
    <w:rsid w:val="00F345E5"/>
    <w:rsid w:val="00F34CD6"/>
    <w:rsid w:val="00F34D05"/>
    <w:rsid w:val="00F34D78"/>
    <w:rsid w:val="00F3506F"/>
    <w:rsid w:val="00F359BC"/>
    <w:rsid w:val="00F35C0C"/>
    <w:rsid w:val="00F35C76"/>
    <w:rsid w:val="00F35DCB"/>
    <w:rsid w:val="00F35FB4"/>
    <w:rsid w:val="00F362D1"/>
    <w:rsid w:val="00F366E9"/>
    <w:rsid w:val="00F367FE"/>
    <w:rsid w:val="00F36BF5"/>
    <w:rsid w:val="00F370E4"/>
    <w:rsid w:val="00F37251"/>
    <w:rsid w:val="00F37BE7"/>
    <w:rsid w:val="00F37F99"/>
    <w:rsid w:val="00F400A1"/>
    <w:rsid w:val="00F4010E"/>
    <w:rsid w:val="00F40DAB"/>
    <w:rsid w:val="00F41187"/>
    <w:rsid w:val="00F4128E"/>
    <w:rsid w:val="00F41642"/>
    <w:rsid w:val="00F41715"/>
    <w:rsid w:val="00F41761"/>
    <w:rsid w:val="00F419A9"/>
    <w:rsid w:val="00F41BE8"/>
    <w:rsid w:val="00F420E0"/>
    <w:rsid w:val="00F4214D"/>
    <w:rsid w:val="00F42733"/>
    <w:rsid w:val="00F42843"/>
    <w:rsid w:val="00F429AE"/>
    <w:rsid w:val="00F42D3B"/>
    <w:rsid w:val="00F43050"/>
    <w:rsid w:val="00F4309B"/>
    <w:rsid w:val="00F433C1"/>
    <w:rsid w:val="00F43BBC"/>
    <w:rsid w:val="00F443E2"/>
    <w:rsid w:val="00F44551"/>
    <w:rsid w:val="00F45061"/>
    <w:rsid w:val="00F450F3"/>
    <w:rsid w:val="00F453F4"/>
    <w:rsid w:val="00F455A0"/>
    <w:rsid w:val="00F45788"/>
    <w:rsid w:val="00F45853"/>
    <w:rsid w:val="00F45951"/>
    <w:rsid w:val="00F459BE"/>
    <w:rsid w:val="00F45A7A"/>
    <w:rsid w:val="00F46BEC"/>
    <w:rsid w:val="00F46E51"/>
    <w:rsid w:val="00F46EBB"/>
    <w:rsid w:val="00F46F8F"/>
    <w:rsid w:val="00F47162"/>
    <w:rsid w:val="00F474A3"/>
    <w:rsid w:val="00F477CA"/>
    <w:rsid w:val="00F4794A"/>
    <w:rsid w:val="00F4795A"/>
    <w:rsid w:val="00F47A96"/>
    <w:rsid w:val="00F47C70"/>
    <w:rsid w:val="00F47D72"/>
    <w:rsid w:val="00F47E2A"/>
    <w:rsid w:val="00F5040C"/>
    <w:rsid w:val="00F50D39"/>
    <w:rsid w:val="00F50FBC"/>
    <w:rsid w:val="00F51067"/>
    <w:rsid w:val="00F5187C"/>
    <w:rsid w:val="00F51C75"/>
    <w:rsid w:val="00F5234A"/>
    <w:rsid w:val="00F52440"/>
    <w:rsid w:val="00F525C1"/>
    <w:rsid w:val="00F531A5"/>
    <w:rsid w:val="00F53258"/>
    <w:rsid w:val="00F53721"/>
    <w:rsid w:val="00F539C8"/>
    <w:rsid w:val="00F53ECD"/>
    <w:rsid w:val="00F544AF"/>
    <w:rsid w:val="00F54593"/>
    <w:rsid w:val="00F5469A"/>
    <w:rsid w:val="00F54C99"/>
    <w:rsid w:val="00F5521C"/>
    <w:rsid w:val="00F5522C"/>
    <w:rsid w:val="00F556F9"/>
    <w:rsid w:val="00F55B83"/>
    <w:rsid w:val="00F55D1C"/>
    <w:rsid w:val="00F55EF7"/>
    <w:rsid w:val="00F563A8"/>
    <w:rsid w:val="00F56596"/>
    <w:rsid w:val="00F567B5"/>
    <w:rsid w:val="00F568F8"/>
    <w:rsid w:val="00F56B87"/>
    <w:rsid w:val="00F56CF9"/>
    <w:rsid w:val="00F56FD9"/>
    <w:rsid w:val="00F57220"/>
    <w:rsid w:val="00F57289"/>
    <w:rsid w:val="00F57485"/>
    <w:rsid w:val="00F578F7"/>
    <w:rsid w:val="00F57B07"/>
    <w:rsid w:val="00F57B8C"/>
    <w:rsid w:val="00F601F5"/>
    <w:rsid w:val="00F60394"/>
    <w:rsid w:val="00F6083F"/>
    <w:rsid w:val="00F61025"/>
    <w:rsid w:val="00F616E2"/>
    <w:rsid w:val="00F6258A"/>
    <w:rsid w:val="00F626C4"/>
    <w:rsid w:val="00F62C33"/>
    <w:rsid w:val="00F63E39"/>
    <w:rsid w:val="00F64477"/>
    <w:rsid w:val="00F644EA"/>
    <w:rsid w:val="00F64D64"/>
    <w:rsid w:val="00F65365"/>
    <w:rsid w:val="00F6547C"/>
    <w:rsid w:val="00F65CE7"/>
    <w:rsid w:val="00F6654D"/>
    <w:rsid w:val="00F66798"/>
    <w:rsid w:val="00F66F51"/>
    <w:rsid w:val="00F671B5"/>
    <w:rsid w:val="00F6723A"/>
    <w:rsid w:val="00F673DA"/>
    <w:rsid w:val="00F6769A"/>
    <w:rsid w:val="00F6784F"/>
    <w:rsid w:val="00F67D14"/>
    <w:rsid w:val="00F67D89"/>
    <w:rsid w:val="00F67E2F"/>
    <w:rsid w:val="00F67E42"/>
    <w:rsid w:val="00F7010A"/>
    <w:rsid w:val="00F70582"/>
    <w:rsid w:val="00F705A4"/>
    <w:rsid w:val="00F70AD4"/>
    <w:rsid w:val="00F70B28"/>
    <w:rsid w:val="00F70E57"/>
    <w:rsid w:val="00F70FF1"/>
    <w:rsid w:val="00F71479"/>
    <w:rsid w:val="00F716D0"/>
    <w:rsid w:val="00F71AFE"/>
    <w:rsid w:val="00F72153"/>
    <w:rsid w:val="00F722EA"/>
    <w:rsid w:val="00F7234D"/>
    <w:rsid w:val="00F72598"/>
    <w:rsid w:val="00F731CA"/>
    <w:rsid w:val="00F734C2"/>
    <w:rsid w:val="00F73942"/>
    <w:rsid w:val="00F73D26"/>
    <w:rsid w:val="00F74204"/>
    <w:rsid w:val="00F747F4"/>
    <w:rsid w:val="00F7493C"/>
    <w:rsid w:val="00F75056"/>
    <w:rsid w:val="00F750C6"/>
    <w:rsid w:val="00F757EB"/>
    <w:rsid w:val="00F75DD2"/>
    <w:rsid w:val="00F75F48"/>
    <w:rsid w:val="00F761E8"/>
    <w:rsid w:val="00F76213"/>
    <w:rsid w:val="00F76798"/>
    <w:rsid w:val="00F76A36"/>
    <w:rsid w:val="00F76D51"/>
    <w:rsid w:val="00F770D4"/>
    <w:rsid w:val="00F7724D"/>
    <w:rsid w:val="00F77578"/>
    <w:rsid w:val="00F77772"/>
    <w:rsid w:val="00F779B6"/>
    <w:rsid w:val="00F77B7D"/>
    <w:rsid w:val="00F77D85"/>
    <w:rsid w:val="00F80208"/>
    <w:rsid w:val="00F80644"/>
    <w:rsid w:val="00F80733"/>
    <w:rsid w:val="00F80B34"/>
    <w:rsid w:val="00F80D0D"/>
    <w:rsid w:val="00F810C9"/>
    <w:rsid w:val="00F813A8"/>
    <w:rsid w:val="00F81AA1"/>
    <w:rsid w:val="00F81AEC"/>
    <w:rsid w:val="00F81F71"/>
    <w:rsid w:val="00F82254"/>
    <w:rsid w:val="00F82336"/>
    <w:rsid w:val="00F82359"/>
    <w:rsid w:val="00F82432"/>
    <w:rsid w:val="00F826D9"/>
    <w:rsid w:val="00F83419"/>
    <w:rsid w:val="00F8364E"/>
    <w:rsid w:val="00F83BBF"/>
    <w:rsid w:val="00F8404C"/>
    <w:rsid w:val="00F84210"/>
    <w:rsid w:val="00F8481B"/>
    <w:rsid w:val="00F84B1E"/>
    <w:rsid w:val="00F84DC7"/>
    <w:rsid w:val="00F84EC4"/>
    <w:rsid w:val="00F85207"/>
    <w:rsid w:val="00F85C85"/>
    <w:rsid w:val="00F85EBA"/>
    <w:rsid w:val="00F86247"/>
    <w:rsid w:val="00F864E2"/>
    <w:rsid w:val="00F86833"/>
    <w:rsid w:val="00F86C7F"/>
    <w:rsid w:val="00F86DF5"/>
    <w:rsid w:val="00F87022"/>
    <w:rsid w:val="00F8755A"/>
    <w:rsid w:val="00F879EE"/>
    <w:rsid w:val="00F87CA7"/>
    <w:rsid w:val="00F87D10"/>
    <w:rsid w:val="00F904FB"/>
    <w:rsid w:val="00F90588"/>
    <w:rsid w:val="00F907EF"/>
    <w:rsid w:val="00F913BA"/>
    <w:rsid w:val="00F9171C"/>
    <w:rsid w:val="00F924AE"/>
    <w:rsid w:val="00F924BC"/>
    <w:rsid w:val="00F92808"/>
    <w:rsid w:val="00F9291B"/>
    <w:rsid w:val="00F929FB"/>
    <w:rsid w:val="00F931D7"/>
    <w:rsid w:val="00F93849"/>
    <w:rsid w:val="00F93F47"/>
    <w:rsid w:val="00F941F2"/>
    <w:rsid w:val="00F9478A"/>
    <w:rsid w:val="00F94ECA"/>
    <w:rsid w:val="00F9524D"/>
    <w:rsid w:val="00F958B2"/>
    <w:rsid w:val="00F95BDC"/>
    <w:rsid w:val="00F95E09"/>
    <w:rsid w:val="00F95FC0"/>
    <w:rsid w:val="00F9615C"/>
    <w:rsid w:val="00F9627F"/>
    <w:rsid w:val="00F9628C"/>
    <w:rsid w:val="00F963E6"/>
    <w:rsid w:val="00F96DA3"/>
    <w:rsid w:val="00F97683"/>
    <w:rsid w:val="00F97E3A"/>
    <w:rsid w:val="00F97F70"/>
    <w:rsid w:val="00FA0048"/>
    <w:rsid w:val="00FA0305"/>
    <w:rsid w:val="00FA03E2"/>
    <w:rsid w:val="00FA0631"/>
    <w:rsid w:val="00FA0991"/>
    <w:rsid w:val="00FA1196"/>
    <w:rsid w:val="00FA152A"/>
    <w:rsid w:val="00FA168E"/>
    <w:rsid w:val="00FA16CD"/>
    <w:rsid w:val="00FA17EA"/>
    <w:rsid w:val="00FA1ACB"/>
    <w:rsid w:val="00FA1DB9"/>
    <w:rsid w:val="00FA1F34"/>
    <w:rsid w:val="00FA264C"/>
    <w:rsid w:val="00FA2B85"/>
    <w:rsid w:val="00FA2BE2"/>
    <w:rsid w:val="00FA2C7F"/>
    <w:rsid w:val="00FA335F"/>
    <w:rsid w:val="00FA33BA"/>
    <w:rsid w:val="00FA3452"/>
    <w:rsid w:val="00FA3A47"/>
    <w:rsid w:val="00FA417D"/>
    <w:rsid w:val="00FA4E96"/>
    <w:rsid w:val="00FA550A"/>
    <w:rsid w:val="00FA60AC"/>
    <w:rsid w:val="00FA617C"/>
    <w:rsid w:val="00FA6267"/>
    <w:rsid w:val="00FA634E"/>
    <w:rsid w:val="00FA6394"/>
    <w:rsid w:val="00FA66E7"/>
    <w:rsid w:val="00FA67C6"/>
    <w:rsid w:val="00FA68E8"/>
    <w:rsid w:val="00FA7162"/>
    <w:rsid w:val="00FA74FC"/>
    <w:rsid w:val="00FA7588"/>
    <w:rsid w:val="00FA78FD"/>
    <w:rsid w:val="00FA7A0F"/>
    <w:rsid w:val="00FA7E25"/>
    <w:rsid w:val="00FA7F38"/>
    <w:rsid w:val="00FB0084"/>
    <w:rsid w:val="00FB0237"/>
    <w:rsid w:val="00FB076D"/>
    <w:rsid w:val="00FB093F"/>
    <w:rsid w:val="00FB098A"/>
    <w:rsid w:val="00FB0BEB"/>
    <w:rsid w:val="00FB10B3"/>
    <w:rsid w:val="00FB162C"/>
    <w:rsid w:val="00FB19FF"/>
    <w:rsid w:val="00FB1CF9"/>
    <w:rsid w:val="00FB1F46"/>
    <w:rsid w:val="00FB2099"/>
    <w:rsid w:val="00FB20D0"/>
    <w:rsid w:val="00FB248C"/>
    <w:rsid w:val="00FB2D2D"/>
    <w:rsid w:val="00FB3501"/>
    <w:rsid w:val="00FB3B5F"/>
    <w:rsid w:val="00FB3CE3"/>
    <w:rsid w:val="00FB3F02"/>
    <w:rsid w:val="00FB46E5"/>
    <w:rsid w:val="00FB5003"/>
    <w:rsid w:val="00FB554D"/>
    <w:rsid w:val="00FB57C9"/>
    <w:rsid w:val="00FB5A24"/>
    <w:rsid w:val="00FB5B49"/>
    <w:rsid w:val="00FB63B9"/>
    <w:rsid w:val="00FB6493"/>
    <w:rsid w:val="00FB65A4"/>
    <w:rsid w:val="00FB6BC5"/>
    <w:rsid w:val="00FB6EDA"/>
    <w:rsid w:val="00FB6F17"/>
    <w:rsid w:val="00FB7381"/>
    <w:rsid w:val="00FB73F9"/>
    <w:rsid w:val="00FC0452"/>
    <w:rsid w:val="00FC0751"/>
    <w:rsid w:val="00FC0DC3"/>
    <w:rsid w:val="00FC122E"/>
    <w:rsid w:val="00FC1343"/>
    <w:rsid w:val="00FC13EB"/>
    <w:rsid w:val="00FC159E"/>
    <w:rsid w:val="00FC178E"/>
    <w:rsid w:val="00FC182D"/>
    <w:rsid w:val="00FC1AC7"/>
    <w:rsid w:val="00FC30FB"/>
    <w:rsid w:val="00FC3406"/>
    <w:rsid w:val="00FC385F"/>
    <w:rsid w:val="00FC3F29"/>
    <w:rsid w:val="00FC4CC1"/>
    <w:rsid w:val="00FC4D9B"/>
    <w:rsid w:val="00FC5CA0"/>
    <w:rsid w:val="00FC6264"/>
    <w:rsid w:val="00FC6434"/>
    <w:rsid w:val="00FC685E"/>
    <w:rsid w:val="00FC6A04"/>
    <w:rsid w:val="00FC6BEC"/>
    <w:rsid w:val="00FC77C2"/>
    <w:rsid w:val="00FC77F1"/>
    <w:rsid w:val="00FC7F8F"/>
    <w:rsid w:val="00FD0341"/>
    <w:rsid w:val="00FD07C5"/>
    <w:rsid w:val="00FD07C9"/>
    <w:rsid w:val="00FD07D8"/>
    <w:rsid w:val="00FD0856"/>
    <w:rsid w:val="00FD0C04"/>
    <w:rsid w:val="00FD0FC3"/>
    <w:rsid w:val="00FD1109"/>
    <w:rsid w:val="00FD1536"/>
    <w:rsid w:val="00FD1642"/>
    <w:rsid w:val="00FD183B"/>
    <w:rsid w:val="00FD1D33"/>
    <w:rsid w:val="00FD1D36"/>
    <w:rsid w:val="00FD1E3C"/>
    <w:rsid w:val="00FD2023"/>
    <w:rsid w:val="00FD26AC"/>
    <w:rsid w:val="00FD31C5"/>
    <w:rsid w:val="00FD336F"/>
    <w:rsid w:val="00FD3A84"/>
    <w:rsid w:val="00FD3CBF"/>
    <w:rsid w:val="00FD407C"/>
    <w:rsid w:val="00FD42AF"/>
    <w:rsid w:val="00FD4E48"/>
    <w:rsid w:val="00FD5048"/>
    <w:rsid w:val="00FD5157"/>
    <w:rsid w:val="00FD5384"/>
    <w:rsid w:val="00FD5678"/>
    <w:rsid w:val="00FD56C8"/>
    <w:rsid w:val="00FD5CA8"/>
    <w:rsid w:val="00FD6A68"/>
    <w:rsid w:val="00FD6A73"/>
    <w:rsid w:val="00FD6E4B"/>
    <w:rsid w:val="00FD705B"/>
    <w:rsid w:val="00FD70FB"/>
    <w:rsid w:val="00FD7285"/>
    <w:rsid w:val="00FD735C"/>
    <w:rsid w:val="00FD7743"/>
    <w:rsid w:val="00FD7C79"/>
    <w:rsid w:val="00FD7ED9"/>
    <w:rsid w:val="00FE00F9"/>
    <w:rsid w:val="00FE0500"/>
    <w:rsid w:val="00FE07C6"/>
    <w:rsid w:val="00FE0D1D"/>
    <w:rsid w:val="00FE130F"/>
    <w:rsid w:val="00FE1509"/>
    <w:rsid w:val="00FE1700"/>
    <w:rsid w:val="00FE19CF"/>
    <w:rsid w:val="00FE1E10"/>
    <w:rsid w:val="00FE1E9D"/>
    <w:rsid w:val="00FE1F9B"/>
    <w:rsid w:val="00FE20BA"/>
    <w:rsid w:val="00FE21A0"/>
    <w:rsid w:val="00FE2315"/>
    <w:rsid w:val="00FE26B2"/>
    <w:rsid w:val="00FE277F"/>
    <w:rsid w:val="00FE2A3F"/>
    <w:rsid w:val="00FE31A7"/>
    <w:rsid w:val="00FE3690"/>
    <w:rsid w:val="00FE3802"/>
    <w:rsid w:val="00FE44AA"/>
    <w:rsid w:val="00FE4656"/>
    <w:rsid w:val="00FE496C"/>
    <w:rsid w:val="00FE4FA0"/>
    <w:rsid w:val="00FE5108"/>
    <w:rsid w:val="00FE65F7"/>
    <w:rsid w:val="00FE672E"/>
    <w:rsid w:val="00FE6927"/>
    <w:rsid w:val="00FE69DC"/>
    <w:rsid w:val="00FE6D5C"/>
    <w:rsid w:val="00FE733C"/>
    <w:rsid w:val="00FE7727"/>
    <w:rsid w:val="00FE7E94"/>
    <w:rsid w:val="00FF0212"/>
    <w:rsid w:val="00FF0384"/>
    <w:rsid w:val="00FF15A0"/>
    <w:rsid w:val="00FF177F"/>
    <w:rsid w:val="00FF19D2"/>
    <w:rsid w:val="00FF1BF9"/>
    <w:rsid w:val="00FF1E8B"/>
    <w:rsid w:val="00FF1F61"/>
    <w:rsid w:val="00FF2154"/>
    <w:rsid w:val="00FF2202"/>
    <w:rsid w:val="00FF23B8"/>
    <w:rsid w:val="00FF295B"/>
    <w:rsid w:val="00FF2BAD"/>
    <w:rsid w:val="00FF2CE7"/>
    <w:rsid w:val="00FF2D1A"/>
    <w:rsid w:val="00FF2D2D"/>
    <w:rsid w:val="00FF2F67"/>
    <w:rsid w:val="00FF3035"/>
    <w:rsid w:val="00FF3465"/>
    <w:rsid w:val="00FF3D07"/>
    <w:rsid w:val="00FF3DD4"/>
    <w:rsid w:val="00FF3E6C"/>
    <w:rsid w:val="00FF4322"/>
    <w:rsid w:val="00FF4582"/>
    <w:rsid w:val="00FF470D"/>
    <w:rsid w:val="00FF49DA"/>
    <w:rsid w:val="00FF4A67"/>
    <w:rsid w:val="00FF4AB4"/>
    <w:rsid w:val="00FF4B57"/>
    <w:rsid w:val="00FF4C9A"/>
    <w:rsid w:val="00FF506B"/>
    <w:rsid w:val="00FF50D9"/>
    <w:rsid w:val="00FF5222"/>
    <w:rsid w:val="00FF6081"/>
    <w:rsid w:val="00FF60C3"/>
    <w:rsid w:val="00FF620C"/>
    <w:rsid w:val="00FF65D3"/>
    <w:rsid w:val="00FF6A2E"/>
    <w:rsid w:val="00FF72CD"/>
    <w:rsid w:val="00FF7654"/>
    <w:rsid w:val="00FF772B"/>
    <w:rsid w:val="00FF7786"/>
    <w:rsid w:val="00FF7A42"/>
    <w:rsid w:val="00FF7AC2"/>
    <w:rsid w:val="00FF7BBD"/>
    <w:rsid w:val="00FF7C55"/>
    <w:rsid w:val="00FF7DF2"/>
    <w:rsid w:val="00FF7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ff9"/>
    </o:shapedefaults>
    <o:shapelayout v:ext="edit">
      <o:idmap v:ext="edit" data="1"/>
    </o:shapelayout>
  </w:shapeDefaults>
  <w:decimalSymbol w:val="."/>
  <w:listSeparator w:val=","/>
  <w14:docId w14:val="0C74B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napToGrid w:val="0"/>
        <w:sz w:val="22"/>
        <w:szCs w:val="22"/>
        <w:lang w:val="en-US" w:eastAsia="en-US" w:bidi="ar-SA"/>
      </w:rPr>
    </w:rPrDefault>
    <w:pPrDefault>
      <w:pPr>
        <w:spacing w:after="60" w:line="288" w:lineRule="auto"/>
        <w:ind w:left="72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2DB"/>
    <w:pPr>
      <w:spacing w:line="240" w:lineRule="auto"/>
      <w:ind w:left="0" w:firstLine="0"/>
    </w:pPr>
    <w:rPr>
      <w:sz w:val="20"/>
    </w:rPr>
  </w:style>
  <w:style w:type="paragraph" w:styleId="Heading1">
    <w:name w:val="heading 1"/>
    <w:basedOn w:val="ListParagraph"/>
    <w:next w:val="Normal"/>
    <w:link w:val="Heading1Char"/>
    <w:uiPriority w:val="9"/>
    <w:qFormat/>
    <w:rsid w:val="008A7A60"/>
    <w:pPr>
      <w:numPr>
        <w:numId w:val="1"/>
      </w:numPr>
      <w:tabs>
        <w:tab w:val="left" w:pos="1710"/>
      </w:tabs>
      <w:outlineLvl w:val="0"/>
    </w:pPr>
    <w:rPr>
      <w:rFonts w:asciiTheme="majorHAnsi" w:hAnsiTheme="majorHAnsi"/>
      <w:b/>
      <w:sz w:val="36"/>
    </w:rPr>
  </w:style>
  <w:style w:type="paragraph" w:styleId="Heading2">
    <w:name w:val="heading 2"/>
    <w:basedOn w:val="ListParagraph"/>
    <w:next w:val="Normal"/>
    <w:link w:val="Heading2Char"/>
    <w:uiPriority w:val="9"/>
    <w:unhideWhenUsed/>
    <w:qFormat/>
    <w:rsid w:val="003E58E7"/>
    <w:pPr>
      <w:numPr>
        <w:ilvl w:val="1"/>
        <w:numId w:val="1"/>
      </w:numPr>
      <w:tabs>
        <w:tab w:val="left" w:pos="720"/>
      </w:tabs>
      <w:spacing w:before="240" w:after="0"/>
      <w:outlineLvl w:val="1"/>
    </w:pPr>
    <w:rPr>
      <w:b/>
      <w:sz w:val="24"/>
      <w:szCs w:val="24"/>
    </w:rPr>
  </w:style>
  <w:style w:type="paragraph" w:styleId="Heading3">
    <w:name w:val="heading 3"/>
    <w:basedOn w:val="ListParagraph"/>
    <w:next w:val="Normal"/>
    <w:link w:val="Heading3Char"/>
    <w:uiPriority w:val="9"/>
    <w:unhideWhenUsed/>
    <w:qFormat/>
    <w:rsid w:val="005C6AE8"/>
    <w:pPr>
      <w:numPr>
        <w:ilvl w:val="2"/>
        <w:numId w:val="1"/>
      </w:numPr>
      <w:tabs>
        <w:tab w:val="left" w:pos="1080"/>
        <w:tab w:val="left" w:pos="1440"/>
      </w:tabs>
      <w:spacing w:before="240" w:after="0"/>
      <w:outlineLvl w:val="2"/>
    </w:pPr>
    <w:rPr>
      <w:b/>
      <w:sz w:val="24"/>
    </w:rPr>
  </w:style>
  <w:style w:type="paragraph" w:styleId="Heading4">
    <w:name w:val="heading 4"/>
    <w:basedOn w:val="ListParagraph"/>
    <w:next w:val="Normal"/>
    <w:link w:val="Heading4Char"/>
    <w:uiPriority w:val="9"/>
    <w:unhideWhenUsed/>
    <w:qFormat/>
    <w:rsid w:val="007B0982"/>
    <w:pPr>
      <w:keepNext/>
      <w:numPr>
        <w:ilvl w:val="3"/>
        <w:numId w:val="1"/>
      </w:numPr>
      <w:spacing w:before="180" w:after="0"/>
      <w:outlineLvl w:val="3"/>
    </w:pPr>
    <w:rPr>
      <w:sz w:val="22"/>
      <w:u w:val="single"/>
    </w:rPr>
  </w:style>
  <w:style w:type="paragraph" w:styleId="Heading5">
    <w:name w:val="heading 5"/>
    <w:basedOn w:val="ListParagraph"/>
    <w:next w:val="Normal"/>
    <w:link w:val="Heading5Char"/>
    <w:uiPriority w:val="9"/>
    <w:unhideWhenUsed/>
    <w:qFormat/>
    <w:rsid w:val="007B0982"/>
    <w:pPr>
      <w:keepNext/>
      <w:numPr>
        <w:ilvl w:val="4"/>
        <w:numId w:val="1"/>
      </w:numPr>
      <w:spacing w:before="60" w:after="120"/>
      <w:contextualSpacing w:val="0"/>
      <w:outlineLvl w:val="4"/>
    </w:pPr>
  </w:style>
  <w:style w:type="paragraph" w:styleId="Heading6">
    <w:name w:val="heading 6"/>
    <w:basedOn w:val="ListParagraph"/>
    <w:next w:val="Normal"/>
    <w:link w:val="Heading6Char"/>
    <w:uiPriority w:val="9"/>
    <w:unhideWhenUsed/>
    <w:qFormat/>
    <w:rsid w:val="0035148A"/>
    <w:pPr>
      <w:numPr>
        <w:ilvl w:val="5"/>
        <w:numId w:val="1"/>
      </w:numPr>
      <w:spacing w:after="120"/>
      <w:contextualSpacing w:val="0"/>
      <w:outlineLvl w:val="5"/>
    </w:pPr>
  </w:style>
  <w:style w:type="paragraph" w:styleId="Heading7">
    <w:name w:val="heading 7"/>
    <w:basedOn w:val="ListParagraph"/>
    <w:next w:val="Normal"/>
    <w:link w:val="Heading7Char"/>
    <w:uiPriority w:val="9"/>
    <w:unhideWhenUsed/>
    <w:qFormat/>
    <w:rsid w:val="00810582"/>
    <w:pPr>
      <w:numPr>
        <w:ilvl w:val="6"/>
        <w:numId w:val="1"/>
      </w:numPr>
      <w:spacing w:before="120" w:after="120"/>
      <w:contextualSpacing w:val="0"/>
      <w:outlineLvl w:val="6"/>
    </w:pPr>
  </w:style>
  <w:style w:type="paragraph" w:styleId="Heading8">
    <w:name w:val="heading 8"/>
    <w:basedOn w:val="ListParagraph"/>
    <w:next w:val="Normal"/>
    <w:link w:val="Heading8Char"/>
    <w:uiPriority w:val="9"/>
    <w:unhideWhenUsed/>
    <w:qFormat/>
    <w:rsid w:val="00810582"/>
    <w:pPr>
      <w:numPr>
        <w:ilvl w:val="7"/>
        <w:numId w:val="1"/>
      </w:numPr>
      <w:contextualSpacing w:val="0"/>
      <w:outlineLvl w:val="7"/>
    </w:pPr>
  </w:style>
  <w:style w:type="paragraph" w:styleId="Heading9">
    <w:name w:val="heading 9"/>
    <w:basedOn w:val="ListParagraph"/>
    <w:next w:val="Normal"/>
    <w:link w:val="Heading9Char"/>
    <w:uiPriority w:val="9"/>
    <w:unhideWhenUsed/>
    <w:qFormat/>
    <w:rsid w:val="00445A51"/>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DA4"/>
    <w:pPr>
      <w:ind w:left="720"/>
      <w:contextualSpacing/>
    </w:pPr>
  </w:style>
  <w:style w:type="character" w:customStyle="1" w:styleId="Heading1Char">
    <w:name w:val="Heading 1 Char"/>
    <w:basedOn w:val="DefaultParagraphFont"/>
    <w:link w:val="Heading1"/>
    <w:uiPriority w:val="9"/>
    <w:rsid w:val="008A7A60"/>
    <w:rPr>
      <w:rFonts w:asciiTheme="majorHAnsi" w:hAnsiTheme="majorHAnsi"/>
      <w:b/>
      <w:sz w:val="36"/>
    </w:rPr>
  </w:style>
  <w:style w:type="character" w:customStyle="1" w:styleId="Heading2Char">
    <w:name w:val="Heading 2 Char"/>
    <w:basedOn w:val="DefaultParagraphFont"/>
    <w:link w:val="Heading2"/>
    <w:uiPriority w:val="9"/>
    <w:rsid w:val="003E58E7"/>
    <w:rPr>
      <w:b/>
      <w:sz w:val="24"/>
      <w:szCs w:val="24"/>
    </w:rPr>
  </w:style>
  <w:style w:type="character" w:customStyle="1" w:styleId="Heading3Char">
    <w:name w:val="Heading 3 Char"/>
    <w:basedOn w:val="DefaultParagraphFont"/>
    <w:link w:val="Heading3"/>
    <w:uiPriority w:val="9"/>
    <w:rsid w:val="005C6AE8"/>
    <w:rPr>
      <w:b/>
      <w:sz w:val="24"/>
    </w:rPr>
  </w:style>
  <w:style w:type="character" w:customStyle="1" w:styleId="Heading4Char">
    <w:name w:val="Heading 4 Char"/>
    <w:basedOn w:val="DefaultParagraphFont"/>
    <w:link w:val="Heading4"/>
    <w:uiPriority w:val="9"/>
    <w:rsid w:val="007B0982"/>
    <w:rPr>
      <w:u w:val="single"/>
    </w:rPr>
  </w:style>
  <w:style w:type="character" w:customStyle="1" w:styleId="Heading5Char">
    <w:name w:val="Heading 5 Char"/>
    <w:basedOn w:val="DefaultParagraphFont"/>
    <w:link w:val="Heading5"/>
    <w:uiPriority w:val="9"/>
    <w:rsid w:val="007B0982"/>
    <w:rPr>
      <w:sz w:val="20"/>
    </w:rPr>
  </w:style>
  <w:style w:type="character" w:customStyle="1" w:styleId="Heading6Char">
    <w:name w:val="Heading 6 Char"/>
    <w:basedOn w:val="DefaultParagraphFont"/>
    <w:link w:val="Heading6"/>
    <w:uiPriority w:val="9"/>
    <w:rsid w:val="0035148A"/>
    <w:rPr>
      <w:sz w:val="20"/>
    </w:rPr>
  </w:style>
  <w:style w:type="character" w:customStyle="1" w:styleId="Heading7Char">
    <w:name w:val="Heading 7 Char"/>
    <w:basedOn w:val="DefaultParagraphFont"/>
    <w:link w:val="Heading7"/>
    <w:uiPriority w:val="9"/>
    <w:rsid w:val="00810582"/>
    <w:rPr>
      <w:sz w:val="20"/>
    </w:rPr>
  </w:style>
  <w:style w:type="character" w:customStyle="1" w:styleId="Heading8Char">
    <w:name w:val="Heading 8 Char"/>
    <w:basedOn w:val="DefaultParagraphFont"/>
    <w:link w:val="Heading8"/>
    <w:uiPriority w:val="9"/>
    <w:rsid w:val="00810582"/>
    <w:rPr>
      <w:sz w:val="20"/>
    </w:rPr>
  </w:style>
  <w:style w:type="character" w:customStyle="1" w:styleId="Heading9Char">
    <w:name w:val="Heading 9 Char"/>
    <w:basedOn w:val="DefaultParagraphFont"/>
    <w:link w:val="Heading9"/>
    <w:uiPriority w:val="9"/>
    <w:rsid w:val="00445A51"/>
    <w:rPr>
      <w:sz w:val="20"/>
    </w:rPr>
  </w:style>
  <w:style w:type="paragraph" w:customStyle="1" w:styleId="Heading2Text">
    <w:name w:val="Heading 2 Text"/>
    <w:basedOn w:val="Normal"/>
    <w:link w:val="Heading2TextChar"/>
    <w:qFormat/>
    <w:rsid w:val="00C74501"/>
  </w:style>
  <w:style w:type="character" w:customStyle="1" w:styleId="Heading2TextChar">
    <w:name w:val="Heading 2 Text Char"/>
    <w:basedOn w:val="DefaultParagraphFont"/>
    <w:link w:val="Heading2Text"/>
    <w:rsid w:val="00C74501"/>
    <w:rPr>
      <w:sz w:val="20"/>
    </w:rPr>
  </w:style>
  <w:style w:type="paragraph" w:customStyle="1" w:styleId="Heading3Text">
    <w:name w:val="Heading 3 Text"/>
    <w:basedOn w:val="Normal"/>
    <w:link w:val="Heading3TextChar"/>
    <w:qFormat/>
    <w:rsid w:val="007F6070"/>
    <w:pPr>
      <w:spacing w:after="120"/>
    </w:pPr>
  </w:style>
  <w:style w:type="character" w:customStyle="1" w:styleId="Heading3TextChar">
    <w:name w:val="Heading 3 Text Char"/>
    <w:basedOn w:val="DefaultParagraphFont"/>
    <w:link w:val="Heading3Text"/>
    <w:rsid w:val="007F6070"/>
    <w:rPr>
      <w:sz w:val="20"/>
    </w:rPr>
  </w:style>
  <w:style w:type="paragraph" w:customStyle="1" w:styleId="Heading4Text">
    <w:name w:val="Heading 4 Text"/>
    <w:basedOn w:val="Normal"/>
    <w:link w:val="Heading4TextChar"/>
    <w:qFormat/>
    <w:rsid w:val="002E124F"/>
    <w:pPr>
      <w:spacing w:after="120"/>
      <w:ind w:left="720"/>
    </w:pPr>
  </w:style>
  <w:style w:type="character" w:customStyle="1" w:styleId="Heading4TextChar">
    <w:name w:val="Heading 4 Text Char"/>
    <w:basedOn w:val="DefaultParagraphFont"/>
    <w:link w:val="Heading4Text"/>
    <w:rsid w:val="002E124F"/>
    <w:rPr>
      <w:sz w:val="20"/>
    </w:rPr>
  </w:style>
  <w:style w:type="paragraph" w:customStyle="1" w:styleId="Heading5Text">
    <w:name w:val="Heading 5 Text"/>
    <w:basedOn w:val="Normal"/>
    <w:link w:val="Heading5TextChar"/>
    <w:qFormat/>
    <w:rsid w:val="007E13BA"/>
    <w:pPr>
      <w:spacing w:after="180"/>
      <w:ind w:left="1080"/>
    </w:pPr>
  </w:style>
  <w:style w:type="character" w:customStyle="1" w:styleId="Heading5TextChar">
    <w:name w:val="Heading 5 Text Char"/>
    <w:basedOn w:val="DefaultParagraphFont"/>
    <w:link w:val="Heading5Text"/>
    <w:rsid w:val="007E13BA"/>
    <w:rPr>
      <w:sz w:val="20"/>
    </w:rPr>
  </w:style>
  <w:style w:type="paragraph" w:customStyle="1" w:styleId="Heading6Text">
    <w:name w:val="Heading 6 Text"/>
    <w:basedOn w:val="Normal"/>
    <w:link w:val="Heading6TextChar"/>
    <w:qFormat/>
    <w:rsid w:val="007C566A"/>
    <w:pPr>
      <w:spacing w:after="120"/>
      <w:ind w:left="1440"/>
    </w:pPr>
  </w:style>
  <w:style w:type="character" w:customStyle="1" w:styleId="Heading6TextChar">
    <w:name w:val="Heading 6 Text Char"/>
    <w:basedOn w:val="DefaultParagraphFont"/>
    <w:link w:val="Heading6Text"/>
    <w:rsid w:val="007C566A"/>
    <w:rPr>
      <w:sz w:val="20"/>
    </w:rPr>
  </w:style>
  <w:style w:type="paragraph" w:customStyle="1" w:styleId="Heading7Text">
    <w:name w:val="Heading 7 Text"/>
    <w:basedOn w:val="Normal"/>
    <w:link w:val="Heading7TextChar"/>
    <w:qFormat/>
    <w:rsid w:val="00754345"/>
    <w:pPr>
      <w:ind w:left="1800"/>
    </w:pPr>
  </w:style>
  <w:style w:type="character" w:customStyle="1" w:styleId="Heading7TextChar">
    <w:name w:val="Heading 7 Text Char"/>
    <w:basedOn w:val="DefaultParagraphFont"/>
    <w:link w:val="Heading7Text"/>
    <w:rsid w:val="00754345"/>
    <w:rPr>
      <w:sz w:val="20"/>
    </w:rPr>
  </w:style>
  <w:style w:type="paragraph" w:customStyle="1" w:styleId="Heading8Text">
    <w:name w:val="Heading 8 Text"/>
    <w:basedOn w:val="Normal"/>
    <w:link w:val="Heading8TextChar"/>
    <w:qFormat/>
    <w:rsid w:val="007F6070"/>
    <w:pPr>
      <w:ind w:left="3600"/>
    </w:pPr>
  </w:style>
  <w:style w:type="character" w:customStyle="1" w:styleId="Heading8TextChar">
    <w:name w:val="Heading 8 Text Char"/>
    <w:basedOn w:val="DefaultParagraphFont"/>
    <w:link w:val="Heading8Text"/>
    <w:rsid w:val="007F6070"/>
    <w:rPr>
      <w:sz w:val="20"/>
    </w:rPr>
  </w:style>
  <w:style w:type="paragraph" w:customStyle="1" w:styleId="Heading9Text">
    <w:name w:val="Heading 9 Text"/>
    <w:basedOn w:val="Normal"/>
    <w:link w:val="Heading9TextChar"/>
    <w:qFormat/>
    <w:rsid w:val="007F6070"/>
    <w:pPr>
      <w:ind w:left="3960"/>
    </w:pPr>
  </w:style>
  <w:style w:type="character" w:customStyle="1" w:styleId="Heading9TextChar">
    <w:name w:val="Heading 9 Text Char"/>
    <w:basedOn w:val="DefaultParagraphFont"/>
    <w:link w:val="Heading9Text"/>
    <w:rsid w:val="007F6070"/>
    <w:rPr>
      <w:sz w:val="20"/>
    </w:rPr>
  </w:style>
  <w:style w:type="paragraph" w:styleId="Header">
    <w:name w:val="header"/>
    <w:basedOn w:val="Normal"/>
    <w:link w:val="HeaderChar"/>
    <w:uiPriority w:val="99"/>
    <w:unhideWhenUsed/>
    <w:rsid w:val="00DD3A4A"/>
    <w:pPr>
      <w:tabs>
        <w:tab w:val="center" w:pos="4680"/>
        <w:tab w:val="right" w:pos="9360"/>
      </w:tabs>
      <w:spacing w:after="0"/>
    </w:pPr>
  </w:style>
  <w:style w:type="character" w:customStyle="1" w:styleId="HeaderChar">
    <w:name w:val="Header Char"/>
    <w:basedOn w:val="DefaultParagraphFont"/>
    <w:link w:val="Header"/>
    <w:uiPriority w:val="99"/>
    <w:rsid w:val="00DD3A4A"/>
  </w:style>
  <w:style w:type="paragraph" w:styleId="Footer">
    <w:name w:val="footer"/>
    <w:basedOn w:val="Normal"/>
    <w:link w:val="FooterChar"/>
    <w:uiPriority w:val="99"/>
    <w:unhideWhenUsed/>
    <w:rsid w:val="00DD3A4A"/>
    <w:pPr>
      <w:tabs>
        <w:tab w:val="center" w:pos="4680"/>
        <w:tab w:val="right" w:pos="9360"/>
      </w:tabs>
      <w:spacing w:after="0"/>
    </w:pPr>
  </w:style>
  <w:style w:type="character" w:customStyle="1" w:styleId="FooterChar">
    <w:name w:val="Footer Char"/>
    <w:basedOn w:val="DefaultParagraphFont"/>
    <w:link w:val="Footer"/>
    <w:uiPriority w:val="99"/>
    <w:rsid w:val="00DD3A4A"/>
  </w:style>
  <w:style w:type="paragraph" w:styleId="BalloonText">
    <w:name w:val="Balloon Text"/>
    <w:basedOn w:val="Normal"/>
    <w:link w:val="BalloonTextChar"/>
    <w:uiPriority w:val="99"/>
    <w:semiHidden/>
    <w:unhideWhenUsed/>
    <w:rsid w:val="00AF4C5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C50"/>
    <w:rPr>
      <w:rFonts w:ascii="Tahoma" w:hAnsi="Tahoma" w:cs="Tahoma"/>
      <w:sz w:val="16"/>
      <w:szCs w:val="16"/>
    </w:rPr>
  </w:style>
  <w:style w:type="paragraph" w:styleId="TOC1">
    <w:name w:val="toc 1"/>
    <w:basedOn w:val="Normal"/>
    <w:next w:val="Normal"/>
    <w:autoRedefine/>
    <w:uiPriority w:val="39"/>
    <w:unhideWhenUsed/>
    <w:rsid w:val="00022BAD"/>
    <w:pPr>
      <w:tabs>
        <w:tab w:val="left" w:pos="1100"/>
        <w:tab w:val="left" w:pos="1440"/>
        <w:tab w:val="right" w:leader="dot" w:pos="9350"/>
      </w:tabs>
      <w:spacing w:after="0"/>
    </w:pPr>
    <w:rPr>
      <w:noProof/>
      <w:sz w:val="28"/>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1E3698"/>
    <w:pPr>
      <w:tabs>
        <w:tab w:val="left" w:pos="2160"/>
        <w:tab w:val="right" w:leader="dot" w:pos="9360"/>
      </w:tabs>
      <w:spacing w:after="0"/>
      <w:ind w:left="1440"/>
    </w:pPr>
    <w:rPr>
      <w:noProof/>
    </w:rPr>
  </w:style>
  <w:style w:type="character" w:styleId="Hyperlink">
    <w:name w:val="Hyperlink"/>
    <w:basedOn w:val="DefaultParagraphFont"/>
    <w:uiPriority w:val="99"/>
    <w:unhideWhenUsed/>
    <w:rsid w:val="004D0917"/>
    <w:rPr>
      <w:color w:val="0000FF" w:themeColor="hyperlink"/>
      <w:u w:val="single"/>
    </w:rPr>
  </w:style>
  <w:style w:type="paragraph" w:styleId="TOCHeading">
    <w:name w:val="TOC Heading"/>
    <w:basedOn w:val="Heading1"/>
    <w:next w:val="Normal"/>
    <w:uiPriority w:val="39"/>
    <w:unhideWhenUsed/>
    <w:qFormat/>
    <w:rsid w:val="004D0917"/>
    <w:pPr>
      <w:keepNext/>
      <w:keepLines/>
      <w:numPr>
        <w:numId w:val="0"/>
      </w:numPr>
      <w:spacing w:before="480" w:after="0" w:line="276" w:lineRule="auto"/>
      <w:contextualSpacing w:val="0"/>
      <w:jc w:val="left"/>
      <w:outlineLvl w:val="9"/>
    </w:pPr>
    <w:rPr>
      <w:rFonts w:eastAsiaTheme="majorEastAsia" w:cstheme="majorBidi"/>
      <w:bCs/>
      <w:snapToGrid/>
      <w:color w:val="365F91" w:themeColor="accent1" w:themeShade="BF"/>
      <w:sz w:val="28"/>
      <w:szCs w:val="28"/>
    </w:rPr>
  </w:style>
  <w:style w:type="paragraph" w:styleId="TOC3">
    <w:name w:val="toc 3"/>
    <w:basedOn w:val="Normal"/>
    <w:next w:val="Normal"/>
    <w:autoRedefine/>
    <w:uiPriority w:val="39"/>
    <w:unhideWhenUsed/>
    <w:rsid w:val="003B1755"/>
    <w:pPr>
      <w:tabs>
        <w:tab w:val="left" w:pos="1320"/>
        <w:tab w:val="right" w:leader="dot" w:pos="9350"/>
      </w:tabs>
      <w:spacing w:after="0"/>
      <w:ind w:left="1350" w:hanging="900"/>
    </w:pPr>
    <w:rPr>
      <w:noProof/>
    </w:rPr>
  </w:style>
  <w:style w:type="paragraph" w:styleId="NoSpacing">
    <w:name w:val="No Spacing"/>
    <w:link w:val="NoSpacingChar"/>
    <w:uiPriority w:val="1"/>
    <w:qFormat/>
    <w:rsid w:val="0012456F"/>
    <w:pPr>
      <w:spacing w:after="0" w:line="240" w:lineRule="auto"/>
      <w:ind w:left="0" w:firstLine="0"/>
      <w:jc w:val="left"/>
    </w:pPr>
    <w:rPr>
      <w:rFonts w:eastAsiaTheme="minorEastAsia" w:cstheme="minorBidi"/>
      <w:snapToGrid/>
    </w:rPr>
  </w:style>
  <w:style w:type="character" w:customStyle="1" w:styleId="NoSpacingChar">
    <w:name w:val="No Spacing Char"/>
    <w:basedOn w:val="DefaultParagraphFont"/>
    <w:link w:val="NoSpacing"/>
    <w:uiPriority w:val="1"/>
    <w:rsid w:val="0012456F"/>
    <w:rPr>
      <w:rFonts w:eastAsiaTheme="minorEastAsia" w:cstheme="minorBidi"/>
      <w:snapToGrid/>
    </w:rPr>
  </w:style>
  <w:style w:type="paragraph" w:styleId="TOC4">
    <w:name w:val="toc 4"/>
    <w:basedOn w:val="Normal"/>
    <w:next w:val="Normal"/>
    <w:autoRedefine/>
    <w:uiPriority w:val="39"/>
    <w:unhideWhenUsed/>
    <w:rsid w:val="00F075F1"/>
    <w:pPr>
      <w:spacing w:after="100" w:line="276" w:lineRule="auto"/>
      <w:ind w:left="660"/>
      <w:jc w:val="left"/>
    </w:pPr>
    <w:rPr>
      <w:rFonts w:eastAsiaTheme="minorEastAsia" w:cstheme="minorBidi"/>
      <w:snapToGrid/>
    </w:rPr>
  </w:style>
  <w:style w:type="paragraph" w:styleId="TOC5">
    <w:name w:val="toc 5"/>
    <w:basedOn w:val="Normal"/>
    <w:next w:val="Normal"/>
    <w:autoRedefine/>
    <w:uiPriority w:val="39"/>
    <w:unhideWhenUsed/>
    <w:rsid w:val="00F075F1"/>
    <w:pPr>
      <w:spacing w:after="100" w:line="276" w:lineRule="auto"/>
      <w:ind w:left="880"/>
      <w:jc w:val="left"/>
    </w:pPr>
    <w:rPr>
      <w:rFonts w:eastAsiaTheme="minorEastAsia" w:cstheme="minorBidi"/>
      <w:snapToGrid/>
    </w:rPr>
  </w:style>
  <w:style w:type="paragraph" w:styleId="TOC6">
    <w:name w:val="toc 6"/>
    <w:basedOn w:val="Normal"/>
    <w:next w:val="Normal"/>
    <w:autoRedefine/>
    <w:uiPriority w:val="39"/>
    <w:unhideWhenUsed/>
    <w:rsid w:val="00F075F1"/>
    <w:pPr>
      <w:spacing w:after="100" w:line="276" w:lineRule="auto"/>
      <w:ind w:left="1100"/>
      <w:jc w:val="left"/>
    </w:pPr>
    <w:rPr>
      <w:rFonts w:eastAsiaTheme="minorEastAsia" w:cstheme="minorBidi"/>
      <w:snapToGrid/>
    </w:rPr>
  </w:style>
  <w:style w:type="paragraph" w:styleId="TOC7">
    <w:name w:val="toc 7"/>
    <w:basedOn w:val="Normal"/>
    <w:next w:val="Normal"/>
    <w:autoRedefine/>
    <w:uiPriority w:val="39"/>
    <w:unhideWhenUsed/>
    <w:rsid w:val="00F075F1"/>
    <w:pPr>
      <w:spacing w:after="100" w:line="276" w:lineRule="auto"/>
      <w:ind w:left="1320"/>
      <w:jc w:val="left"/>
    </w:pPr>
    <w:rPr>
      <w:rFonts w:eastAsiaTheme="minorEastAsia" w:cstheme="minorBidi"/>
      <w:snapToGrid/>
    </w:rPr>
  </w:style>
  <w:style w:type="paragraph" w:styleId="TOC8">
    <w:name w:val="toc 8"/>
    <w:basedOn w:val="Normal"/>
    <w:next w:val="Normal"/>
    <w:autoRedefine/>
    <w:uiPriority w:val="39"/>
    <w:unhideWhenUsed/>
    <w:rsid w:val="00F075F1"/>
    <w:pPr>
      <w:spacing w:after="100" w:line="276" w:lineRule="auto"/>
      <w:ind w:left="1540"/>
      <w:jc w:val="left"/>
    </w:pPr>
    <w:rPr>
      <w:rFonts w:eastAsiaTheme="minorEastAsia" w:cstheme="minorBidi"/>
      <w:snapToGrid/>
    </w:rPr>
  </w:style>
  <w:style w:type="paragraph" w:styleId="TOC9">
    <w:name w:val="toc 9"/>
    <w:basedOn w:val="Normal"/>
    <w:next w:val="Normal"/>
    <w:autoRedefine/>
    <w:uiPriority w:val="39"/>
    <w:unhideWhenUsed/>
    <w:rsid w:val="00F075F1"/>
    <w:pPr>
      <w:spacing w:after="100" w:line="276" w:lineRule="auto"/>
      <w:ind w:left="1760"/>
      <w:jc w:val="left"/>
    </w:pPr>
    <w:rPr>
      <w:rFonts w:eastAsiaTheme="minorEastAsia" w:cstheme="minorBidi"/>
      <w:snapToGrid/>
    </w:rPr>
  </w:style>
  <w:style w:type="paragraph" w:styleId="BlockText">
    <w:name w:val="Block Text"/>
    <w:basedOn w:val="Normal"/>
    <w:rsid w:val="00AA1025"/>
    <w:pPr>
      <w:spacing w:after="0"/>
      <w:ind w:left="720" w:right="720"/>
    </w:pPr>
    <w:rPr>
      <w:rFonts w:ascii="Arial" w:eastAsia="Times New Roman" w:hAnsi="Arial"/>
      <w:b/>
      <w:bCs/>
      <w:snapToGrid/>
      <w:sz w:val="24"/>
      <w:szCs w:val="20"/>
    </w:rPr>
  </w:style>
  <w:style w:type="paragraph" w:styleId="BodyText2">
    <w:name w:val="Body Text 2"/>
    <w:basedOn w:val="Normal"/>
    <w:link w:val="BodyText2Char"/>
    <w:rsid w:val="00DE1A33"/>
    <w:pPr>
      <w:autoSpaceDE w:val="0"/>
      <w:autoSpaceDN w:val="0"/>
      <w:adjustRightInd w:val="0"/>
      <w:spacing w:before="120" w:after="180"/>
      <w:ind w:left="1080"/>
      <w:jc w:val="left"/>
    </w:pPr>
    <w:rPr>
      <w:rFonts w:eastAsia="Times New Roman" w:cs="Arial"/>
      <w:snapToGrid/>
      <w:color w:val="000000"/>
    </w:rPr>
  </w:style>
  <w:style w:type="character" w:customStyle="1" w:styleId="BodyText2Char">
    <w:name w:val="Body Text 2 Char"/>
    <w:basedOn w:val="DefaultParagraphFont"/>
    <w:link w:val="BodyText2"/>
    <w:rsid w:val="00DE1A33"/>
    <w:rPr>
      <w:rFonts w:eastAsia="Times New Roman" w:cs="Arial"/>
      <w:snapToGrid/>
      <w:color w:val="000000"/>
      <w:sz w:val="20"/>
    </w:rPr>
  </w:style>
  <w:style w:type="paragraph" w:customStyle="1" w:styleId="BodyText1">
    <w:name w:val="Body Text1"/>
    <w:basedOn w:val="Normal"/>
    <w:link w:val="BodytextChar"/>
    <w:rsid w:val="00432278"/>
    <w:pPr>
      <w:autoSpaceDE w:val="0"/>
      <w:autoSpaceDN w:val="0"/>
      <w:adjustRightInd w:val="0"/>
      <w:spacing w:before="180" w:after="180"/>
      <w:jc w:val="left"/>
    </w:pPr>
    <w:rPr>
      <w:rFonts w:eastAsia="Times New Roman" w:cs="Arial"/>
      <w:snapToGrid/>
      <w:color w:val="000000"/>
    </w:rPr>
  </w:style>
  <w:style w:type="character" w:customStyle="1" w:styleId="BodytextChar">
    <w:name w:val="Body text Char"/>
    <w:basedOn w:val="DefaultParagraphFont"/>
    <w:link w:val="BodyText1"/>
    <w:rsid w:val="00432278"/>
    <w:rPr>
      <w:rFonts w:eastAsia="Times New Roman" w:cs="Arial"/>
      <w:snapToGrid/>
      <w:color w:val="000000"/>
      <w:sz w:val="20"/>
    </w:rPr>
  </w:style>
  <w:style w:type="paragraph" w:styleId="BodyTextIndent3">
    <w:name w:val="Body Text Indent 3"/>
    <w:basedOn w:val="Normal"/>
    <w:link w:val="BodyTextIndent3Char"/>
    <w:uiPriority w:val="99"/>
    <w:semiHidden/>
    <w:unhideWhenUsed/>
    <w:rsid w:val="002731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73150"/>
    <w:rPr>
      <w:sz w:val="16"/>
      <w:szCs w:val="16"/>
    </w:rPr>
  </w:style>
  <w:style w:type="paragraph" w:styleId="BodyText">
    <w:name w:val="Body Text"/>
    <w:basedOn w:val="Normal"/>
    <w:link w:val="BodyTextChar0"/>
    <w:uiPriority w:val="99"/>
    <w:semiHidden/>
    <w:unhideWhenUsed/>
    <w:rsid w:val="00BD3F94"/>
    <w:pPr>
      <w:spacing w:after="120"/>
    </w:pPr>
  </w:style>
  <w:style w:type="character" w:customStyle="1" w:styleId="BodyTextChar0">
    <w:name w:val="Body Text Char"/>
    <w:basedOn w:val="DefaultParagraphFont"/>
    <w:link w:val="BodyText"/>
    <w:uiPriority w:val="99"/>
    <w:semiHidden/>
    <w:rsid w:val="00BD3F94"/>
  </w:style>
  <w:style w:type="paragraph" w:styleId="BodyText3">
    <w:name w:val="Body Text 3"/>
    <w:basedOn w:val="Normal"/>
    <w:link w:val="BodyText3Char"/>
    <w:uiPriority w:val="99"/>
    <w:semiHidden/>
    <w:unhideWhenUsed/>
    <w:rsid w:val="00B054B0"/>
    <w:pPr>
      <w:spacing w:after="120"/>
    </w:pPr>
    <w:rPr>
      <w:sz w:val="16"/>
      <w:szCs w:val="16"/>
    </w:rPr>
  </w:style>
  <w:style w:type="character" w:customStyle="1" w:styleId="BodyText3Char">
    <w:name w:val="Body Text 3 Char"/>
    <w:basedOn w:val="DefaultParagraphFont"/>
    <w:link w:val="BodyText3"/>
    <w:uiPriority w:val="7"/>
    <w:rsid w:val="00B054B0"/>
    <w:rPr>
      <w:sz w:val="16"/>
      <w:szCs w:val="16"/>
    </w:rPr>
  </w:style>
  <w:style w:type="table" w:styleId="TableGrid">
    <w:name w:val="Table Grid"/>
    <w:basedOn w:val="TableNormal"/>
    <w:uiPriority w:val="59"/>
    <w:rsid w:val="00D10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C47E57"/>
    <w:rPr>
      <w:b/>
      <w:bCs/>
      <w:iCs/>
      <w:color w:val="0D19FF"/>
      <w:u w:val="single"/>
    </w:rPr>
  </w:style>
  <w:style w:type="paragraph" w:styleId="BodyTextIndent">
    <w:name w:val="Body Text Indent"/>
    <w:basedOn w:val="Normal"/>
    <w:link w:val="BodyTextIndentChar"/>
    <w:uiPriority w:val="99"/>
    <w:semiHidden/>
    <w:unhideWhenUsed/>
    <w:rsid w:val="007220DA"/>
    <w:pPr>
      <w:spacing w:after="120"/>
      <w:ind w:left="360"/>
    </w:pPr>
  </w:style>
  <w:style w:type="character" w:customStyle="1" w:styleId="BodyTextIndentChar">
    <w:name w:val="Body Text Indent Char"/>
    <w:basedOn w:val="DefaultParagraphFont"/>
    <w:link w:val="BodyTextIndent"/>
    <w:uiPriority w:val="99"/>
    <w:semiHidden/>
    <w:rsid w:val="007220DA"/>
  </w:style>
  <w:style w:type="paragraph" w:customStyle="1" w:styleId="NormalText">
    <w:name w:val="Normal Text"/>
    <w:basedOn w:val="BlockText"/>
    <w:rsid w:val="007220DA"/>
    <w:pPr>
      <w:spacing w:before="120" w:after="120"/>
      <w:ind w:left="0" w:right="0"/>
    </w:pPr>
    <w:rPr>
      <w:rFonts w:ascii="Garamond" w:hAnsi="Garamond"/>
      <w:b w:val="0"/>
      <w:bCs w:val="0"/>
      <w:szCs w:val="24"/>
    </w:rPr>
  </w:style>
  <w:style w:type="paragraph" w:customStyle="1" w:styleId="Definition">
    <w:name w:val="Definition"/>
    <w:basedOn w:val="ListParagraph"/>
    <w:link w:val="DefinitionChar"/>
    <w:qFormat/>
    <w:rsid w:val="00BB33AF"/>
    <w:pPr>
      <w:keepNext/>
      <w:numPr>
        <w:numId w:val="3"/>
      </w:numPr>
      <w:spacing w:before="240"/>
      <w:ind w:left="734" w:hanging="547"/>
    </w:pPr>
    <w:rPr>
      <w:i/>
      <w:u w:val="single"/>
    </w:rPr>
  </w:style>
  <w:style w:type="character" w:customStyle="1" w:styleId="DefinitionChar">
    <w:name w:val="Definition Char"/>
    <w:basedOn w:val="DefaultParagraphFont"/>
    <w:link w:val="Definition"/>
    <w:rsid w:val="00BB33AF"/>
    <w:rPr>
      <w:i/>
      <w:sz w:val="20"/>
      <w:u w:val="single"/>
    </w:rPr>
  </w:style>
  <w:style w:type="paragraph" w:customStyle="1" w:styleId="DefinitionText">
    <w:name w:val="Definition Text"/>
    <w:basedOn w:val="ListParagraph"/>
    <w:link w:val="DefinitionTextChar"/>
    <w:qFormat/>
    <w:rsid w:val="00AB1770"/>
    <w:rPr>
      <w:sz w:val="18"/>
    </w:rPr>
  </w:style>
  <w:style w:type="character" w:customStyle="1" w:styleId="DefinitionTextChar">
    <w:name w:val="Definition Text Char"/>
    <w:basedOn w:val="DefaultParagraphFont"/>
    <w:link w:val="DefinitionText"/>
    <w:rsid w:val="00AB1770"/>
    <w:rPr>
      <w:sz w:val="18"/>
    </w:rPr>
  </w:style>
  <w:style w:type="paragraph" w:styleId="BodyTextIndent2">
    <w:name w:val="Body Text Indent 2"/>
    <w:basedOn w:val="Normal"/>
    <w:link w:val="BodyTextIndent2Char"/>
    <w:uiPriority w:val="99"/>
    <w:semiHidden/>
    <w:unhideWhenUsed/>
    <w:rsid w:val="0069391B"/>
    <w:pPr>
      <w:spacing w:after="120" w:line="480" w:lineRule="auto"/>
      <w:ind w:left="360"/>
    </w:pPr>
  </w:style>
  <w:style w:type="character" w:customStyle="1" w:styleId="BodyTextIndent2Char">
    <w:name w:val="Body Text Indent 2 Char"/>
    <w:basedOn w:val="DefaultParagraphFont"/>
    <w:link w:val="BodyTextIndent2"/>
    <w:uiPriority w:val="99"/>
    <w:semiHidden/>
    <w:rsid w:val="0069391B"/>
  </w:style>
  <w:style w:type="paragraph" w:customStyle="1" w:styleId="Bodytext-bulleted">
    <w:name w:val="Body text - bulleted"/>
    <w:basedOn w:val="ListParagraph"/>
    <w:rsid w:val="00201F12"/>
    <w:pPr>
      <w:widowControl w:val="0"/>
      <w:numPr>
        <w:numId w:val="2"/>
      </w:numPr>
      <w:autoSpaceDE w:val="0"/>
      <w:autoSpaceDN w:val="0"/>
      <w:adjustRightInd w:val="0"/>
      <w:spacing w:after="0"/>
      <w:jc w:val="left"/>
    </w:pPr>
    <w:rPr>
      <w:rFonts w:eastAsia="Times New Roman" w:cs="Arial"/>
      <w:snapToGrid/>
      <w:color w:val="000000"/>
    </w:rPr>
  </w:style>
  <w:style w:type="paragraph" w:customStyle="1" w:styleId="1stLevelOutline">
    <w:name w:val="1st Level Outline"/>
    <w:basedOn w:val="Normal"/>
    <w:rsid w:val="00F3048E"/>
    <w:pPr>
      <w:tabs>
        <w:tab w:val="num" w:pos="360"/>
      </w:tabs>
      <w:spacing w:before="240" w:after="240"/>
      <w:ind w:left="360" w:hanging="360"/>
    </w:pPr>
    <w:rPr>
      <w:rFonts w:ascii="Times New Roman" w:eastAsia="Times New Roman" w:hAnsi="Times New Roman"/>
      <w:snapToGrid/>
      <w:szCs w:val="24"/>
    </w:rPr>
  </w:style>
  <w:style w:type="paragraph" w:customStyle="1" w:styleId="StyleFirstLevelBulletedCalifornianFB11pt">
    <w:name w:val="Style First Level Bulleted + Californian FB 11 pt"/>
    <w:basedOn w:val="Normal"/>
    <w:link w:val="StyleFirstLevelBulletedCalifornianFB11ptChar1"/>
    <w:rsid w:val="00BD22BF"/>
    <w:pPr>
      <w:tabs>
        <w:tab w:val="num" w:pos="1080"/>
      </w:tabs>
      <w:spacing w:after="0"/>
      <w:ind w:left="1080" w:hanging="360"/>
    </w:pPr>
    <w:rPr>
      <w:rFonts w:ascii="Californian FB" w:eastAsia="Times New Roman" w:hAnsi="Californian FB"/>
      <w:snapToGrid/>
      <w:szCs w:val="24"/>
    </w:rPr>
  </w:style>
  <w:style w:type="character" w:customStyle="1" w:styleId="StyleFirstLevelBulletedCalifornianFB11ptChar1">
    <w:name w:val="Style First Level Bulleted + Californian FB 11 pt Char1"/>
    <w:basedOn w:val="DefaultParagraphFont"/>
    <w:link w:val="StyleFirstLevelBulletedCalifornianFB11pt"/>
    <w:rsid w:val="00BD22BF"/>
    <w:rPr>
      <w:rFonts w:ascii="Californian FB" w:eastAsia="Times New Roman" w:hAnsi="Californian FB"/>
      <w:snapToGrid/>
      <w:szCs w:val="24"/>
    </w:rPr>
  </w:style>
  <w:style w:type="paragraph" w:customStyle="1" w:styleId="Heading4T">
    <w:name w:val="Heading 4T"/>
    <w:basedOn w:val="Normal"/>
    <w:link w:val="Heading4TChar"/>
    <w:qFormat/>
    <w:rsid w:val="00447CA5"/>
    <w:pPr>
      <w:widowControl w:val="0"/>
      <w:autoSpaceDE w:val="0"/>
      <w:autoSpaceDN w:val="0"/>
      <w:adjustRightInd w:val="0"/>
      <w:spacing w:after="120"/>
      <w:ind w:left="1080"/>
      <w:contextualSpacing/>
    </w:pPr>
    <w:rPr>
      <w:rFonts w:eastAsia="Times New Roman" w:cs="Arial"/>
      <w:snapToGrid/>
      <w:color w:val="000000"/>
    </w:rPr>
  </w:style>
  <w:style w:type="character" w:customStyle="1" w:styleId="Heading4TChar">
    <w:name w:val="Heading 4T Char"/>
    <w:basedOn w:val="DefaultParagraphFont"/>
    <w:link w:val="Heading4T"/>
    <w:rsid w:val="00447CA5"/>
    <w:rPr>
      <w:rFonts w:eastAsia="Times New Roman" w:cs="Arial"/>
      <w:snapToGrid/>
      <w:color w:val="000000"/>
      <w:sz w:val="20"/>
    </w:rPr>
  </w:style>
  <w:style w:type="paragraph" w:customStyle="1" w:styleId="DefinitionSubHead">
    <w:name w:val="Definition SubHead"/>
    <w:basedOn w:val="Definition"/>
    <w:link w:val="DefinitionSubHeadChar"/>
    <w:qFormat/>
    <w:rsid w:val="00BB33AF"/>
    <w:pPr>
      <w:keepNext w:val="0"/>
      <w:numPr>
        <w:ilvl w:val="1"/>
      </w:numPr>
      <w:spacing w:before="180"/>
      <w:ind w:left="1080"/>
      <w:contextualSpacing w:val="0"/>
    </w:pPr>
    <w:rPr>
      <w:i w:val="0"/>
      <w:sz w:val="18"/>
      <w:u w:val="none"/>
    </w:rPr>
  </w:style>
  <w:style w:type="character" w:styleId="FollowedHyperlink">
    <w:name w:val="FollowedHyperlink"/>
    <w:basedOn w:val="DefaultParagraphFont"/>
    <w:uiPriority w:val="99"/>
    <w:semiHidden/>
    <w:unhideWhenUsed/>
    <w:rsid w:val="00C46BF7"/>
    <w:rPr>
      <w:color w:val="800080" w:themeColor="followedHyperlink"/>
      <w:u w:val="single"/>
    </w:rPr>
  </w:style>
  <w:style w:type="character" w:customStyle="1" w:styleId="DefinitionSubHeadChar">
    <w:name w:val="Definition SubHead Char"/>
    <w:basedOn w:val="DefinitionChar"/>
    <w:link w:val="DefinitionSubHead"/>
    <w:rsid w:val="00BB33AF"/>
    <w:rPr>
      <w:i w:val="0"/>
      <w:sz w:val="18"/>
      <w:u w:val="single"/>
    </w:rPr>
  </w:style>
  <w:style w:type="paragraph" w:customStyle="1" w:styleId="Definitionseclevel">
    <w:name w:val="Definition sec level"/>
    <w:basedOn w:val="DefinitionSubHead"/>
    <w:link w:val="DefinitionseclevelChar"/>
    <w:qFormat/>
    <w:rsid w:val="00AB1770"/>
    <w:pPr>
      <w:numPr>
        <w:ilvl w:val="2"/>
      </w:numPr>
      <w:ind w:left="1620" w:hanging="360"/>
    </w:pPr>
  </w:style>
  <w:style w:type="character" w:customStyle="1" w:styleId="DefinitionseclevelChar">
    <w:name w:val="Definition sec level Char"/>
    <w:basedOn w:val="DefinitionSubHeadChar"/>
    <w:link w:val="Definitionseclevel"/>
    <w:rsid w:val="00AB1770"/>
    <w:rPr>
      <w:i w:val="0"/>
      <w:sz w:val="18"/>
      <w:u w:val="single"/>
    </w:rPr>
  </w:style>
  <w:style w:type="paragraph" w:styleId="Caption">
    <w:name w:val="caption"/>
    <w:basedOn w:val="Normal"/>
    <w:next w:val="Normal"/>
    <w:unhideWhenUsed/>
    <w:qFormat/>
    <w:rsid w:val="00686B8F"/>
    <w:pPr>
      <w:spacing w:after="200"/>
    </w:pPr>
    <w:rPr>
      <w:b/>
      <w:bCs/>
      <w:color w:val="4F81BD" w:themeColor="accent1"/>
      <w:sz w:val="18"/>
      <w:szCs w:val="18"/>
    </w:rPr>
  </w:style>
  <w:style w:type="paragraph" w:customStyle="1" w:styleId="Default">
    <w:name w:val="Default"/>
    <w:rsid w:val="00A55543"/>
    <w:pPr>
      <w:autoSpaceDE w:val="0"/>
      <w:autoSpaceDN w:val="0"/>
      <w:adjustRightInd w:val="0"/>
      <w:spacing w:after="0" w:line="240" w:lineRule="auto"/>
      <w:ind w:left="0" w:firstLine="0"/>
      <w:jc w:val="left"/>
    </w:pPr>
    <w:rPr>
      <w:rFonts w:ascii="Calibri" w:hAnsi="Calibri" w:cs="Calibri"/>
      <w:color w:val="000000"/>
      <w:sz w:val="24"/>
      <w:szCs w:val="24"/>
    </w:rPr>
  </w:style>
  <w:style w:type="paragraph" w:customStyle="1" w:styleId="ChapHdr">
    <w:name w:val="ChapHdr"/>
    <w:basedOn w:val="Normal"/>
    <w:rsid w:val="00D709C5"/>
    <w:pPr>
      <w:keepNext/>
      <w:numPr>
        <w:ilvl w:val="1"/>
        <w:numId w:val="4"/>
      </w:numPr>
      <w:spacing w:before="120" w:after="120"/>
      <w:jc w:val="left"/>
    </w:pPr>
    <w:rPr>
      <w:rFonts w:ascii="Times New Roman" w:hAnsi="Times New Roman"/>
      <w:b/>
      <w:bCs/>
      <w:snapToGrid/>
      <w:sz w:val="24"/>
      <w:szCs w:val="24"/>
    </w:rPr>
  </w:style>
  <w:style w:type="paragraph" w:customStyle="1" w:styleId="SectHdr">
    <w:name w:val="SectHdr"/>
    <w:basedOn w:val="Normal"/>
    <w:rsid w:val="00D709C5"/>
    <w:pPr>
      <w:keepNext/>
      <w:numPr>
        <w:numId w:val="4"/>
      </w:numPr>
      <w:spacing w:before="240"/>
      <w:jc w:val="center"/>
    </w:pPr>
    <w:rPr>
      <w:rFonts w:ascii="Arial" w:hAnsi="Arial" w:cs="Arial"/>
      <w:b/>
      <w:bCs/>
      <w:snapToGrid/>
      <w:sz w:val="24"/>
      <w:szCs w:val="24"/>
    </w:rPr>
  </w:style>
  <w:style w:type="character" w:customStyle="1" w:styleId="SubChapLvl1Char">
    <w:name w:val="SubChapLvl1 Char"/>
    <w:basedOn w:val="DefaultParagraphFont"/>
    <w:link w:val="SubChapLvl1"/>
    <w:locked/>
    <w:rsid w:val="00D709C5"/>
  </w:style>
  <w:style w:type="paragraph" w:customStyle="1" w:styleId="SubChapLvl1">
    <w:name w:val="SubChapLvl1"/>
    <w:basedOn w:val="Normal"/>
    <w:link w:val="SubChapLvl1Char"/>
    <w:rsid w:val="00D709C5"/>
    <w:pPr>
      <w:numPr>
        <w:ilvl w:val="2"/>
        <w:numId w:val="4"/>
      </w:numPr>
      <w:spacing w:after="120"/>
    </w:pPr>
    <w:rPr>
      <w:sz w:val="22"/>
    </w:rPr>
  </w:style>
  <w:style w:type="paragraph" w:customStyle="1" w:styleId="SubChapLvl2">
    <w:name w:val="SubChapLvl2"/>
    <w:basedOn w:val="Normal"/>
    <w:rsid w:val="00D709C5"/>
    <w:pPr>
      <w:numPr>
        <w:ilvl w:val="3"/>
        <w:numId w:val="4"/>
      </w:numPr>
      <w:spacing w:after="120"/>
    </w:pPr>
    <w:rPr>
      <w:rFonts w:ascii="Times New Roman" w:hAnsi="Times New Roman"/>
      <w:snapToGrid/>
      <w:sz w:val="24"/>
      <w:szCs w:val="24"/>
    </w:rPr>
  </w:style>
  <w:style w:type="paragraph" w:customStyle="1" w:styleId="SubChapLvl3">
    <w:name w:val="SubChapLvl3"/>
    <w:basedOn w:val="Normal"/>
    <w:rsid w:val="00D709C5"/>
    <w:pPr>
      <w:numPr>
        <w:ilvl w:val="4"/>
        <w:numId w:val="4"/>
      </w:numPr>
      <w:spacing w:after="120"/>
    </w:pPr>
    <w:rPr>
      <w:rFonts w:ascii="Times New Roman" w:hAnsi="Times New Roman"/>
      <w:snapToGrid/>
      <w:sz w:val="24"/>
      <w:szCs w:val="24"/>
    </w:rPr>
  </w:style>
  <w:style w:type="paragraph" w:customStyle="1" w:styleId="SubChapLvl4">
    <w:name w:val="SubChapLvl4"/>
    <w:basedOn w:val="Normal"/>
    <w:rsid w:val="00D709C5"/>
    <w:pPr>
      <w:numPr>
        <w:ilvl w:val="5"/>
        <w:numId w:val="4"/>
      </w:numPr>
      <w:spacing w:after="120"/>
      <w:jc w:val="left"/>
    </w:pPr>
    <w:rPr>
      <w:rFonts w:ascii="Times New Roman" w:hAnsi="Times New Roman"/>
      <w:snapToGrid/>
      <w:sz w:val="24"/>
      <w:szCs w:val="24"/>
    </w:rPr>
  </w:style>
  <w:style w:type="paragraph" w:customStyle="1" w:styleId="ListStructureforParagraphs">
    <w:name w:val="List Structure for Paragraphs"/>
    <w:basedOn w:val="ListParagraph"/>
    <w:link w:val="ListStructureforParagraphsChar"/>
    <w:qFormat/>
    <w:rsid w:val="00A32A82"/>
    <w:pPr>
      <w:widowControl w:val="0"/>
      <w:numPr>
        <w:numId w:val="5"/>
      </w:numPr>
      <w:autoSpaceDE w:val="0"/>
      <w:autoSpaceDN w:val="0"/>
      <w:adjustRightInd w:val="0"/>
      <w:spacing w:after="0"/>
      <w:jc w:val="left"/>
    </w:pPr>
    <w:rPr>
      <w:rFonts w:eastAsia="Times New Roman" w:cs="Arial"/>
      <w:snapToGrid/>
      <w:color w:val="000000"/>
    </w:rPr>
  </w:style>
  <w:style w:type="character" w:customStyle="1" w:styleId="ListStructureforParagraphsChar">
    <w:name w:val="List Structure for Paragraphs Char"/>
    <w:basedOn w:val="DefaultParagraphFont"/>
    <w:link w:val="ListStructureforParagraphs"/>
    <w:rsid w:val="00A32A82"/>
    <w:rPr>
      <w:rFonts w:eastAsia="Times New Roman" w:cs="Arial"/>
      <w:snapToGrid/>
      <w:color w:val="000000"/>
      <w:sz w:val="20"/>
    </w:rPr>
  </w:style>
  <w:style w:type="paragraph" w:customStyle="1" w:styleId="DefinitionLevel4">
    <w:name w:val="Definition Level 4"/>
    <w:basedOn w:val="Definitionseclevel"/>
    <w:link w:val="DefinitionLevel4Char"/>
    <w:qFormat/>
    <w:rsid w:val="00437CF5"/>
    <w:pPr>
      <w:numPr>
        <w:ilvl w:val="3"/>
      </w:numPr>
      <w:ind w:left="2520"/>
    </w:pPr>
  </w:style>
  <w:style w:type="paragraph" w:customStyle="1" w:styleId="DefinitionText2">
    <w:name w:val="Definition Text 2"/>
    <w:basedOn w:val="DefinitionText"/>
    <w:link w:val="DefinitionText2Char"/>
    <w:qFormat/>
    <w:rsid w:val="00437CF5"/>
    <w:pPr>
      <w:ind w:left="1080"/>
    </w:pPr>
  </w:style>
  <w:style w:type="character" w:customStyle="1" w:styleId="DefinitionLevel4Char">
    <w:name w:val="Definition Level 4 Char"/>
    <w:basedOn w:val="DefinitionseclevelChar"/>
    <w:link w:val="DefinitionLevel4"/>
    <w:rsid w:val="00437CF5"/>
    <w:rPr>
      <w:i w:val="0"/>
      <w:sz w:val="18"/>
      <w:u w:val="single"/>
    </w:rPr>
  </w:style>
  <w:style w:type="character" w:customStyle="1" w:styleId="DefinitionText2Char">
    <w:name w:val="Definition Text 2 Char"/>
    <w:basedOn w:val="DefinitionTextChar"/>
    <w:link w:val="DefinitionText2"/>
    <w:rsid w:val="00437CF5"/>
    <w:rPr>
      <w:sz w:val="18"/>
    </w:rPr>
  </w:style>
  <w:style w:type="character" w:styleId="PlaceholderText">
    <w:name w:val="Placeholder Text"/>
    <w:basedOn w:val="DefaultParagraphFont"/>
    <w:uiPriority w:val="99"/>
    <w:semiHidden/>
    <w:rsid w:val="0090595B"/>
    <w:rPr>
      <w:color w:val="808080"/>
    </w:rPr>
  </w:style>
  <w:style w:type="paragraph" w:styleId="Revision">
    <w:name w:val="Revision"/>
    <w:hidden/>
    <w:uiPriority w:val="99"/>
    <w:semiHidden/>
    <w:rsid w:val="00497DF7"/>
    <w:pPr>
      <w:spacing w:after="0" w:line="240" w:lineRule="auto"/>
      <w:ind w:left="0" w:firstLine="0"/>
      <w:jc w:val="left"/>
    </w:pPr>
    <w:rPr>
      <w:sz w:val="20"/>
    </w:rPr>
  </w:style>
  <w:style w:type="table" w:customStyle="1" w:styleId="TableGrid1">
    <w:name w:val="Table Grid1"/>
    <w:basedOn w:val="TableNormal"/>
    <w:next w:val="TableGrid"/>
    <w:uiPriority w:val="59"/>
    <w:rsid w:val="00D7050F"/>
    <w:pPr>
      <w:spacing w:after="0" w:line="240" w:lineRule="auto"/>
      <w:ind w:left="0" w:firstLine="0"/>
      <w:jc w:val="left"/>
    </w:pPr>
    <w:rPr>
      <w:rFonts w:ascii="Times New Roman" w:eastAsia="Times New Roman" w:hAnsi="Times New Roman"/>
      <w:snapToGrid/>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5T">
    <w:name w:val="Heading 5T"/>
    <w:basedOn w:val="Normal"/>
    <w:link w:val="Heading5TChar"/>
    <w:qFormat/>
    <w:rsid w:val="00AF58FF"/>
    <w:pPr>
      <w:widowControl w:val="0"/>
      <w:autoSpaceDE w:val="0"/>
      <w:autoSpaceDN w:val="0"/>
      <w:adjustRightInd w:val="0"/>
      <w:spacing w:after="0"/>
      <w:ind w:left="1440"/>
    </w:pPr>
    <w:rPr>
      <w:rFonts w:eastAsia="Times New Roman" w:cs="Arial"/>
      <w:snapToGrid/>
      <w:color w:val="000000"/>
    </w:rPr>
  </w:style>
  <w:style w:type="character" w:customStyle="1" w:styleId="Heading5TChar">
    <w:name w:val="Heading 5T Char"/>
    <w:basedOn w:val="DefaultParagraphFont"/>
    <w:link w:val="Heading5T"/>
    <w:rsid w:val="00AF58FF"/>
    <w:rPr>
      <w:rFonts w:eastAsia="Times New Roman" w:cs="Arial"/>
      <w:snapToGrid/>
      <w:color w:val="000000"/>
      <w:sz w:val="20"/>
    </w:rPr>
  </w:style>
  <w:style w:type="paragraph" w:customStyle="1" w:styleId="Heading3T">
    <w:name w:val="Heading 3T"/>
    <w:basedOn w:val="Normal"/>
    <w:link w:val="Heading3TChar"/>
    <w:qFormat/>
    <w:rsid w:val="00AF58FF"/>
    <w:pPr>
      <w:widowControl w:val="0"/>
      <w:autoSpaceDE w:val="0"/>
      <w:autoSpaceDN w:val="0"/>
      <w:adjustRightInd w:val="0"/>
      <w:spacing w:after="0"/>
      <w:ind w:left="720"/>
    </w:pPr>
    <w:rPr>
      <w:rFonts w:eastAsia="Times New Roman" w:cs="Arial"/>
      <w:snapToGrid/>
      <w:color w:val="000000"/>
    </w:rPr>
  </w:style>
  <w:style w:type="character" w:customStyle="1" w:styleId="Heading3TChar">
    <w:name w:val="Heading 3T Char"/>
    <w:basedOn w:val="DefaultParagraphFont"/>
    <w:link w:val="Heading3T"/>
    <w:rsid w:val="00AF58FF"/>
    <w:rPr>
      <w:rFonts w:eastAsia="Times New Roman" w:cs="Arial"/>
      <w:snapToGrid/>
      <w:color w:val="000000"/>
      <w:sz w:val="20"/>
    </w:rPr>
  </w:style>
  <w:style w:type="paragraph" w:styleId="IntenseQuote">
    <w:name w:val="Intense Quote"/>
    <w:basedOn w:val="ListParagraph"/>
    <w:next w:val="Normal"/>
    <w:link w:val="IntenseQuoteChar"/>
    <w:uiPriority w:val="30"/>
    <w:qFormat/>
    <w:rsid w:val="004D1577"/>
    <w:pPr>
      <w:widowControl w:val="0"/>
      <w:numPr>
        <w:ilvl w:val="2"/>
        <w:numId w:val="6"/>
      </w:numPr>
      <w:autoSpaceDE w:val="0"/>
      <w:autoSpaceDN w:val="0"/>
      <w:adjustRightInd w:val="0"/>
      <w:spacing w:after="0"/>
      <w:jc w:val="left"/>
    </w:pPr>
    <w:rPr>
      <w:rFonts w:ascii="Calibri" w:eastAsia="Times New Roman" w:hAnsi="Calibri" w:cs="Arial"/>
      <w:snapToGrid/>
      <w:color w:val="0000FF"/>
      <w:szCs w:val="20"/>
      <w:u w:val="single"/>
    </w:rPr>
  </w:style>
  <w:style w:type="character" w:customStyle="1" w:styleId="IntenseQuoteChar">
    <w:name w:val="Intense Quote Char"/>
    <w:basedOn w:val="DefaultParagraphFont"/>
    <w:link w:val="IntenseQuote"/>
    <w:uiPriority w:val="30"/>
    <w:rsid w:val="004D1577"/>
    <w:rPr>
      <w:rFonts w:ascii="Calibri" w:eastAsia="Times New Roman" w:hAnsi="Calibri" w:cs="Arial"/>
      <w:snapToGrid/>
      <w:color w:val="0000FF"/>
      <w:sz w:val="20"/>
      <w:szCs w:val="20"/>
      <w:u w:val="single"/>
    </w:rPr>
  </w:style>
  <w:style w:type="paragraph" w:customStyle="1" w:styleId="Heading2-FNI">
    <w:name w:val="Heading 2 - FNI"/>
    <w:basedOn w:val="Normal"/>
    <w:link w:val="Heading2-FNIChar"/>
    <w:rsid w:val="00F45853"/>
    <w:pPr>
      <w:widowControl w:val="0"/>
      <w:autoSpaceDE w:val="0"/>
      <w:autoSpaceDN w:val="0"/>
      <w:adjustRightInd w:val="0"/>
      <w:spacing w:after="120"/>
      <w:jc w:val="left"/>
    </w:pPr>
    <w:rPr>
      <w:rFonts w:eastAsia="Times New Roman" w:cs="Arial"/>
      <w:b/>
      <w:snapToGrid/>
      <w:color w:val="FFFFFF" w:themeColor="background1"/>
      <w:sz w:val="32"/>
      <w:szCs w:val="32"/>
    </w:rPr>
  </w:style>
  <w:style w:type="character" w:customStyle="1" w:styleId="Heading2-FNIChar">
    <w:name w:val="Heading 2 - FNI Char"/>
    <w:basedOn w:val="DefaultParagraphFont"/>
    <w:link w:val="Heading2-FNI"/>
    <w:rsid w:val="00F45853"/>
    <w:rPr>
      <w:rFonts w:eastAsia="Times New Roman" w:cs="Arial"/>
      <w:b/>
      <w:snapToGrid/>
      <w:color w:val="FFFFFF" w:themeColor="background1"/>
      <w:sz w:val="32"/>
      <w:szCs w:val="32"/>
    </w:rPr>
  </w:style>
  <w:style w:type="paragraph" w:customStyle="1" w:styleId="Heading2T">
    <w:name w:val="Heading 2T"/>
    <w:basedOn w:val="Normal"/>
    <w:link w:val="Heading2TChar"/>
    <w:qFormat/>
    <w:rsid w:val="00ED010E"/>
    <w:pPr>
      <w:widowControl w:val="0"/>
      <w:autoSpaceDE w:val="0"/>
      <w:autoSpaceDN w:val="0"/>
      <w:adjustRightInd w:val="0"/>
      <w:spacing w:after="0"/>
      <w:jc w:val="left"/>
    </w:pPr>
    <w:rPr>
      <w:rFonts w:eastAsia="Times New Roman" w:cs="Arial"/>
      <w:snapToGrid/>
      <w:color w:val="000000"/>
    </w:rPr>
  </w:style>
  <w:style w:type="character" w:customStyle="1" w:styleId="Heading2TChar">
    <w:name w:val="Heading 2T Char"/>
    <w:basedOn w:val="DefaultParagraphFont"/>
    <w:link w:val="Heading2T"/>
    <w:rsid w:val="00ED010E"/>
    <w:rPr>
      <w:rFonts w:eastAsia="Times New Roman" w:cs="Arial"/>
      <w:snapToGrid/>
      <w:color w:val="000000"/>
      <w:sz w:val="20"/>
    </w:rPr>
  </w:style>
  <w:style w:type="paragraph" w:customStyle="1" w:styleId="DiagnosticIssueObs--TEXT">
    <w:name w:val="Diagnostic Issue Obs -- TEXT"/>
    <w:basedOn w:val="Normal"/>
    <w:rsid w:val="00A53C5E"/>
    <w:pPr>
      <w:spacing w:after="0" w:line="288" w:lineRule="auto"/>
      <w:ind w:left="720"/>
    </w:pPr>
    <w:rPr>
      <w:rFonts w:ascii="Times New Roman" w:eastAsia="Times New Roman" w:hAnsi="Times New Roman"/>
      <w:snapToGrid/>
      <w:sz w:val="24"/>
      <w:szCs w:val="24"/>
    </w:rPr>
  </w:style>
  <w:style w:type="paragraph" w:customStyle="1" w:styleId="1indent">
    <w:name w:val="1indent"/>
    <w:basedOn w:val="Normal"/>
    <w:rsid w:val="00BB43FD"/>
    <w:pPr>
      <w:spacing w:before="100" w:beforeAutospacing="1" w:after="100" w:afterAutospacing="1"/>
      <w:jc w:val="left"/>
    </w:pPr>
    <w:rPr>
      <w:rFonts w:ascii="Times New Roman" w:eastAsia="Times New Roman" w:hAnsi="Times New Roman"/>
      <w:snapToGrid/>
      <w:sz w:val="24"/>
      <w:szCs w:val="24"/>
    </w:rPr>
  </w:style>
  <w:style w:type="character" w:customStyle="1" w:styleId="underline">
    <w:name w:val="underline"/>
    <w:basedOn w:val="DefaultParagraphFont"/>
    <w:rsid w:val="00BB43FD"/>
  </w:style>
  <w:style w:type="paragraph" w:customStyle="1" w:styleId="2indent">
    <w:name w:val="2indent"/>
    <w:basedOn w:val="Normal"/>
    <w:rsid w:val="00BB43FD"/>
    <w:pPr>
      <w:spacing w:before="100" w:beforeAutospacing="1" w:after="100" w:afterAutospacing="1"/>
      <w:jc w:val="left"/>
    </w:pPr>
    <w:rPr>
      <w:rFonts w:ascii="Times New Roman" w:eastAsia="Times New Roman" w:hAnsi="Times New Roman"/>
      <w:snapToGrid/>
      <w:sz w:val="24"/>
      <w:szCs w:val="24"/>
    </w:rPr>
  </w:style>
  <w:style w:type="paragraph" w:styleId="NormalWeb">
    <w:name w:val="Normal (Web)"/>
    <w:basedOn w:val="Normal"/>
    <w:uiPriority w:val="99"/>
    <w:semiHidden/>
    <w:unhideWhenUsed/>
    <w:rsid w:val="007322B6"/>
    <w:pPr>
      <w:spacing w:before="100" w:beforeAutospacing="1" w:after="100" w:afterAutospacing="1"/>
      <w:jc w:val="left"/>
    </w:pPr>
    <w:rPr>
      <w:rFonts w:ascii="Times New Roman" w:eastAsia="Times New Roman" w:hAnsi="Times New Roman"/>
      <w:snapToGrid/>
      <w:sz w:val="24"/>
      <w:szCs w:val="24"/>
    </w:rPr>
  </w:style>
  <w:style w:type="paragraph" w:customStyle="1" w:styleId="3indent">
    <w:name w:val="3indent"/>
    <w:basedOn w:val="Normal"/>
    <w:rsid w:val="00522CCE"/>
    <w:pPr>
      <w:spacing w:before="100" w:beforeAutospacing="1" w:after="100" w:afterAutospacing="1"/>
      <w:jc w:val="left"/>
    </w:pPr>
    <w:rPr>
      <w:rFonts w:ascii="Times New Roman" w:eastAsia="Times New Roman" w:hAnsi="Times New Roman"/>
      <w:snapToGrid/>
      <w:sz w:val="24"/>
      <w:szCs w:val="24"/>
    </w:rPr>
  </w:style>
  <w:style w:type="character" w:styleId="Strong">
    <w:name w:val="Strong"/>
    <w:basedOn w:val="DefaultParagraphFont"/>
    <w:uiPriority w:val="22"/>
    <w:qFormat/>
    <w:rsid w:val="0007159F"/>
    <w:rPr>
      <w:b/>
      <w:bCs/>
    </w:rPr>
  </w:style>
  <w:style w:type="paragraph" w:customStyle="1" w:styleId="Heading5text0">
    <w:name w:val="Heading 5 text"/>
    <w:basedOn w:val="Normal"/>
    <w:link w:val="Heading5textChar0"/>
    <w:qFormat/>
    <w:rsid w:val="00045805"/>
    <w:pPr>
      <w:spacing w:after="120" w:line="264" w:lineRule="auto"/>
      <w:ind w:left="1800"/>
      <w:jc w:val="left"/>
    </w:pPr>
    <w:rPr>
      <w:rFonts w:cstheme="minorBidi"/>
      <w:snapToGrid/>
    </w:rPr>
  </w:style>
  <w:style w:type="character" w:customStyle="1" w:styleId="Heading5textChar0">
    <w:name w:val="Heading 5 text Char"/>
    <w:basedOn w:val="DefaultParagraphFont"/>
    <w:link w:val="Heading5text0"/>
    <w:rsid w:val="00045805"/>
    <w:rPr>
      <w:rFonts w:cstheme="minorBidi"/>
      <w:snapToGrid/>
      <w:sz w:val="20"/>
    </w:rPr>
  </w:style>
  <w:style w:type="paragraph" w:customStyle="1" w:styleId="DefinitionSub-Item">
    <w:name w:val="Definition Sub-Item"/>
    <w:basedOn w:val="ListParagraph"/>
    <w:qFormat/>
    <w:rsid w:val="00B051CC"/>
    <w:pPr>
      <w:spacing w:before="120" w:after="120" w:line="288" w:lineRule="auto"/>
      <w:ind w:left="1530" w:hanging="270"/>
      <w:jc w:val="left"/>
    </w:pPr>
    <w:rPr>
      <w:rFonts w:cstheme="minorBidi"/>
      <w:snapToGrid/>
      <w:szCs w:val="20"/>
    </w:rPr>
  </w:style>
  <w:style w:type="character" w:customStyle="1" w:styleId="UnresolvedMention">
    <w:name w:val="Unresolved Mention"/>
    <w:basedOn w:val="DefaultParagraphFont"/>
    <w:uiPriority w:val="99"/>
    <w:semiHidden/>
    <w:unhideWhenUsed/>
    <w:rsid w:val="00121808"/>
    <w:rPr>
      <w:color w:val="808080"/>
      <w:shd w:val="clear" w:color="auto" w:fill="E6E6E6"/>
    </w:rPr>
  </w:style>
  <w:style w:type="character" w:styleId="CommentReference">
    <w:name w:val="annotation reference"/>
    <w:basedOn w:val="DefaultParagraphFont"/>
    <w:uiPriority w:val="99"/>
    <w:semiHidden/>
    <w:unhideWhenUsed/>
    <w:rsid w:val="00DF0471"/>
    <w:rPr>
      <w:sz w:val="16"/>
      <w:szCs w:val="16"/>
    </w:rPr>
  </w:style>
  <w:style w:type="paragraph" w:styleId="CommentText">
    <w:name w:val="annotation text"/>
    <w:basedOn w:val="Normal"/>
    <w:link w:val="CommentTextChar"/>
    <w:uiPriority w:val="99"/>
    <w:unhideWhenUsed/>
    <w:rsid w:val="00DF0471"/>
    <w:pPr>
      <w:spacing w:after="0"/>
      <w:jc w:val="left"/>
    </w:pPr>
    <w:rPr>
      <w:rFonts w:ascii="Times New Roman" w:eastAsia="Times New Roman" w:hAnsi="Times New Roman"/>
      <w:snapToGrid/>
      <w:szCs w:val="20"/>
    </w:rPr>
  </w:style>
  <w:style w:type="character" w:customStyle="1" w:styleId="CommentTextChar">
    <w:name w:val="Comment Text Char"/>
    <w:basedOn w:val="DefaultParagraphFont"/>
    <w:link w:val="CommentText"/>
    <w:uiPriority w:val="99"/>
    <w:rsid w:val="00DF0471"/>
    <w:rPr>
      <w:rFonts w:ascii="Times New Roman" w:eastAsia="Times New Roman" w:hAnsi="Times New Roman"/>
      <w:snapToGrid/>
      <w:sz w:val="20"/>
      <w:szCs w:val="20"/>
    </w:rPr>
  </w:style>
  <w:style w:type="paragraph" w:styleId="CommentSubject">
    <w:name w:val="annotation subject"/>
    <w:basedOn w:val="CommentText"/>
    <w:next w:val="CommentText"/>
    <w:link w:val="CommentSubjectChar"/>
    <w:uiPriority w:val="99"/>
    <w:semiHidden/>
    <w:unhideWhenUsed/>
    <w:rsid w:val="00C27CF4"/>
    <w:pPr>
      <w:spacing w:after="60"/>
      <w:jc w:val="both"/>
    </w:pPr>
    <w:rPr>
      <w:rFonts w:asciiTheme="minorHAnsi" w:eastAsiaTheme="minorHAnsi" w:hAnsiTheme="minorHAnsi"/>
      <w:b/>
      <w:bCs/>
      <w:snapToGrid w:val="0"/>
    </w:rPr>
  </w:style>
  <w:style w:type="character" w:customStyle="1" w:styleId="CommentSubjectChar">
    <w:name w:val="Comment Subject Char"/>
    <w:basedOn w:val="CommentTextChar"/>
    <w:link w:val="CommentSubject"/>
    <w:uiPriority w:val="99"/>
    <w:semiHidden/>
    <w:rsid w:val="00C27CF4"/>
    <w:rPr>
      <w:rFonts w:ascii="Times New Roman" w:eastAsia="Times New Roman" w:hAnsi="Times New Roman"/>
      <w:b/>
      <w:bCs/>
      <w:snapToGrid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napToGrid w:val="0"/>
        <w:sz w:val="22"/>
        <w:szCs w:val="22"/>
        <w:lang w:val="en-US" w:eastAsia="en-US" w:bidi="ar-SA"/>
      </w:rPr>
    </w:rPrDefault>
    <w:pPrDefault>
      <w:pPr>
        <w:spacing w:after="60" w:line="288" w:lineRule="auto"/>
        <w:ind w:left="72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2DB"/>
    <w:pPr>
      <w:spacing w:line="240" w:lineRule="auto"/>
      <w:ind w:left="0" w:firstLine="0"/>
    </w:pPr>
    <w:rPr>
      <w:sz w:val="20"/>
    </w:rPr>
  </w:style>
  <w:style w:type="paragraph" w:styleId="Heading1">
    <w:name w:val="heading 1"/>
    <w:basedOn w:val="ListParagraph"/>
    <w:next w:val="Normal"/>
    <w:link w:val="Heading1Char"/>
    <w:uiPriority w:val="9"/>
    <w:qFormat/>
    <w:rsid w:val="008A7A60"/>
    <w:pPr>
      <w:numPr>
        <w:numId w:val="1"/>
      </w:numPr>
      <w:tabs>
        <w:tab w:val="left" w:pos="1710"/>
      </w:tabs>
      <w:outlineLvl w:val="0"/>
    </w:pPr>
    <w:rPr>
      <w:rFonts w:asciiTheme="majorHAnsi" w:hAnsiTheme="majorHAnsi"/>
      <w:b/>
      <w:sz w:val="36"/>
    </w:rPr>
  </w:style>
  <w:style w:type="paragraph" w:styleId="Heading2">
    <w:name w:val="heading 2"/>
    <w:basedOn w:val="ListParagraph"/>
    <w:next w:val="Normal"/>
    <w:link w:val="Heading2Char"/>
    <w:uiPriority w:val="9"/>
    <w:unhideWhenUsed/>
    <w:qFormat/>
    <w:rsid w:val="003E58E7"/>
    <w:pPr>
      <w:numPr>
        <w:ilvl w:val="1"/>
        <w:numId w:val="1"/>
      </w:numPr>
      <w:tabs>
        <w:tab w:val="left" w:pos="720"/>
      </w:tabs>
      <w:spacing w:before="240" w:after="0"/>
      <w:outlineLvl w:val="1"/>
    </w:pPr>
    <w:rPr>
      <w:b/>
      <w:sz w:val="24"/>
      <w:szCs w:val="24"/>
    </w:rPr>
  </w:style>
  <w:style w:type="paragraph" w:styleId="Heading3">
    <w:name w:val="heading 3"/>
    <w:basedOn w:val="ListParagraph"/>
    <w:next w:val="Normal"/>
    <w:link w:val="Heading3Char"/>
    <w:uiPriority w:val="9"/>
    <w:unhideWhenUsed/>
    <w:qFormat/>
    <w:rsid w:val="005C6AE8"/>
    <w:pPr>
      <w:numPr>
        <w:ilvl w:val="2"/>
        <w:numId w:val="1"/>
      </w:numPr>
      <w:tabs>
        <w:tab w:val="left" w:pos="1080"/>
        <w:tab w:val="left" w:pos="1440"/>
      </w:tabs>
      <w:spacing w:before="240" w:after="0"/>
      <w:outlineLvl w:val="2"/>
    </w:pPr>
    <w:rPr>
      <w:b/>
      <w:sz w:val="24"/>
    </w:rPr>
  </w:style>
  <w:style w:type="paragraph" w:styleId="Heading4">
    <w:name w:val="heading 4"/>
    <w:basedOn w:val="ListParagraph"/>
    <w:next w:val="Normal"/>
    <w:link w:val="Heading4Char"/>
    <w:uiPriority w:val="9"/>
    <w:unhideWhenUsed/>
    <w:qFormat/>
    <w:rsid w:val="007B0982"/>
    <w:pPr>
      <w:keepNext/>
      <w:numPr>
        <w:ilvl w:val="3"/>
        <w:numId w:val="1"/>
      </w:numPr>
      <w:spacing w:before="180" w:after="0"/>
      <w:outlineLvl w:val="3"/>
    </w:pPr>
    <w:rPr>
      <w:sz w:val="22"/>
      <w:u w:val="single"/>
    </w:rPr>
  </w:style>
  <w:style w:type="paragraph" w:styleId="Heading5">
    <w:name w:val="heading 5"/>
    <w:basedOn w:val="ListParagraph"/>
    <w:next w:val="Normal"/>
    <w:link w:val="Heading5Char"/>
    <w:uiPriority w:val="9"/>
    <w:unhideWhenUsed/>
    <w:qFormat/>
    <w:rsid w:val="007B0982"/>
    <w:pPr>
      <w:keepNext/>
      <w:numPr>
        <w:ilvl w:val="4"/>
        <w:numId w:val="1"/>
      </w:numPr>
      <w:spacing w:before="60" w:after="120"/>
      <w:contextualSpacing w:val="0"/>
      <w:outlineLvl w:val="4"/>
    </w:pPr>
  </w:style>
  <w:style w:type="paragraph" w:styleId="Heading6">
    <w:name w:val="heading 6"/>
    <w:basedOn w:val="ListParagraph"/>
    <w:next w:val="Normal"/>
    <w:link w:val="Heading6Char"/>
    <w:uiPriority w:val="9"/>
    <w:unhideWhenUsed/>
    <w:qFormat/>
    <w:rsid w:val="0035148A"/>
    <w:pPr>
      <w:numPr>
        <w:ilvl w:val="5"/>
        <w:numId w:val="1"/>
      </w:numPr>
      <w:spacing w:after="120"/>
      <w:contextualSpacing w:val="0"/>
      <w:outlineLvl w:val="5"/>
    </w:pPr>
  </w:style>
  <w:style w:type="paragraph" w:styleId="Heading7">
    <w:name w:val="heading 7"/>
    <w:basedOn w:val="ListParagraph"/>
    <w:next w:val="Normal"/>
    <w:link w:val="Heading7Char"/>
    <w:uiPriority w:val="9"/>
    <w:unhideWhenUsed/>
    <w:qFormat/>
    <w:rsid w:val="00810582"/>
    <w:pPr>
      <w:numPr>
        <w:ilvl w:val="6"/>
        <w:numId w:val="1"/>
      </w:numPr>
      <w:spacing w:before="120" w:after="120"/>
      <w:contextualSpacing w:val="0"/>
      <w:outlineLvl w:val="6"/>
    </w:pPr>
  </w:style>
  <w:style w:type="paragraph" w:styleId="Heading8">
    <w:name w:val="heading 8"/>
    <w:basedOn w:val="ListParagraph"/>
    <w:next w:val="Normal"/>
    <w:link w:val="Heading8Char"/>
    <w:uiPriority w:val="9"/>
    <w:unhideWhenUsed/>
    <w:qFormat/>
    <w:rsid w:val="00810582"/>
    <w:pPr>
      <w:numPr>
        <w:ilvl w:val="7"/>
        <w:numId w:val="1"/>
      </w:numPr>
      <w:contextualSpacing w:val="0"/>
      <w:outlineLvl w:val="7"/>
    </w:pPr>
  </w:style>
  <w:style w:type="paragraph" w:styleId="Heading9">
    <w:name w:val="heading 9"/>
    <w:basedOn w:val="ListParagraph"/>
    <w:next w:val="Normal"/>
    <w:link w:val="Heading9Char"/>
    <w:uiPriority w:val="9"/>
    <w:unhideWhenUsed/>
    <w:qFormat/>
    <w:rsid w:val="00445A51"/>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DA4"/>
    <w:pPr>
      <w:ind w:left="720"/>
      <w:contextualSpacing/>
    </w:pPr>
  </w:style>
  <w:style w:type="character" w:customStyle="1" w:styleId="Heading1Char">
    <w:name w:val="Heading 1 Char"/>
    <w:basedOn w:val="DefaultParagraphFont"/>
    <w:link w:val="Heading1"/>
    <w:uiPriority w:val="9"/>
    <w:rsid w:val="008A7A60"/>
    <w:rPr>
      <w:rFonts w:asciiTheme="majorHAnsi" w:hAnsiTheme="majorHAnsi"/>
      <w:b/>
      <w:sz w:val="36"/>
    </w:rPr>
  </w:style>
  <w:style w:type="character" w:customStyle="1" w:styleId="Heading2Char">
    <w:name w:val="Heading 2 Char"/>
    <w:basedOn w:val="DefaultParagraphFont"/>
    <w:link w:val="Heading2"/>
    <w:uiPriority w:val="9"/>
    <w:rsid w:val="003E58E7"/>
    <w:rPr>
      <w:b/>
      <w:sz w:val="24"/>
      <w:szCs w:val="24"/>
    </w:rPr>
  </w:style>
  <w:style w:type="character" w:customStyle="1" w:styleId="Heading3Char">
    <w:name w:val="Heading 3 Char"/>
    <w:basedOn w:val="DefaultParagraphFont"/>
    <w:link w:val="Heading3"/>
    <w:uiPriority w:val="9"/>
    <w:rsid w:val="005C6AE8"/>
    <w:rPr>
      <w:b/>
      <w:sz w:val="24"/>
    </w:rPr>
  </w:style>
  <w:style w:type="character" w:customStyle="1" w:styleId="Heading4Char">
    <w:name w:val="Heading 4 Char"/>
    <w:basedOn w:val="DefaultParagraphFont"/>
    <w:link w:val="Heading4"/>
    <w:uiPriority w:val="9"/>
    <w:rsid w:val="007B0982"/>
    <w:rPr>
      <w:u w:val="single"/>
    </w:rPr>
  </w:style>
  <w:style w:type="character" w:customStyle="1" w:styleId="Heading5Char">
    <w:name w:val="Heading 5 Char"/>
    <w:basedOn w:val="DefaultParagraphFont"/>
    <w:link w:val="Heading5"/>
    <w:uiPriority w:val="9"/>
    <w:rsid w:val="007B0982"/>
    <w:rPr>
      <w:sz w:val="20"/>
    </w:rPr>
  </w:style>
  <w:style w:type="character" w:customStyle="1" w:styleId="Heading6Char">
    <w:name w:val="Heading 6 Char"/>
    <w:basedOn w:val="DefaultParagraphFont"/>
    <w:link w:val="Heading6"/>
    <w:uiPriority w:val="9"/>
    <w:rsid w:val="0035148A"/>
    <w:rPr>
      <w:sz w:val="20"/>
    </w:rPr>
  </w:style>
  <w:style w:type="character" w:customStyle="1" w:styleId="Heading7Char">
    <w:name w:val="Heading 7 Char"/>
    <w:basedOn w:val="DefaultParagraphFont"/>
    <w:link w:val="Heading7"/>
    <w:uiPriority w:val="9"/>
    <w:rsid w:val="00810582"/>
    <w:rPr>
      <w:sz w:val="20"/>
    </w:rPr>
  </w:style>
  <w:style w:type="character" w:customStyle="1" w:styleId="Heading8Char">
    <w:name w:val="Heading 8 Char"/>
    <w:basedOn w:val="DefaultParagraphFont"/>
    <w:link w:val="Heading8"/>
    <w:uiPriority w:val="9"/>
    <w:rsid w:val="00810582"/>
    <w:rPr>
      <w:sz w:val="20"/>
    </w:rPr>
  </w:style>
  <w:style w:type="character" w:customStyle="1" w:styleId="Heading9Char">
    <w:name w:val="Heading 9 Char"/>
    <w:basedOn w:val="DefaultParagraphFont"/>
    <w:link w:val="Heading9"/>
    <w:uiPriority w:val="9"/>
    <w:rsid w:val="00445A51"/>
    <w:rPr>
      <w:sz w:val="20"/>
    </w:rPr>
  </w:style>
  <w:style w:type="paragraph" w:customStyle="1" w:styleId="Heading2Text">
    <w:name w:val="Heading 2 Text"/>
    <w:basedOn w:val="Normal"/>
    <w:link w:val="Heading2TextChar"/>
    <w:qFormat/>
    <w:rsid w:val="00C74501"/>
  </w:style>
  <w:style w:type="character" w:customStyle="1" w:styleId="Heading2TextChar">
    <w:name w:val="Heading 2 Text Char"/>
    <w:basedOn w:val="DefaultParagraphFont"/>
    <w:link w:val="Heading2Text"/>
    <w:rsid w:val="00C74501"/>
    <w:rPr>
      <w:sz w:val="20"/>
    </w:rPr>
  </w:style>
  <w:style w:type="paragraph" w:customStyle="1" w:styleId="Heading3Text">
    <w:name w:val="Heading 3 Text"/>
    <w:basedOn w:val="Normal"/>
    <w:link w:val="Heading3TextChar"/>
    <w:qFormat/>
    <w:rsid w:val="007F6070"/>
    <w:pPr>
      <w:spacing w:after="120"/>
    </w:pPr>
  </w:style>
  <w:style w:type="character" w:customStyle="1" w:styleId="Heading3TextChar">
    <w:name w:val="Heading 3 Text Char"/>
    <w:basedOn w:val="DefaultParagraphFont"/>
    <w:link w:val="Heading3Text"/>
    <w:rsid w:val="007F6070"/>
    <w:rPr>
      <w:sz w:val="20"/>
    </w:rPr>
  </w:style>
  <w:style w:type="paragraph" w:customStyle="1" w:styleId="Heading4Text">
    <w:name w:val="Heading 4 Text"/>
    <w:basedOn w:val="Normal"/>
    <w:link w:val="Heading4TextChar"/>
    <w:qFormat/>
    <w:rsid w:val="002E124F"/>
    <w:pPr>
      <w:spacing w:after="120"/>
      <w:ind w:left="720"/>
    </w:pPr>
  </w:style>
  <w:style w:type="character" w:customStyle="1" w:styleId="Heading4TextChar">
    <w:name w:val="Heading 4 Text Char"/>
    <w:basedOn w:val="DefaultParagraphFont"/>
    <w:link w:val="Heading4Text"/>
    <w:rsid w:val="002E124F"/>
    <w:rPr>
      <w:sz w:val="20"/>
    </w:rPr>
  </w:style>
  <w:style w:type="paragraph" w:customStyle="1" w:styleId="Heading5Text">
    <w:name w:val="Heading 5 Text"/>
    <w:basedOn w:val="Normal"/>
    <w:link w:val="Heading5TextChar"/>
    <w:qFormat/>
    <w:rsid w:val="007E13BA"/>
    <w:pPr>
      <w:spacing w:after="180"/>
      <w:ind w:left="1080"/>
    </w:pPr>
  </w:style>
  <w:style w:type="character" w:customStyle="1" w:styleId="Heading5TextChar">
    <w:name w:val="Heading 5 Text Char"/>
    <w:basedOn w:val="DefaultParagraphFont"/>
    <w:link w:val="Heading5Text"/>
    <w:rsid w:val="007E13BA"/>
    <w:rPr>
      <w:sz w:val="20"/>
    </w:rPr>
  </w:style>
  <w:style w:type="paragraph" w:customStyle="1" w:styleId="Heading6Text">
    <w:name w:val="Heading 6 Text"/>
    <w:basedOn w:val="Normal"/>
    <w:link w:val="Heading6TextChar"/>
    <w:qFormat/>
    <w:rsid w:val="007C566A"/>
    <w:pPr>
      <w:spacing w:after="120"/>
      <w:ind w:left="1440"/>
    </w:pPr>
  </w:style>
  <w:style w:type="character" w:customStyle="1" w:styleId="Heading6TextChar">
    <w:name w:val="Heading 6 Text Char"/>
    <w:basedOn w:val="DefaultParagraphFont"/>
    <w:link w:val="Heading6Text"/>
    <w:rsid w:val="007C566A"/>
    <w:rPr>
      <w:sz w:val="20"/>
    </w:rPr>
  </w:style>
  <w:style w:type="paragraph" w:customStyle="1" w:styleId="Heading7Text">
    <w:name w:val="Heading 7 Text"/>
    <w:basedOn w:val="Normal"/>
    <w:link w:val="Heading7TextChar"/>
    <w:qFormat/>
    <w:rsid w:val="00754345"/>
    <w:pPr>
      <w:ind w:left="1800"/>
    </w:pPr>
  </w:style>
  <w:style w:type="character" w:customStyle="1" w:styleId="Heading7TextChar">
    <w:name w:val="Heading 7 Text Char"/>
    <w:basedOn w:val="DefaultParagraphFont"/>
    <w:link w:val="Heading7Text"/>
    <w:rsid w:val="00754345"/>
    <w:rPr>
      <w:sz w:val="20"/>
    </w:rPr>
  </w:style>
  <w:style w:type="paragraph" w:customStyle="1" w:styleId="Heading8Text">
    <w:name w:val="Heading 8 Text"/>
    <w:basedOn w:val="Normal"/>
    <w:link w:val="Heading8TextChar"/>
    <w:qFormat/>
    <w:rsid w:val="007F6070"/>
    <w:pPr>
      <w:ind w:left="3600"/>
    </w:pPr>
  </w:style>
  <w:style w:type="character" w:customStyle="1" w:styleId="Heading8TextChar">
    <w:name w:val="Heading 8 Text Char"/>
    <w:basedOn w:val="DefaultParagraphFont"/>
    <w:link w:val="Heading8Text"/>
    <w:rsid w:val="007F6070"/>
    <w:rPr>
      <w:sz w:val="20"/>
    </w:rPr>
  </w:style>
  <w:style w:type="paragraph" w:customStyle="1" w:styleId="Heading9Text">
    <w:name w:val="Heading 9 Text"/>
    <w:basedOn w:val="Normal"/>
    <w:link w:val="Heading9TextChar"/>
    <w:qFormat/>
    <w:rsid w:val="007F6070"/>
    <w:pPr>
      <w:ind w:left="3960"/>
    </w:pPr>
  </w:style>
  <w:style w:type="character" w:customStyle="1" w:styleId="Heading9TextChar">
    <w:name w:val="Heading 9 Text Char"/>
    <w:basedOn w:val="DefaultParagraphFont"/>
    <w:link w:val="Heading9Text"/>
    <w:rsid w:val="007F6070"/>
    <w:rPr>
      <w:sz w:val="20"/>
    </w:rPr>
  </w:style>
  <w:style w:type="paragraph" w:styleId="Header">
    <w:name w:val="header"/>
    <w:basedOn w:val="Normal"/>
    <w:link w:val="HeaderChar"/>
    <w:uiPriority w:val="99"/>
    <w:unhideWhenUsed/>
    <w:rsid w:val="00DD3A4A"/>
    <w:pPr>
      <w:tabs>
        <w:tab w:val="center" w:pos="4680"/>
        <w:tab w:val="right" w:pos="9360"/>
      </w:tabs>
      <w:spacing w:after="0"/>
    </w:pPr>
  </w:style>
  <w:style w:type="character" w:customStyle="1" w:styleId="HeaderChar">
    <w:name w:val="Header Char"/>
    <w:basedOn w:val="DefaultParagraphFont"/>
    <w:link w:val="Header"/>
    <w:uiPriority w:val="99"/>
    <w:rsid w:val="00DD3A4A"/>
  </w:style>
  <w:style w:type="paragraph" w:styleId="Footer">
    <w:name w:val="footer"/>
    <w:basedOn w:val="Normal"/>
    <w:link w:val="FooterChar"/>
    <w:uiPriority w:val="99"/>
    <w:unhideWhenUsed/>
    <w:rsid w:val="00DD3A4A"/>
    <w:pPr>
      <w:tabs>
        <w:tab w:val="center" w:pos="4680"/>
        <w:tab w:val="right" w:pos="9360"/>
      </w:tabs>
      <w:spacing w:after="0"/>
    </w:pPr>
  </w:style>
  <w:style w:type="character" w:customStyle="1" w:styleId="FooterChar">
    <w:name w:val="Footer Char"/>
    <w:basedOn w:val="DefaultParagraphFont"/>
    <w:link w:val="Footer"/>
    <w:uiPriority w:val="99"/>
    <w:rsid w:val="00DD3A4A"/>
  </w:style>
  <w:style w:type="paragraph" w:styleId="BalloonText">
    <w:name w:val="Balloon Text"/>
    <w:basedOn w:val="Normal"/>
    <w:link w:val="BalloonTextChar"/>
    <w:uiPriority w:val="99"/>
    <w:semiHidden/>
    <w:unhideWhenUsed/>
    <w:rsid w:val="00AF4C5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C50"/>
    <w:rPr>
      <w:rFonts w:ascii="Tahoma" w:hAnsi="Tahoma" w:cs="Tahoma"/>
      <w:sz w:val="16"/>
      <w:szCs w:val="16"/>
    </w:rPr>
  </w:style>
  <w:style w:type="paragraph" w:styleId="TOC1">
    <w:name w:val="toc 1"/>
    <w:basedOn w:val="Normal"/>
    <w:next w:val="Normal"/>
    <w:autoRedefine/>
    <w:uiPriority w:val="39"/>
    <w:unhideWhenUsed/>
    <w:rsid w:val="00022BAD"/>
    <w:pPr>
      <w:tabs>
        <w:tab w:val="left" w:pos="1100"/>
        <w:tab w:val="left" w:pos="1440"/>
        <w:tab w:val="right" w:leader="dot" w:pos="9350"/>
      </w:tabs>
      <w:spacing w:after="0"/>
    </w:pPr>
    <w:rPr>
      <w:noProof/>
      <w:sz w:val="28"/>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1E3698"/>
    <w:pPr>
      <w:tabs>
        <w:tab w:val="left" w:pos="2160"/>
        <w:tab w:val="right" w:leader="dot" w:pos="9360"/>
      </w:tabs>
      <w:spacing w:after="0"/>
      <w:ind w:left="1440"/>
    </w:pPr>
    <w:rPr>
      <w:noProof/>
    </w:rPr>
  </w:style>
  <w:style w:type="character" w:styleId="Hyperlink">
    <w:name w:val="Hyperlink"/>
    <w:basedOn w:val="DefaultParagraphFont"/>
    <w:uiPriority w:val="99"/>
    <w:unhideWhenUsed/>
    <w:rsid w:val="004D0917"/>
    <w:rPr>
      <w:color w:val="0000FF" w:themeColor="hyperlink"/>
      <w:u w:val="single"/>
    </w:rPr>
  </w:style>
  <w:style w:type="paragraph" w:styleId="TOCHeading">
    <w:name w:val="TOC Heading"/>
    <w:basedOn w:val="Heading1"/>
    <w:next w:val="Normal"/>
    <w:uiPriority w:val="39"/>
    <w:unhideWhenUsed/>
    <w:qFormat/>
    <w:rsid w:val="004D0917"/>
    <w:pPr>
      <w:keepNext/>
      <w:keepLines/>
      <w:numPr>
        <w:numId w:val="0"/>
      </w:numPr>
      <w:spacing w:before="480" w:after="0" w:line="276" w:lineRule="auto"/>
      <w:contextualSpacing w:val="0"/>
      <w:jc w:val="left"/>
      <w:outlineLvl w:val="9"/>
    </w:pPr>
    <w:rPr>
      <w:rFonts w:eastAsiaTheme="majorEastAsia" w:cstheme="majorBidi"/>
      <w:bCs/>
      <w:snapToGrid/>
      <w:color w:val="365F91" w:themeColor="accent1" w:themeShade="BF"/>
      <w:sz w:val="28"/>
      <w:szCs w:val="28"/>
    </w:rPr>
  </w:style>
  <w:style w:type="paragraph" w:styleId="TOC3">
    <w:name w:val="toc 3"/>
    <w:basedOn w:val="Normal"/>
    <w:next w:val="Normal"/>
    <w:autoRedefine/>
    <w:uiPriority w:val="39"/>
    <w:unhideWhenUsed/>
    <w:rsid w:val="003B1755"/>
    <w:pPr>
      <w:tabs>
        <w:tab w:val="left" w:pos="1320"/>
        <w:tab w:val="right" w:leader="dot" w:pos="9350"/>
      </w:tabs>
      <w:spacing w:after="0"/>
      <w:ind w:left="1350" w:hanging="900"/>
    </w:pPr>
    <w:rPr>
      <w:noProof/>
    </w:rPr>
  </w:style>
  <w:style w:type="paragraph" w:styleId="NoSpacing">
    <w:name w:val="No Spacing"/>
    <w:link w:val="NoSpacingChar"/>
    <w:uiPriority w:val="1"/>
    <w:qFormat/>
    <w:rsid w:val="0012456F"/>
    <w:pPr>
      <w:spacing w:after="0" w:line="240" w:lineRule="auto"/>
      <w:ind w:left="0" w:firstLine="0"/>
      <w:jc w:val="left"/>
    </w:pPr>
    <w:rPr>
      <w:rFonts w:eastAsiaTheme="minorEastAsia" w:cstheme="minorBidi"/>
      <w:snapToGrid/>
    </w:rPr>
  </w:style>
  <w:style w:type="character" w:customStyle="1" w:styleId="NoSpacingChar">
    <w:name w:val="No Spacing Char"/>
    <w:basedOn w:val="DefaultParagraphFont"/>
    <w:link w:val="NoSpacing"/>
    <w:uiPriority w:val="1"/>
    <w:rsid w:val="0012456F"/>
    <w:rPr>
      <w:rFonts w:eastAsiaTheme="minorEastAsia" w:cstheme="minorBidi"/>
      <w:snapToGrid/>
    </w:rPr>
  </w:style>
  <w:style w:type="paragraph" w:styleId="TOC4">
    <w:name w:val="toc 4"/>
    <w:basedOn w:val="Normal"/>
    <w:next w:val="Normal"/>
    <w:autoRedefine/>
    <w:uiPriority w:val="39"/>
    <w:unhideWhenUsed/>
    <w:rsid w:val="00F075F1"/>
    <w:pPr>
      <w:spacing w:after="100" w:line="276" w:lineRule="auto"/>
      <w:ind w:left="660"/>
      <w:jc w:val="left"/>
    </w:pPr>
    <w:rPr>
      <w:rFonts w:eastAsiaTheme="minorEastAsia" w:cstheme="minorBidi"/>
      <w:snapToGrid/>
    </w:rPr>
  </w:style>
  <w:style w:type="paragraph" w:styleId="TOC5">
    <w:name w:val="toc 5"/>
    <w:basedOn w:val="Normal"/>
    <w:next w:val="Normal"/>
    <w:autoRedefine/>
    <w:uiPriority w:val="39"/>
    <w:unhideWhenUsed/>
    <w:rsid w:val="00F075F1"/>
    <w:pPr>
      <w:spacing w:after="100" w:line="276" w:lineRule="auto"/>
      <w:ind w:left="880"/>
      <w:jc w:val="left"/>
    </w:pPr>
    <w:rPr>
      <w:rFonts w:eastAsiaTheme="minorEastAsia" w:cstheme="minorBidi"/>
      <w:snapToGrid/>
    </w:rPr>
  </w:style>
  <w:style w:type="paragraph" w:styleId="TOC6">
    <w:name w:val="toc 6"/>
    <w:basedOn w:val="Normal"/>
    <w:next w:val="Normal"/>
    <w:autoRedefine/>
    <w:uiPriority w:val="39"/>
    <w:unhideWhenUsed/>
    <w:rsid w:val="00F075F1"/>
    <w:pPr>
      <w:spacing w:after="100" w:line="276" w:lineRule="auto"/>
      <w:ind w:left="1100"/>
      <w:jc w:val="left"/>
    </w:pPr>
    <w:rPr>
      <w:rFonts w:eastAsiaTheme="minorEastAsia" w:cstheme="minorBidi"/>
      <w:snapToGrid/>
    </w:rPr>
  </w:style>
  <w:style w:type="paragraph" w:styleId="TOC7">
    <w:name w:val="toc 7"/>
    <w:basedOn w:val="Normal"/>
    <w:next w:val="Normal"/>
    <w:autoRedefine/>
    <w:uiPriority w:val="39"/>
    <w:unhideWhenUsed/>
    <w:rsid w:val="00F075F1"/>
    <w:pPr>
      <w:spacing w:after="100" w:line="276" w:lineRule="auto"/>
      <w:ind w:left="1320"/>
      <w:jc w:val="left"/>
    </w:pPr>
    <w:rPr>
      <w:rFonts w:eastAsiaTheme="minorEastAsia" w:cstheme="minorBidi"/>
      <w:snapToGrid/>
    </w:rPr>
  </w:style>
  <w:style w:type="paragraph" w:styleId="TOC8">
    <w:name w:val="toc 8"/>
    <w:basedOn w:val="Normal"/>
    <w:next w:val="Normal"/>
    <w:autoRedefine/>
    <w:uiPriority w:val="39"/>
    <w:unhideWhenUsed/>
    <w:rsid w:val="00F075F1"/>
    <w:pPr>
      <w:spacing w:after="100" w:line="276" w:lineRule="auto"/>
      <w:ind w:left="1540"/>
      <w:jc w:val="left"/>
    </w:pPr>
    <w:rPr>
      <w:rFonts w:eastAsiaTheme="minorEastAsia" w:cstheme="minorBidi"/>
      <w:snapToGrid/>
    </w:rPr>
  </w:style>
  <w:style w:type="paragraph" w:styleId="TOC9">
    <w:name w:val="toc 9"/>
    <w:basedOn w:val="Normal"/>
    <w:next w:val="Normal"/>
    <w:autoRedefine/>
    <w:uiPriority w:val="39"/>
    <w:unhideWhenUsed/>
    <w:rsid w:val="00F075F1"/>
    <w:pPr>
      <w:spacing w:after="100" w:line="276" w:lineRule="auto"/>
      <w:ind w:left="1760"/>
      <w:jc w:val="left"/>
    </w:pPr>
    <w:rPr>
      <w:rFonts w:eastAsiaTheme="minorEastAsia" w:cstheme="minorBidi"/>
      <w:snapToGrid/>
    </w:rPr>
  </w:style>
  <w:style w:type="paragraph" w:styleId="BlockText">
    <w:name w:val="Block Text"/>
    <w:basedOn w:val="Normal"/>
    <w:rsid w:val="00AA1025"/>
    <w:pPr>
      <w:spacing w:after="0"/>
      <w:ind w:left="720" w:right="720"/>
    </w:pPr>
    <w:rPr>
      <w:rFonts w:ascii="Arial" w:eastAsia="Times New Roman" w:hAnsi="Arial"/>
      <w:b/>
      <w:bCs/>
      <w:snapToGrid/>
      <w:sz w:val="24"/>
      <w:szCs w:val="20"/>
    </w:rPr>
  </w:style>
  <w:style w:type="paragraph" w:styleId="BodyText2">
    <w:name w:val="Body Text 2"/>
    <w:basedOn w:val="Normal"/>
    <w:link w:val="BodyText2Char"/>
    <w:rsid w:val="00DE1A33"/>
    <w:pPr>
      <w:autoSpaceDE w:val="0"/>
      <w:autoSpaceDN w:val="0"/>
      <w:adjustRightInd w:val="0"/>
      <w:spacing w:before="120" w:after="180"/>
      <w:ind w:left="1080"/>
      <w:jc w:val="left"/>
    </w:pPr>
    <w:rPr>
      <w:rFonts w:eastAsia="Times New Roman" w:cs="Arial"/>
      <w:snapToGrid/>
      <w:color w:val="000000"/>
    </w:rPr>
  </w:style>
  <w:style w:type="character" w:customStyle="1" w:styleId="BodyText2Char">
    <w:name w:val="Body Text 2 Char"/>
    <w:basedOn w:val="DefaultParagraphFont"/>
    <w:link w:val="BodyText2"/>
    <w:rsid w:val="00DE1A33"/>
    <w:rPr>
      <w:rFonts w:eastAsia="Times New Roman" w:cs="Arial"/>
      <w:snapToGrid/>
      <w:color w:val="000000"/>
      <w:sz w:val="20"/>
    </w:rPr>
  </w:style>
  <w:style w:type="paragraph" w:customStyle="1" w:styleId="BodyText1">
    <w:name w:val="Body Text1"/>
    <w:basedOn w:val="Normal"/>
    <w:link w:val="BodytextChar"/>
    <w:rsid w:val="00432278"/>
    <w:pPr>
      <w:autoSpaceDE w:val="0"/>
      <w:autoSpaceDN w:val="0"/>
      <w:adjustRightInd w:val="0"/>
      <w:spacing w:before="180" w:after="180"/>
      <w:jc w:val="left"/>
    </w:pPr>
    <w:rPr>
      <w:rFonts w:eastAsia="Times New Roman" w:cs="Arial"/>
      <w:snapToGrid/>
      <w:color w:val="000000"/>
    </w:rPr>
  </w:style>
  <w:style w:type="character" w:customStyle="1" w:styleId="BodytextChar">
    <w:name w:val="Body text Char"/>
    <w:basedOn w:val="DefaultParagraphFont"/>
    <w:link w:val="BodyText1"/>
    <w:rsid w:val="00432278"/>
    <w:rPr>
      <w:rFonts w:eastAsia="Times New Roman" w:cs="Arial"/>
      <w:snapToGrid/>
      <w:color w:val="000000"/>
      <w:sz w:val="20"/>
    </w:rPr>
  </w:style>
  <w:style w:type="paragraph" w:styleId="BodyTextIndent3">
    <w:name w:val="Body Text Indent 3"/>
    <w:basedOn w:val="Normal"/>
    <w:link w:val="BodyTextIndent3Char"/>
    <w:uiPriority w:val="99"/>
    <w:semiHidden/>
    <w:unhideWhenUsed/>
    <w:rsid w:val="002731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73150"/>
    <w:rPr>
      <w:sz w:val="16"/>
      <w:szCs w:val="16"/>
    </w:rPr>
  </w:style>
  <w:style w:type="paragraph" w:styleId="BodyText">
    <w:name w:val="Body Text"/>
    <w:basedOn w:val="Normal"/>
    <w:link w:val="BodyTextChar0"/>
    <w:uiPriority w:val="99"/>
    <w:semiHidden/>
    <w:unhideWhenUsed/>
    <w:rsid w:val="00BD3F94"/>
    <w:pPr>
      <w:spacing w:after="120"/>
    </w:pPr>
  </w:style>
  <w:style w:type="character" w:customStyle="1" w:styleId="BodyTextChar0">
    <w:name w:val="Body Text Char"/>
    <w:basedOn w:val="DefaultParagraphFont"/>
    <w:link w:val="BodyText"/>
    <w:uiPriority w:val="99"/>
    <w:semiHidden/>
    <w:rsid w:val="00BD3F94"/>
  </w:style>
  <w:style w:type="paragraph" w:styleId="BodyText3">
    <w:name w:val="Body Text 3"/>
    <w:basedOn w:val="Normal"/>
    <w:link w:val="BodyText3Char"/>
    <w:uiPriority w:val="99"/>
    <w:semiHidden/>
    <w:unhideWhenUsed/>
    <w:rsid w:val="00B054B0"/>
    <w:pPr>
      <w:spacing w:after="120"/>
    </w:pPr>
    <w:rPr>
      <w:sz w:val="16"/>
      <w:szCs w:val="16"/>
    </w:rPr>
  </w:style>
  <w:style w:type="character" w:customStyle="1" w:styleId="BodyText3Char">
    <w:name w:val="Body Text 3 Char"/>
    <w:basedOn w:val="DefaultParagraphFont"/>
    <w:link w:val="BodyText3"/>
    <w:uiPriority w:val="7"/>
    <w:rsid w:val="00B054B0"/>
    <w:rPr>
      <w:sz w:val="16"/>
      <w:szCs w:val="16"/>
    </w:rPr>
  </w:style>
  <w:style w:type="table" w:styleId="TableGrid">
    <w:name w:val="Table Grid"/>
    <w:basedOn w:val="TableNormal"/>
    <w:uiPriority w:val="59"/>
    <w:rsid w:val="00D10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C47E57"/>
    <w:rPr>
      <w:b/>
      <w:bCs/>
      <w:iCs/>
      <w:color w:val="0D19FF"/>
      <w:u w:val="single"/>
    </w:rPr>
  </w:style>
  <w:style w:type="paragraph" w:styleId="BodyTextIndent">
    <w:name w:val="Body Text Indent"/>
    <w:basedOn w:val="Normal"/>
    <w:link w:val="BodyTextIndentChar"/>
    <w:uiPriority w:val="99"/>
    <w:semiHidden/>
    <w:unhideWhenUsed/>
    <w:rsid w:val="007220DA"/>
    <w:pPr>
      <w:spacing w:after="120"/>
      <w:ind w:left="360"/>
    </w:pPr>
  </w:style>
  <w:style w:type="character" w:customStyle="1" w:styleId="BodyTextIndentChar">
    <w:name w:val="Body Text Indent Char"/>
    <w:basedOn w:val="DefaultParagraphFont"/>
    <w:link w:val="BodyTextIndent"/>
    <w:uiPriority w:val="99"/>
    <w:semiHidden/>
    <w:rsid w:val="007220DA"/>
  </w:style>
  <w:style w:type="paragraph" w:customStyle="1" w:styleId="NormalText">
    <w:name w:val="Normal Text"/>
    <w:basedOn w:val="BlockText"/>
    <w:rsid w:val="007220DA"/>
    <w:pPr>
      <w:spacing w:before="120" w:after="120"/>
      <w:ind w:left="0" w:right="0"/>
    </w:pPr>
    <w:rPr>
      <w:rFonts w:ascii="Garamond" w:hAnsi="Garamond"/>
      <w:b w:val="0"/>
      <w:bCs w:val="0"/>
      <w:szCs w:val="24"/>
    </w:rPr>
  </w:style>
  <w:style w:type="paragraph" w:customStyle="1" w:styleId="Definition">
    <w:name w:val="Definition"/>
    <w:basedOn w:val="ListParagraph"/>
    <w:link w:val="DefinitionChar"/>
    <w:qFormat/>
    <w:rsid w:val="00BB33AF"/>
    <w:pPr>
      <w:keepNext/>
      <w:numPr>
        <w:numId w:val="3"/>
      </w:numPr>
      <w:spacing w:before="240"/>
      <w:ind w:left="734" w:hanging="547"/>
    </w:pPr>
    <w:rPr>
      <w:i/>
      <w:u w:val="single"/>
    </w:rPr>
  </w:style>
  <w:style w:type="character" w:customStyle="1" w:styleId="DefinitionChar">
    <w:name w:val="Definition Char"/>
    <w:basedOn w:val="DefaultParagraphFont"/>
    <w:link w:val="Definition"/>
    <w:rsid w:val="00BB33AF"/>
    <w:rPr>
      <w:i/>
      <w:sz w:val="20"/>
      <w:u w:val="single"/>
    </w:rPr>
  </w:style>
  <w:style w:type="paragraph" w:customStyle="1" w:styleId="DefinitionText">
    <w:name w:val="Definition Text"/>
    <w:basedOn w:val="ListParagraph"/>
    <w:link w:val="DefinitionTextChar"/>
    <w:qFormat/>
    <w:rsid w:val="00AB1770"/>
    <w:rPr>
      <w:sz w:val="18"/>
    </w:rPr>
  </w:style>
  <w:style w:type="character" w:customStyle="1" w:styleId="DefinitionTextChar">
    <w:name w:val="Definition Text Char"/>
    <w:basedOn w:val="DefaultParagraphFont"/>
    <w:link w:val="DefinitionText"/>
    <w:rsid w:val="00AB1770"/>
    <w:rPr>
      <w:sz w:val="18"/>
    </w:rPr>
  </w:style>
  <w:style w:type="paragraph" w:styleId="BodyTextIndent2">
    <w:name w:val="Body Text Indent 2"/>
    <w:basedOn w:val="Normal"/>
    <w:link w:val="BodyTextIndent2Char"/>
    <w:uiPriority w:val="99"/>
    <w:semiHidden/>
    <w:unhideWhenUsed/>
    <w:rsid w:val="0069391B"/>
    <w:pPr>
      <w:spacing w:after="120" w:line="480" w:lineRule="auto"/>
      <w:ind w:left="360"/>
    </w:pPr>
  </w:style>
  <w:style w:type="character" w:customStyle="1" w:styleId="BodyTextIndent2Char">
    <w:name w:val="Body Text Indent 2 Char"/>
    <w:basedOn w:val="DefaultParagraphFont"/>
    <w:link w:val="BodyTextIndent2"/>
    <w:uiPriority w:val="99"/>
    <w:semiHidden/>
    <w:rsid w:val="0069391B"/>
  </w:style>
  <w:style w:type="paragraph" w:customStyle="1" w:styleId="Bodytext-bulleted">
    <w:name w:val="Body text - bulleted"/>
    <w:basedOn w:val="ListParagraph"/>
    <w:rsid w:val="00201F12"/>
    <w:pPr>
      <w:widowControl w:val="0"/>
      <w:numPr>
        <w:numId w:val="2"/>
      </w:numPr>
      <w:autoSpaceDE w:val="0"/>
      <w:autoSpaceDN w:val="0"/>
      <w:adjustRightInd w:val="0"/>
      <w:spacing w:after="0"/>
      <w:jc w:val="left"/>
    </w:pPr>
    <w:rPr>
      <w:rFonts w:eastAsia="Times New Roman" w:cs="Arial"/>
      <w:snapToGrid/>
      <w:color w:val="000000"/>
    </w:rPr>
  </w:style>
  <w:style w:type="paragraph" w:customStyle="1" w:styleId="1stLevelOutline">
    <w:name w:val="1st Level Outline"/>
    <w:basedOn w:val="Normal"/>
    <w:rsid w:val="00F3048E"/>
    <w:pPr>
      <w:tabs>
        <w:tab w:val="num" w:pos="360"/>
      </w:tabs>
      <w:spacing w:before="240" w:after="240"/>
      <w:ind w:left="360" w:hanging="360"/>
    </w:pPr>
    <w:rPr>
      <w:rFonts w:ascii="Times New Roman" w:eastAsia="Times New Roman" w:hAnsi="Times New Roman"/>
      <w:snapToGrid/>
      <w:szCs w:val="24"/>
    </w:rPr>
  </w:style>
  <w:style w:type="paragraph" w:customStyle="1" w:styleId="StyleFirstLevelBulletedCalifornianFB11pt">
    <w:name w:val="Style First Level Bulleted + Californian FB 11 pt"/>
    <w:basedOn w:val="Normal"/>
    <w:link w:val="StyleFirstLevelBulletedCalifornianFB11ptChar1"/>
    <w:rsid w:val="00BD22BF"/>
    <w:pPr>
      <w:tabs>
        <w:tab w:val="num" w:pos="1080"/>
      </w:tabs>
      <w:spacing w:after="0"/>
      <w:ind w:left="1080" w:hanging="360"/>
    </w:pPr>
    <w:rPr>
      <w:rFonts w:ascii="Californian FB" w:eastAsia="Times New Roman" w:hAnsi="Californian FB"/>
      <w:snapToGrid/>
      <w:szCs w:val="24"/>
    </w:rPr>
  </w:style>
  <w:style w:type="character" w:customStyle="1" w:styleId="StyleFirstLevelBulletedCalifornianFB11ptChar1">
    <w:name w:val="Style First Level Bulleted + Californian FB 11 pt Char1"/>
    <w:basedOn w:val="DefaultParagraphFont"/>
    <w:link w:val="StyleFirstLevelBulletedCalifornianFB11pt"/>
    <w:rsid w:val="00BD22BF"/>
    <w:rPr>
      <w:rFonts w:ascii="Californian FB" w:eastAsia="Times New Roman" w:hAnsi="Californian FB"/>
      <w:snapToGrid/>
      <w:szCs w:val="24"/>
    </w:rPr>
  </w:style>
  <w:style w:type="paragraph" w:customStyle="1" w:styleId="Heading4T">
    <w:name w:val="Heading 4T"/>
    <w:basedOn w:val="Normal"/>
    <w:link w:val="Heading4TChar"/>
    <w:qFormat/>
    <w:rsid w:val="00447CA5"/>
    <w:pPr>
      <w:widowControl w:val="0"/>
      <w:autoSpaceDE w:val="0"/>
      <w:autoSpaceDN w:val="0"/>
      <w:adjustRightInd w:val="0"/>
      <w:spacing w:after="120"/>
      <w:ind w:left="1080"/>
      <w:contextualSpacing/>
    </w:pPr>
    <w:rPr>
      <w:rFonts w:eastAsia="Times New Roman" w:cs="Arial"/>
      <w:snapToGrid/>
      <w:color w:val="000000"/>
    </w:rPr>
  </w:style>
  <w:style w:type="character" w:customStyle="1" w:styleId="Heading4TChar">
    <w:name w:val="Heading 4T Char"/>
    <w:basedOn w:val="DefaultParagraphFont"/>
    <w:link w:val="Heading4T"/>
    <w:rsid w:val="00447CA5"/>
    <w:rPr>
      <w:rFonts w:eastAsia="Times New Roman" w:cs="Arial"/>
      <w:snapToGrid/>
      <w:color w:val="000000"/>
      <w:sz w:val="20"/>
    </w:rPr>
  </w:style>
  <w:style w:type="paragraph" w:customStyle="1" w:styleId="DefinitionSubHead">
    <w:name w:val="Definition SubHead"/>
    <w:basedOn w:val="Definition"/>
    <w:link w:val="DefinitionSubHeadChar"/>
    <w:qFormat/>
    <w:rsid w:val="00BB33AF"/>
    <w:pPr>
      <w:keepNext w:val="0"/>
      <w:numPr>
        <w:ilvl w:val="1"/>
      </w:numPr>
      <w:spacing w:before="180"/>
      <w:ind w:left="1080"/>
      <w:contextualSpacing w:val="0"/>
    </w:pPr>
    <w:rPr>
      <w:i w:val="0"/>
      <w:sz w:val="18"/>
      <w:u w:val="none"/>
    </w:rPr>
  </w:style>
  <w:style w:type="character" w:styleId="FollowedHyperlink">
    <w:name w:val="FollowedHyperlink"/>
    <w:basedOn w:val="DefaultParagraphFont"/>
    <w:uiPriority w:val="99"/>
    <w:semiHidden/>
    <w:unhideWhenUsed/>
    <w:rsid w:val="00C46BF7"/>
    <w:rPr>
      <w:color w:val="800080" w:themeColor="followedHyperlink"/>
      <w:u w:val="single"/>
    </w:rPr>
  </w:style>
  <w:style w:type="character" w:customStyle="1" w:styleId="DefinitionSubHeadChar">
    <w:name w:val="Definition SubHead Char"/>
    <w:basedOn w:val="DefinitionChar"/>
    <w:link w:val="DefinitionSubHead"/>
    <w:rsid w:val="00BB33AF"/>
    <w:rPr>
      <w:i w:val="0"/>
      <w:sz w:val="18"/>
      <w:u w:val="single"/>
    </w:rPr>
  </w:style>
  <w:style w:type="paragraph" w:customStyle="1" w:styleId="Definitionseclevel">
    <w:name w:val="Definition sec level"/>
    <w:basedOn w:val="DefinitionSubHead"/>
    <w:link w:val="DefinitionseclevelChar"/>
    <w:qFormat/>
    <w:rsid w:val="00AB1770"/>
    <w:pPr>
      <w:numPr>
        <w:ilvl w:val="2"/>
      </w:numPr>
      <w:ind w:left="1620" w:hanging="360"/>
    </w:pPr>
  </w:style>
  <w:style w:type="character" w:customStyle="1" w:styleId="DefinitionseclevelChar">
    <w:name w:val="Definition sec level Char"/>
    <w:basedOn w:val="DefinitionSubHeadChar"/>
    <w:link w:val="Definitionseclevel"/>
    <w:rsid w:val="00AB1770"/>
    <w:rPr>
      <w:i w:val="0"/>
      <w:sz w:val="18"/>
      <w:u w:val="single"/>
    </w:rPr>
  </w:style>
  <w:style w:type="paragraph" w:styleId="Caption">
    <w:name w:val="caption"/>
    <w:basedOn w:val="Normal"/>
    <w:next w:val="Normal"/>
    <w:unhideWhenUsed/>
    <w:qFormat/>
    <w:rsid w:val="00686B8F"/>
    <w:pPr>
      <w:spacing w:after="200"/>
    </w:pPr>
    <w:rPr>
      <w:b/>
      <w:bCs/>
      <w:color w:val="4F81BD" w:themeColor="accent1"/>
      <w:sz w:val="18"/>
      <w:szCs w:val="18"/>
    </w:rPr>
  </w:style>
  <w:style w:type="paragraph" w:customStyle="1" w:styleId="Default">
    <w:name w:val="Default"/>
    <w:rsid w:val="00A55543"/>
    <w:pPr>
      <w:autoSpaceDE w:val="0"/>
      <w:autoSpaceDN w:val="0"/>
      <w:adjustRightInd w:val="0"/>
      <w:spacing w:after="0" w:line="240" w:lineRule="auto"/>
      <w:ind w:left="0" w:firstLine="0"/>
      <w:jc w:val="left"/>
    </w:pPr>
    <w:rPr>
      <w:rFonts w:ascii="Calibri" w:hAnsi="Calibri" w:cs="Calibri"/>
      <w:color w:val="000000"/>
      <w:sz w:val="24"/>
      <w:szCs w:val="24"/>
    </w:rPr>
  </w:style>
  <w:style w:type="paragraph" w:customStyle="1" w:styleId="ChapHdr">
    <w:name w:val="ChapHdr"/>
    <w:basedOn w:val="Normal"/>
    <w:rsid w:val="00D709C5"/>
    <w:pPr>
      <w:keepNext/>
      <w:numPr>
        <w:ilvl w:val="1"/>
        <w:numId w:val="4"/>
      </w:numPr>
      <w:spacing w:before="120" w:after="120"/>
      <w:jc w:val="left"/>
    </w:pPr>
    <w:rPr>
      <w:rFonts w:ascii="Times New Roman" w:hAnsi="Times New Roman"/>
      <w:b/>
      <w:bCs/>
      <w:snapToGrid/>
      <w:sz w:val="24"/>
      <w:szCs w:val="24"/>
    </w:rPr>
  </w:style>
  <w:style w:type="paragraph" w:customStyle="1" w:styleId="SectHdr">
    <w:name w:val="SectHdr"/>
    <w:basedOn w:val="Normal"/>
    <w:rsid w:val="00D709C5"/>
    <w:pPr>
      <w:keepNext/>
      <w:numPr>
        <w:numId w:val="4"/>
      </w:numPr>
      <w:spacing w:before="240"/>
      <w:jc w:val="center"/>
    </w:pPr>
    <w:rPr>
      <w:rFonts w:ascii="Arial" w:hAnsi="Arial" w:cs="Arial"/>
      <w:b/>
      <w:bCs/>
      <w:snapToGrid/>
      <w:sz w:val="24"/>
      <w:szCs w:val="24"/>
    </w:rPr>
  </w:style>
  <w:style w:type="character" w:customStyle="1" w:styleId="SubChapLvl1Char">
    <w:name w:val="SubChapLvl1 Char"/>
    <w:basedOn w:val="DefaultParagraphFont"/>
    <w:link w:val="SubChapLvl1"/>
    <w:locked/>
    <w:rsid w:val="00D709C5"/>
  </w:style>
  <w:style w:type="paragraph" w:customStyle="1" w:styleId="SubChapLvl1">
    <w:name w:val="SubChapLvl1"/>
    <w:basedOn w:val="Normal"/>
    <w:link w:val="SubChapLvl1Char"/>
    <w:rsid w:val="00D709C5"/>
    <w:pPr>
      <w:numPr>
        <w:ilvl w:val="2"/>
        <w:numId w:val="4"/>
      </w:numPr>
      <w:spacing w:after="120"/>
    </w:pPr>
    <w:rPr>
      <w:sz w:val="22"/>
    </w:rPr>
  </w:style>
  <w:style w:type="paragraph" w:customStyle="1" w:styleId="SubChapLvl2">
    <w:name w:val="SubChapLvl2"/>
    <w:basedOn w:val="Normal"/>
    <w:rsid w:val="00D709C5"/>
    <w:pPr>
      <w:numPr>
        <w:ilvl w:val="3"/>
        <w:numId w:val="4"/>
      </w:numPr>
      <w:spacing w:after="120"/>
    </w:pPr>
    <w:rPr>
      <w:rFonts w:ascii="Times New Roman" w:hAnsi="Times New Roman"/>
      <w:snapToGrid/>
      <w:sz w:val="24"/>
      <w:szCs w:val="24"/>
    </w:rPr>
  </w:style>
  <w:style w:type="paragraph" w:customStyle="1" w:styleId="SubChapLvl3">
    <w:name w:val="SubChapLvl3"/>
    <w:basedOn w:val="Normal"/>
    <w:rsid w:val="00D709C5"/>
    <w:pPr>
      <w:numPr>
        <w:ilvl w:val="4"/>
        <w:numId w:val="4"/>
      </w:numPr>
      <w:spacing w:after="120"/>
    </w:pPr>
    <w:rPr>
      <w:rFonts w:ascii="Times New Roman" w:hAnsi="Times New Roman"/>
      <w:snapToGrid/>
      <w:sz w:val="24"/>
      <w:szCs w:val="24"/>
    </w:rPr>
  </w:style>
  <w:style w:type="paragraph" w:customStyle="1" w:styleId="SubChapLvl4">
    <w:name w:val="SubChapLvl4"/>
    <w:basedOn w:val="Normal"/>
    <w:rsid w:val="00D709C5"/>
    <w:pPr>
      <w:numPr>
        <w:ilvl w:val="5"/>
        <w:numId w:val="4"/>
      </w:numPr>
      <w:spacing w:after="120"/>
      <w:jc w:val="left"/>
    </w:pPr>
    <w:rPr>
      <w:rFonts w:ascii="Times New Roman" w:hAnsi="Times New Roman"/>
      <w:snapToGrid/>
      <w:sz w:val="24"/>
      <w:szCs w:val="24"/>
    </w:rPr>
  </w:style>
  <w:style w:type="paragraph" w:customStyle="1" w:styleId="ListStructureforParagraphs">
    <w:name w:val="List Structure for Paragraphs"/>
    <w:basedOn w:val="ListParagraph"/>
    <w:link w:val="ListStructureforParagraphsChar"/>
    <w:qFormat/>
    <w:rsid w:val="00A32A82"/>
    <w:pPr>
      <w:widowControl w:val="0"/>
      <w:numPr>
        <w:numId w:val="5"/>
      </w:numPr>
      <w:autoSpaceDE w:val="0"/>
      <w:autoSpaceDN w:val="0"/>
      <w:adjustRightInd w:val="0"/>
      <w:spacing w:after="0"/>
      <w:jc w:val="left"/>
    </w:pPr>
    <w:rPr>
      <w:rFonts w:eastAsia="Times New Roman" w:cs="Arial"/>
      <w:snapToGrid/>
      <w:color w:val="000000"/>
    </w:rPr>
  </w:style>
  <w:style w:type="character" w:customStyle="1" w:styleId="ListStructureforParagraphsChar">
    <w:name w:val="List Structure for Paragraphs Char"/>
    <w:basedOn w:val="DefaultParagraphFont"/>
    <w:link w:val="ListStructureforParagraphs"/>
    <w:rsid w:val="00A32A82"/>
    <w:rPr>
      <w:rFonts w:eastAsia="Times New Roman" w:cs="Arial"/>
      <w:snapToGrid/>
      <w:color w:val="000000"/>
      <w:sz w:val="20"/>
    </w:rPr>
  </w:style>
  <w:style w:type="paragraph" w:customStyle="1" w:styleId="DefinitionLevel4">
    <w:name w:val="Definition Level 4"/>
    <w:basedOn w:val="Definitionseclevel"/>
    <w:link w:val="DefinitionLevel4Char"/>
    <w:qFormat/>
    <w:rsid w:val="00437CF5"/>
    <w:pPr>
      <w:numPr>
        <w:ilvl w:val="3"/>
      </w:numPr>
      <w:ind w:left="2520"/>
    </w:pPr>
  </w:style>
  <w:style w:type="paragraph" w:customStyle="1" w:styleId="DefinitionText2">
    <w:name w:val="Definition Text 2"/>
    <w:basedOn w:val="DefinitionText"/>
    <w:link w:val="DefinitionText2Char"/>
    <w:qFormat/>
    <w:rsid w:val="00437CF5"/>
    <w:pPr>
      <w:ind w:left="1080"/>
    </w:pPr>
  </w:style>
  <w:style w:type="character" w:customStyle="1" w:styleId="DefinitionLevel4Char">
    <w:name w:val="Definition Level 4 Char"/>
    <w:basedOn w:val="DefinitionseclevelChar"/>
    <w:link w:val="DefinitionLevel4"/>
    <w:rsid w:val="00437CF5"/>
    <w:rPr>
      <w:i w:val="0"/>
      <w:sz w:val="18"/>
      <w:u w:val="single"/>
    </w:rPr>
  </w:style>
  <w:style w:type="character" w:customStyle="1" w:styleId="DefinitionText2Char">
    <w:name w:val="Definition Text 2 Char"/>
    <w:basedOn w:val="DefinitionTextChar"/>
    <w:link w:val="DefinitionText2"/>
    <w:rsid w:val="00437CF5"/>
    <w:rPr>
      <w:sz w:val="18"/>
    </w:rPr>
  </w:style>
  <w:style w:type="character" w:styleId="PlaceholderText">
    <w:name w:val="Placeholder Text"/>
    <w:basedOn w:val="DefaultParagraphFont"/>
    <w:uiPriority w:val="99"/>
    <w:semiHidden/>
    <w:rsid w:val="0090595B"/>
    <w:rPr>
      <w:color w:val="808080"/>
    </w:rPr>
  </w:style>
  <w:style w:type="paragraph" w:styleId="Revision">
    <w:name w:val="Revision"/>
    <w:hidden/>
    <w:uiPriority w:val="99"/>
    <w:semiHidden/>
    <w:rsid w:val="00497DF7"/>
    <w:pPr>
      <w:spacing w:after="0" w:line="240" w:lineRule="auto"/>
      <w:ind w:left="0" w:firstLine="0"/>
      <w:jc w:val="left"/>
    </w:pPr>
    <w:rPr>
      <w:sz w:val="20"/>
    </w:rPr>
  </w:style>
  <w:style w:type="table" w:customStyle="1" w:styleId="TableGrid1">
    <w:name w:val="Table Grid1"/>
    <w:basedOn w:val="TableNormal"/>
    <w:next w:val="TableGrid"/>
    <w:uiPriority w:val="59"/>
    <w:rsid w:val="00D7050F"/>
    <w:pPr>
      <w:spacing w:after="0" w:line="240" w:lineRule="auto"/>
      <w:ind w:left="0" w:firstLine="0"/>
      <w:jc w:val="left"/>
    </w:pPr>
    <w:rPr>
      <w:rFonts w:ascii="Times New Roman" w:eastAsia="Times New Roman" w:hAnsi="Times New Roman"/>
      <w:snapToGrid/>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5T">
    <w:name w:val="Heading 5T"/>
    <w:basedOn w:val="Normal"/>
    <w:link w:val="Heading5TChar"/>
    <w:qFormat/>
    <w:rsid w:val="00AF58FF"/>
    <w:pPr>
      <w:widowControl w:val="0"/>
      <w:autoSpaceDE w:val="0"/>
      <w:autoSpaceDN w:val="0"/>
      <w:adjustRightInd w:val="0"/>
      <w:spacing w:after="0"/>
      <w:ind w:left="1440"/>
    </w:pPr>
    <w:rPr>
      <w:rFonts w:eastAsia="Times New Roman" w:cs="Arial"/>
      <w:snapToGrid/>
      <w:color w:val="000000"/>
    </w:rPr>
  </w:style>
  <w:style w:type="character" w:customStyle="1" w:styleId="Heading5TChar">
    <w:name w:val="Heading 5T Char"/>
    <w:basedOn w:val="DefaultParagraphFont"/>
    <w:link w:val="Heading5T"/>
    <w:rsid w:val="00AF58FF"/>
    <w:rPr>
      <w:rFonts w:eastAsia="Times New Roman" w:cs="Arial"/>
      <w:snapToGrid/>
      <w:color w:val="000000"/>
      <w:sz w:val="20"/>
    </w:rPr>
  </w:style>
  <w:style w:type="paragraph" w:customStyle="1" w:styleId="Heading3T">
    <w:name w:val="Heading 3T"/>
    <w:basedOn w:val="Normal"/>
    <w:link w:val="Heading3TChar"/>
    <w:qFormat/>
    <w:rsid w:val="00AF58FF"/>
    <w:pPr>
      <w:widowControl w:val="0"/>
      <w:autoSpaceDE w:val="0"/>
      <w:autoSpaceDN w:val="0"/>
      <w:adjustRightInd w:val="0"/>
      <w:spacing w:after="0"/>
      <w:ind w:left="720"/>
    </w:pPr>
    <w:rPr>
      <w:rFonts w:eastAsia="Times New Roman" w:cs="Arial"/>
      <w:snapToGrid/>
      <w:color w:val="000000"/>
    </w:rPr>
  </w:style>
  <w:style w:type="character" w:customStyle="1" w:styleId="Heading3TChar">
    <w:name w:val="Heading 3T Char"/>
    <w:basedOn w:val="DefaultParagraphFont"/>
    <w:link w:val="Heading3T"/>
    <w:rsid w:val="00AF58FF"/>
    <w:rPr>
      <w:rFonts w:eastAsia="Times New Roman" w:cs="Arial"/>
      <w:snapToGrid/>
      <w:color w:val="000000"/>
      <w:sz w:val="20"/>
    </w:rPr>
  </w:style>
  <w:style w:type="paragraph" w:styleId="IntenseQuote">
    <w:name w:val="Intense Quote"/>
    <w:basedOn w:val="ListParagraph"/>
    <w:next w:val="Normal"/>
    <w:link w:val="IntenseQuoteChar"/>
    <w:uiPriority w:val="30"/>
    <w:qFormat/>
    <w:rsid w:val="004D1577"/>
    <w:pPr>
      <w:widowControl w:val="0"/>
      <w:numPr>
        <w:ilvl w:val="2"/>
        <w:numId w:val="6"/>
      </w:numPr>
      <w:autoSpaceDE w:val="0"/>
      <w:autoSpaceDN w:val="0"/>
      <w:adjustRightInd w:val="0"/>
      <w:spacing w:after="0"/>
      <w:jc w:val="left"/>
    </w:pPr>
    <w:rPr>
      <w:rFonts w:ascii="Calibri" w:eastAsia="Times New Roman" w:hAnsi="Calibri" w:cs="Arial"/>
      <w:snapToGrid/>
      <w:color w:val="0000FF"/>
      <w:szCs w:val="20"/>
      <w:u w:val="single"/>
    </w:rPr>
  </w:style>
  <w:style w:type="character" w:customStyle="1" w:styleId="IntenseQuoteChar">
    <w:name w:val="Intense Quote Char"/>
    <w:basedOn w:val="DefaultParagraphFont"/>
    <w:link w:val="IntenseQuote"/>
    <w:uiPriority w:val="30"/>
    <w:rsid w:val="004D1577"/>
    <w:rPr>
      <w:rFonts w:ascii="Calibri" w:eastAsia="Times New Roman" w:hAnsi="Calibri" w:cs="Arial"/>
      <w:snapToGrid/>
      <w:color w:val="0000FF"/>
      <w:sz w:val="20"/>
      <w:szCs w:val="20"/>
      <w:u w:val="single"/>
    </w:rPr>
  </w:style>
  <w:style w:type="paragraph" w:customStyle="1" w:styleId="Heading2-FNI">
    <w:name w:val="Heading 2 - FNI"/>
    <w:basedOn w:val="Normal"/>
    <w:link w:val="Heading2-FNIChar"/>
    <w:rsid w:val="00F45853"/>
    <w:pPr>
      <w:widowControl w:val="0"/>
      <w:autoSpaceDE w:val="0"/>
      <w:autoSpaceDN w:val="0"/>
      <w:adjustRightInd w:val="0"/>
      <w:spacing w:after="120"/>
      <w:jc w:val="left"/>
    </w:pPr>
    <w:rPr>
      <w:rFonts w:eastAsia="Times New Roman" w:cs="Arial"/>
      <w:b/>
      <w:snapToGrid/>
      <w:color w:val="FFFFFF" w:themeColor="background1"/>
      <w:sz w:val="32"/>
      <w:szCs w:val="32"/>
    </w:rPr>
  </w:style>
  <w:style w:type="character" w:customStyle="1" w:styleId="Heading2-FNIChar">
    <w:name w:val="Heading 2 - FNI Char"/>
    <w:basedOn w:val="DefaultParagraphFont"/>
    <w:link w:val="Heading2-FNI"/>
    <w:rsid w:val="00F45853"/>
    <w:rPr>
      <w:rFonts w:eastAsia="Times New Roman" w:cs="Arial"/>
      <w:b/>
      <w:snapToGrid/>
      <w:color w:val="FFFFFF" w:themeColor="background1"/>
      <w:sz w:val="32"/>
      <w:szCs w:val="32"/>
    </w:rPr>
  </w:style>
  <w:style w:type="paragraph" w:customStyle="1" w:styleId="Heading2T">
    <w:name w:val="Heading 2T"/>
    <w:basedOn w:val="Normal"/>
    <w:link w:val="Heading2TChar"/>
    <w:qFormat/>
    <w:rsid w:val="00ED010E"/>
    <w:pPr>
      <w:widowControl w:val="0"/>
      <w:autoSpaceDE w:val="0"/>
      <w:autoSpaceDN w:val="0"/>
      <w:adjustRightInd w:val="0"/>
      <w:spacing w:after="0"/>
      <w:jc w:val="left"/>
    </w:pPr>
    <w:rPr>
      <w:rFonts w:eastAsia="Times New Roman" w:cs="Arial"/>
      <w:snapToGrid/>
      <w:color w:val="000000"/>
    </w:rPr>
  </w:style>
  <w:style w:type="character" w:customStyle="1" w:styleId="Heading2TChar">
    <w:name w:val="Heading 2T Char"/>
    <w:basedOn w:val="DefaultParagraphFont"/>
    <w:link w:val="Heading2T"/>
    <w:rsid w:val="00ED010E"/>
    <w:rPr>
      <w:rFonts w:eastAsia="Times New Roman" w:cs="Arial"/>
      <w:snapToGrid/>
      <w:color w:val="000000"/>
      <w:sz w:val="20"/>
    </w:rPr>
  </w:style>
  <w:style w:type="paragraph" w:customStyle="1" w:styleId="DiagnosticIssueObs--TEXT">
    <w:name w:val="Diagnostic Issue Obs -- TEXT"/>
    <w:basedOn w:val="Normal"/>
    <w:rsid w:val="00A53C5E"/>
    <w:pPr>
      <w:spacing w:after="0" w:line="288" w:lineRule="auto"/>
      <w:ind w:left="720"/>
    </w:pPr>
    <w:rPr>
      <w:rFonts w:ascii="Times New Roman" w:eastAsia="Times New Roman" w:hAnsi="Times New Roman"/>
      <w:snapToGrid/>
      <w:sz w:val="24"/>
      <w:szCs w:val="24"/>
    </w:rPr>
  </w:style>
  <w:style w:type="paragraph" w:customStyle="1" w:styleId="1indent">
    <w:name w:val="1indent"/>
    <w:basedOn w:val="Normal"/>
    <w:rsid w:val="00BB43FD"/>
    <w:pPr>
      <w:spacing w:before="100" w:beforeAutospacing="1" w:after="100" w:afterAutospacing="1"/>
      <w:jc w:val="left"/>
    </w:pPr>
    <w:rPr>
      <w:rFonts w:ascii="Times New Roman" w:eastAsia="Times New Roman" w:hAnsi="Times New Roman"/>
      <w:snapToGrid/>
      <w:sz w:val="24"/>
      <w:szCs w:val="24"/>
    </w:rPr>
  </w:style>
  <w:style w:type="character" w:customStyle="1" w:styleId="underline">
    <w:name w:val="underline"/>
    <w:basedOn w:val="DefaultParagraphFont"/>
    <w:rsid w:val="00BB43FD"/>
  </w:style>
  <w:style w:type="paragraph" w:customStyle="1" w:styleId="2indent">
    <w:name w:val="2indent"/>
    <w:basedOn w:val="Normal"/>
    <w:rsid w:val="00BB43FD"/>
    <w:pPr>
      <w:spacing w:before="100" w:beforeAutospacing="1" w:after="100" w:afterAutospacing="1"/>
      <w:jc w:val="left"/>
    </w:pPr>
    <w:rPr>
      <w:rFonts w:ascii="Times New Roman" w:eastAsia="Times New Roman" w:hAnsi="Times New Roman"/>
      <w:snapToGrid/>
      <w:sz w:val="24"/>
      <w:szCs w:val="24"/>
    </w:rPr>
  </w:style>
  <w:style w:type="paragraph" w:styleId="NormalWeb">
    <w:name w:val="Normal (Web)"/>
    <w:basedOn w:val="Normal"/>
    <w:uiPriority w:val="99"/>
    <w:semiHidden/>
    <w:unhideWhenUsed/>
    <w:rsid w:val="007322B6"/>
    <w:pPr>
      <w:spacing w:before="100" w:beforeAutospacing="1" w:after="100" w:afterAutospacing="1"/>
      <w:jc w:val="left"/>
    </w:pPr>
    <w:rPr>
      <w:rFonts w:ascii="Times New Roman" w:eastAsia="Times New Roman" w:hAnsi="Times New Roman"/>
      <w:snapToGrid/>
      <w:sz w:val="24"/>
      <w:szCs w:val="24"/>
    </w:rPr>
  </w:style>
  <w:style w:type="paragraph" w:customStyle="1" w:styleId="3indent">
    <w:name w:val="3indent"/>
    <w:basedOn w:val="Normal"/>
    <w:rsid w:val="00522CCE"/>
    <w:pPr>
      <w:spacing w:before="100" w:beforeAutospacing="1" w:after="100" w:afterAutospacing="1"/>
      <w:jc w:val="left"/>
    </w:pPr>
    <w:rPr>
      <w:rFonts w:ascii="Times New Roman" w:eastAsia="Times New Roman" w:hAnsi="Times New Roman"/>
      <w:snapToGrid/>
      <w:sz w:val="24"/>
      <w:szCs w:val="24"/>
    </w:rPr>
  </w:style>
  <w:style w:type="character" w:styleId="Strong">
    <w:name w:val="Strong"/>
    <w:basedOn w:val="DefaultParagraphFont"/>
    <w:uiPriority w:val="22"/>
    <w:qFormat/>
    <w:rsid w:val="0007159F"/>
    <w:rPr>
      <w:b/>
      <w:bCs/>
    </w:rPr>
  </w:style>
  <w:style w:type="paragraph" w:customStyle="1" w:styleId="Heading5text0">
    <w:name w:val="Heading 5 text"/>
    <w:basedOn w:val="Normal"/>
    <w:link w:val="Heading5textChar0"/>
    <w:qFormat/>
    <w:rsid w:val="00045805"/>
    <w:pPr>
      <w:spacing w:after="120" w:line="264" w:lineRule="auto"/>
      <w:ind w:left="1800"/>
      <w:jc w:val="left"/>
    </w:pPr>
    <w:rPr>
      <w:rFonts w:cstheme="minorBidi"/>
      <w:snapToGrid/>
    </w:rPr>
  </w:style>
  <w:style w:type="character" w:customStyle="1" w:styleId="Heading5textChar0">
    <w:name w:val="Heading 5 text Char"/>
    <w:basedOn w:val="DefaultParagraphFont"/>
    <w:link w:val="Heading5text0"/>
    <w:rsid w:val="00045805"/>
    <w:rPr>
      <w:rFonts w:cstheme="minorBidi"/>
      <w:snapToGrid/>
      <w:sz w:val="20"/>
    </w:rPr>
  </w:style>
  <w:style w:type="paragraph" w:customStyle="1" w:styleId="DefinitionSub-Item">
    <w:name w:val="Definition Sub-Item"/>
    <w:basedOn w:val="ListParagraph"/>
    <w:qFormat/>
    <w:rsid w:val="00B051CC"/>
    <w:pPr>
      <w:spacing w:before="120" w:after="120" w:line="288" w:lineRule="auto"/>
      <w:ind w:left="1530" w:hanging="270"/>
      <w:jc w:val="left"/>
    </w:pPr>
    <w:rPr>
      <w:rFonts w:cstheme="minorBidi"/>
      <w:snapToGrid/>
      <w:szCs w:val="20"/>
    </w:rPr>
  </w:style>
  <w:style w:type="character" w:customStyle="1" w:styleId="UnresolvedMention">
    <w:name w:val="Unresolved Mention"/>
    <w:basedOn w:val="DefaultParagraphFont"/>
    <w:uiPriority w:val="99"/>
    <w:semiHidden/>
    <w:unhideWhenUsed/>
    <w:rsid w:val="00121808"/>
    <w:rPr>
      <w:color w:val="808080"/>
      <w:shd w:val="clear" w:color="auto" w:fill="E6E6E6"/>
    </w:rPr>
  </w:style>
  <w:style w:type="character" w:styleId="CommentReference">
    <w:name w:val="annotation reference"/>
    <w:basedOn w:val="DefaultParagraphFont"/>
    <w:uiPriority w:val="99"/>
    <w:semiHidden/>
    <w:unhideWhenUsed/>
    <w:rsid w:val="00DF0471"/>
    <w:rPr>
      <w:sz w:val="16"/>
      <w:szCs w:val="16"/>
    </w:rPr>
  </w:style>
  <w:style w:type="paragraph" w:styleId="CommentText">
    <w:name w:val="annotation text"/>
    <w:basedOn w:val="Normal"/>
    <w:link w:val="CommentTextChar"/>
    <w:uiPriority w:val="99"/>
    <w:unhideWhenUsed/>
    <w:rsid w:val="00DF0471"/>
    <w:pPr>
      <w:spacing w:after="0"/>
      <w:jc w:val="left"/>
    </w:pPr>
    <w:rPr>
      <w:rFonts w:ascii="Times New Roman" w:eastAsia="Times New Roman" w:hAnsi="Times New Roman"/>
      <w:snapToGrid/>
      <w:szCs w:val="20"/>
    </w:rPr>
  </w:style>
  <w:style w:type="character" w:customStyle="1" w:styleId="CommentTextChar">
    <w:name w:val="Comment Text Char"/>
    <w:basedOn w:val="DefaultParagraphFont"/>
    <w:link w:val="CommentText"/>
    <w:uiPriority w:val="99"/>
    <w:rsid w:val="00DF0471"/>
    <w:rPr>
      <w:rFonts w:ascii="Times New Roman" w:eastAsia="Times New Roman" w:hAnsi="Times New Roman"/>
      <w:snapToGrid/>
      <w:sz w:val="20"/>
      <w:szCs w:val="20"/>
    </w:rPr>
  </w:style>
  <w:style w:type="paragraph" w:styleId="CommentSubject">
    <w:name w:val="annotation subject"/>
    <w:basedOn w:val="CommentText"/>
    <w:next w:val="CommentText"/>
    <w:link w:val="CommentSubjectChar"/>
    <w:uiPriority w:val="99"/>
    <w:semiHidden/>
    <w:unhideWhenUsed/>
    <w:rsid w:val="00C27CF4"/>
    <w:pPr>
      <w:spacing w:after="60"/>
      <w:jc w:val="both"/>
    </w:pPr>
    <w:rPr>
      <w:rFonts w:asciiTheme="minorHAnsi" w:eastAsiaTheme="minorHAnsi" w:hAnsiTheme="minorHAnsi"/>
      <w:b/>
      <w:bCs/>
      <w:snapToGrid w:val="0"/>
    </w:rPr>
  </w:style>
  <w:style w:type="character" w:customStyle="1" w:styleId="CommentSubjectChar">
    <w:name w:val="Comment Subject Char"/>
    <w:basedOn w:val="CommentTextChar"/>
    <w:link w:val="CommentSubject"/>
    <w:uiPriority w:val="99"/>
    <w:semiHidden/>
    <w:rsid w:val="00C27CF4"/>
    <w:rPr>
      <w:rFonts w:ascii="Times New Roman" w:eastAsia="Times New Roman" w:hAnsi="Times New Roman"/>
      <w:b/>
      <w:bCs/>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4997">
      <w:bodyDiv w:val="1"/>
      <w:marLeft w:val="0"/>
      <w:marRight w:val="0"/>
      <w:marTop w:val="0"/>
      <w:marBottom w:val="0"/>
      <w:divBdr>
        <w:top w:val="none" w:sz="0" w:space="0" w:color="auto"/>
        <w:left w:val="none" w:sz="0" w:space="0" w:color="auto"/>
        <w:bottom w:val="none" w:sz="0" w:space="0" w:color="auto"/>
        <w:right w:val="none" w:sz="0" w:space="0" w:color="auto"/>
      </w:divBdr>
      <w:divsChild>
        <w:div w:id="70349806">
          <w:marLeft w:val="1800"/>
          <w:marRight w:val="0"/>
          <w:marTop w:val="86"/>
          <w:marBottom w:val="0"/>
          <w:divBdr>
            <w:top w:val="none" w:sz="0" w:space="0" w:color="auto"/>
            <w:left w:val="none" w:sz="0" w:space="0" w:color="auto"/>
            <w:bottom w:val="none" w:sz="0" w:space="0" w:color="auto"/>
            <w:right w:val="none" w:sz="0" w:space="0" w:color="auto"/>
          </w:divBdr>
        </w:div>
        <w:div w:id="1931311331">
          <w:marLeft w:val="1166"/>
          <w:marRight w:val="0"/>
          <w:marTop w:val="96"/>
          <w:marBottom w:val="0"/>
          <w:divBdr>
            <w:top w:val="none" w:sz="0" w:space="0" w:color="auto"/>
            <w:left w:val="none" w:sz="0" w:space="0" w:color="auto"/>
            <w:bottom w:val="none" w:sz="0" w:space="0" w:color="auto"/>
            <w:right w:val="none" w:sz="0" w:space="0" w:color="auto"/>
          </w:divBdr>
        </w:div>
        <w:div w:id="2018120452">
          <w:marLeft w:val="1800"/>
          <w:marRight w:val="0"/>
          <w:marTop w:val="86"/>
          <w:marBottom w:val="0"/>
          <w:divBdr>
            <w:top w:val="none" w:sz="0" w:space="0" w:color="auto"/>
            <w:left w:val="none" w:sz="0" w:space="0" w:color="auto"/>
            <w:bottom w:val="none" w:sz="0" w:space="0" w:color="auto"/>
            <w:right w:val="none" w:sz="0" w:space="0" w:color="auto"/>
          </w:divBdr>
        </w:div>
        <w:div w:id="2142262639">
          <w:marLeft w:val="1800"/>
          <w:marRight w:val="0"/>
          <w:marTop w:val="86"/>
          <w:marBottom w:val="0"/>
          <w:divBdr>
            <w:top w:val="none" w:sz="0" w:space="0" w:color="auto"/>
            <w:left w:val="none" w:sz="0" w:space="0" w:color="auto"/>
            <w:bottom w:val="none" w:sz="0" w:space="0" w:color="auto"/>
            <w:right w:val="none" w:sz="0" w:space="0" w:color="auto"/>
          </w:divBdr>
        </w:div>
      </w:divsChild>
    </w:div>
    <w:div w:id="104278342">
      <w:bodyDiv w:val="1"/>
      <w:marLeft w:val="0"/>
      <w:marRight w:val="0"/>
      <w:marTop w:val="0"/>
      <w:marBottom w:val="0"/>
      <w:divBdr>
        <w:top w:val="none" w:sz="0" w:space="0" w:color="auto"/>
        <w:left w:val="none" w:sz="0" w:space="0" w:color="auto"/>
        <w:bottom w:val="none" w:sz="0" w:space="0" w:color="auto"/>
        <w:right w:val="none" w:sz="0" w:space="0" w:color="auto"/>
      </w:divBdr>
    </w:div>
    <w:div w:id="151794274">
      <w:bodyDiv w:val="1"/>
      <w:marLeft w:val="0"/>
      <w:marRight w:val="0"/>
      <w:marTop w:val="0"/>
      <w:marBottom w:val="0"/>
      <w:divBdr>
        <w:top w:val="none" w:sz="0" w:space="0" w:color="auto"/>
        <w:left w:val="none" w:sz="0" w:space="0" w:color="auto"/>
        <w:bottom w:val="none" w:sz="0" w:space="0" w:color="auto"/>
        <w:right w:val="none" w:sz="0" w:space="0" w:color="auto"/>
      </w:divBdr>
    </w:div>
    <w:div w:id="239680118">
      <w:bodyDiv w:val="1"/>
      <w:marLeft w:val="0"/>
      <w:marRight w:val="0"/>
      <w:marTop w:val="0"/>
      <w:marBottom w:val="0"/>
      <w:divBdr>
        <w:top w:val="none" w:sz="0" w:space="0" w:color="auto"/>
        <w:left w:val="none" w:sz="0" w:space="0" w:color="auto"/>
        <w:bottom w:val="none" w:sz="0" w:space="0" w:color="auto"/>
        <w:right w:val="none" w:sz="0" w:space="0" w:color="auto"/>
      </w:divBdr>
      <w:divsChild>
        <w:div w:id="789855510">
          <w:marLeft w:val="1800"/>
          <w:marRight w:val="0"/>
          <w:marTop w:val="86"/>
          <w:marBottom w:val="0"/>
          <w:divBdr>
            <w:top w:val="none" w:sz="0" w:space="0" w:color="auto"/>
            <w:left w:val="none" w:sz="0" w:space="0" w:color="auto"/>
            <w:bottom w:val="none" w:sz="0" w:space="0" w:color="auto"/>
            <w:right w:val="none" w:sz="0" w:space="0" w:color="auto"/>
          </w:divBdr>
        </w:div>
        <w:div w:id="1124693281">
          <w:marLeft w:val="1800"/>
          <w:marRight w:val="0"/>
          <w:marTop w:val="86"/>
          <w:marBottom w:val="0"/>
          <w:divBdr>
            <w:top w:val="none" w:sz="0" w:space="0" w:color="auto"/>
            <w:left w:val="none" w:sz="0" w:space="0" w:color="auto"/>
            <w:bottom w:val="none" w:sz="0" w:space="0" w:color="auto"/>
            <w:right w:val="none" w:sz="0" w:space="0" w:color="auto"/>
          </w:divBdr>
        </w:div>
      </w:divsChild>
    </w:div>
    <w:div w:id="250742759">
      <w:bodyDiv w:val="1"/>
      <w:marLeft w:val="0"/>
      <w:marRight w:val="0"/>
      <w:marTop w:val="0"/>
      <w:marBottom w:val="0"/>
      <w:divBdr>
        <w:top w:val="none" w:sz="0" w:space="0" w:color="auto"/>
        <w:left w:val="none" w:sz="0" w:space="0" w:color="auto"/>
        <w:bottom w:val="none" w:sz="0" w:space="0" w:color="auto"/>
        <w:right w:val="none" w:sz="0" w:space="0" w:color="auto"/>
      </w:divBdr>
    </w:div>
    <w:div w:id="282732805">
      <w:bodyDiv w:val="1"/>
      <w:marLeft w:val="0"/>
      <w:marRight w:val="0"/>
      <w:marTop w:val="0"/>
      <w:marBottom w:val="0"/>
      <w:divBdr>
        <w:top w:val="none" w:sz="0" w:space="0" w:color="auto"/>
        <w:left w:val="none" w:sz="0" w:space="0" w:color="auto"/>
        <w:bottom w:val="none" w:sz="0" w:space="0" w:color="auto"/>
        <w:right w:val="none" w:sz="0" w:space="0" w:color="auto"/>
      </w:divBdr>
    </w:div>
    <w:div w:id="315498011">
      <w:bodyDiv w:val="1"/>
      <w:marLeft w:val="0"/>
      <w:marRight w:val="0"/>
      <w:marTop w:val="0"/>
      <w:marBottom w:val="0"/>
      <w:divBdr>
        <w:top w:val="none" w:sz="0" w:space="0" w:color="auto"/>
        <w:left w:val="none" w:sz="0" w:space="0" w:color="auto"/>
        <w:bottom w:val="none" w:sz="0" w:space="0" w:color="auto"/>
        <w:right w:val="none" w:sz="0" w:space="0" w:color="auto"/>
      </w:divBdr>
    </w:div>
    <w:div w:id="628559057">
      <w:bodyDiv w:val="1"/>
      <w:marLeft w:val="0"/>
      <w:marRight w:val="0"/>
      <w:marTop w:val="0"/>
      <w:marBottom w:val="0"/>
      <w:divBdr>
        <w:top w:val="none" w:sz="0" w:space="0" w:color="auto"/>
        <w:left w:val="none" w:sz="0" w:space="0" w:color="auto"/>
        <w:bottom w:val="none" w:sz="0" w:space="0" w:color="auto"/>
        <w:right w:val="none" w:sz="0" w:space="0" w:color="auto"/>
      </w:divBdr>
    </w:div>
    <w:div w:id="664749033">
      <w:bodyDiv w:val="1"/>
      <w:marLeft w:val="0"/>
      <w:marRight w:val="0"/>
      <w:marTop w:val="0"/>
      <w:marBottom w:val="0"/>
      <w:divBdr>
        <w:top w:val="none" w:sz="0" w:space="0" w:color="auto"/>
        <w:left w:val="none" w:sz="0" w:space="0" w:color="auto"/>
        <w:bottom w:val="none" w:sz="0" w:space="0" w:color="auto"/>
        <w:right w:val="none" w:sz="0" w:space="0" w:color="auto"/>
      </w:divBdr>
    </w:div>
    <w:div w:id="689841076">
      <w:bodyDiv w:val="1"/>
      <w:marLeft w:val="0"/>
      <w:marRight w:val="0"/>
      <w:marTop w:val="0"/>
      <w:marBottom w:val="0"/>
      <w:divBdr>
        <w:top w:val="none" w:sz="0" w:space="0" w:color="auto"/>
        <w:left w:val="none" w:sz="0" w:space="0" w:color="auto"/>
        <w:bottom w:val="none" w:sz="0" w:space="0" w:color="auto"/>
        <w:right w:val="none" w:sz="0" w:space="0" w:color="auto"/>
      </w:divBdr>
    </w:div>
    <w:div w:id="821123076">
      <w:bodyDiv w:val="1"/>
      <w:marLeft w:val="0"/>
      <w:marRight w:val="0"/>
      <w:marTop w:val="0"/>
      <w:marBottom w:val="0"/>
      <w:divBdr>
        <w:top w:val="none" w:sz="0" w:space="0" w:color="auto"/>
        <w:left w:val="none" w:sz="0" w:space="0" w:color="auto"/>
        <w:bottom w:val="none" w:sz="0" w:space="0" w:color="auto"/>
        <w:right w:val="none" w:sz="0" w:space="0" w:color="auto"/>
      </w:divBdr>
    </w:div>
    <w:div w:id="835343652">
      <w:bodyDiv w:val="1"/>
      <w:marLeft w:val="0"/>
      <w:marRight w:val="0"/>
      <w:marTop w:val="0"/>
      <w:marBottom w:val="0"/>
      <w:divBdr>
        <w:top w:val="none" w:sz="0" w:space="0" w:color="auto"/>
        <w:left w:val="none" w:sz="0" w:space="0" w:color="auto"/>
        <w:bottom w:val="none" w:sz="0" w:space="0" w:color="auto"/>
        <w:right w:val="none" w:sz="0" w:space="0" w:color="auto"/>
      </w:divBdr>
    </w:div>
    <w:div w:id="876553517">
      <w:bodyDiv w:val="1"/>
      <w:marLeft w:val="0"/>
      <w:marRight w:val="0"/>
      <w:marTop w:val="0"/>
      <w:marBottom w:val="0"/>
      <w:divBdr>
        <w:top w:val="none" w:sz="0" w:space="0" w:color="auto"/>
        <w:left w:val="none" w:sz="0" w:space="0" w:color="auto"/>
        <w:bottom w:val="none" w:sz="0" w:space="0" w:color="auto"/>
        <w:right w:val="none" w:sz="0" w:space="0" w:color="auto"/>
      </w:divBdr>
    </w:div>
    <w:div w:id="959217615">
      <w:bodyDiv w:val="1"/>
      <w:marLeft w:val="0"/>
      <w:marRight w:val="0"/>
      <w:marTop w:val="0"/>
      <w:marBottom w:val="0"/>
      <w:divBdr>
        <w:top w:val="none" w:sz="0" w:space="0" w:color="auto"/>
        <w:left w:val="none" w:sz="0" w:space="0" w:color="auto"/>
        <w:bottom w:val="none" w:sz="0" w:space="0" w:color="auto"/>
        <w:right w:val="none" w:sz="0" w:space="0" w:color="auto"/>
      </w:divBdr>
    </w:div>
    <w:div w:id="988091104">
      <w:bodyDiv w:val="1"/>
      <w:marLeft w:val="0"/>
      <w:marRight w:val="0"/>
      <w:marTop w:val="0"/>
      <w:marBottom w:val="0"/>
      <w:divBdr>
        <w:top w:val="none" w:sz="0" w:space="0" w:color="auto"/>
        <w:left w:val="none" w:sz="0" w:space="0" w:color="auto"/>
        <w:bottom w:val="none" w:sz="0" w:space="0" w:color="auto"/>
        <w:right w:val="none" w:sz="0" w:space="0" w:color="auto"/>
      </w:divBdr>
    </w:div>
    <w:div w:id="1068848045">
      <w:bodyDiv w:val="1"/>
      <w:marLeft w:val="0"/>
      <w:marRight w:val="0"/>
      <w:marTop w:val="0"/>
      <w:marBottom w:val="0"/>
      <w:divBdr>
        <w:top w:val="none" w:sz="0" w:space="0" w:color="auto"/>
        <w:left w:val="none" w:sz="0" w:space="0" w:color="auto"/>
        <w:bottom w:val="none" w:sz="0" w:space="0" w:color="auto"/>
        <w:right w:val="none" w:sz="0" w:space="0" w:color="auto"/>
      </w:divBdr>
    </w:div>
    <w:div w:id="1074163538">
      <w:bodyDiv w:val="1"/>
      <w:marLeft w:val="0"/>
      <w:marRight w:val="0"/>
      <w:marTop w:val="0"/>
      <w:marBottom w:val="0"/>
      <w:divBdr>
        <w:top w:val="none" w:sz="0" w:space="0" w:color="auto"/>
        <w:left w:val="none" w:sz="0" w:space="0" w:color="auto"/>
        <w:bottom w:val="none" w:sz="0" w:space="0" w:color="auto"/>
        <w:right w:val="none" w:sz="0" w:space="0" w:color="auto"/>
      </w:divBdr>
    </w:div>
    <w:div w:id="1218513716">
      <w:bodyDiv w:val="1"/>
      <w:marLeft w:val="0"/>
      <w:marRight w:val="0"/>
      <w:marTop w:val="0"/>
      <w:marBottom w:val="0"/>
      <w:divBdr>
        <w:top w:val="none" w:sz="0" w:space="0" w:color="auto"/>
        <w:left w:val="none" w:sz="0" w:space="0" w:color="auto"/>
        <w:bottom w:val="none" w:sz="0" w:space="0" w:color="auto"/>
        <w:right w:val="none" w:sz="0" w:space="0" w:color="auto"/>
      </w:divBdr>
    </w:div>
    <w:div w:id="1222639871">
      <w:bodyDiv w:val="1"/>
      <w:marLeft w:val="0"/>
      <w:marRight w:val="0"/>
      <w:marTop w:val="0"/>
      <w:marBottom w:val="0"/>
      <w:divBdr>
        <w:top w:val="none" w:sz="0" w:space="0" w:color="auto"/>
        <w:left w:val="none" w:sz="0" w:space="0" w:color="auto"/>
        <w:bottom w:val="none" w:sz="0" w:space="0" w:color="auto"/>
        <w:right w:val="none" w:sz="0" w:space="0" w:color="auto"/>
      </w:divBdr>
    </w:div>
    <w:div w:id="1302809019">
      <w:bodyDiv w:val="1"/>
      <w:marLeft w:val="0"/>
      <w:marRight w:val="0"/>
      <w:marTop w:val="0"/>
      <w:marBottom w:val="0"/>
      <w:divBdr>
        <w:top w:val="none" w:sz="0" w:space="0" w:color="auto"/>
        <w:left w:val="none" w:sz="0" w:space="0" w:color="auto"/>
        <w:bottom w:val="none" w:sz="0" w:space="0" w:color="auto"/>
        <w:right w:val="none" w:sz="0" w:space="0" w:color="auto"/>
      </w:divBdr>
    </w:div>
    <w:div w:id="1381444287">
      <w:bodyDiv w:val="1"/>
      <w:marLeft w:val="0"/>
      <w:marRight w:val="0"/>
      <w:marTop w:val="0"/>
      <w:marBottom w:val="0"/>
      <w:divBdr>
        <w:top w:val="none" w:sz="0" w:space="0" w:color="auto"/>
        <w:left w:val="none" w:sz="0" w:space="0" w:color="auto"/>
        <w:bottom w:val="none" w:sz="0" w:space="0" w:color="auto"/>
        <w:right w:val="none" w:sz="0" w:space="0" w:color="auto"/>
      </w:divBdr>
    </w:div>
    <w:div w:id="1421953129">
      <w:bodyDiv w:val="1"/>
      <w:marLeft w:val="0"/>
      <w:marRight w:val="0"/>
      <w:marTop w:val="0"/>
      <w:marBottom w:val="0"/>
      <w:divBdr>
        <w:top w:val="none" w:sz="0" w:space="0" w:color="auto"/>
        <w:left w:val="none" w:sz="0" w:space="0" w:color="auto"/>
        <w:bottom w:val="none" w:sz="0" w:space="0" w:color="auto"/>
        <w:right w:val="none" w:sz="0" w:space="0" w:color="auto"/>
      </w:divBdr>
    </w:div>
    <w:div w:id="1635335169">
      <w:bodyDiv w:val="1"/>
      <w:marLeft w:val="0"/>
      <w:marRight w:val="0"/>
      <w:marTop w:val="0"/>
      <w:marBottom w:val="0"/>
      <w:divBdr>
        <w:top w:val="none" w:sz="0" w:space="0" w:color="auto"/>
        <w:left w:val="none" w:sz="0" w:space="0" w:color="auto"/>
        <w:bottom w:val="none" w:sz="0" w:space="0" w:color="auto"/>
        <w:right w:val="none" w:sz="0" w:space="0" w:color="auto"/>
      </w:divBdr>
    </w:div>
    <w:div w:id="1644118949">
      <w:bodyDiv w:val="1"/>
      <w:marLeft w:val="0"/>
      <w:marRight w:val="0"/>
      <w:marTop w:val="0"/>
      <w:marBottom w:val="0"/>
      <w:divBdr>
        <w:top w:val="none" w:sz="0" w:space="0" w:color="auto"/>
        <w:left w:val="none" w:sz="0" w:space="0" w:color="auto"/>
        <w:bottom w:val="none" w:sz="0" w:space="0" w:color="auto"/>
        <w:right w:val="none" w:sz="0" w:space="0" w:color="auto"/>
      </w:divBdr>
    </w:div>
    <w:div w:id="1655134538">
      <w:bodyDiv w:val="1"/>
      <w:marLeft w:val="0"/>
      <w:marRight w:val="0"/>
      <w:marTop w:val="0"/>
      <w:marBottom w:val="0"/>
      <w:divBdr>
        <w:top w:val="none" w:sz="0" w:space="0" w:color="auto"/>
        <w:left w:val="none" w:sz="0" w:space="0" w:color="auto"/>
        <w:bottom w:val="none" w:sz="0" w:space="0" w:color="auto"/>
        <w:right w:val="none" w:sz="0" w:space="0" w:color="auto"/>
      </w:divBdr>
    </w:div>
    <w:div w:id="1771778226">
      <w:bodyDiv w:val="1"/>
      <w:marLeft w:val="0"/>
      <w:marRight w:val="0"/>
      <w:marTop w:val="0"/>
      <w:marBottom w:val="0"/>
      <w:divBdr>
        <w:top w:val="none" w:sz="0" w:space="0" w:color="auto"/>
        <w:left w:val="none" w:sz="0" w:space="0" w:color="auto"/>
        <w:bottom w:val="none" w:sz="0" w:space="0" w:color="auto"/>
        <w:right w:val="none" w:sz="0" w:space="0" w:color="auto"/>
      </w:divBdr>
      <w:divsChild>
        <w:div w:id="1157960788">
          <w:marLeft w:val="0"/>
          <w:marRight w:val="0"/>
          <w:marTop w:val="0"/>
          <w:marBottom w:val="0"/>
          <w:divBdr>
            <w:top w:val="none" w:sz="0" w:space="0" w:color="auto"/>
            <w:left w:val="none" w:sz="0" w:space="0" w:color="auto"/>
            <w:bottom w:val="none" w:sz="0" w:space="0" w:color="auto"/>
            <w:right w:val="none" w:sz="0" w:space="0" w:color="auto"/>
          </w:divBdr>
        </w:div>
      </w:divsChild>
    </w:div>
    <w:div w:id="1782530757">
      <w:bodyDiv w:val="1"/>
      <w:marLeft w:val="0"/>
      <w:marRight w:val="0"/>
      <w:marTop w:val="0"/>
      <w:marBottom w:val="0"/>
      <w:divBdr>
        <w:top w:val="none" w:sz="0" w:space="0" w:color="auto"/>
        <w:left w:val="none" w:sz="0" w:space="0" w:color="auto"/>
        <w:bottom w:val="none" w:sz="0" w:space="0" w:color="auto"/>
        <w:right w:val="none" w:sz="0" w:space="0" w:color="auto"/>
      </w:divBdr>
    </w:div>
    <w:div w:id="1787845898">
      <w:bodyDiv w:val="1"/>
      <w:marLeft w:val="0"/>
      <w:marRight w:val="0"/>
      <w:marTop w:val="0"/>
      <w:marBottom w:val="0"/>
      <w:divBdr>
        <w:top w:val="none" w:sz="0" w:space="0" w:color="auto"/>
        <w:left w:val="none" w:sz="0" w:space="0" w:color="auto"/>
        <w:bottom w:val="none" w:sz="0" w:space="0" w:color="auto"/>
        <w:right w:val="none" w:sz="0" w:space="0" w:color="auto"/>
      </w:divBdr>
    </w:div>
    <w:div w:id="1998683235">
      <w:bodyDiv w:val="1"/>
      <w:marLeft w:val="0"/>
      <w:marRight w:val="0"/>
      <w:marTop w:val="0"/>
      <w:marBottom w:val="0"/>
      <w:divBdr>
        <w:top w:val="none" w:sz="0" w:space="0" w:color="auto"/>
        <w:left w:val="none" w:sz="0" w:space="0" w:color="auto"/>
        <w:bottom w:val="none" w:sz="0" w:space="0" w:color="auto"/>
        <w:right w:val="none" w:sz="0" w:space="0" w:color="auto"/>
      </w:divBdr>
      <w:divsChild>
        <w:div w:id="681206620">
          <w:marLeft w:val="0"/>
          <w:marRight w:val="0"/>
          <w:marTop w:val="0"/>
          <w:marBottom w:val="0"/>
          <w:divBdr>
            <w:top w:val="none" w:sz="0" w:space="0" w:color="auto"/>
            <w:left w:val="none" w:sz="0" w:space="0" w:color="auto"/>
            <w:bottom w:val="none" w:sz="0" w:space="0" w:color="auto"/>
            <w:right w:val="none" w:sz="0" w:space="0" w:color="auto"/>
          </w:divBdr>
          <w:divsChild>
            <w:div w:id="17434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79439">
      <w:bodyDiv w:val="1"/>
      <w:marLeft w:val="0"/>
      <w:marRight w:val="0"/>
      <w:marTop w:val="0"/>
      <w:marBottom w:val="0"/>
      <w:divBdr>
        <w:top w:val="none" w:sz="0" w:space="0" w:color="auto"/>
        <w:left w:val="none" w:sz="0" w:space="0" w:color="auto"/>
        <w:bottom w:val="none" w:sz="0" w:space="0" w:color="auto"/>
        <w:right w:val="none" w:sz="0" w:space="0" w:color="auto"/>
      </w:divBdr>
    </w:div>
    <w:div w:id="2026903334">
      <w:bodyDiv w:val="1"/>
      <w:marLeft w:val="0"/>
      <w:marRight w:val="0"/>
      <w:marTop w:val="0"/>
      <w:marBottom w:val="0"/>
      <w:divBdr>
        <w:top w:val="none" w:sz="0" w:space="0" w:color="auto"/>
        <w:left w:val="none" w:sz="0" w:space="0" w:color="auto"/>
        <w:bottom w:val="none" w:sz="0" w:space="0" w:color="auto"/>
        <w:right w:val="none" w:sz="0" w:space="0" w:color="auto"/>
      </w:divBdr>
    </w:div>
    <w:div w:id="206217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image" Target="media/image11.jpeg"/><Relationship Id="rId21" Type="http://schemas.openxmlformats.org/officeDocument/2006/relationships/hyperlink" Target="http://www.statutes.legis.state.tx.us/Docs/LG/htm/LG.231.htm"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header" Target="header15.xml"/><Relationship Id="rId50" Type="http://schemas.openxmlformats.org/officeDocument/2006/relationships/diagramLayout" Target="diagrams/layout1.xml"/><Relationship Id="rId55" Type="http://schemas.openxmlformats.org/officeDocument/2006/relationships/hyperlink" Target="http://www.statutes.legis.state.tx.us/Docs/LG/htm/LG.245.htm" TargetMode="External"/><Relationship Id="rId63" Type="http://schemas.openxmlformats.org/officeDocument/2006/relationships/header" Target="header21.xml"/><Relationship Id="rId68" Type="http://schemas.openxmlformats.org/officeDocument/2006/relationships/hyperlink" Target="http://www.dfps.state.tx.us/" TargetMode="External"/><Relationship Id="rId76" Type="http://schemas.openxmlformats.org/officeDocument/2006/relationships/hyperlink" Target="http://caselaw.lp.findlaw.com/txcodes/vn008304.html" TargetMode="External"/><Relationship Id="rId84" Type="http://schemas.openxmlformats.org/officeDocument/2006/relationships/image" Target="media/image19.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tceq.texas.gov/assets/public/permitting/wastewater/general/txg920000.pdf"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header" Target="header14.xml"/><Relationship Id="rId53" Type="http://schemas.microsoft.com/office/2007/relationships/diagramDrawing" Target="diagrams/drawing1.xml"/><Relationship Id="rId58" Type="http://schemas.openxmlformats.org/officeDocument/2006/relationships/header" Target="header18.xml"/><Relationship Id="rId66" Type="http://schemas.openxmlformats.org/officeDocument/2006/relationships/hyperlink" Target="http://www.dfps.state.tx.us/" TargetMode="External"/><Relationship Id="rId74" Type="http://schemas.openxmlformats.org/officeDocument/2006/relationships/hyperlink" Target="http://caselaw.lp.findlaw.com/txcodes/vn008304.html" TargetMode="External"/><Relationship Id="rId79" Type="http://schemas.openxmlformats.org/officeDocument/2006/relationships/hyperlink" Target="http://caselaw.lp.findlaw.com/txcodes/vn008304.html" TargetMode="External"/><Relationship Id="rId87" Type="http://schemas.openxmlformats.org/officeDocument/2006/relationships/header" Target="header23.xml"/><Relationship Id="rId5" Type="http://schemas.openxmlformats.org/officeDocument/2006/relationships/settings" Target="settings.xml"/><Relationship Id="rId61" Type="http://schemas.openxmlformats.org/officeDocument/2006/relationships/header" Target="header19.xml"/><Relationship Id="rId82" Type="http://schemas.openxmlformats.org/officeDocument/2006/relationships/hyperlink" Target="http://www.statutes.legis.state.tx.us/Docs/NR/htm/NR.81.htm" TargetMode="External"/><Relationship Id="rId90" Type="http://schemas.openxmlformats.org/officeDocument/2006/relationships/theme" Target="theme/theme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statutes.legis.state.tx.us/Docs/LG/htm/LG.231.htm"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header" Target="header16.xml"/><Relationship Id="rId56" Type="http://schemas.openxmlformats.org/officeDocument/2006/relationships/hyperlink" Target="http://www.statutes.legis.state.tx.us/Docs/LG/htm/LG.245.htm" TargetMode="External"/><Relationship Id="rId64" Type="http://schemas.openxmlformats.org/officeDocument/2006/relationships/header" Target="header22.xml"/><Relationship Id="rId69" Type="http://schemas.openxmlformats.org/officeDocument/2006/relationships/hyperlink" Target="http://www.dfps.state.tx.us/" TargetMode="External"/><Relationship Id="rId77" Type="http://schemas.openxmlformats.org/officeDocument/2006/relationships/hyperlink" Target="http://www.statutes.legis.state.tx.us/Docs/OC/pdf/OC.1202.pdf" TargetMode="External"/><Relationship Id="rId8" Type="http://schemas.openxmlformats.org/officeDocument/2006/relationships/endnotes" Target="endnotes.xml"/><Relationship Id="rId51" Type="http://schemas.openxmlformats.org/officeDocument/2006/relationships/diagramQuickStyle" Target="diagrams/quickStyle1.xml"/><Relationship Id="rId72" Type="http://schemas.openxmlformats.org/officeDocument/2006/relationships/hyperlink" Target="http://www.statutes.legis.state.tx.us/Docs/HR/htm/HR.123.htm" TargetMode="External"/><Relationship Id="rId80" Type="http://schemas.openxmlformats.org/officeDocument/2006/relationships/hyperlink" Target="http://caselaw.lp.findlaw.com/txcodes/vn008304.html" TargetMode="External"/><Relationship Id="rId85"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yperlink" Target="http://www.statutes.legis.state.tx.us/Docs/LG/htm/LG.231.htm" TargetMode="External"/><Relationship Id="rId59" Type="http://schemas.openxmlformats.org/officeDocument/2006/relationships/image" Target="media/image17.jpg"/><Relationship Id="rId67" Type="http://schemas.openxmlformats.org/officeDocument/2006/relationships/hyperlink" Target="http://www.dfps.state.tx.us/" TargetMode="External"/><Relationship Id="rId20" Type="http://schemas.openxmlformats.org/officeDocument/2006/relationships/hyperlink" Target="http://www.statutes.legis.state.tx.us/Docs/LG/htm/LG.231.htm" TargetMode="External"/><Relationship Id="rId41" Type="http://schemas.openxmlformats.org/officeDocument/2006/relationships/image" Target="media/image13.jpeg"/><Relationship Id="rId54" Type="http://schemas.openxmlformats.org/officeDocument/2006/relationships/image" Target="media/image16.png"/><Relationship Id="rId62" Type="http://schemas.openxmlformats.org/officeDocument/2006/relationships/header" Target="header20.xml"/><Relationship Id="rId70" Type="http://schemas.openxmlformats.org/officeDocument/2006/relationships/hyperlink" Target="http://www.dfps.state.tx.us/" TargetMode="External"/><Relationship Id="rId75" Type="http://schemas.openxmlformats.org/officeDocument/2006/relationships/hyperlink" Target="http://planning.org/" TargetMode="External"/><Relationship Id="rId83" Type="http://schemas.openxmlformats.org/officeDocument/2006/relationships/hyperlink" Target="http://www.statutes.legis.state.tx.us/Docs/LG/htm/LG.245.htm" TargetMode="External"/><Relationship Id="rId88"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8.jpeg"/><Relationship Id="rId49" Type="http://schemas.openxmlformats.org/officeDocument/2006/relationships/diagramData" Target="diagrams/data1.xml"/><Relationship Id="rId57" Type="http://schemas.openxmlformats.org/officeDocument/2006/relationships/header" Target="header17.xml"/><Relationship Id="rId10" Type="http://schemas.openxmlformats.org/officeDocument/2006/relationships/image" Target="media/image2.jpeg"/><Relationship Id="rId31" Type="http://schemas.openxmlformats.org/officeDocument/2006/relationships/header" Target="header11.xml"/><Relationship Id="rId44" Type="http://schemas.openxmlformats.org/officeDocument/2006/relationships/header" Target="header13.xml"/><Relationship Id="rId52" Type="http://schemas.openxmlformats.org/officeDocument/2006/relationships/diagramColors" Target="diagrams/colors1.xml"/><Relationship Id="rId60" Type="http://schemas.openxmlformats.org/officeDocument/2006/relationships/image" Target="media/image18.jpeg"/><Relationship Id="rId65" Type="http://schemas.openxmlformats.org/officeDocument/2006/relationships/hyperlink" Target="http://www.dfps.state.tx.us/" TargetMode="External"/><Relationship Id="rId73" Type="http://schemas.openxmlformats.org/officeDocument/2006/relationships/hyperlink" Target="http://www.statutes.legis.state.tx.us/Docs/LG/htm/LG.245.htm" TargetMode="External"/><Relationship Id="rId78" Type="http://schemas.openxmlformats.org/officeDocument/2006/relationships/hyperlink" Target="http://caselaw.lp.findlaw.com/txcodes/vn008304.html" TargetMode="External"/><Relationship Id="rId81" Type="http://schemas.openxmlformats.org/officeDocument/2006/relationships/hyperlink" Target="http://caselaw.lp.findlaw.com/txcodes/vn008304.html" TargetMode="External"/><Relationship Id="rId86" Type="http://schemas.openxmlformats.org/officeDocument/2006/relationships/hyperlink" Target="http://www.statutes.legis.state.tx.us/Docs/LG/htm/LG.21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C937F5-1672-4934-B870-1D02DD4CF860}" type="doc">
      <dgm:prSet loTypeId="urn:microsoft.com/office/officeart/2005/8/layout/chevron1" loCatId="process" qsTypeId="urn:microsoft.com/office/officeart/2005/8/quickstyle/simple1" qsCatId="simple" csTypeId="urn:microsoft.com/office/officeart/2005/8/colors/accent1_2" csCatId="accent1" phldr="1"/>
      <dgm:spPr/>
    </dgm:pt>
    <dgm:pt modelId="{18F80571-AC90-4E21-A03B-49E5BF6A0486}">
      <dgm:prSet phldrT="[Text]" custT="1"/>
      <dgm:spPr>
        <a:xfrm>
          <a:off x="2950" y="244676"/>
          <a:ext cx="1717710" cy="68708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850">
              <a:solidFill>
                <a:sysClr val="window" lastClr="FFFFFF"/>
              </a:solidFill>
              <a:latin typeface="Arial" panose="020B0604020202020204" pitchFamily="34" charset="0"/>
              <a:ea typeface="+mn-ea"/>
              <a:cs typeface="Arial" panose="020B0604020202020204" pitchFamily="34" charset="0"/>
            </a:rPr>
            <a:t>Land</a:t>
          </a:r>
        </a:p>
      </dgm:t>
    </dgm:pt>
    <dgm:pt modelId="{3E613A86-882B-4A92-BCA2-B8A597D979D1}" type="parTrans" cxnId="{5AAD4189-24C9-4055-BBDF-39D3028DF674}">
      <dgm:prSet/>
      <dgm:spPr/>
      <dgm:t>
        <a:bodyPr/>
        <a:lstStyle/>
        <a:p>
          <a:pPr algn="ctr"/>
          <a:endParaRPr lang="en-US" sz="850">
            <a:latin typeface="Arial" panose="020B0604020202020204" pitchFamily="34" charset="0"/>
            <a:cs typeface="Arial" panose="020B0604020202020204" pitchFamily="34" charset="0"/>
          </a:endParaRPr>
        </a:p>
      </dgm:t>
    </dgm:pt>
    <dgm:pt modelId="{E9172278-0CB1-4301-9E03-F731C95CED80}" type="sibTrans" cxnId="{5AAD4189-24C9-4055-BBDF-39D3028DF674}">
      <dgm:prSet/>
      <dgm:spPr/>
      <dgm:t>
        <a:bodyPr/>
        <a:lstStyle/>
        <a:p>
          <a:pPr algn="ctr"/>
          <a:endParaRPr lang="en-US" sz="850">
            <a:latin typeface="Arial" panose="020B0604020202020204" pitchFamily="34" charset="0"/>
            <a:cs typeface="Arial" panose="020B0604020202020204" pitchFamily="34" charset="0"/>
          </a:endParaRPr>
        </a:p>
      </dgm:t>
    </dgm:pt>
    <dgm:pt modelId="{7D72F834-8CEB-4A4D-878D-B526E1D645A4}">
      <dgm:prSet phldrT="[Text]" custT="1"/>
      <dgm:spPr>
        <a:xfrm>
          <a:off x="1548890" y="244676"/>
          <a:ext cx="1717710" cy="68708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850">
              <a:solidFill>
                <a:sysClr val="window" lastClr="FFFFFF"/>
              </a:solidFill>
              <a:latin typeface="Arial" panose="020B0604020202020204" pitchFamily="34" charset="0"/>
              <a:ea typeface="+mn-ea"/>
              <a:cs typeface="Arial" panose="020B0604020202020204" pitchFamily="34" charset="0"/>
            </a:rPr>
            <a:t>Rezoning Approval </a:t>
          </a:r>
        </a:p>
        <a:p>
          <a:pPr algn="ctr">
            <a:buNone/>
          </a:pPr>
          <a:r>
            <a:rPr lang="en-US" sz="850">
              <a:solidFill>
                <a:sysClr val="window" lastClr="FFFFFF"/>
              </a:solidFill>
              <a:latin typeface="Arial" panose="020B0604020202020204" pitchFamily="34" charset="0"/>
              <a:ea typeface="+mn-ea"/>
              <a:cs typeface="Arial" panose="020B0604020202020204" pitchFamily="34" charset="0"/>
            </a:rPr>
            <a:t>-P&amp;Z</a:t>
          </a:r>
        </a:p>
        <a:p>
          <a:pPr algn="ctr">
            <a:buNone/>
          </a:pPr>
          <a:r>
            <a:rPr lang="en-US" sz="850">
              <a:solidFill>
                <a:sysClr val="window" lastClr="FFFFFF"/>
              </a:solidFill>
              <a:latin typeface="Arial" panose="020B0604020202020204" pitchFamily="34" charset="0"/>
              <a:ea typeface="+mn-ea"/>
              <a:cs typeface="Arial" panose="020B0604020202020204" pitchFamily="34" charset="0"/>
            </a:rPr>
            <a:t>-Commissioners Court</a:t>
          </a:r>
        </a:p>
      </dgm:t>
    </dgm:pt>
    <dgm:pt modelId="{C60E58A1-1AD8-408E-A4EC-59D5F75A14C6}" type="parTrans" cxnId="{33161782-AD0B-4F75-BB0A-C18B59ED77C4}">
      <dgm:prSet/>
      <dgm:spPr/>
      <dgm:t>
        <a:bodyPr/>
        <a:lstStyle/>
        <a:p>
          <a:pPr algn="ctr"/>
          <a:endParaRPr lang="en-US" sz="850">
            <a:latin typeface="Arial" panose="020B0604020202020204" pitchFamily="34" charset="0"/>
            <a:cs typeface="Arial" panose="020B0604020202020204" pitchFamily="34" charset="0"/>
          </a:endParaRPr>
        </a:p>
      </dgm:t>
    </dgm:pt>
    <dgm:pt modelId="{BCC1A71D-76E8-4175-9C76-D40D8F1DA8C1}" type="sibTrans" cxnId="{33161782-AD0B-4F75-BB0A-C18B59ED77C4}">
      <dgm:prSet/>
      <dgm:spPr/>
      <dgm:t>
        <a:bodyPr/>
        <a:lstStyle/>
        <a:p>
          <a:pPr algn="ctr"/>
          <a:endParaRPr lang="en-US" sz="850">
            <a:latin typeface="Arial" panose="020B0604020202020204" pitchFamily="34" charset="0"/>
            <a:cs typeface="Arial" panose="020B0604020202020204" pitchFamily="34" charset="0"/>
          </a:endParaRPr>
        </a:p>
      </dgm:t>
    </dgm:pt>
    <dgm:pt modelId="{B5F11F7E-8929-4B7A-90CD-A1EDDA94173B}">
      <dgm:prSet phldrT="[Text]" custT="1"/>
      <dgm:spPr>
        <a:xfrm>
          <a:off x="3094829" y="244676"/>
          <a:ext cx="1717710" cy="68708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850">
              <a:solidFill>
                <a:sysClr val="window" lastClr="FFFFFF"/>
              </a:solidFill>
              <a:latin typeface="Arial" panose="020B0604020202020204" pitchFamily="34" charset="0"/>
              <a:ea typeface="+mn-ea"/>
              <a:cs typeface="Arial" panose="020B0604020202020204" pitchFamily="34" charset="0"/>
            </a:rPr>
            <a:t>Subdivision/Platting Process</a:t>
          </a:r>
        </a:p>
      </dgm:t>
    </dgm:pt>
    <dgm:pt modelId="{7CDAE81F-90D2-4BCA-B935-1B4C40E1B9C1}" type="parTrans" cxnId="{2C4CC5E3-EF06-4A2D-8ACC-BAE455AE561E}">
      <dgm:prSet/>
      <dgm:spPr/>
      <dgm:t>
        <a:bodyPr/>
        <a:lstStyle/>
        <a:p>
          <a:pPr algn="ctr"/>
          <a:endParaRPr lang="en-US" sz="850">
            <a:latin typeface="Arial" panose="020B0604020202020204" pitchFamily="34" charset="0"/>
            <a:cs typeface="Arial" panose="020B0604020202020204" pitchFamily="34" charset="0"/>
          </a:endParaRPr>
        </a:p>
      </dgm:t>
    </dgm:pt>
    <dgm:pt modelId="{BECDAAD5-0F10-4192-B074-D6647BFB0162}" type="sibTrans" cxnId="{2C4CC5E3-EF06-4A2D-8ACC-BAE455AE561E}">
      <dgm:prSet/>
      <dgm:spPr/>
      <dgm:t>
        <a:bodyPr/>
        <a:lstStyle/>
        <a:p>
          <a:pPr algn="ctr"/>
          <a:endParaRPr lang="en-US" sz="850">
            <a:latin typeface="Arial" panose="020B0604020202020204" pitchFamily="34" charset="0"/>
            <a:cs typeface="Arial" panose="020B0604020202020204" pitchFamily="34" charset="0"/>
          </a:endParaRPr>
        </a:p>
      </dgm:t>
    </dgm:pt>
    <dgm:pt modelId="{D44FDF07-3C6A-451E-BFB2-BCC995030E5C}">
      <dgm:prSet custT="1"/>
      <dgm:spPr>
        <a:xfrm>
          <a:off x="4640768" y="244676"/>
          <a:ext cx="1717710" cy="68708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850">
              <a:solidFill>
                <a:sysClr val="window" lastClr="FFFFFF"/>
              </a:solidFill>
              <a:latin typeface="Arial" panose="020B0604020202020204" pitchFamily="34" charset="0"/>
              <a:ea typeface="+mn-ea"/>
              <a:cs typeface="Arial" panose="020B0604020202020204" pitchFamily="34" charset="0"/>
            </a:rPr>
            <a:t>1) Lake Area Development (Building) Permit, and</a:t>
          </a:r>
        </a:p>
        <a:p>
          <a:pPr algn="ctr">
            <a:buNone/>
          </a:pPr>
          <a:r>
            <a:rPr lang="en-US" sz="850">
              <a:solidFill>
                <a:sysClr val="window" lastClr="FFFFFF"/>
              </a:solidFill>
              <a:latin typeface="Arial" panose="020B0604020202020204" pitchFamily="34" charset="0"/>
              <a:ea typeface="+mn-ea"/>
              <a:cs typeface="Arial" panose="020B0604020202020204" pitchFamily="34" charset="0"/>
            </a:rPr>
            <a:t>2) Utility Connection Certificate</a:t>
          </a:r>
        </a:p>
      </dgm:t>
    </dgm:pt>
    <dgm:pt modelId="{220C78AE-7FBD-4ADB-A424-B6C51A2E64BD}" type="parTrans" cxnId="{AE2DD236-2D07-49E3-A4DE-BE2D3174A2D6}">
      <dgm:prSet/>
      <dgm:spPr/>
      <dgm:t>
        <a:bodyPr/>
        <a:lstStyle/>
        <a:p>
          <a:pPr algn="ctr"/>
          <a:endParaRPr lang="en-US" sz="850">
            <a:latin typeface="Arial" panose="020B0604020202020204" pitchFamily="34" charset="0"/>
            <a:cs typeface="Arial" panose="020B0604020202020204" pitchFamily="34" charset="0"/>
          </a:endParaRPr>
        </a:p>
      </dgm:t>
    </dgm:pt>
    <dgm:pt modelId="{A8F232BF-3FE8-45C0-B9B6-7678BB0FA8A7}" type="sibTrans" cxnId="{AE2DD236-2D07-49E3-A4DE-BE2D3174A2D6}">
      <dgm:prSet/>
      <dgm:spPr/>
      <dgm:t>
        <a:bodyPr/>
        <a:lstStyle/>
        <a:p>
          <a:pPr algn="ctr"/>
          <a:endParaRPr lang="en-US" sz="850">
            <a:latin typeface="Arial" panose="020B0604020202020204" pitchFamily="34" charset="0"/>
            <a:cs typeface="Arial" panose="020B0604020202020204" pitchFamily="34" charset="0"/>
          </a:endParaRPr>
        </a:p>
      </dgm:t>
    </dgm:pt>
    <dgm:pt modelId="{5B871C8A-878F-4E7D-9A1A-51814DF58ACB}" type="pres">
      <dgm:prSet presAssocID="{F1C937F5-1672-4934-B870-1D02DD4CF860}" presName="Name0" presStyleCnt="0">
        <dgm:presLayoutVars>
          <dgm:dir/>
          <dgm:animLvl val="lvl"/>
          <dgm:resizeHandles val="exact"/>
        </dgm:presLayoutVars>
      </dgm:prSet>
      <dgm:spPr/>
    </dgm:pt>
    <dgm:pt modelId="{AEE655FB-585F-454C-A73C-42F9E90FEC4D}" type="pres">
      <dgm:prSet presAssocID="{18F80571-AC90-4E21-A03B-49E5BF6A0486}" presName="parTxOnly" presStyleLbl="node1" presStyleIdx="0" presStyleCnt="4">
        <dgm:presLayoutVars>
          <dgm:chMax val="0"/>
          <dgm:chPref val="0"/>
          <dgm:bulletEnabled val="1"/>
        </dgm:presLayoutVars>
      </dgm:prSet>
      <dgm:spPr>
        <a:prstGeom prst="chevron">
          <a:avLst/>
        </a:prstGeom>
      </dgm:spPr>
      <dgm:t>
        <a:bodyPr/>
        <a:lstStyle/>
        <a:p>
          <a:endParaRPr lang="en-US"/>
        </a:p>
      </dgm:t>
    </dgm:pt>
    <dgm:pt modelId="{F136B1B2-9107-468C-AECA-B945A5325866}" type="pres">
      <dgm:prSet presAssocID="{E9172278-0CB1-4301-9E03-F731C95CED80}" presName="parTxOnlySpace" presStyleCnt="0"/>
      <dgm:spPr/>
    </dgm:pt>
    <dgm:pt modelId="{4448B36E-881B-4BBC-BAF3-7AB81A93969B}" type="pres">
      <dgm:prSet presAssocID="{7D72F834-8CEB-4A4D-878D-B526E1D645A4}" presName="parTxOnly" presStyleLbl="node1" presStyleIdx="1" presStyleCnt="4" custScaleX="106457">
        <dgm:presLayoutVars>
          <dgm:chMax val="0"/>
          <dgm:chPref val="0"/>
          <dgm:bulletEnabled val="1"/>
        </dgm:presLayoutVars>
      </dgm:prSet>
      <dgm:spPr>
        <a:prstGeom prst="chevron">
          <a:avLst/>
        </a:prstGeom>
      </dgm:spPr>
      <dgm:t>
        <a:bodyPr/>
        <a:lstStyle/>
        <a:p>
          <a:endParaRPr lang="en-US"/>
        </a:p>
      </dgm:t>
    </dgm:pt>
    <dgm:pt modelId="{8EBEEB97-F4EB-4EDA-BA3F-D57CD9BF6956}" type="pres">
      <dgm:prSet presAssocID="{BCC1A71D-76E8-4175-9C76-D40D8F1DA8C1}" presName="parTxOnlySpace" presStyleCnt="0"/>
      <dgm:spPr/>
    </dgm:pt>
    <dgm:pt modelId="{DA879241-5DC8-4E5D-B7F7-CF466FCBA31C}" type="pres">
      <dgm:prSet presAssocID="{B5F11F7E-8929-4B7A-90CD-A1EDDA94173B}" presName="parTxOnly" presStyleLbl="node1" presStyleIdx="2" presStyleCnt="4" custScaleX="105690">
        <dgm:presLayoutVars>
          <dgm:chMax val="0"/>
          <dgm:chPref val="0"/>
          <dgm:bulletEnabled val="1"/>
        </dgm:presLayoutVars>
      </dgm:prSet>
      <dgm:spPr>
        <a:prstGeom prst="chevron">
          <a:avLst/>
        </a:prstGeom>
      </dgm:spPr>
      <dgm:t>
        <a:bodyPr/>
        <a:lstStyle/>
        <a:p>
          <a:endParaRPr lang="en-US"/>
        </a:p>
      </dgm:t>
    </dgm:pt>
    <dgm:pt modelId="{D1E2EFCD-BBA8-4FED-BD8E-141E524CAE93}" type="pres">
      <dgm:prSet presAssocID="{BECDAAD5-0F10-4192-B074-D6647BFB0162}" presName="parTxOnlySpace" presStyleCnt="0"/>
      <dgm:spPr/>
    </dgm:pt>
    <dgm:pt modelId="{2CAAC445-E5D4-4A83-BBE9-6DE1F8234C20}" type="pres">
      <dgm:prSet presAssocID="{D44FDF07-3C6A-451E-BFB2-BCC995030E5C}" presName="parTxOnly" presStyleLbl="node1" presStyleIdx="3" presStyleCnt="4" custScaleX="125743">
        <dgm:presLayoutVars>
          <dgm:chMax val="0"/>
          <dgm:chPref val="0"/>
          <dgm:bulletEnabled val="1"/>
        </dgm:presLayoutVars>
      </dgm:prSet>
      <dgm:spPr>
        <a:prstGeom prst="chevron">
          <a:avLst/>
        </a:prstGeom>
      </dgm:spPr>
      <dgm:t>
        <a:bodyPr/>
        <a:lstStyle/>
        <a:p>
          <a:endParaRPr lang="en-US"/>
        </a:p>
      </dgm:t>
    </dgm:pt>
  </dgm:ptLst>
  <dgm:cxnLst>
    <dgm:cxn modelId="{B0669156-B57B-4F94-ADBB-F6654D1D36A6}" type="presOf" srcId="{7D72F834-8CEB-4A4D-878D-B526E1D645A4}" destId="{4448B36E-881B-4BBC-BAF3-7AB81A93969B}" srcOrd="0" destOrd="0" presId="urn:microsoft.com/office/officeart/2005/8/layout/chevron1"/>
    <dgm:cxn modelId="{2C4CC5E3-EF06-4A2D-8ACC-BAE455AE561E}" srcId="{F1C937F5-1672-4934-B870-1D02DD4CF860}" destId="{B5F11F7E-8929-4B7A-90CD-A1EDDA94173B}" srcOrd="2" destOrd="0" parTransId="{7CDAE81F-90D2-4BCA-B935-1B4C40E1B9C1}" sibTransId="{BECDAAD5-0F10-4192-B074-D6647BFB0162}"/>
    <dgm:cxn modelId="{9A44EC17-BEC4-4412-91EE-B9A64F3B2204}" type="presOf" srcId="{B5F11F7E-8929-4B7A-90CD-A1EDDA94173B}" destId="{DA879241-5DC8-4E5D-B7F7-CF466FCBA31C}" srcOrd="0" destOrd="0" presId="urn:microsoft.com/office/officeart/2005/8/layout/chevron1"/>
    <dgm:cxn modelId="{AE2DD236-2D07-49E3-A4DE-BE2D3174A2D6}" srcId="{F1C937F5-1672-4934-B870-1D02DD4CF860}" destId="{D44FDF07-3C6A-451E-BFB2-BCC995030E5C}" srcOrd="3" destOrd="0" parTransId="{220C78AE-7FBD-4ADB-A424-B6C51A2E64BD}" sibTransId="{A8F232BF-3FE8-45C0-B9B6-7678BB0FA8A7}"/>
    <dgm:cxn modelId="{64432134-2430-4062-A7E2-D0D517787060}" type="presOf" srcId="{D44FDF07-3C6A-451E-BFB2-BCC995030E5C}" destId="{2CAAC445-E5D4-4A83-BBE9-6DE1F8234C20}" srcOrd="0" destOrd="0" presId="urn:microsoft.com/office/officeart/2005/8/layout/chevron1"/>
    <dgm:cxn modelId="{8D5EF131-B1A3-4FD8-94C0-DC59BF1CAEDF}" type="presOf" srcId="{18F80571-AC90-4E21-A03B-49E5BF6A0486}" destId="{AEE655FB-585F-454C-A73C-42F9E90FEC4D}" srcOrd="0" destOrd="0" presId="urn:microsoft.com/office/officeart/2005/8/layout/chevron1"/>
    <dgm:cxn modelId="{5AAD4189-24C9-4055-BBDF-39D3028DF674}" srcId="{F1C937F5-1672-4934-B870-1D02DD4CF860}" destId="{18F80571-AC90-4E21-A03B-49E5BF6A0486}" srcOrd="0" destOrd="0" parTransId="{3E613A86-882B-4A92-BCA2-B8A597D979D1}" sibTransId="{E9172278-0CB1-4301-9E03-F731C95CED80}"/>
    <dgm:cxn modelId="{33161782-AD0B-4F75-BB0A-C18B59ED77C4}" srcId="{F1C937F5-1672-4934-B870-1D02DD4CF860}" destId="{7D72F834-8CEB-4A4D-878D-B526E1D645A4}" srcOrd="1" destOrd="0" parTransId="{C60E58A1-1AD8-408E-A4EC-59D5F75A14C6}" sibTransId="{BCC1A71D-76E8-4175-9C76-D40D8F1DA8C1}"/>
    <dgm:cxn modelId="{38F4A2D6-E384-4DDA-8C7A-A9CEF314920F}" type="presOf" srcId="{F1C937F5-1672-4934-B870-1D02DD4CF860}" destId="{5B871C8A-878F-4E7D-9A1A-51814DF58ACB}" srcOrd="0" destOrd="0" presId="urn:microsoft.com/office/officeart/2005/8/layout/chevron1"/>
    <dgm:cxn modelId="{B8E7E597-9BA7-4EEC-983E-A816AB65E985}" type="presParOf" srcId="{5B871C8A-878F-4E7D-9A1A-51814DF58ACB}" destId="{AEE655FB-585F-454C-A73C-42F9E90FEC4D}" srcOrd="0" destOrd="0" presId="urn:microsoft.com/office/officeart/2005/8/layout/chevron1"/>
    <dgm:cxn modelId="{DA72BB37-42B4-4E95-9D06-6A0E172FE08A}" type="presParOf" srcId="{5B871C8A-878F-4E7D-9A1A-51814DF58ACB}" destId="{F136B1B2-9107-468C-AECA-B945A5325866}" srcOrd="1" destOrd="0" presId="urn:microsoft.com/office/officeart/2005/8/layout/chevron1"/>
    <dgm:cxn modelId="{D1B829A1-1F9A-4B24-966C-97CC53F58C0B}" type="presParOf" srcId="{5B871C8A-878F-4E7D-9A1A-51814DF58ACB}" destId="{4448B36E-881B-4BBC-BAF3-7AB81A93969B}" srcOrd="2" destOrd="0" presId="urn:microsoft.com/office/officeart/2005/8/layout/chevron1"/>
    <dgm:cxn modelId="{CC841A71-FC31-4F85-A488-3D5C80AABC87}" type="presParOf" srcId="{5B871C8A-878F-4E7D-9A1A-51814DF58ACB}" destId="{8EBEEB97-F4EB-4EDA-BA3F-D57CD9BF6956}" srcOrd="3" destOrd="0" presId="urn:microsoft.com/office/officeart/2005/8/layout/chevron1"/>
    <dgm:cxn modelId="{B606D76D-2BF7-404B-A39F-9CB4B46AE970}" type="presParOf" srcId="{5B871C8A-878F-4E7D-9A1A-51814DF58ACB}" destId="{DA879241-5DC8-4E5D-B7F7-CF466FCBA31C}" srcOrd="4" destOrd="0" presId="urn:microsoft.com/office/officeart/2005/8/layout/chevron1"/>
    <dgm:cxn modelId="{A28D77A4-582D-4489-95BC-030BC0195FBA}" type="presParOf" srcId="{5B871C8A-878F-4E7D-9A1A-51814DF58ACB}" destId="{D1E2EFCD-BBA8-4FED-BD8E-141E524CAE93}" srcOrd="5" destOrd="0" presId="urn:microsoft.com/office/officeart/2005/8/layout/chevron1"/>
    <dgm:cxn modelId="{0E140BF8-2EFA-4C52-BA5F-EFEC7EF82F78}" type="presParOf" srcId="{5B871C8A-878F-4E7D-9A1A-51814DF58ACB}" destId="{2CAAC445-E5D4-4A83-BBE9-6DE1F8234C20}" srcOrd="6" destOrd="0" presId="urn:microsoft.com/office/officeart/2005/8/layout/chevron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E655FB-585F-454C-A73C-42F9E90FEC4D}">
      <dsp:nvSpPr>
        <dsp:cNvPr id="0" name=""/>
        <dsp:cNvSpPr/>
      </dsp:nvSpPr>
      <dsp:spPr>
        <a:xfrm>
          <a:off x="609" y="276468"/>
          <a:ext cx="1559295" cy="62371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buNone/>
          </a:pPr>
          <a:r>
            <a:rPr lang="en-US" sz="850" kern="1200">
              <a:solidFill>
                <a:sysClr val="window" lastClr="FFFFFF"/>
              </a:solidFill>
              <a:latin typeface="Arial" panose="020B0604020202020204" pitchFamily="34" charset="0"/>
              <a:ea typeface="+mn-ea"/>
              <a:cs typeface="Arial" panose="020B0604020202020204" pitchFamily="34" charset="0"/>
            </a:rPr>
            <a:t>Land</a:t>
          </a:r>
        </a:p>
      </dsp:txBody>
      <dsp:txXfrm>
        <a:off x="312468" y="276468"/>
        <a:ext cx="935577" cy="623718"/>
      </dsp:txXfrm>
    </dsp:sp>
    <dsp:sp modelId="{4448B36E-881B-4BBC-BAF3-7AB81A93969B}">
      <dsp:nvSpPr>
        <dsp:cNvPr id="0" name=""/>
        <dsp:cNvSpPr/>
      </dsp:nvSpPr>
      <dsp:spPr>
        <a:xfrm>
          <a:off x="1403975" y="276468"/>
          <a:ext cx="1659979" cy="62371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buNone/>
          </a:pPr>
          <a:r>
            <a:rPr lang="en-US" sz="850" kern="1200">
              <a:solidFill>
                <a:sysClr val="window" lastClr="FFFFFF"/>
              </a:solidFill>
              <a:latin typeface="Arial" panose="020B0604020202020204" pitchFamily="34" charset="0"/>
              <a:ea typeface="+mn-ea"/>
              <a:cs typeface="Arial" panose="020B0604020202020204" pitchFamily="34" charset="0"/>
            </a:rPr>
            <a:t>Rezoning Approval </a:t>
          </a:r>
        </a:p>
        <a:p>
          <a:pPr lvl="0" algn="ctr" defTabSz="377825">
            <a:lnSpc>
              <a:spcPct val="90000"/>
            </a:lnSpc>
            <a:spcBef>
              <a:spcPct val="0"/>
            </a:spcBef>
            <a:spcAft>
              <a:spcPct val="35000"/>
            </a:spcAft>
            <a:buNone/>
          </a:pPr>
          <a:r>
            <a:rPr lang="en-US" sz="850" kern="1200">
              <a:solidFill>
                <a:sysClr val="window" lastClr="FFFFFF"/>
              </a:solidFill>
              <a:latin typeface="Arial" panose="020B0604020202020204" pitchFamily="34" charset="0"/>
              <a:ea typeface="+mn-ea"/>
              <a:cs typeface="Arial" panose="020B0604020202020204" pitchFamily="34" charset="0"/>
            </a:rPr>
            <a:t>-P&amp;Z</a:t>
          </a:r>
        </a:p>
        <a:p>
          <a:pPr lvl="0" algn="ctr" defTabSz="377825">
            <a:lnSpc>
              <a:spcPct val="90000"/>
            </a:lnSpc>
            <a:spcBef>
              <a:spcPct val="0"/>
            </a:spcBef>
            <a:spcAft>
              <a:spcPct val="35000"/>
            </a:spcAft>
            <a:buNone/>
          </a:pPr>
          <a:r>
            <a:rPr lang="en-US" sz="850" kern="1200">
              <a:solidFill>
                <a:sysClr val="window" lastClr="FFFFFF"/>
              </a:solidFill>
              <a:latin typeface="Arial" panose="020B0604020202020204" pitchFamily="34" charset="0"/>
              <a:ea typeface="+mn-ea"/>
              <a:cs typeface="Arial" panose="020B0604020202020204" pitchFamily="34" charset="0"/>
            </a:rPr>
            <a:t>-Commissioners Court</a:t>
          </a:r>
        </a:p>
      </dsp:txBody>
      <dsp:txXfrm>
        <a:off x="1715834" y="276468"/>
        <a:ext cx="1036261" cy="623718"/>
      </dsp:txXfrm>
    </dsp:sp>
    <dsp:sp modelId="{DA879241-5DC8-4E5D-B7F7-CF466FCBA31C}">
      <dsp:nvSpPr>
        <dsp:cNvPr id="0" name=""/>
        <dsp:cNvSpPr/>
      </dsp:nvSpPr>
      <dsp:spPr>
        <a:xfrm>
          <a:off x="2908025" y="276468"/>
          <a:ext cx="1648019" cy="62371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buNone/>
          </a:pPr>
          <a:r>
            <a:rPr lang="en-US" sz="850" kern="1200">
              <a:solidFill>
                <a:sysClr val="window" lastClr="FFFFFF"/>
              </a:solidFill>
              <a:latin typeface="Arial" panose="020B0604020202020204" pitchFamily="34" charset="0"/>
              <a:ea typeface="+mn-ea"/>
              <a:cs typeface="Arial" panose="020B0604020202020204" pitchFamily="34" charset="0"/>
            </a:rPr>
            <a:t>Subdivision/Platting Process</a:t>
          </a:r>
        </a:p>
      </dsp:txBody>
      <dsp:txXfrm>
        <a:off x="3219884" y="276468"/>
        <a:ext cx="1024301" cy="623718"/>
      </dsp:txXfrm>
    </dsp:sp>
    <dsp:sp modelId="{2CAAC445-E5D4-4A83-BBE9-6DE1F8234C20}">
      <dsp:nvSpPr>
        <dsp:cNvPr id="0" name=""/>
        <dsp:cNvSpPr/>
      </dsp:nvSpPr>
      <dsp:spPr>
        <a:xfrm>
          <a:off x="4400115" y="276468"/>
          <a:ext cx="1960705" cy="62371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377825">
            <a:lnSpc>
              <a:spcPct val="90000"/>
            </a:lnSpc>
            <a:spcBef>
              <a:spcPct val="0"/>
            </a:spcBef>
            <a:spcAft>
              <a:spcPct val="35000"/>
            </a:spcAft>
            <a:buNone/>
          </a:pPr>
          <a:r>
            <a:rPr lang="en-US" sz="850" kern="1200">
              <a:solidFill>
                <a:sysClr val="window" lastClr="FFFFFF"/>
              </a:solidFill>
              <a:latin typeface="Arial" panose="020B0604020202020204" pitchFamily="34" charset="0"/>
              <a:ea typeface="+mn-ea"/>
              <a:cs typeface="Arial" panose="020B0604020202020204" pitchFamily="34" charset="0"/>
            </a:rPr>
            <a:t>1) Lake Area Development (Building) Permit, and</a:t>
          </a:r>
        </a:p>
        <a:p>
          <a:pPr lvl="0" algn="ctr" defTabSz="377825">
            <a:lnSpc>
              <a:spcPct val="90000"/>
            </a:lnSpc>
            <a:spcBef>
              <a:spcPct val="0"/>
            </a:spcBef>
            <a:spcAft>
              <a:spcPct val="35000"/>
            </a:spcAft>
            <a:buNone/>
          </a:pPr>
          <a:r>
            <a:rPr lang="en-US" sz="850" kern="1200">
              <a:solidFill>
                <a:sysClr val="window" lastClr="FFFFFF"/>
              </a:solidFill>
              <a:latin typeface="Arial" panose="020B0604020202020204" pitchFamily="34" charset="0"/>
              <a:ea typeface="+mn-ea"/>
              <a:cs typeface="Arial" panose="020B0604020202020204" pitchFamily="34" charset="0"/>
            </a:rPr>
            <a:t>2) Utility Connection Certificate</a:t>
          </a:r>
        </a:p>
      </dsp:txBody>
      <dsp:txXfrm>
        <a:off x="4711974" y="276468"/>
        <a:ext cx="1336987" cy="62371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9DB00-D324-4D28-AAB8-553C60135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125</Pages>
  <Words>52088</Words>
  <Characters>296904</Characters>
  <Application>Microsoft Office Word</Application>
  <DocSecurity>0</DocSecurity>
  <Lines>2474</Lines>
  <Paragraphs>696</Paragraphs>
  <ScaleCrop>false</ScaleCrop>
  <HeadingPairs>
    <vt:vector size="2" baseType="variant">
      <vt:variant>
        <vt:lpstr>Title</vt:lpstr>
      </vt:variant>
      <vt:variant>
        <vt:i4>1</vt:i4>
      </vt:variant>
    </vt:vector>
  </HeadingPairs>
  <TitlesOfParts>
    <vt:vector size="1" baseType="lpstr">
      <vt:lpstr/>
    </vt:vector>
  </TitlesOfParts>
  <Company>Freese and Nichols, Inc.</Company>
  <LinksUpToDate>false</LinksUpToDate>
  <CharactersWithSpaces>348296</CharactersWithSpaces>
  <SharedDoc>false</SharedDoc>
  <HLinks>
    <vt:vector size="684" baseType="variant">
      <vt:variant>
        <vt:i4>5177362</vt:i4>
      </vt:variant>
      <vt:variant>
        <vt:i4>7175</vt:i4>
      </vt:variant>
      <vt:variant>
        <vt:i4>0</vt:i4>
      </vt:variant>
      <vt:variant>
        <vt:i4>5</vt:i4>
      </vt:variant>
      <vt:variant>
        <vt:lpwstr>http://www.statutes.legis.state.tx.us/Docs/LG/htm/LG.212.htm</vt:lpwstr>
      </vt:variant>
      <vt:variant>
        <vt:lpwstr/>
      </vt:variant>
      <vt:variant>
        <vt:i4>4718615</vt:i4>
      </vt:variant>
      <vt:variant>
        <vt:i4>6944</vt:i4>
      </vt:variant>
      <vt:variant>
        <vt:i4>0</vt:i4>
      </vt:variant>
      <vt:variant>
        <vt:i4>5</vt:i4>
      </vt:variant>
      <vt:variant>
        <vt:lpwstr>http://www.statutes.legis.state.tx.us/Docs/LG/htm/LG.245.htm</vt:lpwstr>
      </vt:variant>
      <vt:variant>
        <vt:lpwstr/>
      </vt:variant>
      <vt:variant>
        <vt:i4>4128823</vt:i4>
      </vt:variant>
      <vt:variant>
        <vt:i4>6899</vt:i4>
      </vt:variant>
      <vt:variant>
        <vt:i4>0</vt:i4>
      </vt:variant>
      <vt:variant>
        <vt:i4>5</vt:i4>
      </vt:variant>
      <vt:variant>
        <vt:lpwstr>http://www.statutes.legis.state.tx.us/Docs/NR/htm/NR.81.htm</vt:lpwstr>
      </vt:variant>
      <vt:variant>
        <vt:lpwstr/>
      </vt:variant>
      <vt:variant>
        <vt:i4>6357051</vt:i4>
      </vt:variant>
      <vt:variant>
        <vt:i4>6869</vt:i4>
      </vt:variant>
      <vt:variant>
        <vt:i4>0</vt:i4>
      </vt:variant>
      <vt:variant>
        <vt:i4>5</vt:i4>
      </vt:variant>
      <vt:variant>
        <vt:lpwstr>http://caselaw.lp.findlaw.com/txcodes/vn008304.html</vt:lpwstr>
      </vt:variant>
      <vt:variant>
        <vt:lpwstr/>
      </vt:variant>
      <vt:variant>
        <vt:i4>6357051</vt:i4>
      </vt:variant>
      <vt:variant>
        <vt:i4>6860</vt:i4>
      </vt:variant>
      <vt:variant>
        <vt:i4>0</vt:i4>
      </vt:variant>
      <vt:variant>
        <vt:i4>5</vt:i4>
      </vt:variant>
      <vt:variant>
        <vt:lpwstr>http://caselaw.lp.findlaw.com/txcodes/vn008304.html</vt:lpwstr>
      </vt:variant>
      <vt:variant>
        <vt:lpwstr/>
      </vt:variant>
      <vt:variant>
        <vt:i4>6357051</vt:i4>
      </vt:variant>
      <vt:variant>
        <vt:i4>6857</vt:i4>
      </vt:variant>
      <vt:variant>
        <vt:i4>0</vt:i4>
      </vt:variant>
      <vt:variant>
        <vt:i4>5</vt:i4>
      </vt:variant>
      <vt:variant>
        <vt:lpwstr>http://caselaw.lp.findlaw.com/txcodes/vn008304.html</vt:lpwstr>
      </vt:variant>
      <vt:variant>
        <vt:lpwstr/>
      </vt:variant>
      <vt:variant>
        <vt:i4>6357051</vt:i4>
      </vt:variant>
      <vt:variant>
        <vt:i4>6854</vt:i4>
      </vt:variant>
      <vt:variant>
        <vt:i4>0</vt:i4>
      </vt:variant>
      <vt:variant>
        <vt:i4>5</vt:i4>
      </vt:variant>
      <vt:variant>
        <vt:lpwstr>http://caselaw.lp.findlaw.com/txcodes/vn008304.html</vt:lpwstr>
      </vt:variant>
      <vt:variant>
        <vt:lpwstr/>
      </vt:variant>
      <vt:variant>
        <vt:i4>1441821</vt:i4>
      </vt:variant>
      <vt:variant>
        <vt:i4>6848</vt:i4>
      </vt:variant>
      <vt:variant>
        <vt:i4>0</vt:i4>
      </vt:variant>
      <vt:variant>
        <vt:i4>5</vt:i4>
      </vt:variant>
      <vt:variant>
        <vt:lpwstr>http://www.statutes.legis.state.tx.us/Docs/OC/pdf/OC.1202.pdf</vt:lpwstr>
      </vt:variant>
      <vt:variant>
        <vt:lpwstr/>
      </vt:variant>
      <vt:variant>
        <vt:i4>6357051</vt:i4>
      </vt:variant>
      <vt:variant>
        <vt:i4>6845</vt:i4>
      </vt:variant>
      <vt:variant>
        <vt:i4>0</vt:i4>
      </vt:variant>
      <vt:variant>
        <vt:i4>5</vt:i4>
      </vt:variant>
      <vt:variant>
        <vt:lpwstr>http://caselaw.lp.findlaw.com/txcodes/vn008304.html</vt:lpwstr>
      </vt:variant>
      <vt:variant>
        <vt:lpwstr/>
      </vt:variant>
      <vt:variant>
        <vt:i4>4784141</vt:i4>
      </vt:variant>
      <vt:variant>
        <vt:i4>6803</vt:i4>
      </vt:variant>
      <vt:variant>
        <vt:i4>0</vt:i4>
      </vt:variant>
      <vt:variant>
        <vt:i4>5</vt:i4>
      </vt:variant>
      <vt:variant>
        <vt:lpwstr>http://planning.org/</vt:lpwstr>
      </vt:variant>
      <vt:variant>
        <vt:lpwstr/>
      </vt:variant>
      <vt:variant>
        <vt:i4>6357051</vt:i4>
      </vt:variant>
      <vt:variant>
        <vt:i4>6749</vt:i4>
      </vt:variant>
      <vt:variant>
        <vt:i4>0</vt:i4>
      </vt:variant>
      <vt:variant>
        <vt:i4>5</vt:i4>
      </vt:variant>
      <vt:variant>
        <vt:lpwstr>http://caselaw.lp.findlaw.com/txcodes/vn008304.html</vt:lpwstr>
      </vt:variant>
      <vt:variant>
        <vt:lpwstr/>
      </vt:variant>
      <vt:variant>
        <vt:i4>4718615</vt:i4>
      </vt:variant>
      <vt:variant>
        <vt:i4>6665</vt:i4>
      </vt:variant>
      <vt:variant>
        <vt:i4>0</vt:i4>
      </vt:variant>
      <vt:variant>
        <vt:i4>5</vt:i4>
      </vt:variant>
      <vt:variant>
        <vt:lpwstr>http://www.statutes.legis.state.tx.us/Docs/LG/htm/LG.245.htm</vt:lpwstr>
      </vt:variant>
      <vt:variant>
        <vt:lpwstr/>
      </vt:variant>
      <vt:variant>
        <vt:i4>6029312</vt:i4>
      </vt:variant>
      <vt:variant>
        <vt:i4>6597</vt:i4>
      </vt:variant>
      <vt:variant>
        <vt:i4>0</vt:i4>
      </vt:variant>
      <vt:variant>
        <vt:i4>5</vt:i4>
      </vt:variant>
      <vt:variant>
        <vt:lpwstr>http://www.statutes.legis.state.tx.us/Docs/HR/htm/HR.123.htm</vt:lpwstr>
      </vt:variant>
      <vt:variant>
        <vt:lpwstr/>
      </vt:variant>
      <vt:variant>
        <vt:i4>1900633</vt:i4>
      </vt:variant>
      <vt:variant>
        <vt:i4>6579</vt:i4>
      </vt:variant>
      <vt:variant>
        <vt:i4>0</vt:i4>
      </vt:variant>
      <vt:variant>
        <vt:i4>5</vt:i4>
      </vt:variant>
      <vt:variant>
        <vt:lpwstr>https://www.tceq.texas.gov/assets/public/permitting/wastewater/general/txg920000.pdf</vt:lpwstr>
      </vt:variant>
      <vt:variant>
        <vt:lpwstr/>
      </vt:variant>
      <vt:variant>
        <vt:i4>1900571</vt:i4>
      </vt:variant>
      <vt:variant>
        <vt:i4>6573</vt:i4>
      </vt:variant>
      <vt:variant>
        <vt:i4>0</vt:i4>
      </vt:variant>
      <vt:variant>
        <vt:i4>5</vt:i4>
      </vt:variant>
      <vt:variant>
        <vt:lpwstr>http://www.dfps.state.tx.us/</vt:lpwstr>
      </vt:variant>
      <vt:variant>
        <vt:lpwstr/>
      </vt:variant>
      <vt:variant>
        <vt:i4>1900571</vt:i4>
      </vt:variant>
      <vt:variant>
        <vt:i4>6570</vt:i4>
      </vt:variant>
      <vt:variant>
        <vt:i4>0</vt:i4>
      </vt:variant>
      <vt:variant>
        <vt:i4>5</vt:i4>
      </vt:variant>
      <vt:variant>
        <vt:lpwstr>http://www.dfps.state.tx.us/</vt:lpwstr>
      </vt:variant>
      <vt:variant>
        <vt:lpwstr/>
      </vt:variant>
      <vt:variant>
        <vt:i4>1900571</vt:i4>
      </vt:variant>
      <vt:variant>
        <vt:i4>6567</vt:i4>
      </vt:variant>
      <vt:variant>
        <vt:i4>0</vt:i4>
      </vt:variant>
      <vt:variant>
        <vt:i4>5</vt:i4>
      </vt:variant>
      <vt:variant>
        <vt:lpwstr>http://www.dfps.state.tx.us/</vt:lpwstr>
      </vt:variant>
      <vt:variant>
        <vt:lpwstr/>
      </vt:variant>
      <vt:variant>
        <vt:i4>1900571</vt:i4>
      </vt:variant>
      <vt:variant>
        <vt:i4>6564</vt:i4>
      </vt:variant>
      <vt:variant>
        <vt:i4>0</vt:i4>
      </vt:variant>
      <vt:variant>
        <vt:i4>5</vt:i4>
      </vt:variant>
      <vt:variant>
        <vt:lpwstr>http://www.dfps.state.tx.us/</vt:lpwstr>
      </vt:variant>
      <vt:variant>
        <vt:lpwstr/>
      </vt:variant>
      <vt:variant>
        <vt:i4>1900571</vt:i4>
      </vt:variant>
      <vt:variant>
        <vt:i4>6561</vt:i4>
      </vt:variant>
      <vt:variant>
        <vt:i4>0</vt:i4>
      </vt:variant>
      <vt:variant>
        <vt:i4>5</vt:i4>
      </vt:variant>
      <vt:variant>
        <vt:lpwstr>http://www.dfps.state.tx.us/</vt:lpwstr>
      </vt:variant>
      <vt:variant>
        <vt:lpwstr/>
      </vt:variant>
      <vt:variant>
        <vt:i4>1900571</vt:i4>
      </vt:variant>
      <vt:variant>
        <vt:i4>6558</vt:i4>
      </vt:variant>
      <vt:variant>
        <vt:i4>0</vt:i4>
      </vt:variant>
      <vt:variant>
        <vt:i4>5</vt:i4>
      </vt:variant>
      <vt:variant>
        <vt:lpwstr>http://www.dfps.state.tx.us/</vt:lpwstr>
      </vt:variant>
      <vt:variant>
        <vt:lpwstr/>
      </vt:variant>
      <vt:variant>
        <vt:i4>4718615</vt:i4>
      </vt:variant>
      <vt:variant>
        <vt:i4>4743</vt:i4>
      </vt:variant>
      <vt:variant>
        <vt:i4>0</vt:i4>
      </vt:variant>
      <vt:variant>
        <vt:i4>5</vt:i4>
      </vt:variant>
      <vt:variant>
        <vt:lpwstr>http://www.statutes.legis.state.tx.us/Docs/LG/htm/LG.245.htm</vt:lpwstr>
      </vt:variant>
      <vt:variant>
        <vt:lpwstr/>
      </vt:variant>
      <vt:variant>
        <vt:i4>4718615</vt:i4>
      </vt:variant>
      <vt:variant>
        <vt:i4>4500</vt:i4>
      </vt:variant>
      <vt:variant>
        <vt:i4>0</vt:i4>
      </vt:variant>
      <vt:variant>
        <vt:i4>5</vt:i4>
      </vt:variant>
      <vt:variant>
        <vt:lpwstr>http://www.statutes.legis.state.tx.us/Docs/LG/htm/LG.245.htm</vt:lpwstr>
      </vt:variant>
      <vt:variant>
        <vt:lpwstr/>
      </vt:variant>
      <vt:variant>
        <vt:i4>4980752</vt:i4>
      </vt:variant>
      <vt:variant>
        <vt:i4>4056</vt:i4>
      </vt:variant>
      <vt:variant>
        <vt:i4>0</vt:i4>
      </vt:variant>
      <vt:variant>
        <vt:i4>5</vt:i4>
      </vt:variant>
      <vt:variant>
        <vt:lpwstr>http://www.statutes.legis.state.tx.us/Docs/LG/htm/LG.231.htm</vt:lpwstr>
      </vt:variant>
      <vt:variant>
        <vt:lpwstr/>
      </vt:variant>
      <vt:variant>
        <vt:i4>4980752</vt:i4>
      </vt:variant>
      <vt:variant>
        <vt:i4>594</vt:i4>
      </vt:variant>
      <vt:variant>
        <vt:i4>0</vt:i4>
      </vt:variant>
      <vt:variant>
        <vt:i4>5</vt:i4>
      </vt:variant>
      <vt:variant>
        <vt:lpwstr>http://www.statutes.legis.state.tx.us/Docs/LG/htm/LG.231.htm</vt:lpwstr>
      </vt:variant>
      <vt:variant>
        <vt:lpwstr/>
      </vt:variant>
      <vt:variant>
        <vt:i4>4980752</vt:i4>
      </vt:variant>
      <vt:variant>
        <vt:i4>575</vt:i4>
      </vt:variant>
      <vt:variant>
        <vt:i4>0</vt:i4>
      </vt:variant>
      <vt:variant>
        <vt:i4>5</vt:i4>
      </vt:variant>
      <vt:variant>
        <vt:lpwstr>http://www.statutes.legis.state.tx.us/Docs/LG/htm/LG.231.htm</vt:lpwstr>
      </vt:variant>
      <vt:variant>
        <vt:lpwstr/>
      </vt:variant>
      <vt:variant>
        <vt:i4>4980752</vt:i4>
      </vt:variant>
      <vt:variant>
        <vt:i4>545</vt:i4>
      </vt:variant>
      <vt:variant>
        <vt:i4>0</vt:i4>
      </vt:variant>
      <vt:variant>
        <vt:i4>5</vt:i4>
      </vt:variant>
      <vt:variant>
        <vt:lpwstr>http://www.statutes.legis.state.tx.us/Docs/LG/htm/LG.231.htm</vt:lpwstr>
      </vt:variant>
      <vt:variant>
        <vt:lpwstr/>
      </vt:variant>
      <vt:variant>
        <vt:i4>1245234</vt:i4>
      </vt:variant>
      <vt:variant>
        <vt:i4>527</vt:i4>
      </vt:variant>
      <vt:variant>
        <vt:i4>0</vt:i4>
      </vt:variant>
      <vt:variant>
        <vt:i4>5</vt:i4>
      </vt:variant>
      <vt:variant>
        <vt:lpwstr/>
      </vt:variant>
      <vt:variant>
        <vt:lpwstr>_Toc117670336</vt:lpwstr>
      </vt:variant>
      <vt:variant>
        <vt:i4>1245234</vt:i4>
      </vt:variant>
      <vt:variant>
        <vt:i4>521</vt:i4>
      </vt:variant>
      <vt:variant>
        <vt:i4>0</vt:i4>
      </vt:variant>
      <vt:variant>
        <vt:i4>5</vt:i4>
      </vt:variant>
      <vt:variant>
        <vt:lpwstr/>
      </vt:variant>
      <vt:variant>
        <vt:lpwstr>_Toc117670335</vt:lpwstr>
      </vt:variant>
      <vt:variant>
        <vt:i4>1245234</vt:i4>
      </vt:variant>
      <vt:variant>
        <vt:i4>515</vt:i4>
      </vt:variant>
      <vt:variant>
        <vt:i4>0</vt:i4>
      </vt:variant>
      <vt:variant>
        <vt:i4>5</vt:i4>
      </vt:variant>
      <vt:variant>
        <vt:lpwstr/>
      </vt:variant>
      <vt:variant>
        <vt:lpwstr>_Toc117670334</vt:lpwstr>
      </vt:variant>
      <vt:variant>
        <vt:i4>1245234</vt:i4>
      </vt:variant>
      <vt:variant>
        <vt:i4>509</vt:i4>
      </vt:variant>
      <vt:variant>
        <vt:i4>0</vt:i4>
      </vt:variant>
      <vt:variant>
        <vt:i4>5</vt:i4>
      </vt:variant>
      <vt:variant>
        <vt:lpwstr/>
      </vt:variant>
      <vt:variant>
        <vt:lpwstr>_Toc117670333</vt:lpwstr>
      </vt:variant>
      <vt:variant>
        <vt:i4>1245234</vt:i4>
      </vt:variant>
      <vt:variant>
        <vt:i4>503</vt:i4>
      </vt:variant>
      <vt:variant>
        <vt:i4>0</vt:i4>
      </vt:variant>
      <vt:variant>
        <vt:i4>5</vt:i4>
      </vt:variant>
      <vt:variant>
        <vt:lpwstr/>
      </vt:variant>
      <vt:variant>
        <vt:lpwstr>_Toc117670332</vt:lpwstr>
      </vt:variant>
      <vt:variant>
        <vt:i4>1245234</vt:i4>
      </vt:variant>
      <vt:variant>
        <vt:i4>497</vt:i4>
      </vt:variant>
      <vt:variant>
        <vt:i4>0</vt:i4>
      </vt:variant>
      <vt:variant>
        <vt:i4>5</vt:i4>
      </vt:variant>
      <vt:variant>
        <vt:lpwstr/>
      </vt:variant>
      <vt:variant>
        <vt:lpwstr>_Toc117670331</vt:lpwstr>
      </vt:variant>
      <vt:variant>
        <vt:i4>1179698</vt:i4>
      </vt:variant>
      <vt:variant>
        <vt:i4>491</vt:i4>
      </vt:variant>
      <vt:variant>
        <vt:i4>0</vt:i4>
      </vt:variant>
      <vt:variant>
        <vt:i4>5</vt:i4>
      </vt:variant>
      <vt:variant>
        <vt:lpwstr/>
      </vt:variant>
      <vt:variant>
        <vt:lpwstr>_Toc117670329</vt:lpwstr>
      </vt:variant>
      <vt:variant>
        <vt:i4>1179698</vt:i4>
      </vt:variant>
      <vt:variant>
        <vt:i4>485</vt:i4>
      </vt:variant>
      <vt:variant>
        <vt:i4>0</vt:i4>
      </vt:variant>
      <vt:variant>
        <vt:i4>5</vt:i4>
      </vt:variant>
      <vt:variant>
        <vt:lpwstr/>
      </vt:variant>
      <vt:variant>
        <vt:lpwstr>_Toc117670328</vt:lpwstr>
      </vt:variant>
      <vt:variant>
        <vt:i4>1179698</vt:i4>
      </vt:variant>
      <vt:variant>
        <vt:i4>479</vt:i4>
      </vt:variant>
      <vt:variant>
        <vt:i4>0</vt:i4>
      </vt:variant>
      <vt:variant>
        <vt:i4>5</vt:i4>
      </vt:variant>
      <vt:variant>
        <vt:lpwstr/>
      </vt:variant>
      <vt:variant>
        <vt:lpwstr>_Toc117670327</vt:lpwstr>
      </vt:variant>
      <vt:variant>
        <vt:i4>1179698</vt:i4>
      </vt:variant>
      <vt:variant>
        <vt:i4>473</vt:i4>
      </vt:variant>
      <vt:variant>
        <vt:i4>0</vt:i4>
      </vt:variant>
      <vt:variant>
        <vt:i4>5</vt:i4>
      </vt:variant>
      <vt:variant>
        <vt:lpwstr/>
      </vt:variant>
      <vt:variant>
        <vt:lpwstr>_Toc117670326</vt:lpwstr>
      </vt:variant>
      <vt:variant>
        <vt:i4>1179698</vt:i4>
      </vt:variant>
      <vt:variant>
        <vt:i4>467</vt:i4>
      </vt:variant>
      <vt:variant>
        <vt:i4>0</vt:i4>
      </vt:variant>
      <vt:variant>
        <vt:i4>5</vt:i4>
      </vt:variant>
      <vt:variant>
        <vt:lpwstr/>
      </vt:variant>
      <vt:variant>
        <vt:lpwstr>_Toc117670325</vt:lpwstr>
      </vt:variant>
      <vt:variant>
        <vt:i4>1179698</vt:i4>
      </vt:variant>
      <vt:variant>
        <vt:i4>461</vt:i4>
      </vt:variant>
      <vt:variant>
        <vt:i4>0</vt:i4>
      </vt:variant>
      <vt:variant>
        <vt:i4>5</vt:i4>
      </vt:variant>
      <vt:variant>
        <vt:lpwstr/>
      </vt:variant>
      <vt:variant>
        <vt:lpwstr>_Toc117670324</vt:lpwstr>
      </vt:variant>
      <vt:variant>
        <vt:i4>1179698</vt:i4>
      </vt:variant>
      <vt:variant>
        <vt:i4>455</vt:i4>
      </vt:variant>
      <vt:variant>
        <vt:i4>0</vt:i4>
      </vt:variant>
      <vt:variant>
        <vt:i4>5</vt:i4>
      </vt:variant>
      <vt:variant>
        <vt:lpwstr/>
      </vt:variant>
      <vt:variant>
        <vt:lpwstr>_Toc117670323</vt:lpwstr>
      </vt:variant>
      <vt:variant>
        <vt:i4>1179698</vt:i4>
      </vt:variant>
      <vt:variant>
        <vt:i4>449</vt:i4>
      </vt:variant>
      <vt:variant>
        <vt:i4>0</vt:i4>
      </vt:variant>
      <vt:variant>
        <vt:i4>5</vt:i4>
      </vt:variant>
      <vt:variant>
        <vt:lpwstr/>
      </vt:variant>
      <vt:variant>
        <vt:lpwstr>_Toc117670322</vt:lpwstr>
      </vt:variant>
      <vt:variant>
        <vt:i4>1179698</vt:i4>
      </vt:variant>
      <vt:variant>
        <vt:i4>443</vt:i4>
      </vt:variant>
      <vt:variant>
        <vt:i4>0</vt:i4>
      </vt:variant>
      <vt:variant>
        <vt:i4>5</vt:i4>
      </vt:variant>
      <vt:variant>
        <vt:lpwstr/>
      </vt:variant>
      <vt:variant>
        <vt:lpwstr>_Toc117670321</vt:lpwstr>
      </vt:variant>
      <vt:variant>
        <vt:i4>1179698</vt:i4>
      </vt:variant>
      <vt:variant>
        <vt:i4>437</vt:i4>
      </vt:variant>
      <vt:variant>
        <vt:i4>0</vt:i4>
      </vt:variant>
      <vt:variant>
        <vt:i4>5</vt:i4>
      </vt:variant>
      <vt:variant>
        <vt:lpwstr/>
      </vt:variant>
      <vt:variant>
        <vt:lpwstr>_Toc117670320</vt:lpwstr>
      </vt:variant>
      <vt:variant>
        <vt:i4>1114162</vt:i4>
      </vt:variant>
      <vt:variant>
        <vt:i4>431</vt:i4>
      </vt:variant>
      <vt:variant>
        <vt:i4>0</vt:i4>
      </vt:variant>
      <vt:variant>
        <vt:i4>5</vt:i4>
      </vt:variant>
      <vt:variant>
        <vt:lpwstr/>
      </vt:variant>
      <vt:variant>
        <vt:lpwstr>_Toc117670319</vt:lpwstr>
      </vt:variant>
      <vt:variant>
        <vt:i4>1114162</vt:i4>
      </vt:variant>
      <vt:variant>
        <vt:i4>425</vt:i4>
      </vt:variant>
      <vt:variant>
        <vt:i4>0</vt:i4>
      </vt:variant>
      <vt:variant>
        <vt:i4>5</vt:i4>
      </vt:variant>
      <vt:variant>
        <vt:lpwstr/>
      </vt:variant>
      <vt:variant>
        <vt:lpwstr>_Toc117670318</vt:lpwstr>
      </vt:variant>
      <vt:variant>
        <vt:i4>1114162</vt:i4>
      </vt:variant>
      <vt:variant>
        <vt:i4>419</vt:i4>
      </vt:variant>
      <vt:variant>
        <vt:i4>0</vt:i4>
      </vt:variant>
      <vt:variant>
        <vt:i4>5</vt:i4>
      </vt:variant>
      <vt:variant>
        <vt:lpwstr/>
      </vt:variant>
      <vt:variant>
        <vt:lpwstr>_Toc117670317</vt:lpwstr>
      </vt:variant>
      <vt:variant>
        <vt:i4>1114162</vt:i4>
      </vt:variant>
      <vt:variant>
        <vt:i4>413</vt:i4>
      </vt:variant>
      <vt:variant>
        <vt:i4>0</vt:i4>
      </vt:variant>
      <vt:variant>
        <vt:i4>5</vt:i4>
      </vt:variant>
      <vt:variant>
        <vt:lpwstr/>
      </vt:variant>
      <vt:variant>
        <vt:lpwstr>_Toc117670316</vt:lpwstr>
      </vt:variant>
      <vt:variant>
        <vt:i4>1114162</vt:i4>
      </vt:variant>
      <vt:variant>
        <vt:i4>407</vt:i4>
      </vt:variant>
      <vt:variant>
        <vt:i4>0</vt:i4>
      </vt:variant>
      <vt:variant>
        <vt:i4>5</vt:i4>
      </vt:variant>
      <vt:variant>
        <vt:lpwstr/>
      </vt:variant>
      <vt:variant>
        <vt:lpwstr>_Toc117670315</vt:lpwstr>
      </vt:variant>
      <vt:variant>
        <vt:i4>1114162</vt:i4>
      </vt:variant>
      <vt:variant>
        <vt:i4>401</vt:i4>
      </vt:variant>
      <vt:variant>
        <vt:i4>0</vt:i4>
      </vt:variant>
      <vt:variant>
        <vt:i4>5</vt:i4>
      </vt:variant>
      <vt:variant>
        <vt:lpwstr/>
      </vt:variant>
      <vt:variant>
        <vt:lpwstr>_Toc117670314</vt:lpwstr>
      </vt:variant>
      <vt:variant>
        <vt:i4>1114162</vt:i4>
      </vt:variant>
      <vt:variant>
        <vt:i4>395</vt:i4>
      </vt:variant>
      <vt:variant>
        <vt:i4>0</vt:i4>
      </vt:variant>
      <vt:variant>
        <vt:i4>5</vt:i4>
      </vt:variant>
      <vt:variant>
        <vt:lpwstr/>
      </vt:variant>
      <vt:variant>
        <vt:lpwstr>_Toc117670313</vt:lpwstr>
      </vt:variant>
      <vt:variant>
        <vt:i4>1114162</vt:i4>
      </vt:variant>
      <vt:variant>
        <vt:i4>389</vt:i4>
      </vt:variant>
      <vt:variant>
        <vt:i4>0</vt:i4>
      </vt:variant>
      <vt:variant>
        <vt:i4>5</vt:i4>
      </vt:variant>
      <vt:variant>
        <vt:lpwstr/>
      </vt:variant>
      <vt:variant>
        <vt:lpwstr>_Toc117670312</vt:lpwstr>
      </vt:variant>
      <vt:variant>
        <vt:i4>1114162</vt:i4>
      </vt:variant>
      <vt:variant>
        <vt:i4>383</vt:i4>
      </vt:variant>
      <vt:variant>
        <vt:i4>0</vt:i4>
      </vt:variant>
      <vt:variant>
        <vt:i4>5</vt:i4>
      </vt:variant>
      <vt:variant>
        <vt:lpwstr/>
      </vt:variant>
      <vt:variant>
        <vt:lpwstr>_Toc117670311</vt:lpwstr>
      </vt:variant>
      <vt:variant>
        <vt:i4>1114162</vt:i4>
      </vt:variant>
      <vt:variant>
        <vt:i4>377</vt:i4>
      </vt:variant>
      <vt:variant>
        <vt:i4>0</vt:i4>
      </vt:variant>
      <vt:variant>
        <vt:i4>5</vt:i4>
      </vt:variant>
      <vt:variant>
        <vt:lpwstr/>
      </vt:variant>
      <vt:variant>
        <vt:lpwstr>_Toc117670310</vt:lpwstr>
      </vt:variant>
      <vt:variant>
        <vt:i4>1048626</vt:i4>
      </vt:variant>
      <vt:variant>
        <vt:i4>371</vt:i4>
      </vt:variant>
      <vt:variant>
        <vt:i4>0</vt:i4>
      </vt:variant>
      <vt:variant>
        <vt:i4>5</vt:i4>
      </vt:variant>
      <vt:variant>
        <vt:lpwstr/>
      </vt:variant>
      <vt:variant>
        <vt:lpwstr>_Toc117670309</vt:lpwstr>
      </vt:variant>
      <vt:variant>
        <vt:i4>1048626</vt:i4>
      </vt:variant>
      <vt:variant>
        <vt:i4>365</vt:i4>
      </vt:variant>
      <vt:variant>
        <vt:i4>0</vt:i4>
      </vt:variant>
      <vt:variant>
        <vt:i4>5</vt:i4>
      </vt:variant>
      <vt:variant>
        <vt:lpwstr/>
      </vt:variant>
      <vt:variant>
        <vt:lpwstr>_Toc117670308</vt:lpwstr>
      </vt:variant>
      <vt:variant>
        <vt:i4>1048626</vt:i4>
      </vt:variant>
      <vt:variant>
        <vt:i4>359</vt:i4>
      </vt:variant>
      <vt:variant>
        <vt:i4>0</vt:i4>
      </vt:variant>
      <vt:variant>
        <vt:i4>5</vt:i4>
      </vt:variant>
      <vt:variant>
        <vt:lpwstr/>
      </vt:variant>
      <vt:variant>
        <vt:lpwstr>_Toc117670307</vt:lpwstr>
      </vt:variant>
      <vt:variant>
        <vt:i4>1048626</vt:i4>
      </vt:variant>
      <vt:variant>
        <vt:i4>353</vt:i4>
      </vt:variant>
      <vt:variant>
        <vt:i4>0</vt:i4>
      </vt:variant>
      <vt:variant>
        <vt:i4>5</vt:i4>
      </vt:variant>
      <vt:variant>
        <vt:lpwstr/>
      </vt:variant>
      <vt:variant>
        <vt:lpwstr>_Toc117670306</vt:lpwstr>
      </vt:variant>
      <vt:variant>
        <vt:i4>1048626</vt:i4>
      </vt:variant>
      <vt:variant>
        <vt:i4>347</vt:i4>
      </vt:variant>
      <vt:variant>
        <vt:i4>0</vt:i4>
      </vt:variant>
      <vt:variant>
        <vt:i4>5</vt:i4>
      </vt:variant>
      <vt:variant>
        <vt:lpwstr/>
      </vt:variant>
      <vt:variant>
        <vt:lpwstr>_Toc117670305</vt:lpwstr>
      </vt:variant>
      <vt:variant>
        <vt:i4>1048626</vt:i4>
      </vt:variant>
      <vt:variant>
        <vt:i4>341</vt:i4>
      </vt:variant>
      <vt:variant>
        <vt:i4>0</vt:i4>
      </vt:variant>
      <vt:variant>
        <vt:i4>5</vt:i4>
      </vt:variant>
      <vt:variant>
        <vt:lpwstr/>
      </vt:variant>
      <vt:variant>
        <vt:lpwstr>_Toc117670304</vt:lpwstr>
      </vt:variant>
      <vt:variant>
        <vt:i4>1048626</vt:i4>
      </vt:variant>
      <vt:variant>
        <vt:i4>335</vt:i4>
      </vt:variant>
      <vt:variant>
        <vt:i4>0</vt:i4>
      </vt:variant>
      <vt:variant>
        <vt:i4>5</vt:i4>
      </vt:variant>
      <vt:variant>
        <vt:lpwstr/>
      </vt:variant>
      <vt:variant>
        <vt:lpwstr>_Toc117670303</vt:lpwstr>
      </vt:variant>
      <vt:variant>
        <vt:i4>1048626</vt:i4>
      </vt:variant>
      <vt:variant>
        <vt:i4>329</vt:i4>
      </vt:variant>
      <vt:variant>
        <vt:i4>0</vt:i4>
      </vt:variant>
      <vt:variant>
        <vt:i4>5</vt:i4>
      </vt:variant>
      <vt:variant>
        <vt:lpwstr/>
      </vt:variant>
      <vt:variant>
        <vt:lpwstr>_Toc117670302</vt:lpwstr>
      </vt:variant>
      <vt:variant>
        <vt:i4>1048626</vt:i4>
      </vt:variant>
      <vt:variant>
        <vt:i4>323</vt:i4>
      </vt:variant>
      <vt:variant>
        <vt:i4>0</vt:i4>
      </vt:variant>
      <vt:variant>
        <vt:i4>5</vt:i4>
      </vt:variant>
      <vt:variant>
        <vt:lpwstr/>
      </vt:variant>
      <vt:variant>
        <vt:lpwstr>_Toc117670301</vt:lpwstr>
      </vt:variant>
      <vt:variant>
        <vt:i4>1048626</vt:i4>
      </vt:variant>
      <vt:variant>
        <vt:i4>317</vt:i4>
      </vt:variant>
      <vt:variant>
        <vt:i4>0</vt:i4>
      </vt:variant>
      <vt:variant>
        <vt:i4>5</vt:i4>
      </vt:variant>
      <vt:variant>
        <vt:lpwstr/>
      </vt:variant>
      <vt:variant>
        <vt:lpwstr>_Toc117670300</vt:lpwstr>
      </vt:variant>
      <vt:variant>
        <vt:i4>1638451</vt:i4>
      </vt:variant>
      <vt:variant>
        <vt:i4>311</vt:i4>
      </vt:variant>
      <vt:variant>
        <vt:i4>0</vt:i4>
      </vt:variant>
      <vt:variant>
        <vt:i4>5</vt:i4>
      </vt:variant>
      <vt:variant>
        <vt:lpwstr/>
      </vt:variant>
      <vt:variant>
        <vt:lpwstr>_Toc117670299</vt:lpwstr>
      </vt:variant>
      <vt:variant>
        <vt:i4>1638451</vt:i4>
      </vt:variant>
      <vt:variant>
        <vt:i4>305</vt:i4>
      </vt:variant>
      <vt:variant>
        <vt:i4>0</vt:i4>
      </vt:variant>
      <vt:variant>
        <vt:i4>5</vt:i4>
      </vt:variant>
      <vt:variant>
        <vt:lpwstr/>
      </vt:variant>
      <vt:variant>
        <vt:lpwstr>_Toc117670298</vt:lpwstr>
      </vt:variant>
      <vt:variant>
        <vt:i4>1638451</vt:i4>
      </vt:variant>
      <vt:variant>
        <vt:i4>299</vt:i4>
      </vt:variant>
      <vt:variant>
        <vt:i4>0</vt:i4>
      </vt:variant>
      <vt:variant>
        <vt:i4>5</vt:i4>
      </vt:variant>
      <vt:variant>
        <vt:lpwstr/>
      </vt:variant>
      <vt:variant>
        <vt:lpwstr>_Toc117670297</vt:lpwstr>
      </vt:variant>
      <vt:variant>
        <vt:i4>1638451</vt:i4>
      </vt:variant>
      <vt:variant>
        <vt:i4>293</vt:i4>
      </vt:variant>
      <vt:variant>
        <vt:i4>0</vt:i4>
      </vt:variant>
      <vt:variant>
        <vt:i4>5</vt:i4>
      </vt:variant>
      <vt:variant>
        <vt:lpwstr/>
      </vt:variant>
      <vt:variant>
        <vt:lpwstr>_Toc117670296</vt:lpwstr>
      </vt:variant>
      <vt:variant>
        <vt:i4>1638451</vt:i4>
      </vt:variant>
      <vt:variant>
        <vt:i4>287</vt:i4>
      </vt:variant>
      <vt:variant>
        <vt:i4>0</vt:i4>
      </vt:variant>
      <vt:variant>
        <vt:i4>5</vt:i4>
      </vt:variant>
      <vt:variant>
        <vt:lpwstr/>
      </vt:variant>
      <vt:variant>
        <vt:lpwstr>_Toc117670295</vt:lpwstr>
      </vt:variant>
      <vt:variant>
        <vt:i4>1638451</vt:i4>
      </vt:variant>
      <vt:variant>
        <vt:i4>281</vt:i4>
      </vt:variant>
      <vt:variant>
        <vt:i4>0</vt:i4>
      </vt:variant>
      <vt:variant>
        <vt:i4>5</vt:i4>
      </vt:variant>
      <vt:variant>
        <vt:lpwstr/>
      </vt:variant>
      <vt:variant>
        <vt:lpwstr>_Toc117670294</vt:lpwstr>
      </vt:variant>
      <vt:variant>
        <vt:i4>1638451</vt:i4>
      </vt:variant>
      <vt:variant>
        <vt:i4>275</vt:i4>
      </vt:variant>
      <vt:variant>
        <vt:i4>0</vt:i4>
      </vt:variant>
      <vt:variant>
        <vt:i4>5</vt:i4>
      </vt:variant>
      <vt:variant>
        <vt:lpwstr/>
      </vt:variant>
      <vt:variant>
        <vt:lpwstr>_Toc117670293</vt:lpwstr>
      </vt:variant>
      <vt:variant>
        <vt:i4>1638451</vt:i4>
      </vt:variant>
      <vt:variant>
        <vt:i4>269</vt:i4>
      </vt:variant>
      <vt:variant>
        <vt:i4>0</vt:i4>
      </vt:variant>
      <vt:variant>
        <vt:i4>5</vt:i4>
      </vt:variant>
      <vt:variant>
        <vt:lpwstr/>
      </vt:variant>
      <vt:variant>
        <vt:lpwstr>_Toc117670292</vt:lpwstr>
      </vt:variant>
      <vt:variant>
        <vt:i4>1638451</vt:i4>
      </vt:variant>
      <vt:variant>
        <vt:i4>263</vt:i4>
      </vt:variant>
      <vt:variant>
        <vt:i4>0</vt:i4>
      </vt:variant>
      <vt:variant>
        <vt:i4>5</vt:i4>
      </vt:variant>
      <vt:variant>
        <vt:lpwstr/>
      </vt:variant>
      <vt:variant>
        <vt:lpwstr>_Toc117670291</vt:lpwstr>
      </vt:variant>
      <vt:variant>
        <vt:i4>1638451</vt:i4>
      </vt:variant>
      <vt:variant>
        <vt:i4>257</vt:i4>
      </vt:variant>
      <vt:variant>
        <vt:i4>0</vt:i4>
      </vt:variant>
      <vt:variant>
        <vt:i4>5</vt:i4>
      </vt:variant>
      <vt:variant>
        <vt:lpwstr/>
      </vt:variant>
      <vt:variant>
        <vt:lpwstr>_Toc117670290</vt:lpwstr>
      </vt:variant>
      <vt:variant>
        <vt:i4>1572915</vt:i4>
      </vt:variant>
      <vt:variant>
        <vt:i4>251</vt:i4>
      </vt:variant>
      <vt:variant>
        <vt:i4>0</vt:i4>
      </vt:variant>
      <vt:variant>
        <vt:i4>5</vt:i4>
      </vt:variant>
      <vt:variant>
        <vt:lpwstr/>
      </vt:variant>
      <vt:variant>
        <vt:lpwstr>_Toc117670289</vt:lpwstr>
      </vt:variant>
      <vt:variant>
        <vt:i4>1572915</vt:i4>
      </vt:variant>
      <vt:variant>
        <vt:i4>245</vt:i4>
      </vt:variant>
      <vt:variant>
        <vt:i4>0</vt:i4>
      </vt:variant>
      <vt:variant>
        <vt:i4>5</vt:i4>
      </vt:variant>
      <vt:variant>
        <vt:lpwstr/>
      </vt:variant>
      <vt:variant>
        <vt:lpwstr>_Toc117670288</vt:lpwstr>
      </vt:variant>
      <vt:variant>
        <vt:i4>1572915</vt:i4>
      </vt:variant>
      <vt:variant>
        <vt:i4>239</vt:i4>
      </vt:variant>
      <vt:variant>
        <vt:i4>0</vt:i4>
      </vt:variant>
      <vt:variant>
        <vt:i4>5</vt:i4>
      </vt:variant>
      <vt:variant>
        <vt:lpwstr/>
      </vt:variant>
      <vt:variant>
        <vt:lpwstr>_Toc117670287</vt:lpwstr>
      </vt:variant>
      <vt:variant>
        <vt:i4>1572915</vt:i4>
      </vt:variant>
      <vt:variant>
        <vt:i4>233</vt:i4>
      </vt:variant>
      <vt:variant>
        <vt:i4>0</vt:i4>
      </vt:variant>
      <vt:variant>
        <vt:i4>5</vt:i4>
      </vt:variant>
      <vt:variant>
        <vt:lpwstr/>
      </vt:variant>
      <vt:variant>
        <vt:lpwstr>_Toc117670286</vt:lpwstr>
      </vt:variant>
      <vt:variant>
        <vt:i4>1572915</vt:i4>
      </vt:variant>
      <vt:variant>
        <vt:i4>227</vt:i4>
      </vt:variant>
      <vt:variant>
        <vt:i4>0</vt:i4>
      </vt:variant>
      <vt:variant>
        <vt:i4>5</vt:i4>
      </vt:variant>
      <vt:variant>
        <vt:lpwstr/>
      </vt:variant>
      <vt:variant>
        <vt:lpwstr>_Toc117670285</vt:lpwstr>
      </vt:variant>
      <vt:variant>
        <vt:i4>1572915</vt:i4>
      </vt:variant>
      <vt:variant>
        <vt:i4>221</vt:i4>
      </vt:variant>
      <vt:variant>
        <vt:i4>0</vt:i4>
      </vt:variant>
      <vt:variant>
        <vt:i4>5</vt:i4>
      </vt:variant>
      <vt:variant>
        <vt:lpwstr/>
      </vt:variant>
      <vt:variant>
        <vt:lpwstr>_Toc117670284</vt:lpwstr>
      </vt:variant>
      <vt:variant>
        <vt:i4>1572915</vt:i4>
      </vt:variant>
      <vt:variant>
        <vt:i4>215</vt:i4>
      </vt:variant>
      <vt:variant>
        <vt:i4>0</vt:i4>
      </vt:variant>
      <vt:variant>
        <vt:i4>5</vt:i4>
      </vt:variant>
      <vt:variant>
        <vt:lpwstr/>
      </vt:variant>
      <vt:variant>
        <vt:lpwstr>_Toc117670283</vt:lpwstr>
      </vt:variant>
      <vt:variant>
        <vt:i4>1572915</vt:i4>
      </vt:variant>
      <vt:variant>
        <vt:i4>209</vt:i4>
      </vt:variant>
      <vt:variant>
        <vt:i4>0</vt:i4>
      </vt:variant>
      <vt:variant>
        <vt:i4>5</vt:i4>
      </vt:variant>
      <vt:variant>
        <vt:lpwstr/>
      </vt:variant>
      <vt:variant>
        <vt:lpwstr>_Toc117670282</vt:lpwstr>
      </vt:variant>
      <vt:variant>
        <vt:i4>1572915</vt:i4>
      </vt:variant>
      <vt:variant>
        <vt:i4>203</vt:i4>
      </vt:variant>
      <vt:variant>
        <vt:i4>0</vt:i4>
      </vt:variant>
      <vt:variant>
        <vt:i4>5</vt:i4>
      </vt:variant>
      <vt:variant>
        <vt:lpwstr/>
      </vt:variant>
      <vt:variant>
        <vt:lpwstr>_Toc117670281</vt:lpwstr>
      </vt:variant>
      <vt:variant>
        <vt:i4>1572915</vt:i4>
      </vt:variant>
      <vt:variant>
        <vt:i4>197</vt:i4>
      </vt:variant>
      <vt:variant>
        <vt:i4>0</vt:i4>
      </vt:variant>
      <vt:variant>
        <vt:i4>5</vt:i4>
      </vt:variant>
      <vt:variant>
        <vt:lpwstr/>
      </vt:variant>
      <vt:variant>
        <vt:lpwstr>_Toc117670280</vt:lpwstr>
      </vt:variant>
      <vt:variant>
        <vt:i4>1507379</vt:i4>
      </vt:variant>
      <vt:variant>
        <vt:i4>191</vt:i4>
      </vt:variant>
      <vt:variant>
        <vt:i4>0</vt:i4>
      </vt:variant>
      <vt:variant>
        <vt:i4>5</vt:i4>
      </vt:variant>
      <vt:variant>
        <vt:lpwstr/>
      </vt:variant>
      <vt:variant>
        <vt:lpwstr>_Toc117670279</vt:lpwstr>
      </vt:variant>
      <vt:variant>
        <vt:i4>1507379</vt:i4>
      </vt:variant>
      <vt:variant>
        <vt:i4>185</vt:i4>
      </vt:variant>
      <vt:variant>
        <vt:i4>0</vt:i4>
      </vt:variant>
      <vt:variant>
        <vt:i4>5</vt:i4>
      </vt:variant>
      <vt:variant>
        <vt:lpwstr/>
      </vt:variant>
      <vt:variant>
        <vt:lpwstr>_Toc117670278</vt:lpwstr>
      </vt:variant>
      <vt:variant>
        <vt:i4>1507379</vt:i4>
      </vt:variant>
      <vt:variant>
        <vt:i4>179</vt:i4>
      </vt:variant>
      <vt:variant>
        <vt:i4>0</vt:i4>
      </vt:variant>
      <vt:variant>
        <vt:i4>5</vt:i4>
      </vt:variant>
      <vt:variant>
        <vt:lpwstr/>
      </vt:variant>
      <vt:variant>
        <vt:lpwstr>_Toc117670277</vt:lpwstr>
      </vt:variant>
      <vt:variant>
        <vt:i4>1376307</vt:i4>
      </vt:variant>
      <vt:variant>
        <vt:i4>173</vt:i4>
      </vt:variant>
      <vt:variant>
        <vt:i4>0</vt:i4>
      </vt:variant>
      <vt:variant>
        <vt:i4>5</vt:i4>
      </vt:variant>
      <vt:variant>
        <vt:lpwstr/>
      </vt:variant>
      <vt:variant>
        <vt:lpwstr>_Toc117670255</vt:lpwstr>
      </vt:variant>
      <vt:variant>
        <vt:i4>1376307</vt:i4>
      </vt:variant>
      <vt:variant>
        <vt:i4>167</vt:i4>
      </vt:variant>
      <vt:variant>
        <vt:i4>0</vt:i4>
      </vt:variant>
      <vt:variant>
        <vt:i4>5</vt:i4>
      </vt:variant>
      <vt:variant>
        <vt:lpwstr/>
      </vt:variant>
      <vt:variant>
        <vt:lpwstr>_Toc117670254</vt:lpwstr>
      </vt:variant>
      <vt:variant>
        <vt:i4>1376307</vt:i4>
      </vt:variant>
      <vt:variant>
        <vt:i4>161</vt:i4>
      </vt:variant>
      <vt:variant>
        <vt:i4>0</vt:i4>
      </vt:variant>
      <vt:variant>
        <vt:i4>5</vt:i4>
      </vt:variant>
      <vt:variant>
        <vt:lpwstr/>
      </vt:variant>
      <vt:variant>
        <vt:lpwstr>_Toc117670253</vt:lpwstr>
      </vt:variant>
      <vt:variant>
        <vt:i4>1376307</vt:i4>
      </vt:variant>
      <vt:variant>
        <vt:i4>155</vt:i4>
      </vt:variant>
      <vt:variant>
        <vt:i4>0</vt:i4>
      </vt:variant>
      <vt:variant>
        <vt:i4>5</vt:i4>
      </vt:variant>
      <vt:variant>
        <vt:lpwstr/>
      </vt:variant>
      <vt:variant>
        <vt:lpwstr>_Toc117670252</vt:lpwstr>
      </vt:variant>
      <vt:variant>
        <vt:i4>1376307</vt:i4>
      </vt:variant>
      <vt:variant>
        <vt:i4>149</vt:i4>
      </vt:variant>
      <vt:variant>
        <vt:i4>0</vt:i4>
      </vt:variant>
      <vt:variant>
        <vt:i4>5</vt:i4>
      </vt:variant>
      <vt:variant>
        <vt:lpwstr/>
      </vt:variant>
      <vt:variant>
        <vt:lpwstr>_Toc117670251</vt:lpwstr>
      </vt:variant>
      <vt:variant>
        <vt:i4>1376307</vt:i4>
      </vt:variant>
      <vt:variant>
        <vt:i4>143</vt:i4>
      </vt:variant>
      <vt:variant>
        <vt:i4>0</vt:i4>
      </vt:variant>
      <vt:variant>
        <vt:i4>5</vt:i4>
      </vt:variant>
      <vt:variant>
        <vt:lpwstr/>
      </vt:variant>
      <vt:variant>
        <vt:lpwstr>_Toc117670250</vt:lpwstr>
      </vt:variant>
      <vt:variant>
        <vt:i4>1310771</vt:i4>
      </vt:variant>
      <vt:variant>
        <vt:i4>137</vt:i4>
      </vt:variant>
      <vt:variant>
        <vt:i4>0</vt:i4>
      </vt:variant>
      <vt:variant>
        <vt:i4>5</vt:i4>
      </vt:variant>
      <vt:variant>
        <vt:lpwstr/>
      </vt:variant>
      <vt:variant>
        <vt:lpwstr>_Toc117670249</vt:lpwstr>
      </vt:variant>
      <vt:variant>
        <vt:i4>1310771</vt:i4>
      </vt:variant>
      <vt:variant>
        <vt:i4>131</vt:i4>
      </vt:variant>
      <vt:variant>
        <vt:i4>0</vt:i4>
      </vt:variant>
      <vt:variant>
        <vt:i4>5</vt:i4>
      </vt:variant>
      <vt:variant>
        <vt:lpwstr/>
      </vt:variant>
      <vt:variant>
        <vt:lpwstr>_Toc117670248</vt:lpwstr>
      </vt:variant>
      <vt:variant>
        <vt:i4>1310771</vt:i4>
      </vt:variant>
      <vt:variant>
        <vt:i4>125</vt:i4>
      </vt:variant>
      <vt:variant>
        <vt:i4>0</vt:i4>
      </vt:variant>
      <vt:variant>
        <vt:i4>5</vt:i4>
      </vt:variant>
      <vt:variant>
        <vt:lpwstr/>
      </vt:variant>
      <vt:variant>
        <vt:lpwstr>_Toc117670246</vt:lpwstr>
      </vt:variant>
      <vt:variant>
        <vt:i4>1310771</vt:i4>
      </vt:variant>
      <vt:variant>
        <vt:i4>119</vt:i4>
      </vt:variant>
      <vt:variant>
        <vt:i4>0</vt:i4>
      </vt:variant>
      <vt:variant>
        <vt:i4>5</vt:i4>
      </vt:variant>
      <vt:variant>
        <vt:lpwstr/>
      </vt:variant>
      <vt:variant>
        <vt:lpwstr>_Toc117670245</vt:lpwstr>
      </vt:variant>
      <vt:variant>
        <vt:i4>1310771</vt:i4>
      </vt:variant>
      <vt:variant>
        <vt:i4>113</vt:i4>
      </vt:variant>
      <vt:variant>
        <vt:i4>0</vt:i4>
      </vt:variant>
      <vt:variant>
        <vt:i4>5</vt:i4>
      </vt:variant>
      <vt:variant>
        <vt:lpwstr/>
      </vt:variant>
      <vt:variant>
        <vt:lpwstr>_Toc117670244</vt:lpwstr>
      </vt:variant>
      <vt:variant>
        <vt:i4>1310771</vt:i4>
      </vt:variant>
      <vt:variant>
        <vt:i4>107</vt:i4>
      </vt:variant>
      <vt:variant>
        <vt:i4>0</vt:i4>
      </vt:variant>
      <vt:variant>
        <vt:i4>5</vt:i4>
      </vt:variant>
      <vt:variant>
        <vt:lpwstr/>
      </vt:variant>
      <vt:variant>
        <vt:lpwstr>_Toc117670243</vt:lpwstr>
      </vt:variant>
      <vt:variant>
        <vt:i4>1310771</vt:i4>
      </vt:variant>
      <vt:variant>
        <vt:i4>101</vt:i4>
      </vt:variant>
      <vt:variant>
        <vt:i4>0</vt:i4>
      </vt:variant>
      <vt:variant>
        <vt:i4>5</vt:i4>
      </vt:variant>
      <vt:variant>
        <vt:lpwstr/>
      </vt:variant>
      <vt:variant>
        <vt:lpwstr>_Toc117670242</vt:lpwstr>
      </vt:variant>
      <vt:variant>
        <vt:i4>1310771</vt:i4>
      </vt:variant>
      <vt:variant>
        <vt:i4>95</vt:i4>
      </vt:variant>
      <vt:variant>
        <vt:i4>0</vt:i4>
      </vt:variant>
      <vt:variant>
        <vt:i4>5</vt:i4>
      </vt:variant>
      <vt:variant>
        <vt:lpwstr/>
      </vt:variant>
      <vt:variant>
        <vt:lpwstr>_Toc117670241</vt:lpwstr>
      </vt:variant>
      <vt:variant>
        <vt:i4>1310771</vt:i4>
      </vt:variant>
      <vt:variant>
        <vt:i4>89</vt:i4>
      </vt:variant>
      <vt:variant>
        <vt:i4>0</vt:i4>
      </vt:variant>
      <vt:variant>
        <vt:i4>5</vt:i4>
      </vt:variant>
      <vt:variant>
        <vt:lpwstr/>
      </vt:variant>
      <vt:variant>
        <vt:lpwstr>_Toc117670240</vt:lpwstr>
      </vt:variant>
      <vt:variant>
        <vt:i4>1245235</vt:i4>
      </vt:variant>
      <vt:variant>
        <vt:i4>83</vt:i4>
      </vt:variant>
      <vt:variant>
        <vt:i4>0</vt:i4>
      </vt:variant>
      <vt:variant>
        <vt:i4>5</vt:i4>
      </vt:variant>
      <vt:variant>
        <vt:lpwstr/>
      </vt:variant>
      <vt:variant>
        <vt:lpwstr>_Toc117670239</vt:lpwstr>
      </vt:variant>
      <vt:variant>
        <vt:i4>1245235</vt:i4>
      </vt:variant>
      <vt:variant>
        <vt:i4>77</vt:i4>
      </vt:variant>
      <vt:variant>
        <vt:i4>0</vt:i4>
      </vt:variant>
      <vt:variant>
        <vt:i4>5</vt:i4>
      </vt:variant>
      <vt:variant>
        <vt:lpwstr/>
      </vt:variant>
      <vt:variant>
        <vt:lpwstr>_Toc117670238</vt:lpwstr>
      </vt:variant>
      <vt:variant>
        <vt:i4>1245235</vt:i4>
      </vt:variant>
      <vt:variant>
        <vt:i4>71</vt:i4>
      </vt:variant>
      <vt:variant>
        <vt:i4>0</vt:i4>
      </vt:variant>
      <vt:variant>
        <vt:i4>5</vt:i4>
      </vt:variant>
      <vt:variant>
        <vt:lpwstr/>
      </vt:variant>
      <vt:variant>
        <vt:lpwstr>_Toc117670237</vt:lpwstr>
      </vt:variant>
      <vt:variant>
        <vt:i4>1245235</vt:i4>
      </vt:variant>
      <vt:variant>
        <vt:i4>65</vt:i4>
      </vt:variant>
      <vt:variant>
        <vt:i4>0</vt:i4>
      </vt:variant>
      <vt:variant>
        <vt:i4>5</vt:i4>
      </vt:variant>
      <vt:variant>
        <vt:lpwstr/>
      </vt:variant>
      <vt:variant>
        <vt:lpwstr>_Toc117670236</vt:lpwstr>
      </vt:variant>
      <vt:variant>
        <vt:i4>1245235</vt:i4>
      </vt:variant>
      <vt:variant>
        <vt:i4>59</vt:i4>
      </vt:variant>
      <vt:variant>
        <vt:i4>0</vt:i4>
      </vt:variant>
      <vt:variant>
        <vt:i4>5</vt:i4>
      </vt:variant>
      <vt:variant>
        <vt:lpwstr/>
      </vt:variant>
      <vt:variant>
        <vt:lpwstr>_Toc117670235</vt:lpwstr>
      </vt:variant>
      <vt:variant>
        <vt:i4>1245235</vt:i4>
      </vt:variant>
      <vt:variant>
        <vt:i4>53</vt:i4>
      </vt:variant>
      <vt:variant>
        <vt:i4>0</vt:i4>
      </vt:variant>
      <vt:variant>
        <vt:i4>5</vt:i4>
      </vt:variant>
      <vt:variant>
        <vt:lpwstr/>
      </vt:variant>
      <vt:variant>
        <vt:lpwstr>_Toc117670234</vt:lpwstr>
      </vt:variant>
      <vt:variant>
        <vt:i4>1245235</vt:i4>
      </vt:variant>
      <vt:variant>
        <vt:i4>47</vt:i4>
      </vt:variant>
      <vt:variant>
        <vt:i4>0</vt:i4>
      </vt:variant>
      <vt:variant>
        <vt:i4>5</vt:i4>
      </vt:variant>
      <vt:variant>
        <vt:lpwstr/>
      </vt:variant>
      <vt:variant>
        <vt:lpwstr>_Toc117670233</vt:lpwstr>
      </vt:variant>
      <vt:variant>
        <vt:i4>1245235</vt:i4>
      </vt:variant>
      <vt:variant>
        <vt:i4>41</vt:i4>
      </vt:variant>
      <vt:variant>
        <vt:i4>0</vt:i4>
      </vt:variant>
      <vt:variant>
        <vt:i4>5</vt:i4>
      </vt:variant>
      <vt:variant>
        <vt:lpwstr/>
      </vt:variant>
      <vt:variant>
        <vt:lpwstr>_Toc117670232</vt:lpwstr>
      </vt:variant>
      <vt:variant>
        <vt:i4>1245235</vt:i4>
      </vt:variant>
      <vt:variant>
        <vt:i4>35</vt:i4>
      </vt:variant>
      <vt:variant>
        <vt:i4>0</vt:i4>
      </vt:variant>
      <vt:variant>
        <vt:i4>5</vt:i4>
      </vt:variant>
      <vt:variant>
        <vt:lpwstr/>
      </vt:variant>
      <vt:variant>
        <vt:lpwstr>_Toc117670231</vt:lpwstr>
      </vt:variant>
      <vt:variant>
        <vt:i4>1245235</vt:i4>
      </vt:variant>
      <vt:variant>
        <vt:i4>29</vt:i4>
      </vt:variant>
      <vt:variant>
        <vt:i4>0</vt:i4>
      </vt:variant>
      <vt:variant>
        <vt:i4>5</vt:i4>
      </vt:variant>
      <vt:variant>
        <vt:lpwstr/>
      </vt:variant>
      <vt:variant>
        <vt:lpwstr>_Toc117670230</vt:lpwstr>
      </vt:variant>
      <vt:variant>
        <vt:i4>1179699</vt:i4>
      </vt:variant>
      <vt:variant>
        <vt:i4>23</vt:i4>
      </vt:variant>
      <vt:variant>
        <vt:i4>0</vt:i4>
      </vt:variant>
      <vt:variant>
        <vt:i4>5</vt:i4>
      </vt:variant>
      <vt:variant>
        <vt:lpwstr/>
      </vt:variant>
      <vt:variant>
        <vt:lpwstr>_Toc117670229</vt:lpwstr>
      </vt:variant>
      <vt:variant>
        <vt:i4>1179699</vt:i4>
      </vt:variant>
      <vt:variant>
        <vt:i4>17</vt:i4>
      </vt:variant>
      <vt:variant>
        <vt:i4>0</vt:i4>
      </vt:variant>
      <vt:variant>
        <vt:i4>5</vt:i4>
      </vt:variant>
      <vt:variant>
        <vt:lpwstr/>
      </vt:variant>
      <vt:variant>
        <vt:lpwstr>_Toc117670228</vt:lpwstr>
      </vt:variant>
      <vt:variant>
        <vt:i4>1179699</vt:i4>
      </vt:variant>
      <vt:variant>
        <vt:i4>11</vt:i4>
      </vt:variant>
      <vt:variant>
        <vt:i4>0</vt:i4>
      </vt:variant>
      <vt:variant>
        <vt:i4>5</vt:i4>
      </vt:variant>
      <vt:variant>
        <vt:lpwstr/>
      </vt:variant>
      <vt:variant>
        <vt:lpwstr>_Toc117670227</vt:lpwstr>
      </vt:variant>
      <vt:variant>
        <vt:i4>1179699</vt:i4>
      </vt:variant>
      <vt:variant>
        <vt:i4>5</vt:i4>
      </vt:variant>
      <vt:variant>
        <vt:i4>0</vt:i4>
      </vt:variant>
      <vt:variant>
        <vt:i4>5</vt:i4>
      </vt:variant>
      <vt:variant>
        <vt:lpwstr/>
      </vt:variant>
      <vt:variant>
        <vt:lpwstr>_Toc117670226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Craycraft</dc:creator>
  <cp:lastModifiedBy>Fcuser</cp:lastModifiedBy>
  <cp:revision>3</cp:revision>
  <cp:lastPrinted>2023-09-18T14:40:00Z</cp:lastPrinted>
  <dcterms:created xsi:type="dcterms:W3CDTF">2023-10-19T18:49:00Z</dcterms:created>
  <dcterms:modified xsi:type="dcterms:W3CDTF">2023-10-19T22:48:00Z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8d9ecac12b838d12ff67c7c5418f1c4601120b6dcc04ef257117ad81967888e6</vt:lpwstr>
  </property>
</Properties>
</file>